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4648CD99" w14:textId="12CEA229" w:rsidR="00916B7B" w:rsidRPr="00916B7B" w:rsidRDefault="00916B7B" w:rsidP="00916B7B">
      <w:pPr>
        <w:widowControl w:val="0"/>
        <w:autoSpaceDE w:val="0"/>
        <w:autoSpaceDN w:val="0"/>
        <w:adjustRightInd w:val="0"/>
        <w:spacing w:after="160" w:line="276" w:lineRule="auto"/>
        <w:ind w:right="-2"/>
        <w:contextualSpacing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pod nazwą </w:t>
      </w:r>
      <w:r w:rsidRPr="00916B7B">
        <w:rPr>
          <w:rFonts w:ascii="Arial" w:eastAsia="Calibri" w:hAnsi="Arial" w:cs="Arial"/>
          <w:bCs/>
          <w:spacing w:val="-4"/>
          <w:sz w:val="22"/>
          <w:szCs w:val="22"/>
          <w:lang w:eastAsia="ar-SA"/>
        </w:rPr>
        <w:t>„</w:t>
      </w:r>
      <w:r w:rsidR="00D82736"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2</w:t>
      </w:r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średnich samochodów ratowniczo-gaśniczych z systemem piany sprężonej (GBA standard </w:t>
      </w:r>
      <w:proofErr w:type="spellStart"/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pierwszowyjazdowy</w:t>
      </w:r>
      <w:proofErr w:type="spellEnd"/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) napęd 4x4</w:t>
      </w:r>
      <w:r w:rsid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”</w:t>
      </w:r>
      <w:bookmarkStart w:id="0" w:name="_GoBack"/>
      <w:bookmarkEnd w:id="0"/>
      <w:r w:rsidRPr="00916B7B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021561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021561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021561"/>
    <w:rsid w:val="003B070C"/>
    <w:rsid w:val="004001AC"/>
    <w:rsid w:val="00511AA3"/>
    <w:rsid w:val="00555A7E"/>
    <w:rsid w:val="00564DEB"/>
    <w:rsid w:val="00883F53"/>
    <w:rsid w:val="00916B7B"/>
    <w:rsid w:val="00995D8F"/>
    <w:rsid w:val="00B67575"/>
    <w:rsid w:val="00B91739"/>
    <w:rsid w:val="00D54087"/>
    <w:rsid w:val="00D82736"/>
    <w:rsid w:val="00DC5DAE"/>
    <w:rsid w:val="00DF4ACF"/>
    <w:rsid w:val="00EA0C53"/>
    <w:rsid w:val="00EA5045"/>
    <w:rsid w:val="00EB47F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hgKYjCLDb+xWTtGCoSwarU580MlKn2zWq4h+MsU93yA=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+R1ZnBR8x7DALz3aYCESzXppB6ub/i9fK+GwMhh/Doc=</DigestValue>
    </Reference>
  </SignedInfo>
  <SignatureValue>WAnO60nUxrzFIcjoXOrgebQSvm+2cJs9Vc3BnQlzAA/2Q6610ZUuoKXv55e30IflQR/R/8uynEVp
jZKYojDe/NzLIORTXPgpcviV5jt5mljdbGHhGE3+AyAixIWn+hcdAYHu70tbE/P9Io53X6iaMxcp
WR6OIQue2oOj6hCFCiAKkKN9hwg4DHSDBYINw9/lHznDKimoKUOtN73oQRw8a8YT2n6eebZ17s1d
PM+tgQFyb209rGKr+TSrqR+P9V2HkFnREYkBOnnSOMfUplZnipSJXKg0il/OLH2rPJT0cIf/gG2m
k5cXrl+3Cd8csaS4gp7vhYXPvRt/0QE4YYUTvw==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pn4TD6gU8pGPDJtSKeveeBkvP+aMhtwIoEZyhfk+gF4=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6DdOTdHssZtVcBIJ78G4G5ea4wgxyy/ax8Koj1pFhcE=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2023-02-08T10:20:02Z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2023-02-08T10:20:02Z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2021-03-01T11:06:00Z</dcterms:created>
  <dcterms:modified xsi:type="dcterms:W3CDTF">2023-02-07T06:58:00Z</dcterms:modified>
  <cp:contentStatus/>
</cp:coreProperties>
</file>