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1" w:rsidRPr="009C4691" w:rsidRDefault="00402578" w:rsidP="00FD312D">
      <w:pPr>
        <w:spacing w:line="25" w:lineRule="atLeast"/>
        <w:jc w:val="center"/>
        <w:rPr>
          <w:rFonts w:ascii="Calibri" w:hAnsi="Calibri" w:cs="Calibri"/>
          <w:b/>
          <w:spacing w:val="-2"/>
        </w:rPr>
      </w:pPr>
      <w:r w:rsidRPr="009C4691">
        <w:rPr>
          <w:rFonts w:ascii="Calibri" w:hAnsi="Calibri" w:cs="Calibri"/>
        </w:rPr>
        <w:t xml:space="preserve"> </w:t>
      </w:r>
      <w:r w:rsidR="00D97321" w:rsidRPr="009C4691">
        <w:rPr>
          <w:rFonts w:ascii="Calibri" w:hAnsi="Calibri" w:cs="Calibri"/>
        </w:rPr>
        <w:t xml:space="preserve"> </w:t>
      </w:r>
      <w:r w:rsidR="00FC4723" w:rsidRPr="009C4691">
        <w:rPr>
          <w:rFonts w:ascii="Calibri" w:hAnsi="Calibri" w:cs="Calibri"/>
          <w:b/>
          <w:spacing w:val="-2"/>
        </w:rPr>
        <w:t xml:space="preserve">UMOWA </w:t>
      </w:r>
      <w:r w:rsidR="00001991" w:rsidRPr="009C4691">
        <w:rPr>
          <w:rFonts w:ascii="Calibri" w:hAnsi="Calibri" w:cs="Calibri"/>
          <w:b/>
          <w:spacing w:val="-2"/>
        </w:rPr>
        <w:t>DA-</w:t>
      </w:r>
      <w:r w:rsidR="004570F8" w:rsidRPr="009C4691">
        <w:rPr>
          <w:rFonts w:ascii="Calibri" w:hAnsi="Calibri" w:cs="Calibri"/>
          <w:b/>
          <w:spacing w:val="-2"/>
        </w:rPr>
        <w:t>……………</w:t>
      </w:r>
    </w:p>
    <w:p w:rsidR="00D97321" w:rsidRPr="009C4691" w:rsidRDefault="00D97321" w:rsidP="00FD312D">
      <w:pPr>
        <w:pStyle w:val="Nagwek2"/>
        <w:spacing w:line="25" w:lineRule="atLeast"/>
        <w:rPr>
          <w:rFonts w:ascii="Calibri" w:hAnsi="Calibri" w:cs="Calibri"/>
          <w:b/>
          <w:sz w:val="20"/>
        </w:rPr>
      </w:pPr>
    </w:p>
    <w:p w:rsidR="00D97321" w:rsidRPr="009C4691" w:rsidRDefault="00D97321" w:rsidP="00FD312D">
      <w:pPr>
        <w:spacing w:line="25" w:lineRule="atLeast"/>
        <w:rPr>
          <w:rFonts w:ascii="Calibri" w:hAnsi="Calibri" w:cs="Calibri"/>
        </w:rPr>
      </w:pPr>
    </w:p>
    <w:p w:rsidR="00001991" w:rsidRPr="009C4691" w:rsidRDefault="00DC6E48" w:rsidP="00FD312D">
      <w:pPr>
        <w:spacing w:line="25" w:lineRule="atLeast"/>
        <w:rPr>
          <w:rFonts w:ascii="Calibri" w:hAnsi="Calibri" w:cs="Calibri"/>
          <w:spacing w:val="-2"/>
        </w:rPr>
      </w:pPr>
      <w:r w:rsidRPr="009C4691">
        <w:rPr>
          <w:rFonts w:ascii="Calibri" w:hAnsi="Calibri" w:cs="Calibri"/>
          <w:spacing w:val="-2"/>
        </w:rPr>
        <w:t>z</w:t>
      </w:r>
      <w:r w:rsidR="00AA0216" w:rsidRPr="009C4691">
        <w:rPr>
          <w:rFonts w:ascii="Calibri" w:hAnsi="Calibri" w:cs="Calibri"/>
          <w:spacing w:val="-2"/>
        </w:rPr>
        <w:t>awarta</w:t>
      </w:r>
      <w:r w:rsidR="00001991" w:rsidRPr="009C4691">
        <w:rPr>
          <w:rFonts w:ascii="Calibri" w:hAnsi="Calibri" w:cs="Calibri"/>
          <w:spacing w:val="-2"/>
        </w:rPr>
        <w:t xml:space="preserve"> w Elblągu w</w:t>
      </w:r>
      <w:r w:rsidR="00AA0216" w:rsidRPr="009C4691">
        <w:rPr>
          <w:rFonts w:ascii="Calibri" w:hAnsi="Calibri" w:cs="Calibri"/>
          <w:spacing w:val="-2"/>
        </w:rPr>
        <w:t xml:space="preserve"> dniu  </w:t>
      </w:r>
      <w:r w:rsidR="000A7C58" w:rsidRPr="009C4691">
        <w:rPr>
          <w:rFonts w:ascii="Calibri" w:hAnsi="Calibri" w:cs="Calibri"/>
          <w:spacing w:val="-2"/>
        </w:rPr>
        <w:t>………….</w:t>
      </w:r>
      <w:r w:rsidR="005C343D" w:rsidRPr="009C4691">
        <w:rPr>
          <w:rFonts w:ascii="Calibri" w:hAnsi="Calibri" w:cs="Calibri"/>
          <w:spacing w:val="-2"/>
        </w:rPr>
        <w:t>.</w:t>
      </w:r>
      <w:r w:rsidR="00001991" w:rsidRPr="009C4691">
        <w:rPr>
          <w:rFonts w:ascii="Calibri" w:hAnsi="Calibri" w:cs="Calibri"/>
          <w:spacing w:val="-2"/>
        </w:rPr>
        <w:t xml:space="preserve"> </w:t>
      </w:r>
      <w:r w:rsidR="005C343D" w:rsidRPr="009C4691">
        <w:rPr>
          <w:rFonts w:ascii="Calibri" w:hAnsi="Calibri" w:cs="Calibri"/>
          <w:spacing w:val="-2"/>
        </w:rPr>
        <w:t>pomiędzy</w:t>
      </w:r>
    </w:p>
    <w:p w:rsidR="00001991" w:rsidRPr="009C4691" w:rsidRDefault="00001991" w:rsidP="00FD312D">
      <w:pPr>
        <w:spacing w:line="25" w:lineRule="atLeast"/>
        <w:rPr>
          <w:rFonts w:ascii="Calibri" w:hAnsi="Calibri" w:cs="Calibri"/>
          <w:spacing w:val="-2"/>
        </w:rPr>
      </w:pPr>
      <w:r w:rsidRPr="009C4691">
        <w:rPr>
          <w:rFonts w:ascii="Calibri" w:hAnsi="Calibri" w:cs="Calibri"/>
          <w:b/>
          <w:spacing w:val="-2"/>
        </w:rPr>
        <w:t xml:space="preserve">Gminą Miasto Elbląg - Miejskim Ośrodkiem Sportu i Rekreacji z siedzibą w Elblągu przy ul. Karowej 1, </w:t>
      </w:r>
      <w:r w:rsidRPr="009C4691">
        <w:rPr>
          <w:rFonts w:ascii="Calibri" w:hAnsi="Calibri" w:cs="Calibri"/>
          <w:spacing w:val="-2"/>
        </w:rPr>
        <w:t>REGON: 000662959, reprezentowanym przez:</w:t>
      </w:r>
    </w:p>
    <w:p w:rsidR="00001991" w:rsidRPr="009C4691" w:rsidRDefault="00AE3F66" w:rsidP="00FD312D">
      <w:pPr>
        <w:spacing w:line="25" w:lineRule="atLeast"/>
        <w:rPr>
          <w:rFonts w:ascii="Calibri" w:hAnsi="Calibri" w:cs="Calibri"/>
          <w:b/>
          <w:spacing w:val="-2"/>
        </w:rPr>
      </w:pPr>
      <w:r w:rsidRPr="009C4691">
        <w:rPr>
          <w:rFonts w:ascii="Calibri" w:hAnsi="Calibri" w:cs="Calibri"/>
          <w:b/>
          <w:spacing w:val="-2"/>
        </w:rPr>
        <w:t>…………………..</w:t>
      </w:r>
    </w:p>
    <w:p w:rsidR="00001991" w:rsidRPr="009C4691" w:rsidRDefault="00001991" w:rsidP="00FD312D">
      <w:pPr>
        <w:spacing w:line="25" w:lineRule="atLeast"/>
        <w:rPr>
          <w:rFonts w:ascii="Calibri" w:hAnsi="Calibri" w:cs="Calibri"/>
          <w:spacing w:val="-2"/>
        </w:rPr>
      </w:pPr>
      <w:r w:rsidRPr="009C4691">
        <w:rPr>
          <w:rFonts w:ascii="Calibri" w:hAnsi="Calibri" w:cs="Calibri"/>
          <w:spacing w:val="-2"/>
        </w:rPr>
        <w:t>zwanym w dalszej części „Zamawiającym”</w:t>
      </w:r>
    </w:p>
    <w:p w:rsidR="00D97321" w:rsidRPr="009C4691" w:rsidRDefault="007E49CB" w:rsidP="00FD312D">
      <w:pPr>
        <w:spacing w:line="25" w:lineRule="atLeast"/>
        <w:rPr>
          <w:rFonts w:ascii="Calibri" w:hAnsi="Calibri" w:cs="Calibri"/>
          <w:spacing w:val="-2"/>
        </w:rPr>
      </w:pPr>
      <w:r w:rsidRPr="009C4691">
        <w:rPr>
          <w:rFonts w:ascii="Calibri" w:hAnsi="Calibri" w:cs="Calibri"/>
          <w:spacing w:val="-2"/>
        </w:rPr>
        <w:t>a</w:t>
      </w:r>
    </w:p>
    <w:p w:rsidR="005C343D" w:rsidRPr="009C4691" w:rsidRDefault="00AE3F66" w:rsidP="00FD312D">
      <w:pPr>
        <w:spacing w:line="25" w:lineRule="atLeast"/>
        <w:jc w:val="both"/>
        <w:rPr>
          <w:rFonts w:ascii="Calibri" w:hAnsi="Calibri" w:cs="Calibri"/>
        </w:rPr>
      </w:pPr>
      <w:r w:rsidRPr="009C4691">
        <w:rPr>
          <w:rFonts w:ascii="Calibri" w:hAnsi="Calibri" w:cs="Calibri"/>
          <w:b/>
          <w:spacing w:val="-2"/>
        </w:rPr>
        <w:t>…………………………………..</w:t>
      </w:r>
    </w:p>
    <w:p w:rsidR="00D97321" w:rsidRPr="009C4691" w:rsidRDefault="00D97321" w:rsidP="00FD312D">
      <w:pPr>
        <w:spacing w:line="25" w:lineRule="atLeast"/>
        <w:jc w:val="both"/>
        <w:rPr>
          <w:rFonts w:ascii="Calibri" w:hAnsi="Calibri" w:cs="Calibri"/>
          <w:u w:val="single"/>
        </w:rPr>
      </w:pPr>
      <w:r w:rsidRPr="009C4691">
        <w:rPr>
          <w:rFonts w:ascii="Calibri" w:hAnsi="Calibri" w:cs="Calibri"/>
        </w:rPr>
        <w:t>zwan</w:t>
      </w:r>
      <w:r w:rsidR="000A7C58" w:rsidRPr="009C4691">
        <w:rPr>
          <w:rFonts w:ascii="Calibri" w:hAnsi="Calibri" w:cs="Calibri"/>
        </w:rPr>
        <w:t>ym</w:t>
      </w:r>
      <w:r w:rsidRPr="009C4691">
        <w:rPr>
          <w:rFonts w:ascii="Calibri" w:hAnsi="Calibri" w:cs="Calibri"/>
        </w:rPr>
        <w:t xml:space="preserve"> dalej </w:t>
      </w:r>
      <w:r w:rsidR="00AE3F66" w:rsidRPr="009C4691">
        <w:rPr>
          <w:rFonts w:ascii="Calibri" w:hAnsi="Calibri" w:cs="Calibri"/>
        </w:rPr>
        <w:t>„</w:t>
      </w:r>
      <w:r w:rsidR="005C343D" w:rsidRPr="009C4691">
        <w:rPr>
          <w:rFonts w:ascii="Calibri" w:hAnsi="Calibri" w:cs="Calibri"/>
        </w:rPr>
        <w:t>Wykonawcą</w:t>
      </w:r>
      <w:r w:rsidR="00AE3F66" w:rsidRPr="009C4691">
        <w:rPr>
          <w:rFonts w:ascii="Calibri" w:hAnsi="Calibri" w:cs="Calibri"/>
        </w:rPr>
        <w:t>”</w:t>
      </w:r>
    </w:p>
    <w:p w:rsidR="00D97321" w:rsidRPr="009C4691" w:rsidRDefault="00D97321" w:rsidP="00FD312D">
      <w:pPr>
        <w:spacing w:line="25" w:lineRule="atLeast"/>
        <w:jc w:val="both"/>
        <w:rPr>
          <w:rFonts w:ascii="Calibri" w:hAnsi="Calibri" w:cs="Calibri"/>
        </w:rPr>
      </w:pPr>
      <w:r w:rsidRPr="009C4691">
        <w:rPr>
          <w:rFonts w:ascii="Calibri" w:hAnsi="Calibri" w:cs="Calibri"/>
        </w:rPr>
        <w:t>o następującej treści:</w:t>
      </w:r>
    </w:p>
    <w:p w:rsidR="00AE3F66" w:rsidRPr="009C4691" w:rsidRDefault="00AE3F66" w:rsidP="00FD312D">
      <w:pPr>
        <w:shd w:val="clear" w:color="auto" w:fill="FFFFFF"/>
        <w:spacing w:line="25" w:lineRule="atLeast"/>
        <w:rPr>
          <w:rFonts w:ascii="Calibri" w:hAnsi="Calibri" w:cs="Calibri"/>
          <w:color w:val="000000"/>
          <w:spacing w:val="-3"/>
        </w:rPr>
      </w:pPr>
    </w:p>
    <w:p w:rsidR="00001991" w:rsidRPr="009C4691" w:rsidRDefault="00001991" w:rsidP="00FD312D">
      <w:pPr>
        <w:shd w:val="clear" w:color="auto" w:fill="FFFFFF"/>
        <w:spacing w:line="25" w:lineRule="atLeast"/>
        <w:rPr>
          <w:rFonts w:ascii="Calibri" w:hAnsi="Calibri" w:cs="Calibri"/>
          <w:color w:val="000000"/>
          <w:spacing w:val="-3"/>
          <w:sz w:val="18"/>
        </w:rPr>
      </w:pPr>
      <w:r w:rsidRPr="009C4691">
        <w:rPr>
          <w:rFonts w:ascii="Calibri" w:hAnsi="Calibri" w:cs="Calibri"/>
          <w:color w:val="000000"/>
          <w:spacing w:val="-3"/>
          <w:sz w:val="18"/>
        </w:rPr>
        <w:t xml:space="preserve">na podstawie  art. 2 ust. 1  pkt 1 ustawy z dnia 11 września 2019 r. Prawo zamówień publicznych strony zawierają umowę, o następującej treści:  </w:t>
      </w:r>
    </w:p>
    <w:p w:rsidR="00001991" w:rsidRPr="009C4691" w:rsidRDefault="00001991" w:rsidP="00FD312D">
      <w:pPr>
        <w:spacing w:after="120" w:line="25" w:lineRule="atLeast"/>
        <w:rPr>
          <w:rFonts w:ascii="Calibri" w:hAnsi="Calibri" w:cs="Calibri"/>
          <w:sz w:val="18"/>
        </w:rPr>
      </w:pPr>
      <w:r w:rsidRPr="009C4691">
        <w:rPr>
          <w:rFonts w:ascii="Calibri" w:hAnsi="Calibri" w:cs="Calibri"/>
          <w:sz w:val="18"/>
        </w:rPr>
        <w:t>Umowa zawarta z Wykonawcą wyłonionym w postępowaniu o udzielenie zamówienia publicznego, którego wartość nie przekracza  kwoty 130 000 zł.</w:t>
      </w:r>
    </w:p>
    <w:p w:rsidR="002809BC" w:rsidRPr="009C4691" w:rsidRDefault="002809BC" w:rsidP="00FD312D">
      <w:pPr>
        <w:spacing w:line="25" w:lineRule="atLeast"/>
        <w:jc w:val="center"/>
        <w:rPr>
          <w:rFonts w:ascii="Calibri" w:hAnsi="Calibri" w:cs="Calibri"/>
        </w:rPr>
      </w:pPr>
    </w:p>
    <w:p w:rsidR="00D97321" w:rsidRPr="009C4691" w:rsidRDefault="00D97321" w:rsidP="00FD312D">
      <w:pPr>
        <w:spacing w:line="25" w:lineRule="atLeast"/>
        <w:jc w:val="center"/>
        <w:rPr>
          <w:rFonts w:ascii="Calibri" w:hAnsi="Calibri" w:cs="Calibri"/>
        </w:rPr>
      </w:pPr>
      <w:r w:rsidRPr="009C4691">
        <w:rPr>
          <w:rFonts w:ascii="Calibri" w:hAnsi="Calibri" w:cs="Calibri"/>
        </w:rPr>
        <w:t>§ 1</w:t>
      </w:r>
      <w:r w:rsidR="00C050CA" w:rsidRPr="009C4691">
        <w:rPr>
          <w:rFonts w:ascii="Calibri" w:hAnsi="Calibri" w:cs="Calibri"/>
        </w:rPr>
        <w:t>.</w:t>
      </w:r>
    </w:p>
    <w:p w:rsidR="00D97321" w:rsidRPr="009C4691" w:rsidRDefault="005C343D" w:rsidP="00AE3F66">
      <w:pPr>
        <w:numPr>
          <w:ilvl w:val="0"/>
          <w:numId w:val="34"/>
        </w:numPr>
        <w:spacing w:line="25" w:lineRule="atLeast"/>
        <w:ind w:left="426"/>
        <w:jc w:val="both"/>
        <w:rPr>
          <w:rFonts w:ascii="Calibri" w:hAnsi="Calibri" w:cs="Calibri"/>
        </w:rPr>
      </w:pPr>
      <w:r w:rsidRPr="009C4691">
        <w:rPr>
          <w:rFonts w:ascii="Calibri" w:hAnsi="Calibri" w:cs="Calibri"/>
        </w:rPr>
        <w:t>Zamawiający</w:t>
      </w:r>
      <w:r w:rsidR="00D97321" w:rsidRPr="009C4691">
        <w:rPr>
          <w:rFonts w:ascii="Calibri" w:hAnsi="Calibri" w:cs="Calibri"/>
        </w:rPr>
        <w:t xml:space="preserve"> zleca, a </w:t>
      </w:r>
      <w:r w:rsidR="00A2473A" w:rsidRPr="009C4691">
        <w:rPr>
          <w:rFonts w:ascii="Calibri" w:hAnsi="Calibri" w:cs="Calibri"/>
        </w:rPr>
        <w:t>Wykonawca</w:t>
      </w:r>
      <w:r w:rsidR="00AA0216" w:rsidRPr="009C4691">
        <w:rPr>
          <w:rFonts w:ascii="Calibri" w:hAnsi="Calibri" w:cs="Calibri"/>
        </w:rPr>
        <w:t xml:space="preserve"> przyjmuje do wykonania </w:t>
      </w:r>
      <w:r w:rsidR="009B58BC" w:rsidRPr="009C4691">
        <w:rPr>
          <w:rFonts w:ascii="Calibri" w:hAnsi="Calibri" w:cs="Calibri"/>
        </w:rPr>
        <w:t xml:space="preserve">konserwację </w:t>
      </w:r>
      <w:r w:rsidR="00402578" w:rsidRPr="009C4691">
        <w:rPr>
          <w:rFonts w:ascii="Calibri" w:hAnsi="Calibri" w:cs="Calibri"/>
        </w:rPr>
        <w:t xml:space="preserve">dźwigu osobowego zainstalowanego w budynku </w:t>
      </w:r>
      <w:r w:rsidR="00071188" w:rsidRPr="009C4691">
        <w:rPr>
          <w:rFonts w:ascii="Calibri" w:hAnsi="Calibri" w:cs="Calibri"/>
        </w:rPr>
        <w:t xml:space="preserve">obiektu MOSiR – Krytej Pływalni </w:t>
      </w:r>
      <w:r w:rsidR="00402578" w:rsidRPr="009C4691">
        <w:rPr>
          <w:rFonts w:ascii="Calibri" w:hAnsi="Calibri" w:cs="Calibri"/>
        </w:rPr>
        <w:t>przy ul. Robotniczej</w:t>
      </w:r>
      <w:r w:rsidR="00071188" w:rsidRPr="009C4691">
        <w:rPr>
          <w:rFonts w:ascii="Calibri" w:hAnsi="Calibri" w:cs="Calibri"/>
        </w:rPr>
        <w:t xml:space="preserve"> 68</w:t>
      </w:r>
      <w:r w:rsidR="00402578" w:rsidRPr="009C4691">
        <w:rPr>
          <w:rFonts w:ascii="Calibri" w:hAnsi="Calibri" w:cs="Calibri"/>
        </w:rPr>
        <w:t>, w Elblągu</w:t>
      </w:r>
      <w:r w:rsidR="00AE3F66" w:rsidRPr="009C4691">
        <w:rPr>
          <w:rFonts w:ascii="Calibri" w:hAnsi="Calibri" w:cs="Calibri"/>
        </w:rPr>
        <w:t>:</w:t>
      </w:r>
    </w:p>
    <w:p w:rsidR="00AE3F66" w:rsidRPr="009C4691" w:rsidRDefault="00AE3F66" w:rsidP="00FD312D">
      <w:pPr>
        <w:spacing w:line="25" w:lineRule="atLeast"/>
        <w:jc w:val="both"/>
        <w:rPr>
          <w:rFonts w:ascii="Calibri" w:hAnsi="Calibri" w:cs="Calibri"/>
        </w:rPr>
      </w:pPr>
    </w:p>
    <w:tbl>
      <w:tblPr>
        <w:tblW w:w="9498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418"/>
        <w:gridCol w:w="1701"/>
        <w:gridCol w:w="2126"/>
      </w:tblGrid>
      <w:tr w:rsidR="00AE3F66" w:rsidRPr="00AE3F66" w:rsidTr="00AE3F66">
        <w:trPr>
          <w:trHeight w:val="847"/>
        </w:trPr>
        <w:tc>
          <w:tcPr>
            <w:tcW w:w="2127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b/>
                <w:color w:val="000000"/>
                <w:lang w:eastAsia="en-US"/>
              </w:rPr>
            </w:pPr>
            <w:r w:rsidRPr="00AE3F66">
              <w:rPr>
                <w:rFonts w:ascii="Calibri" w:hAnsi="Calibri" w:cs="MinionPro-Regular"/>
                <w:b/>
                <w:color w:val="000000"/>
                <w:lang w:eastAsia="en-US"/>
              </w:rPr>
              <w:t>Producent/typ dźwigu</w:t>
            </w:r>
          </w:p>
        </w:tc>
        <w:tc>
          <w:tcPr>
            <w:tcW w:w="992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b/>
                <w:color w:val="000000"/>
                <w:lang w:eastAsia="en-US"/>
              </w:rPr>
            </w:pPr>
            <w:r w:rsidRPr="00AE3F66">
              <w:rPr>
                <w:rFonts w:ascii="Calibri" w:hAnsi="Calibri" w:cs="MinionPro-Regular"/>
                <w:b/>
                <w:color w:val="000000"/>
                <w:lang w:eastAsia="en-US"/>
              </w:rPr>
              <w:t xml:space="preserve">Udźwig </w:t>
            </w:r>
            <w:r w:rsidRPr="00AE3F66">
              <w:rPr>
                <w:rFonts w:ascii="Calibri" w:hAnsi="Calibri" w:cs="MinionPro-Regular"/>
                <w:b/>
                <w:color w:val="000000"/>
                <w:lang w:eastAsia="en-US"/>
              </w:rPr>
              <w:br/>
              <w:t>w kg</w:t>
            </w:r>
          </w:p>
        </w:tc>
        <w:tc>
          <w:tcPr>
            <w:tcW w:w="1134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b/>
                <w:color w:val="000000"/>
                <w:lang w:eastAsia="en-US"/>
              </w:rPr>
            </w:pPr>
            <w:r w:rsidRPr="00AE3F66">
              <w:rPr>
                <w:rFonts w:ascii="Calibri" w:hAnsi="Calibri" w:cs="MinionPro-Regular"/>
                <w:b/>
                <w:color w:val="000000"/>
                <w:lang w:eastAsia="en-US"/>
              </w:rPr>
              <w:t>Rok produkcji</w:t>
            </w:r>
          </w:p>
        </w:tc>
        <w:tc>
          <w:tcPr>
            <w:tcW w:w="1418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b/>
                <w:color w:val="000000"/>
                <w:lang w:eastAsia="en-US"/>
              </w:rPr>
            </w:pPr>
            <w:r w:rsidRPr="00AE3F66">
              <w:rPr>
                <w:rFonts w:ascii="Calibri" w:hAnsi="Calibri" w:cs="MinionPro-Regular"/>
                <w:b/>
                <w:color w:val="000000"/>
                <w:lang w:eastAsia="en-US"/>
              </w:rPr>
              <w:t>Numer fabryczny</w:t>
            </w:r>
          </w:p>
        </w:tc>
        <w:tc>
          <w:tcPr>
            <w:tcW w:w="1701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b/>
                <w:color w:val="FF0000"/>
                <w:lang w:eastAsia="en-US"/>
              </w:rPr>
            </w:pPr>
            <w:r w:rsidRPr="006C73AD">
              <w:rPr>
                <w:rFonts w:ascii="Calibri" w:hAnsi="Calibri" w:cs="MinionPro-Regular"/>
                <w:b/>
                <w:lang w:eastAsia="en-US"/>
              </w:rPr>
              <w:t>Numer rejestracyjny</w:t>
            </w:r>
          </w:p>
        </w:tc>
        <w:tc>
          <w:tcPr>
            <w:tcW w:w="2126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b/>
                <w:color w:val="000000"/>
                <w:lang w:eastAsia="en-US"/>
              </w:rPr>
            </w:pPr>
            <w:r w:rsidRPr="00AE3F66">
              <w:rPr>
                <w:rFonts w:ascii="Calibri" w:hAnsi="Calibri" w:cs="MinionPro-Regular"/>
                <w:b/>
                <w:color w:val="000000"/>
                <w:lang w:eastAsia="en-US"/>
              </w:rPr>
              <w:t>Lokalizacja dźwigu</w:t>
            </w:r>
          </w:p>
        </w:tc>
      </w:tr>
      <w:tr w:rsidR="00AE3F66" w:rsidRPr="00AE3F66" w:rsidTr="00AE3F66">
        <w:trPr>
          <w:trHeight w:val="1041"/>
        </w:trPr>
        <w:tc>
          <w:tcPr>
            <w:tcW w:w="2127" w:type="dxa"/>
          </w:tcPr>
          <w:p w:rsidR="00AE3F66" w:rsidRPr="009C4691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textAlignment w:val="baseline"/>
              <w:rPr>
                <w:rFonts w:ascii="Calibri" w:hAnsi="Calibri" w:cs="Calibri"/>
                <w:b/>
                <w:i/>
              </w:rPr>
            </w:pPr>
            <w:r w:rsidRPr="009C4691">
              <w:rPr>
                <w:rFonts w:ascii="Calibri" w:hAnsi="Calibri" w:cs="Calibri"/>
                <w:b/>
                <w:i/>
              </w:rPr>
              <w:t>TKE</w:t>
            </w:r>
          </w:p>
          <w:p w:rsidR="00AE3F66" w:rsidRPr="009C4691" w:rsidRDefault="00AE3F66" w:rsidP="00B1337D">
            <w:pPr>
              <w:pStyle w:val="Tekstpodstawowy2"/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5" w:lineRule="atLeast"/>
              <w:rPr>
                <w:rFonts w:ascii="Calibri" w:hAnsi="Calibri" w:cs="Calibri"/>
                <w:b/>
                <w:i/>
              </w:rPr>
            </w:pPr>
            <w:r w:rsidRPr="009C4691">
              <w:rPr>
                <w:rFonts w:ascii="Calibri" w:hAnsi="Calibri" w:cs="Calibri"/>
              </w:rPr>
              <w:t xml:space="preserve">Typ: </w:t>
            </w:r>
            <w:r w:rsidRPr="009C4691">
              <w:rPr>
                <w:rFonts w:ascii="Calibri" w:hAnsi="Calibri" w:cs="Calibri"/>
                <w:b/>
              </w:rPr>
              <w:t>01</w:t>
            </w:r>
            <w:r w:rsidRPr="009C4691">
              <w:rPr>
                <w:rFonts w:ascii="Calibri" w:hAnsi="Calibri" w:cs="Calibri"/>
                <w:b/>
                <w:i/>
              </w:rPr>
              <w:tab/>
              <w:t>01</w:t>
            </w:r>
          </w:p>
          <w:p w:rsidR="00AE3F66" w:rsidRPr="009C4691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textAlignment w:val="baseline"/>
              <w:rPr>
                <w:rFonts w:ascii="Calibri" w:hAnsi="Calibri" w:cs="Calibri"/>
                <w:b/>
                <w:i/>
              </w:rPr>
            </w:pPr>
            <w:r w:rsidRPr="009C4691">
              <w:rPr>
                <w:rFonts w:ascii="Calibri" w:hAnsi="Calibri" w:cs="Calibri"/>
              </w:rPr>
              <w:t>Podtyp:</w:t>
            </w:r>
            <w:r w:rsidRPr="009C4691">
              <w:rPr>
                <w:rFonts w:ascii="Calibri" w:hAnsi="Calibri" w:cs="Calibri"/>
              </w:rPr>
              <w:tab/>
            </w:r>
            <w:r w:rsidRPr="009C4691">
              <w:rPr>
                <w:rFonts w:ascii="Calibri" w:hAnsi="Calibri" w:cs="Calibri"/>
                <w:b/>
                <w:i/>
              </w:rPr>
              <w:t>01EO</w:t>
            </w:r>
          </w:p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textAlignment w:val="baseline"/>
              <w:rPr>
                <w:rFonts w:ascii="Calibri" w:hAnsi="Calibri" w:cs="MinionPro-Regular"/>
                <w:color w:val="000000"/>
                <w:lang w:eastAsia="en-US"/>
              </w:rPr>
            </w:pPr>
            <w:r w:rsidRPr="009C4691">
              <w:rPr>
                <w:rFonts w:ascii="Calibri" w:hAnsi="Calibri" w:cs="Calibri"/>
              </w:rPr>
              <w:t xml:space="preserve">Przystanki/Drzwi: </w:t>
            </w:r>
            <w:r w:rsidRPr="009C4691">
              <w:rPr>
                <w:rFonts w:ascii="Calibri" w:hAnsi="Calibri" w:cs="Calibri"/>
                <w:b/>
                <w:i/>
              </w:rPr>
              <w:t>3/3</w:t>
            </w:r>
          </w:p>
        </w:tc>
        <w:tc>
          <w:tcPr>
            <w:tcW w:w="992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color w:val="000000"/>
                <w:lang w:eastAsia="en-US"/>
              </w:rPr>
            </w:pPr>
            <w:r w:rsidRPr="009C4691">
              <w:rPr>
                <w:rFonts w:ascii="Calibri" w:hAnsi="Calibri" w:cs="Calibri"/>
                <w:b/>
                <w:i/>
              </w:rPr>
              <w:t>630</w:t>
            </w:r>
          </w:p>
        </w:tc>
        <w:tc>
          <w:tcPr>
            <w:tcW w:w="1134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color w:val="000000"/>
                <w:lang w:eastAsia="en-US"/>
              </w:rPr>
            </w:pPr>
            <w:r w:rsidRPr="009C4691">
              <w:rPr>
                <w:rFonts w:ascii="Calibri" w:hAnsi="Calibri" w:cs="Calibri"/>
                <w:b/>
                <w:i/>
              </w:rPr>
              <w:t>2017</w:t>
            </w:r>
          </w:p>
        </w:tc>
        <w:tc>
          <w:tcPr>
            <w:tcW w:w="1418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color w:val="000000"/>
                <w:lang w:eastAsia="en-US"/>
              </w:rPr>
            </w:pPr>
            <w:r w:rsidRPr="009C4691">
              <w:rPr>
                <w:rFonts w:ascii="Calibri" w:hAnsi="Calibri" w:cs="Calibri"/>
                <w:b/>
                <w:i/>
              </w:rPr>
              <w:t>6080029986</w:t>
            </w:r>
          </w:p>
        </w:tc>
        <w:tc>
          <w:tcPr>
            <w:tcW w:w="1701" w:type="dxa"/>
          </w:tcPr>
          <w:p w:rsidR="00AE3F66" w:rsidRPr="00AE3F66" w:rsidRDefault="006C73AD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jc w:val="both"/>
              <w:textAlignment w:val="baseline"/>
              <w:rPr>
                <w:rFonts w:ascii="Calibri" w:hAnsi="Calibri" w:cs="MinionPro-Regular"/>
                <w:color w:val="000000"/>
                <w:lang w:eastAsia="en-US"/>
              </w:rPr>
            </w:pPr>
            <w:r>
              <w:rPr>
                <w:rFonts w:ascii="Calibri" w:hAnsi="Calibri" w:cs="MinionPro-Regular"/>
                <w:color w:val="000000"/>
                <w:lang w:eastAsia="en-US"/>
              </w:rPr>
              <w:t>3106012538</w:t>
            </w:r>
          </w:p>
        </w:tc>
        <w:tc>
          <w:tcPr>
            <w:tcW w:w="2126" w:type="dxa"/>
          </w:tcPr>
          <w:p w:rsidR="00AE3F66" w:rsidRPr="00AE3F66" w:rsidRDefault="00AE3F66" w:rsidP="00B13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1" w:line="276" w:lineRule="auto"/>
              <w:textAlignment w:val="baseline"/>
              <w:rPr>
                <w:rFonts w:ascii="Calibri" w:hAnsi="Calibri" w:cs="MinionPro-Regular"/>
                <w:color w:val="000000"/>
                <w:lang w:eastAsia="en-US"/>
              </w:rPr>
            </w:pPr>
            <w:r w:rsidRPr="009C4691">
              <w:rPr>
                <w:rFonts w:ascii="Calibri" w:hAnsi="Calibri" w:cs="MinionPro-Regular"/>
                <w:color w:val="000000"/>
                <w:lang w:eastAsia="en-US"/>
              </w:rPr>
              <w:t xml:space="preserve">Kryta pływalnia </w:t>
            </w:r>
            <w:r w:rsidRPr="009C4691">
              <w:rPr>
                <w:rFonts w:ascii="Calibri" w:hAnsi="Calibri" w:cs="MinionPro-Regular"/>
                <w:color w:val="000000"/>
                <w:lang w:eastAsia="en-US"/>
              </w:rPr>
              <w:br/>
              <w:t>ul. Robotnicza 68</w:t>
            </w:r>
          </w:p>
        </w:tc>
      </w:tr>
    </w:tbl>
    <w:p w:rsidR="00AE3F66" w:rsidRPr="009C4691" w:rsidRDefault="00AE3F66" w:rsidP="00FD312D">
      <w:pPr>
        <w:spacing w:line="25" w:lineRule="atLeast"/>
        <w:jc w:val="both"/>
        <w:rPr>
          <w:rFonts w:ascii="Calibri" w:hAnsi="Calibri" w:cs="Calibri"/>
        </w:rPr>
      </w:pPr>
    </w:p>
    <w:p w:rsidR="00AE3F66" w:rsidRPr="009C4691" w:rsidRDefault="00AE3F66" w:rsidP="00AE3F66">
      <w:pPr>
        <w:pStyle w:val="PUNKT1"/>
        <w:numPr>
          <w:ilvl w:val="0"/>
          <w:numId w:val="34"/>
        </w:numPr>
        <w:tabs>
          <w:tab w:val="clear" w:pos="864"/>
          <w:tab w:val="left" w:pos="426"/>
        </w:tabs>
        <w:ind w:left="426"/>
        <w:jc w:val="left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Wykonawca będzie przeprowadzał konserwację i serwis dźwigów, o których mowa §1 ust. 1 w zakresie ustalonym przepisami Rozporządzenia Ministra Przedsiębiorczości i Technologii z dnia 30 października 2018 r. w sprawie warunków technicznych dozoru technicznego w zakresie eksploatacji, napraw i modernizacji urządzeń transportu bliskiego, Urzędu Dozoru Technicznego o budowie i eksploatacji elektrycznych dźwigów pionowych, Dokumentacją Techniczno-Ruchową, Instrukcją Obsługi i Konserwacji Dźwigów Elektrycznych.</w:t>
      </w:r>
    </w:p>
    <w:p w:rsidR="00AE3F66" w:rsidRPr="009C4691" w:rsidRDefault="00AE3F66" w:rsidP="00AE3F66">
      <w:pPr>
        <w:pStyle w:val="punkt-pod"/>
        <w:numPr>
          <w:ilvl w:val="0"/>
          <w:numId w:val="34"/>
        </w:numPr>
        <w:tabs>
          <w:tab w:val="clear" w:pos="864"/>
          <w:tab w:val="left" w:pos="426"/>
        </w:tabs>
        <w:ind w:left="426"/>
        <w:jc w:val="left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Ponadto Wykonawca zobowiązuje się do:</w:t>
      </w:r>
    </w:p>
    <w:p w:rsidR="000A7C58" w:rsidRPr="009C4691" w:rsidRDefault="00AE3F66" w:rsidP="000A7C58">
      <w:pPr>
        <w:pStyle w:val="PUNKT1"/>
        <w:numPr>
          <w:ilvl w:val="0"/>
          <w:numId w:val="35"/>
        </w:numPr>
        <w:tabs>
          <w:tab w:val="clear" w:pos="864"/>
          <w:tab w:val="left" w:pos="709"/>
        </w:tabs>
        <w:jc w:val="left"/>
        <w:rPr>
          <w:rFonts w:ascii="Calibri" w:hAnsi="Calibri" w:cs="Calibri"/>
          <w:color w:val="auto"/>
          <w:sz w:val="20"/>
          <w:szCs w:val="20"/>
        </w:rPr>
      </w:pPr>
      <w:r w:rsidRPr="009C4691">
        <w:rPr>
          <w:rFonts w:ascii="Calibri" w:hAnsi="Calibri" w:cs="Calibri"/>
          <w:color w:val="auto"/>
          <w:sz w:val="20"/>
          <w:szCs w:val="20"/>
        </w:rPr>
        <w:t>uczestnictwa uprawnionych pracowników Wykonawcy w badaniach okresowych urządzeń wykonywanych przez UDT,</w:t>
      </w:r>
    </w:p>
    <w:p w:rsidR="000A7C58" w:rsidRPr="009C4691" w:rsidRDefault="00AE3F66" w:rsidP="000A7C58">
      <w:pPr>
        <w:pStyle w:val="PUNKT1"/>
        <w:numPr>
          <w:ilvl w:val="0"/>
          <w:numId w:val="35"/>
        </w:numPr>
        <w:tabs>
          <w:tab w:val="clear" w:pos="864"/>
          <w:tab w:val="left" w:pos="709"/>
        </w:tabs>
        <w:spacing w:line="276" w:lineRule="auto"/>
        <w:ind w:left="340" w:firstLine="0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utrzymania w ruchu zleconego do konserwacji dźwigu w okresie pomiędzy naprawami,</w:t>
      </w:r>
    </w:p>
    <w:p w:rsidR="000A7C58" w:rsidRPr="009C4691" w:rsidRDefault="00AE3F66" w:rsidP="000A7C58">
      <w:pPr>
        <w:pStyle w:val="PUNKT1"/>
        <w:numPr>
          <w:ilvl w:val="0"/>
          <w:numId w:val="35"/>
        </w:numPr>
        <w:tabs>
          <w:tab w:val="clear" w:pos="864"/>
          <w:tab w:val="left" w:pos="709"/>
        </w:tabs>
        <w:spacing w:line="276" w:lineRule="auto"/>
        <w:ind w:left="709" w:hanging="369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sprawdzenia skuteczności działania instalacji przeciwporażeniowej dźwigów oraz sprawdzenie stanu izolacji przewodów sterowych i siłowych,</w:t>
      </w:r>
    </w:p>
    <w:p w:rsidR="000A7C58" w:rsidRPr="009C4691" w:rsidRDefault="00AE3F66" w:rsidP="009C4691">
      <w:pPr>
        <w:pStyle w:val="PUNKT1"/>
        <w:numPr>
          <w:ilvl w:val="0"/>
          <w:numId w:val="35"/>
        </w:numPr>
        <w:tabs>
          <w:tab w:val="clear" w:pos="864"/>
          <w:tab w:val="left" w:pos="709"/>
        </w:tabs>
        <w:spacing w:line="276" w:lineRule="auto"/>
        <w:ind w:left="709" w:hanging="369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nieodpłatnego zabezpieczenia następujących materiałów konserwacyjnych: smary, żarówki, śruby, podkładki, nakrętki,</w:t>
      </w:r>
    </w:p>
    <w:p w:rsidR="000A7C58" w:rsidRPr="009C4691" w:rsidRDefault="00AE3F66" w:rsidP="000A7C58">
      <w:pPr>
        <w:pStyle w:val="PUNKT1"/>
        <w:numPr>
          <w:ilvl w:val="0"/>
          <w:numId w:val="35"/>
        </w:numPr>
        <w:tabs>
          <w:tab w:val="clear" w:pos="864"/>
          <w:tab w:val="left" w:pos="709"/>
        </w:tabs>
        <w:spacing w:line="276" w:lineRule="auto"/>
        <w:ind w:left="709" w:hanging="369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 xml:space="preserve">zapewnienia Pogotowia Dźwigowego – uwalnianie ludzi uwięzionych w kabinie – 24 godziny na dobę </w:t>
      </w:r>
      <w:r w:rsidRPr="009C4691">
        <w:rPr>
          <w:rFonts w:ascii="Calibri" w:hAnsi="Calibri"/>
          <w:sz w:val="20"/>
          <w:szCs w:val="20"/>
        </w:rPr>
        <w:br/>
        <w:t>7 dni w tygodniu pod nr tel. ………………… Maksymalny czas uwolnienia człowieka z kabiny windy wynosi 45 minut.</w:t>
      </w:r>
    </w:p>
    <w:p w:rsidR="00AE3F66" w:rsidRPr="009C4691" w:rsidRDefault="00AE3F66" w:rsidP="000A7C58">
      <w:pPr>
        <w:pStyle w:val="PUNKT1"/>
        <w:numPr>
          <w:ilvl w:val="0"/>
          <w:numId w:val="35"/>
        </w:numPr>
        <w:tabs>
          <w:tab w:val="clear" w:pos="864"/>
          <w:tab w:val="left" w:pos="709"/>
        </w:tabs>
        <w:spacing w:line="276" w:lineRule="auto"/>
        <w:ind w:left="340" w:firstLine="0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usuwania i zgłaszania awarii dźwigu w dni robocze i święta w godz. 7</w:t>
      </w:r>
      <w:r w:rsidRPr="009C4691">
        <w:rPr>
          <w:rFonts w:ascii="Calibri" w:hAnsi="Calibri"/>
          <w:sz w:val="20"/>
          <w:szCs w:val="20"/>
          <w:vertAlign w:val="superscript"/>
        </w:rPr>
        <w:t>00</w:t>
      </w:r>
      <w:r w:rsidRPr="009C4691">
        <w:rPr>
          <w:rFonts w:ascii="Calibri" w:hAnsi="Calibri"/>
          <w:sz w:val="20"/>
          <w:szCs w:val="20"/>
        </w:rPr>
        <w:t xml:space="preserve"> – 20</w:t>
      </w:r>
      <w:r w:rsidRPr="009C4691">
        <w:rPr>
          <w:rFonts w:ascii="Calibri" w:hAnsi="Calibri"/>
          <w:sz w:val="20"/>
          <w:szCs w:val="20"/>
          <w:vertAlign w:val="superscript"/>
        </w:rPr>
        <w:t>00</w:t>
      </w:r>
      <w:r w:rsidRPr="009C4691">
        <w:rPr>
          <w:rFonts w:ascii="Calibri" w:hAnsi="Calibri"/>
          <w:sz w:val="20"/>
          <w:szCs w:val="20"/>
        </w:rPr>
        <w:t>.</w:t>
      </w:r>
    </w:p>
    <w:p w:rsidR="00AE3F66" w:rsidRPr="006C73AD" w:rsidRDefault="00AE3F66" w:rsidP="00AE3F66">
      <w:pPr>
        <w:pStyle w:val="punkt-pod"/>
        <w:numPr>
          <w:ilvl w:val="0"/>
          <w:numId w:val="34"/>
        </w:numPr>
        <w:tabs>
          <w:tab w:val="clear" w:pos="864"/>
          <w:tab w:val="left" w:pos="426"/>
        </w:tabs>
        <w:ind w:left="426"/>
        <w:jc w:val="left"/>
        <w:rPr>
          <w:rFonts w:ascii="Calibri" w:hAnsi="Calibri" w:cs="Calibri"/>
          <w:color w:val="auto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 xml:space="preserve">Wykonawca zobowiązuje się przeprowadzić naprawę, </w:t>
      </w:r>
      <w:r w:rsidRPr="006C73AD">
        <w:rPr>
          <w:rFonts w:ascii="Calibri" w:hAnsi="Calibri" w:cs="Calibri"/>
          <w:color w:val="auto"/>
          <w:sz w:val="20"/>
          <w:szCs w:val="20"/>
        </w:rPr>
        <w:t xml:space="preserve">remont i modernizację dźwigu, również </w:t>
      </w:r>
      <w:r w:rsidRPr="006C73AD">
        <w:rPr>
          <w:rFonts w:ascii="Calibri" w:hAnsi="Calibri" w:cs="Calibri"/>
          <w:color w:val="auto"/>
          <w:sz w:val="20"/>
          <w:szCs w:val="20"/>
        </w:rPr>
        <w:br/>
        <w:t>w związku z dewastacją, kradzieżą lub umyślnym zniszczeniem,</w:t>
      </w:r>
      <w:r w:rsidR="009B2745" w:rsidRPr="006C73AD">
        <w:rPr>
          <w:rFonts w:ascii="Calibri" w:hAnsi="Calibri"/>
          <w:color w:val="auto"/>
          <w:sz w:val="20"/>
          <w:szCs w:val="20"/>
        </w:rPr>
        <w:t xml:space="preserve"> w oparciu o przesłaną ofertę i otrzymanie oddzielnego zlecenie od Zamawiającego. </w:t>
      </w:r>
      <w:r w:rsidRPr="006C73AD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AE3F66" w:rsidRPr="009C4691" w:rsidRDefault="00AE3F66" w:rsidP="00AE3F66">
      <w:pPr>
        <w:pStyle w:val="punkt-pod"/>
        <w:numPr>
          <w:ilvl w:val="0"/>
          <w:numId w:val="34"/>
        </w:numPr>
        <w:tabs>
          <w:tab w:val="clear" w:pos="864"/>
          <w:tab w:val="left" w:pos="426"/>
        </w:tabs>
        <w:ind w:left="426"/>
        <w:jc w:val="left"/>
        <w:rPr>
          <w:rFonts w:ascii="Calibri" w:hAnsi="Calibri" w:cs="Calibri"/>
          <w:sz w:val="20"/>
          <w:szCs w:val="20"/>
        </w:rPr>
      </w:pPr>
      <w:r w:rsidRPr="006C73AD">
        <w:rPr>
          <w:rFonts w:ascii="Calibri" w:hAnsi="Calibri" w:cs="Calibri"/>
          <w:color w:val="auto"/>
          <w:sz w:val="20"/>
          <w:szCs w:val="20"/>
        </w:rPr>
        <w:t xml:space="preserve">W przypadku stwierdzenia poważnych uszkodzeń mechanicznych (dewastacja) spowodowanych przez Zamawiającego, a nie wynikających z normalnej eksploatacji niniejszego urządzenia, prace remontowe mogą być wykonane jedynie </w:t>
      </w:r>
      <w:r w:rsidR="009B2745" w:rsidRPr="006C73AD">
        <w:rPr>
          <w:rFonts w:ascii="Calibri" w:hAnsi="Calibri"/>
          <w:color w:val="auto"/>
          <w:sz w:val="20"/>
          <w:szCs w:val="20"/>
        </w:rPr>
        <w:t xml:space="preserve">na podstawie otrzymanej oferty naprawy i </w:t>
      </w:r>
      <w:r w:rsidRPr="006C73AD">
        <w:rPr>
          <w:rFonts w:ascii="Calibri" w:hAnsi="Calibri" w:cs="Calibri"/>
          <w:color w:val="auto"/>
          <w:sz w:val="20"/>
          <w:szCs w:val="20"/>
        </w:rPr>
        <w:t xml:space="preserve">odrębnego </w:t>
      </w:r>
      <w:r w:rsidRPr="009C4691">
        <w:rPr>
          <w:rFonts w:ascii="Calibri" w:hAnsi="Calibri" w:cs="Calibri"/>
          <w:sz w:val="20"/>
          <w:szCs w:val="20"/>
        </w:rPr>
        <w:t xml:space="preserve">zlecenia w terminie uzgodnionym pisemnie. Za w/w okres niesprawności dźwigu Wykonawca nie bierze odpowiedzialności. </w:t>
      </w:r>
    </w:p>
    <w:p w:rsidR="00AE3F66" w:rsidRPr="009C4691" w:rsidRDefault="00AE3F66" w:rsidP="00AE3F66">
      <w:pPr>
        <w:pStyle w:val="punkt-pod"/>
        <w:numPr>
          <w:ilvl w:val="0"/>
          <w:numId w:val="34"/>
        </w:numPr>
        <w:tabs>
          <w:tab w:val="clear" w:pos="864"/>
          <w:tab w:val="left" w:pos="426"/>
        </w:tabs>
        <w:ind w:left="426"/>
        <w:jc w:val="left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 xml:space="preserve">Niniejszą Umową nie są objęte prace, których wykonanie należy do Zamawiającego tj.: </w:t>
      </w:r>
    </w:p>
    <w:p w:rsidR="00AE3F66" w:rsidRPr="009C4691" w:rsidRDefault="00AE3F66" w:rsidP="00AE3F66">
      <w:pPr>
        <w:pStyle w:val="punkt-pod"/>
        <w:numPr>
          <w:ilvl w:val="0"/>
          <w:numId w:val="33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 xml:space="preserve">konserwacja, naprawa lub wymiana pionu zasilającego obwód siłowy i oświetleniowy dźwigu do </w:t>
      </w:r>
      <w:r w:rsidRPr="009C4691">
        <w:rPr>
          <w:rFonts w:ascii="Calibri" w:hAnsi="Calibri"/>
          <w:sz w:val="20"/>
          <w:szCs w:val="20"/>
        </w:rPr>
        <w:lastRenderedPageBreak/>
        <w:t>rozdzielnicy dźwigowej w maszynowni oraz pionu oświetlenia szybu maszynowni,</w:t>
      </w:r>
    </w:p>
    <w:p w:rsidR="00AE3F66" w:rsidRPr="009C4691" w:rsidRDefault="00AE3F66" w:rsidP="00AE3F66">
      <w:pPr>
        <w:pStyle w:val="punkt-pod"/>
        <w:numPr>
          <w:ilvl w:val="0"/>
          <w:numId w:val="33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 xml:space="preserve">roboty murarsko-malarskie związane z konserwacją i naprawami szybu i maszynowni, </w:t>
      </w:r>
    </w:p>
    <w:p w:rsidR="00AE3F66" w:rsidRPr="009C4691" w:rsidRDefault="00AE3F66" w:rsidP="00AE3F66">
      <w:pPr>
        <w:pStyle w:val="punkt-pod"/>
        <w:numPr>
          <w:ilvl w:val="0"/>
          <w:numId w:val="33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roboty związane z utrzymaniem czystości w kabinach i dojściach do dźwigów.</w:t>
      </w:r>
    </w:p>
    <w:p w:rsidR="00AE3F66" w:rsidRPr="009C4691" w:rsidRDefault="00AE3F66" w:rsidP="00AE3F66">
      <w:pPr>
        <w:pStyle w:val="punkt-pod"/>
        <w:numPr>
          <w:ilvl w:val="0"/>
          <w:numId w:val="34"/>
        </w:numPr>
        <w:tabs>
          <w:tab w:val="clear" w:pos="864"/>
          <w:tab w:val="left" w:pos="426"/>
        </w:tabs>
        <w:ind w:left="426"/>
        <w:jc w:val="left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 xml:space="preserve">Za zużyte do konserwacji  lub naprawy dźwigu części i materiały dźwigowe nie wyszczególnione w § 1 </w:t>
      </w:r>
      <w:r w:rsidR="009C4691">
        <w:rPr>
          <w:rFonts w:ascii="Calibri" w:hAnsi="Calibri" w:cs="Calibri"/>
          <w:sz w:val="20"/>
          <w:szCs w:val="20"/>
        </w:rPr>
        <w:br/>
      </w:r>
      <w:r w:rsidRPr="009C4691">
        <w:rPr>
          <w:rFonts w:ascii="Calibri" w:hAnsi="Calibri" w:cs="Calibri"/>
          <w:sz w:val="20"/>
          <w:szCs w:val="20"/>
        </w:rPr>
        <w:t xml:space="preserve">ust. 3, pkt 4 Zamawiający zostanie obciążony przy fakturze wg faktycznie poniesionych kosztów. </w:t>
      </w:r>
    </w:p>
    <w:p w:rsidR="00AE3F66" w:rsidRPr="009C4691" w:rsidRDefault="00AE3F66" w:rsidP="00AE3F66">
      <w:pPr>
        <w:pStyle w:val="punkt-pod"/>
        <w:numPr>
          <w:ilvl w:val="0"/>
          <w:numId w:val="34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 xml:space="preserve">W przypadku stwierdzenia wady co do wykonania przez Wykonawcę prac objętych Umową, Zamawiający zawiadomi niezwłocznie o ich wystąpieniu Wykonawcę w formie pisemnej. </w:t>
      </w:r>
    </w:p>
    <w:p w:rsidR="00AE3F66" w:rsidRPr="009C4691" w:rsidRDefault="00AE3F66" w:rsidP="00AE3F66">
      <w:pPr>
        <w:pStyle w:val="punkt-pod"/>
        <w:numPr>
          <w:ilvl w:val="0"/>
          <w:numId w:val="34"/>
        </w:numPr>
        <w:tabs>
          <w:tab w:val="left" w:pos="426"/>
        </w:tabs>
        <w:spacing w:line="276" w:lineRule="auto"/>
        <w:ind w:left="426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 xml:space="preserve">Wykonawca zobowiązuje się przystąpić do usunięcia wad w terminie określonym po uzgodnieniu  </w:t>
      </w:r>
      <w:r w:rsidRPr="009C4691">
        <w:rPr>
          <w:rFonts w:ascii="Calibri" w:hAnsi="Calibri"/>
          <w:sz w:val="20"/>
          <w:szCs w:val="20"/>
        </w:rPr>
        <w:br/>
        <w:t xml:space="preserve">z Zamawiającym. W razie braku porozumienia co do terminu, przyjmuje się, że termin ten wynosi 7 dni od dnia otrzymania zawiadomienia o ujawnieniu wady. </w:t>
      </w:r>
    </w:p>
    <w:p w:rsidR="00AE3F66" w:rsidRPr="009C4691" w:rsidRDefault="00AE3F66" w:rsidP="00AE3F66">
      <w:pPr>
        <w:pStyle w:val="punkt-pod"/>
        <w:numPr>
          <w:ilvl w:val="0"/>
          <w:numId w:val="34"/>
        </w:numPr>
        <w:tabs>
          <w:tab w:val="left" w:pos="426"/>
        </w:tabs>
        <w:spacing w:line="276" w:lineRule="auto"/>
        <w:ind w:left="426"/>
        <w:jc w:val="left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 xml:space="preserve">Usunięcie wady zostanie potwierdzone w podpisanym przez Strony protokole. </w:t>
      </w:r>
    </w:p>
    <w:p w:rsidR="004552EF" w:rsidRDefault="004552EF" w:rsidP="00AE3F66">
      <w:pPr>
        <w:spacing w:line="25" w:lineRule="atLeast"/>
        <w:rPr>
          <w:rFonts w:ascii="Calibri" w:hAnsi="Calibri" w:cs="Calibri"/>
          <w:sz w:val="24"/>
          <w:szCs w:val="22"/>
        </w:rPr>
      </w:pPr>
    </w:p>
    <w:p w:rsidR="009C4691" w:rsidRPr="009C4691" w:rsidRDefault="009C4691" w:rsidP="009C4691">
      <w:pPr>
        <w:pStyle w:val="Paragraph"/>
        <w:spacing w:before="0" w:after="0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§ 2.</w:t>
      </w:r>
    </w:p>
    <w:p w:rsidR="009C4691" w:rsidRPr="009C4691" w:rsidRDefault="009C4691" w:rsidP="009C4691">
      <w:pPr>
        <w:pStyle w:val="Paragraph"/>
        <w:spacing w:before="0" w:after="0"/>
        <w:jc w:val="left"/>
        <w:rPr>
          <w:rFonts w:ascii="Calibri" w:hAnsi="Calibri" w:cs="Calibri"/>
          <w:b w:val="0"/>
          <w:bCs w:val="0"/>
          <w:sz w:val="20"/>
          <w:szCs w:val="20"/>
        </w:rPr>
      </w:pPr>
      <w:r w:rsidRPr="009C4691">
        <w:rPr>
          <w:rFonts w:ascii="Calibri" w:hAnsi="Calibri" w:cs="Calibri"/>
          <w:b w:val="0"/>
          <w:bCs w:val="0"/>
          <w:sz w:val="20"/>
          <w:szCs w:val="20"/>
        </w:rPr>
        <w:t>Wykonawca zobowiązuje się do:</w:t>
      </w:r>
    </w:p>
    <w:p w:rsidR="009C4691" w:rsidRPr="009C4691" w:rsidRDefault="009C4691" w:rsidP="009C4691">
      <w:pPr>
        <w:pStyle w:val="Paragraph"/>
        <w:numPr>
          <w:ilvl w:val="0"/>
          <w:numId w:val="37"/>
        </w:numPr>
        <w:spacing w:before="0" w:after="0"/>
        <w:jc w:val="left"/>
        <w:rPr>
          <w:rFonts w:ascii="Calibri" w:hAnsi="Calibri" w:cs="Calibri"/>
          <w:b w:val="0"/>
          <w:sz w:val="20"/>
          <w:szCs w:val="20"/>
        </w:rPr>
      </w:pPr>
      <w:r w:rsidRPr="009C4691">
        <w:rPr>
          <w:rFonts w:ascii="Calibri" w:hAnsi="Calibri" w:cs="Calibri"/>
          <w:b w:val="0"/>
          <w:bCs w:val="0"/>
          <w:sz w:val="20"/>
          <w:szCs w:val="20"/>
        </w:rPr>
        <w:t>prowadzenia przeglądów i serwisów zgodnie z przepisami,</w:t>
      </w:r>
    </w:p>
    <w:p w:rsidR="009C4691" w:rsidRPr="009C4691" w:rsidRDefault="009C4691" w:rsidP="009C4691">
      <w:pPr>
        <w:pStyle w:val="Paragraph"/>
        <w:numPr>
          <w:ilvl w:val="0"/>
          <w:numId w:val="37"/>
        </w:numPr>
        <w:spacing w:before="0" w:after="0"/>
        <w:jc w:val="left"/>
        <w:rPr>
          <w:rFonts w:ascii="Calibri" w:hAnsi="Calibri" w:cs="Calibri"/>
          <w:b w:val="0"/>
          <w:sz w:val="20"/>
          <w:szCs w:val="20"/>
        </w:rPr>
      </w:pPr>
      <w:r w:rsidRPr="009C4691">
        <w:rPr>
          <w:rFonts w:ascii="Calibri" w:hAnsi="Calibri" w:cs="Calibri"/>
          <w:b w:val="0"/>
          <w:bCs w:val="0"/>
          <w:sz w:val="20"/>
          <w:szCs w:val="20"/>
        </w:rPr>
        <w:t>przeszkolenia przedstawicieli Zamawiającego w zakresie niezbędnym dla natychmiastowego uwolnienia osób znajdujących się w kabinie unieruchomionego dźwigu,</w:t>
      </w:r>
    </w:p>
    <w:p w:rsidR="009C4691" w:rsidRPr="009C4691" w:rsidRDefault="009C4691" w:rsidP="009C4691">
      <w:pPr>
        <w:pStyle w:val="Paragraph"/>
        <w:numPr>
          <w:ilvl w:val="0"/>
          <w:numId w:val="37"/>
        </w:numPr>
        <w:spacing w:before="0" w:after="0"/>
        <w:jc w:val="left"/>
        <w:rPr>
          <w:rFonts w:ascii="Calibri" w:hAnsi="Calibri" w:cs="Calibri"/>
          <w:b w:val="0"/>
          <w:sz w:val="20"/>
          <w:szCs w:val="20"/>
        </w:rPr>
      </w:pPr>
      <w:r w:rsidRPr="009C4691">
        <w:rPr>
          <w:rFonts w:ascii="Calibri" w:hAnsi="Calibri" w:cs="Calibri"/>
          <w:b w:val="0"/>
          <w:bCs w:val="0"/>
          <w:sz w:val="20"/>
          <w:szCs w:val="20"/>
        </w:rPr>
        <w:t>pisemnego powiadamiania Zamawiającego o wszelkich usterkach wykraczających poza zakres prac wymienionych w §1 ust. 2 i 3, jak również kwalifikacyjnych dźwig do naprawy, remontu lub modernizacji, </w:t>
      </w:r>
    </w:p>
    <w:p w:rsidR="009C4691" w:rsidRPr="009C4691" w:rsidRDefault="009C4691" w:rsidP="009C4691">
      <w:pPr>
        <w:pStyle w:val="Paragraph"/>
        <w:numPr>
          <w:ilvl w:val="0"/>
          <w:numId w:val="37"/>
        </w:numPr>
        <w:spacing w:before="0" w:after="0"/>
        <w:jc w:val="left"/>
        <w:rPr>
          <w:rFonts w:ascii="Calibri" w:hAnsi="Calibri" w:cs="Calibri"/>
          <w:b w:val="0"/>
          <w:sz w:val="20"/>
          <w:szCs w:val="20"/>
        </w:rPr>
      </w:pPr>
      <w:r w:rsidRPr="009C4691">
        <w:rPr>
          <w:rFonts w:ascii="Calibri" w:hAnsi="Calibri" w:cs="Calibri"/>
          <w:b w:val="0"/>
          <w:sz w:val="20"/>
          <w:szCs w:val="20"/>
        </w:rPr>
        <w:t>prowadzenia czynności konserwacyjnych w sposób umożliwiający bieżącą działalność Zamawiającego,</w:t>
      </w:r>
    </w:p>
    <w:p w:rsidR="009C4691" w:rsidRPr="006C73AD" w:rsidRDefault="009C4691" w:rsidP="009C4691">
      <w:pPr>
        <w:pStyle w:val="Paragraph"/>
        <w:numPr>
          <w:ilvl w:val="0"/>
          <w:numId w:val="37"/>
        </w:numPr>
        <w:spacing w:before="0" w:after="0"/>
        <w:jc w:val="left"/>
        <w:rPr>
          <w:rFonts w:ascii="Calibri" w:hAnsi="Calibri" w:cs="Calibri"/>
          <w:b w:val="0"/>
          <w:color w:val="auto"/>
          <w:sz w:val="20"/>
          <w:szCs w:val="20"/>
        </w:rPr>
      </w:pPr>
      <w:r w:rsidRPr="006C73AD">
        <w:rPr>
          <w:rFonts w:ascii="Calibri" w:hAnsi="Calibri" w:cs="Calibri"/>
          <w:b w:val="0"/>
          <w:color w:val="auto"/>
          <w:sz w:val="20"/>
          <w:szCs w:val="20"/>
        </w:rPr>
        <w:t>zapewnienia bezpośredniej łączności kabiny dźwigu ze służbami ratunkowymi, zgodnie</w:t>
      </w:r>
      <w:r w:rsidR="001E5193" w:rsidRPr="006C73AD">
        <w:rPr>
          <w:rFonts w:ascii="Calibri" w:hAnsi="Calibri" w:cs="Calibri"/>
          <w:b w:val="0"/>
          <w:color w:val="auto"/>
          <w:sz w:val="20"/>
          <w:szCs w:val="20"/>
        </w:rPr>
        <w:t xml:space="preserve"> </w:t>
      </w:r>
      <w:r w:rsidRPr="006C73AD">
        <w:rPr>
          <w:rFonts w:ascii="Calibri" w:hAnsi="Calibri" w:cs="Calibri"/>
          <w:b w:val="0"/>
          <w:color w:val="auto"/>
          <w:sz w:val="20"/>
          <w:szCs w:val="20"/>
        </w:rPr>
        <w:t xml:space="preserve">z zapisami normy EN81-28 (z wyłączeniem awarii dotyczących operatora telefonicznego). Łączność </w:t>
      </w:r>
      <w:r w:rsidRPr="006C73AD">
        <w:rPr>
          <w:rFonts w:ascii="Calibri" w:hAnsi="Calibri" w:cs="Calibri"/>
          <w:b w:val="0"/>
          <w:color w:val="auto"/>
          <w:sz w:val="20"/>
          <w:szCs w:val="20"/>
        </w:rPr>
        <w:br/>
        <w:t>z pogotowiem dźwigowym – l</w:t>
      </w:r>
      <w:r w:rsidR="006C73AD" w:rsidRPr="006C73AD">
        <w:rPr>
          <w:rFonts w:ascii="Calibri" w:hAnsi="Calibri" w:cs="Calibri"/>
          <w:b w:val="0"/>
          <w:color w:val="auto"/>
          <w:sz w:val="20"/>
          <w:szCs w:val="20"/>
        </w:rPr>
        <w:t>inia telefoniczna Zamawiającego,</w:t>
      </w:r>
    </w:p>
    <w:p w:rsidR="009B2745" w:rsidRPr="006C73AD" w:rsidRDefault="009B2745" w:rsidP="009B2745">
      <w:pPr>
        <w:pStyle w:val="Paragraph"/>
        <w:numPr>
          <w:ilvl w:val="0"/>
          <w:numId w:val="37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6C73AD">
        <w:rPr>
          <w:rFonts w:ascii="Calibri" w:hAnsi="Calibri"/>
          <w:b w:val="0"/>
          <w:color w:val="auto"/>
          <w:sz w:val="20"/>
          <w:szCs w:val="20"/>
        </w:rPr>
        <w:t xml:space="preserve">powiadomienia </w:t>
      </w:r>
      <w:r w:rsidR="006C73AD" w:rsidRPr="006C73AD">
        <w:rPr>
          <w:rFonts w:ascii="Calibri" w:hAnsi="Calibri"/>
          <w:b w:val="0"/>
          <w:color w:val="auto"/>
          <w:sz w:val="20"/>
          <w:szCs w:val="20"/>
        </w:rPr>
        <w:t>Z</w:t>
      </w:r>
      <w:r w:rsidRPr="006C73AD">
        <w:rPr>
          <w:rFonts w:ascii="Calibri" w:hAnsi="Calibri"/>
          <w:b w:val="0"/>
          <w:color w:val="auto"/>
          <w:sz w:val="20"/>
          <w:szCs w:val="20"/>
        </w:rPr>
        <w:t>amawiającego o planowanym terminie wykonania przeglądu</w:t>
      </w:r>
      <w:r w:rsidR="006C73AD" w:rsidRPr="006C73AD">
        <w:rPr>
          <w:rFonts w:ascii="Calibri" w:hAnsi="Calibri"/>
          <w:b w:val="0"/>
          <w:color w:val="auto"/>
          <w:sz w:val="20"/>
          <w:szCs w:val="20"/>
        </w:rPr>
        <w:t>.</w:t>
      </w:r>
    </w:p>
    <w:p w:rsidR="009B2745" w:rsidRPr="009C4691" w:rsidRDefault="009B2745" w:rsidP="009B2745">
      <w:pPr>
        <w:pStyle w:val="Paragraph"/>
        <w:spacing w:before="0" w:after="0"/>
        <w:ind w:left="720"/>
        <w:jc w:val="left"/>
        <w:rPr>
          <w:rFonts w:ascii="Calibri" w:hAnsi="Calibri" w:cs="Calibri"/>
          <w:b w:val="0"/>
          <w:color w:val="auto"/>
          <w:sz w:val="20"/>
          <w:szCs w:val="20"/>
        </w:rPr>
      </w:pPr>
    </w:p>
    <w:p w:rsidR="009C4691" w:rsidRPr="009C4691" w:rsidRDefault="009C4691" w:rsidP="009C4691">
      <w:pPr>
        <w:pStyle w:val="Paragraph"/>
        <w:tabs>
          <w:tab w:val="clear" w:pos="432"/>
          <w:tab w:val="left" w:pos="0"/>
        </w:tabs>
        <w:spacing w:before="0" w:after="0"/>
        <w:rPr>
          <w:rFonts w:ascii="Calibri" w:hAnsi="Calibri" w:cs="Calibri"/>
          <w:sz w:val="20"/>
          <w:szCs w:val="20"/>
        </w:rPr>
      </w:pPr>
    </w:p>
    <w:p w:rsidR="009C4691" w:rsidRPr="009C4691" w:rsidRDefault="009C4691" w:rsidP="009C4691">
      <w:pPr>
        <w:pStyle w:val="Paragraph"/>
        <w:tabs>
          <w:tab w:val="clear" w:pos="432"/>
          <w:tab w:val="left" w:pos="0"/>
        </w:tabs>
        <w:spacing w:before="0" w:after="0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§ 3.</w:t>
      </w:r>
    </w:p>
    <w:p w:rsidR="009C4691" w:rsidRPr="009C4691" w:rsidRDefault="009C4691" w:rsidP="009C4691">
      <w:pPr>
        <w:pStyle w:val="Paragraph"/>
        <w:spacing w:before="0" w:after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9C4691">
        <w:rPr>
          <w:rFonts w:ascii="Calibri" w:hAnsi="Calibri" w:cs="Calibri"/>
          <w:b w:val="0"/>
          <w:bCs w:val="0"/>
          <w:sz w:val="20"/>
          <w:szCs w:val="20"/>
        </w:rPr>
        <w:t>Zamawiający obowiązuje się do:</w:t>
      </w:r>
    </w:p>
    <w:p w:rsidR="009C4691" w:rsidRPr="007250EA" w:rsidRDefault="009C4691" w:rsidP="009C4691">
      <w:pPr>
        <w:pStyle w:val="Paragraph"/>
        <w:numPr>
          <w:ilvl w:val="0"/>
          <w:numId w:val="38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 xml:space="preserve">pokrywania opłat związanych z odbiorem i nadzorem dźwigu </w:t>
      </w:r>
      <w:r>
        <w:rPr>
          <w:rFonts w:ascii="Calibri" w:hAnsi="Calibri" w:cs="MinionPro-Regular"/>
          <w:b w:val="0"/>
          <w:bCs w:val="0"/>
          <w:sz w:val="20"/>
          <w:szCs w:val="20"/>
        </w:rPr>
        <w:t xml:space="preserve">przez Urząd Dozoru Technicznego. </w:t>
      </w:r>
      <w:r w:rsidRPr="00061394">
        <w:rPr>
          <w:rFonts w:ascii="Calibri" w:hAnsi="Calibri" w:cs="MinionPro-Regular"/>
          <w:b w:val="0"/>
          <w:bCs w:val="0"/>
          <w:sz w:val="20"/>
          <w:szCs w:val="20"/>
        </w:rPr>
        <w:t>Opłaty za badania okresowe z wynikiem negatywnym obciążają Wykonawcę, o ile wina leży po stronie Wykonawcy.</w:t>
      </w:r>
    </w:p>
    <w:p w:rsidR="009C4691" w:rsidRPr="007250EA" w:rsidRDefault="009C4691" w:rsidP="009C4691">
      <w:pPr>
        <w:pStyle w:val="Paragraph"/>
        <w:numPr>
          <w:ilvl w:val="0"/>
          <w:numId w:val="38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u</w:t>
      </w:r>
      <w:r>
        <w:rPr>
          <w:rFonts w:ascii="Calibri" w:hAnsi="Calibri" w:cs="MinionPro-Regular"/>
          <w:b w:val="0"/>
          <w:bCs w:val="0"/>
          <w:sz w:val="20"/>
          <w:szCs w:val="20"/>
        </w:rPr>
        <w:t>nie</w:t>
      </w: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ruchomienia dźwigu i zabezpieczenia go przed dostępem osób trzecich w przypadku stwierdzenia stanu zagrożenia dla ludzi i powiadomienia o powyższym Wykonawcę,</w:t>
      </w:r>
    </w:p>
    <w:p w:rsidR="009C4691" w:rsidRPr="007250EA" w:rsidRDefault="009C4691" w:rsidP="009C4691">
      <w:pPr>
        <w:pStyle w:val="Paragraph"/>
        <w:numPr>
          <w:ilvl w:val="0"/>
          <w:numId w:val="38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zapewnienia Wykonawcy swobodnego dostępu do dźwigu i maszynowni,</w:t>
      </w:r>
    </w:p>
    <w:p w:rsidR="009C4691" w:rsidRPr="007250EA" w:rsidRDefault="009C4691" w:rsidP="009C4691">
      <w:pPr>
        <w:pStyle w:val="Paragraph"/>
        <w:numPr>
          <w:ilvl w:val="0"/>
          <w:numId w:val="38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zabezpieczenia maszynowni dźwigu i wydania kluczy do niej tylko osobom upoważnionym przez Wykonawcę,</w:t>
      </w:r>
    </w:p>
    <w:p w:rsidR="009C4691" w:rsidRPr="005E0AAA" w:rsidRDefault="009C4691" w:rsidP="009C4691">
      <w:pPr>
        <w:pStyle w:val="Akapitzlist"/>
        <w:numPr>
          <w:ilvl w:val="0"/>
          <w:numId w:val="38"/>
        </w:numPr>
        <w:spacing w:line="276" w:lineRule="auto"/>
        <w:rPr>
          <w:rFonts w:ascii="Calibri" w:hAnsi="Calibri"/>
          <w:sz w:val="20"/>
          <w:szCs w:val="20"/>
        </w:rPr>
      </w:pPr>
      <w:r w:rsidRPr="005E0AAA">
        <w:rPr>
          <w:rFonts w:ascii="Calibri" w:hAnsi="Calibri" w:cs="MinionPro-Regular"/>
          <w:color w:val="000000"/>
          <w:sz w:val="20"/>
          <w:szCs w:val="20"/>
          <w:lang w:eastAsia="en-US"/>
        </w:rPr>
        <w:t>niezwłocznego informowania Wykonawcy o dostrzeżonych brakach w wyposażeniu lub nieprawidłowościach w pracy oraz</w:t>
      </w:r>
      <w:r w:rsidRPr="005E0AAA">
        <w:rPr>
          <w:rFonts w:ascii="Calibri" w:hAnsi="Calibri" w:cs="MinionPro-Regular"/>
          <w:sz w:val="20"/>
          <w:szCs w:val="20"/>
        </w:rPr>
        <w:t xml:space="preserve"> o każdym unieruchomieniu dźwigu,</w:t>
      </w:r>
    </w:p>
    <w:p w:rsidR="009C4691" w:rsidRPr="007250EA" w:rsidRDefault="009C4691" w:rsidP="009C4691">
      <w:pPr>
        <w:pStyle w:val="Paragraph"/>
        <w:numPr>
          <w:ilvl w:val="0"/>
          <w:numId w:val="38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 xml:space="preserve">wyznaczenia i upoważnienia przedstawiciela Zamawiającego do potwierdzania </w:t>
      </w:r>
      <w:r>
        <w:rPr>
          <w:rFonts w:ascii="Calibri" w:hAnsi="Calibri" w:cs="MinionPro-Regular"/>
          <w:b w:val="0"/>
          <w:bCs w:val="0"/>
          <w:sz w:val="20"/>
          <w:szCs w:val="20"/>
        </w:rPr>
        <w:t xml:space="preserve"> druku </w:t>
      </w:r>
      <w:r w:rsidRPr="00595CD5">
        <w:rPr>
          <w:rFonts w:ascii="Calibri" w:hAnsi="Calibri" w:cs="MinionPro-Regular"/>
          <w:b w:val="0"/>
          <w:bCs w:val="0"/>
          <w:sz w:val="20"/>
          <w:szCs w:val="20"/>
        </w:rPr>
        <w:t>„Kontroli Ruchu Dźwigu”,</w:t>
      </w:r>
    </w:p>
    <w:p w:rsidR="009C4691" w:rsidRPr="007250EA" w:rsidRDefault="009C4691" w:rsidP="009C4691">
      <w:pPr>
        <w:pStyle w:val="Paragraph"/>
        <w:numPr>
          <w:ilvl w:val="0"/>
          <w:numId w:val="38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udostępnienie posiadanej dokumentacji technicznej.</w:t>
      </w:r>
    </w:p>
    <w:p w:rsidR="009C4691" w:rsidRPr="009C4691" w:rsidRDefault="009C4691" w:rsidP="009C4691">
      <w:pPr>
        <w:pStyle w:val="Paragraph"/>
        <w:spacing w:before="0" w:after="0"/>
        <w:jc w:val="left"/>
        <w:rPr>
          <w:rFonts w:ascii="Calibri" w:hAnsi="Calibri" w:cs="Calibri"/>
          <w:sz w:val="20"/>
          <w:szCs w:val="20"/>
        </w:rPr>
      </w:pPr>
    </w:p>
    <w:p w:rsidR="009C4691" w:rsidRPr="009C4691" w:rsidRDefault="009C4691" w:rsidP="009C4691">
      <w:pPr>
        <w:pStyle w:val="Paragraph"/>
        <w:spacing w:before="0" w:after="0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§ 4.</w:t>
      </w:r>
    </w:p>
    <w:p w:rsidR="009C4691" w:rsidRPr="00232112" w:rsidRDefault="009C4691" w:rsidP="009C4691">
      <w:pPr>
        <w:numPr>
          <w:ilvl w:val="0"/>
          <w:numId w:val="36"/>
        </w:numPr>
        <w:spacing w:line="276" w:lineRule="auto"/>
        <w:ind w:left="426"/>
        <w:rPr>
          <w:rFonts w:ascii="Calibri" w:eastAsia="Calibri" w:hAnsi="Calibri"/>
        </w:rPr>
      </w:pPr>
      <w:r w:rsidRPr="007250EA">
        <w:rPr>
          <w:rFonts w:ascii="Calibri" w:eastAsia="Calibri" w:hAnsi="Calibri"/>
        </w:rPr>
        <w:t xml:space="preserve">Za wykonanie usług określonych w § 1 ust. 2 i 3 strony ustalają wynagrodzenie miesięczne, w wysokości:  </w:t>
      </w:r>
      <w:r>
        <w:rPr>
          <w:rFonts w:ascii="Calibri" w:eastAsia="Calibri" w:hAnsi="Calibri"/>
        </w:rPr>
        <w:t>…….</w:t>
      </w:r>
      <w:r w:rsidRPr="00232112">
        <w:rPr>
          <w:rFonts w:ascii="Calibri" w:eastAsia="Calibri" w:hAnsi="Calibri"/>
          <w:b/>
        </w:rPr>
        <w:t>……….. zł netto + obowiązujący podatek VAT /słownie: ………………………………/.</w:t>
      </w:r>
    </w:p>
    <w:p w:rsidR="009C4691" w:rsidRPr="000058D2" w:rsidRDefault="009C4691" w:rsidP="009C4691">
      <w:pPr>
        <w:numPr>
          <w:ilvl w:val="0"/>
          <w:numId w:val="36"/>
        </w:numPr>
        <w:spacing w:line="276" w:lineRule="auto"/>
        <w:ind w:left="426"/>
        <w:rPr>
          <w:rFonts w:ascii="Calibri" w:eastAsia="Calibri" w:hAnsi="Calibri"/>
          <w:b/>
        </w:rPr>
      </w:pPr>
      <w:r w:rsidRPr="000058D2">
        <w:rPr>
          <w:rFonts w:ascii="Calibri" w:eastAsia="Calibri" w:hAnsi="Calibri"/>
        </w:rPr>
        <w:t xml:space="preserve">Koszt całkowity umowy zawartej na okres </w:t>
      </w:r>
      <w:r>
        <w:rPr>
          <w:rFonts w:ascii="Calibri" w:eastAsia="Calibri" w:hAnsi="Calibri"/>
        </w:rPr>
        <w:t xml:space="preserve">36 miesięcy </w:t>
      </w:r>
      <w:r w:rsidRPr="000058D2">
        <w:rPr>
          <w:rFonts w:ascii="Calibri" w:eastAsia="Calibri" w:hAnsi="Calibri"/>
        </w:rPr>
        <w:t xml:space="preserve">wynosi: </w:t>
      </w:r>
      <w:r>
        <w:rPr>
          <w:rFonts w:ascii="Calibri" w:eastAsia="Calibri" w:hAnsi="Calibri"/>
          <w:b/>
        </w:rPr>
        <w:t>………….</w:t>
      </w:r>
      <w:r w:rsidRPr="000058D2">
        <w:rPr>
          <w:rFonts w:ascii="Calibri" w:eastAsia="Calibri" w:hAnsi="Calibri"/>
          <w:b/>
        </w:rPr>
        <w:t xml:space="preserve"> zł netto + obowiązujący podatek VAT</w:t>
      </w:r>
      <w:r>
        <w:rPr>
          <w:rFonts w:ascii="Calibri" w:eastAsia="Calibri" w:hAnsi="Calibri"/>
          <w:b/>
        </w:rPr>
        <w:t xml:space="preserve">, </w:t>
      </w:r>
      <w:r w:rsidRPr="00D059D7">
        <w:rPr>
          <w:rFonts w:ascii="Calibri" w:eastAsia="Calibri" w:hAnsi="Calibri"/>
        </w:rPr>
        <w:t xml:space="preserve">z zastrzeżeniem </w:t>
      </w:r>
      <w:r>
        <w:rPr>
          <w:rFonts w:ascii="Calibri" w:hAnsi="Calibri"/>
        </w:rPr>
        <w:t>ust. 10.</w:t>
      </w:r>
    </w:p>
    <w:p w:rsidR="009C4691" w:rsidRPr="00C30D22" w:rsidRDefault="009C4691" w:rsidP="009C4691">
      <w:pPr>
        <w:numPr>
          <w:ilvl w:val="0"/>
          <w:numId w:val="36"/>
        </w:numPr>
        <w:spacing w:line="276" w:lineRule="auto"/>
        <w:ind w:left="426" w:hanging="357"/>
        <w:rPr>
          <w:rFonts w:ascii="Calibri" w:eastAsia="Calibri" w:hAnsi="Calibri"/>
        </w:rPr>
      </w:pPr>
      <w:r w:rsidRPr="009C4691">
        <w:rPr>
          <w:rFonts w:ascii="Calibri" w:hAnsi="Calibri" w:cs="Calibri"/>
        </w:rPr>
        <w:t>Płatność wynagrodzenia należnego Wykonawcy nastąpi w terminie 14 dni od daty odpowiednio:</w:t>
      </w:r>
    </w:p>
    <w:p w:rsidR="009C4691" w:rsidRPr="009C4691" w:rsidRDefault="009C4691" w:rsidP="009C4691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276" w:lineRule="auto"/>
        <w:ind w:left="709" w:hanging="283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 xml:space="preserve">doręczenia do siedziby Zamawiającego prawidłowo wystawionej faktury, zaakceptowanej przez Zamawiającego, z zastrzeżeniem, że </w:t>
      </w:r>
      <w:r w:rsidRPr="009C4691">
        <w:rPr>
          <w:rFonts w:ascii="Calibri" w:hAnsi="Calibri" w:cs="Calibri"/>
          <w:b/>
          <w:sz w:val="20"/>
          <w:szCs w:val="20"/>
        </w:rPr>
        <w:t xml:space="preserve">Zamawiający preferuje otrzymanie faktury elektronicznej, </w:t>
      </w:r>
      <w:r w:rsidRPr="009C4691">
        <w:rPr>
          <w:rFonts w:ascii="Calibri" w:hAnsi="Calibri" w:cs="Calibri"/>
          <w:b/>
          <w:sz w:val="20"/>
          <w:szCs w:val="20"/>
        </w:rPr>
        <w:br/>
        <w:t>o której mowa w art. 2 pkt 32 ustawy z dnia 11 marca 2004 r. o podatku od towarów i usług, za pośrednictwem poczty elektronicznej na adres: efaktury@mosir.elblag.eu;</w:t>
      </w:r>
      <w:r w:rsidRPr="009C4691">
        <w:rPr>
          <w:rFonts w:ascii="Calibri" w:hAnsi="Calibri" w:cs="Calibri"/>
          <w:sz w:val="20"/>
          <w:szCs w:val="20"/>
        </w:rPr>
        <w:t xml:space="preserve"> </w:t>
      </w:r>
    </w:p>
    <w:p w:rsidR="009C4691" w:rsidRPr="009C4691" w:rsidRDefault="009C4691" w:rsidP="009C4691">
      <w:pPr>
        <w:pStyle w:val="Akapitzlist"/>
        <w:shd w:val="clear" w:color="auto" w:fill="FFFFFF"/>
        <w:tabs>
          <w:tab w:val="left" w:pos="426"/>
        </w:tabs>
        <w:spacing w:line="276" w:lineRule="auto"/>
        <w:ind w:left="709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albo</w:t>
      </w:r>
    </w:p>
    <w:p w:rsidR="009C4691" w:rsidRPr="009C4691" w:rsidRDefault="009C4691" w:rsidP="009C4691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276" w:lineRule="auto"/>
        <w:ind w:left="709" w:hanging="283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lastRenderedPageBreak/>
        <w:t xml:space="preserve">wysłania Zamawiającemu ustandaryzowanej faktury elektronicznej za pomocą Platformy Elektronicznego Fakturowania </w:t>
      </w:r>
      <w:proofErr w:type="spellStart"/>
      <w:r w:rsidRPr="009C4691">
        <w:rPr>
          <w:rFonts w:ascii="Calibri" w:hAnsi="Calibri" w:cs="Calibri"/>
          <w:sz w:val="20"/>
          <w:szCs w:val="20"/>
        </w:rPr>
        <w:t>PEFexpert</w:t>
      </w:r>
      <w:proofErr w:type="spellEnd"/>
      <w:r w:rsidRPr="009C4691">
        <w:rPr>
          <w:rFonts w:ascii="Calibri" w:hAnsi="Calibri" w:cs="Calibri"/>
          <w:sz w:val="20"/>
          <w:szCs w:val="20"/>
        </w:rPr>
        <w:t>: https://brokerpefexpert.efaktura.gov.pl na podstawie ustawy z dnia 9 listopada 2018 r. o elektronicznym fakturowaniu w zamówieniach publicznych, koncesjach na roboty budowlane lub usługi oraz partnerstwie publiczno-prywatnym</w:t>
      </w:r>
    </w:p>
    <w:p w:rsidR="009C4691" w:rsidRPr="009C4691" w:rsidRDefault="009C4691" w:rsidP="009C4691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Wykonawca oświadcza, że jest/nie jest* podatnikiem podatku od towarów i usług czynnym (VAT) w Polsce o numerze identyfikacyjnym NIP ………………. i jest uprawniony do otrzymywania i wystawiania faktur VAT.</w:t>
      </w:r>
    </w:p>
    <w:p w:rsidR="009C4691" w:rsidRPr="009C4691" w:rsidRDefault="009C4691" w:rsidP="009C4691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i/>
          <w:sz w:val="20"/>
          <w:szCs w:val="20"/>
        </w:rPr>
        <w:t>[dotyczy tylko czynnych podatników VAT]</w:t>
      </w:r>
      <w:r w:rsidRPr="009C4691">
        <w:rPr>
          <w:rFonts w:ascii="Calibri" w:hAnsi="Calibri" w:cs="Calibri"/>
          <w:sz w:val="20"/>
          <w:szCs w:val="20"/>
        </w:rPr>
        <w:t xml:space="preserve"> Wykonawca oświadcza, że rachunek bankowy wskazany na fakturze VAT będzie każdorazowo rachunkiem zgłoszonym właściwym organom podatkowym i ujętym </w:t>
      </w:r>
      <w:r w:rsidRPr="009C4691">
        <w:rPr>
          <w:rFonts w:ascii="Calibri" w:hAnsi="Calibri" w:cs="Calibri"/>
          <w:sz w:val="20"/>
          <w:szCs w:val="20"/>
        </w:rPr>
        <w:br/>
        <w:t xml:space="preserve">w wykazie podatników VAT, o którym mowa w art. 96 b ust. 1 ustawy o podatku od towarów i usług prowadzonym przez Szefa Krajowej Administracji Skarbowej (tzw. biała lista podatników VAT). </w:t>
      </w:r>
      <w:r w:rsidRPr="009C4691">
        <w:rPr>
          <w:rFonts w:ascii="Calibri" w:hAnsi="Calibri" w:cs="Calibri"/>
          <w:sz w:val="20"/>
          <w:szCs w:val="20"/>
        </w:rPr>
        <w:br/>
        <w:t xml:space="preserve">W przypadku zmiany powyższego stanu rzeczy lub nieprawdziwości oświadczenia jak w zdaniu poprzedzającym Zamawiający będzie uprawniony do dokonania zapłaty na rachunek bankowy zawarty </w:t>
      </w:r>
      <w:r w:rsidRPr="009C4691">
        <w:rPr>
          <w:rFonts w:ascii="Calibri" w:hAnsi="Calibri" w:cs="Calibri"/>
          <w:sz w:val="20"/>
          <w:szCs w:val="20"/>
        </w:rPr>
        <w:br/>
        <w:t>w przedmiotowym wykazie, co stanowić będzie o należytym wykonaniu umowy, a w przypadku, w którym przedmiotowy wykaz nie będzie zawierał numeru rachunku Wykonawcy – wstrzymania się z płatnością do czasu jego ujawnienia i nie będzie uważany za pozostającego w opóźnieniu.</w:t>
      </w:r>
    </w:p>
    <w:p w:rsidR="009C4691" w:rsidRPr="009C4691" w:rsidRDefault="009C4691" w:rsidP="009C4691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Dane do faktury:</w:t>
      </w:r>
    </w:p>
    <w:p w:rsidR="009C4691" w:rsidRPr="009C4691" w:rsidRDefault="009C4691" w:rsidP="009C4691">
      <w:pPr>
        <w:pStyle w:val="Akapitzlist"/>
        <w:shd w:val="clear" w:color="auto" w:fill="FFFFFF"/>
        <w:tabs>
          <w:tab w:val="left" w:pos="426"/>
        </w:tabs>
        <w:spacing w:line="276" w:lineRule="auto"/>
        <w:ind w:left="709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  <w:u w:val="single"/>
        </w:rPr>
        <w:t xml:space="preserve">Podatnik: </w:t>
      </w:r>
      <w:r w:rsidRPr="009C4691">
        <w:rPr>
          <w:rFonts w:ascii="Calibri" w:hAnsi="Calibri" w:cs="Calibri"/>
          <w:sz w:val="20"/>
          <w:szCs w:val="20"/>
        </w:rPr>
        <w:t>Gmina Miasto Elbląg, ul. Łączności 1, 82-300 Elbląg, NIP: 578-305-14-46</w:t>
      </w:r>
    </w:p>
    <w:p w:rsidR="009C4691" w:rsidRPr="009C4691" w:rsidRDefault="009C4691" w:rsidP="009C4691">
      <w:pPr>
        <w:pStyle w:val="Akapitzlist"/>
        <w:shd w:val="clear" w:color="auto" w:fill="FFFFFF"/>
        <w:tabs>
          <w:tab w:val="left" w:pos="426"/>
        </w:tabs>
        <w:spacing w:line="276" w:lineRule="auto"/>
        <w:ind w:left="709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  <w:u w:val="single"/>
        </w:rPr>
        <w:t>Odbiorca:</w:t>
      </w:r>
      <w:r w:rsidRPr="009C4691">
        <w:rPr>
          <w:rFonts w:ascii="Calibri" w:hAnsi="Calibri" w:cs="Calibri"/>
          <w:sz w:val="20"/>
          <w:szCs w:val="20"/>
        </w:rPr>
        <w:t xml:space="preserve"> Miejski Ośrodek Sportu i Rekreacji w Elblągu, ul. Karowa 1, 82-300 Elbląg</w:t>
      </w:r>
    </w:p>
    <w:p w:rsidR="009C4691" w:rsidRPr="009C4691" w:rsidRDefault="009C4691" w:rsidP="009C4691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5" w:line="276" w:lineRule="auto"/>
        <w:ind w:right="14"/>
        <w:rPr>
          <w:rFonts w:ascii="Calibri" w:hAnsi="Calibri" w:cs="Calibri"/>
          <w:color w:val="000000"/>
          <w:spacing w:val="-1"/>
          <w:sz w:val="20"/>
          <w:szCs w:val="20"/>
        </w:rPr>
      </w:pPr>
      <w:r w:rsidRPr="009C4691">
        <w:rPr>
          <w:rFonts w:ascii="Calibri" w:hAnsi="Calibri" w:cs="Calibri"/>
          <w:color w:val="000000"/>
          <w:spacing w:val="-1"/>
          <w:sz w:val="20"/>
          <w:szCs w:val="20"/>
        </w:rPr>
        <w:t>Za termin zapłaty uznaje się dzień obciążenia rachunku bankowego Zamawiającego.</w:t>
      </w:r>
    </w:p>
    <w:p w:rsidR="009C4691" w:rsidRPr="009C4691" w:rsidRDefault="009C4691" w:rsidP="009C4691">
      <w:pPr>
        <w:pStyle w:val="Akapitzlist"/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Za usługi określone w § 1 ust. 4 umowy Wykonawca pobierać będzie wynagrodzenie każdorazowo po wykonaniu prac wg stawek i narzutów obowiązujących w dniu przekazania prac.</w:t>
      </w:r>
    </w:p>
    <w:p w:rsidR="009C4691" w:rsidRPr="009C4691" w:rsidRDefault="009C4691" w:rsidP="009C4691">
      <w:pPr>
        <w:pStyle w:val="Akapitzlist"/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 xml:space="preserve">Wynagrodzenie określone w ust. 8 płatne będzie na podstawie faktury VAT wystawionej przez Wykonawcę, w ciągu 14 dni od otrzymania przez Zamawiającego faktury, zgodnie z ust.3 i odbioru </w:t>
      </w:r>
      <w:r w:rsidR="001E5193">
        <w:rPr>
          <w:rFonts w:ascii="Calibri" w:hAnsi="Calibri" w:cs="Calibri"/>
          <w:sz w:val="20"/>
          <w:szCs w:val="20"/>
        </w:rPr>
        <w:t>prac</w:t>
      </w:r>
      <w:r w:rsidRPr="009C4691">
        <w:rPr>
          <w:rFonts w:ascii="Calibri" w:hAnsi="Calibri" w:cs="Calibri"/>
          <w:sz w:val="20"/>
          <w:szCs w:val="20"/>
        </w:rPr>
        <w:t xml:space="preserve"> przez przedstawiciela Zamawiającego potwierdzone</w:t>
      </w:r>
      <w:r w:rsidR="001E5193">
        <w:rPr>
          <w:rFonts w:ascii="Calibri" w:hAnsi="Calibri" w:cs="Calibri"/>
          <w:sz w:val="20"/>
          <w:szCs w:val="20"/>
        </w:rPr>
        <w:t>go</w:t>
      </w:r>
      <w:r w:rsidRPr="009C4691">
        <w:rPr>
          <w:rFonts w:ascii="Calibri" w:hAnsi="Calibri" w:cs="Calibri"/>
          <w:sz w:val="20"/>
          <w:szCs w:val="20"/>
        </w:rPr>
        <w:t xml:space="preserve"> protokołem.</w:t>
      </w:r>
    </w:p>
    <w:p w:rsidR="009C4691" w:rsidRPr="009C4691" w:rsidRDefault="009C4691" w:rsidP="009C4691">
      <w:pPr>
        <w:pStyle w:val="Akapitzlist"/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Wynagrodzenie może być waloryzowane raz w roku, w lutym o wskaźnik inflacji rocznej ogłoszony przez Prezesa GUS w Monitorze Polskim. Zmiana ta nie wymaga aneksu do umowy. Wykonawca zobowiązany jest do poinformowania Zamawiającego w formie pisemnej o zmianie.</w:t>
      </w:r>
    </w:p>
    <w:p w:rsidR="009C4691" w:rsidRPr="009C4691" w:rsidRDefault="009C4691" w:rsidP="009C4691">
      <w:pPr>
        <w:pStyle w:val="Paragraph"/>
        <w:tabs>
          <w:tab w:val="clear" w:pos="432"/>
          <w:tab w:val="left" w:pos="142"/>
        </w:tabs>
        <w:spacing w:before="0" w:after="0"/>
        <w:rPr>
          <w:rFonts w:ascii="Calibri" w:hAnsi="Calibri" w:cs="Calibri"/>
          <w:sz w:val="20"/>
          <w:szCs w:val="20"/>
        </w:rPr>
      </w:pPr>
    </w:p>
    <w:p w:rsidR="009C4691" w:rsidRPr="00C30D22" w:rsidRDefault="009C4691" w:rsidP="009C4691">
      <w:pPr>
        <w:spacing w:line="276" w:lineRule="auto"/>
        <w:jc w:val="center"/>
        <w:rPr>
          <w:rFonts w:ascii="Calibri" w:hAnsi="Calibri"/>
          <w:b/>
        </w:rPr>
      </w:pPr>
      <w:r w:rsidRPr="00C30D22">
        <w:rPr>
          <w:rFonts w:ascii="Calibri" w:hAnsi="Calibri"/>
          <w:b/>
        </w:rPr>
        <w:t>§ 5.</w:t>
      </w:r>
    </w:p>
    <w:p w:rsidR="009C4691" w:rsidRPr="004F70C5" w:rsidRDefault="009C4691" w:rsidP="009C4691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Wynagrodzenie za konserwację dźwigów przysługuje w 100% jeżeli sprawna i bezpieczna eksploatacja dźwigu/ów odbyła się w ciągu wszystkich dni miesiąca.</w:t>
      </w:r>
    </w:p>
    <w:p w:rsidR="009C4691" w:rsidRDefault="009C4691" w:rsidP="009C4691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Przyjmuje się, że miesiąc liczy 30 dni.</w:t>
      </w:r>
    </w:p>
    <w:p w:rsidR="009C4691" w:rsidRPr="004F70C5" w:rsidRDefault="009C4691" w:rsidP="009C4691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Za każdy dzień postoju dźwigu z winy Wykonawcy wynagrodzenie należy zmniejszyć o 1/30 ceny</w:t>
      </w:r>
      <w:r w:rsidRPr="004F70C5">
        <w:t xml:space="preserve"> </w:t>
      </w:r>
      <w:r w:rsidRPr="004F70C5">
        <w:rPr>
          <w:rFonts w:ascii="Calibri" w:hAnsi="Calibri"/>
          <w:sz w:val="20"/>
          <w:szCs w:val="20"/>
        </w:rPr>
        <w:t>wartości wynagrodzenia miesięcznego  za konserwację dźwigu, pod warunkiem , że Zamawiający powiadomił o postoju Wykonawcę.</w:t>
      </w:r>
    </w:p>
    <w:p w:rsidR="009C4691" w:rsidRDefault="009C4691" w:rsidP="009C4691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Za każdy dzień postoju liczy się przerwa w ruchu nie mniej niż 6 godzin z wyjątkiem godzin nocnych, tj. od godz. 22:00 do 7:00 rano.</w:t>
      </w:r>
    </w:p>
    <w:p w:rsidR="009C4691" w:rsidRPr="004F70C5" w:rsidRDefault="009C4691" w:rsidP="009C4691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 xml:space="preserve">W fakturach uwzględniane będą korekty z tytułu postojów dźwigu na podstawie </w:t>
      </w:r>
      <w:r>
        <w:rPr>
          <w:rFonts w:ascii="Calibri" w:hAnsi="Calibri"/>
          <w:sz w:val="20"/>
          <w:szCs w:val="20"/>
        </w:rPr>
        <w:t xml:space="preserve">druku </w:t>
      </w:r>
      <w:r w:rsidRPr="004F70C5">
        <w:rPr>
          <w:rFonts w:ascii="Calibri" w:hAnsi="Calibri"/>
          <w:sz w:val="20"/>
          <w:szCs w:val="20"/>
        </w:rPr>
        <w:t>„Kontroli Ruchu Dźwigu</w:t>
      </w:r>
      <w:r>
        <w:rPr>
          <w:rFonts w:ascii="Calibri" w:hAnsi="Calibri"/>
          <w:sz w:val="20"/>
          <w:szCs w:val="20"/>
        </w:rPr>
        <w:t xml:space="preserve">”, </w:t>
      </w:r>
      <w:r w:rsidRPr="00EE6D58">
        <w:rPr>
          <w:rFonts w:ascii="Calibri" w:hAnsi="Calibri"/>
          <w:sz w:val="20"/>
          <w:szCs w:val="20"/>
        </w:rPr>
        <w:t xml:space="preserve"> </w:t>
      </w:r>
      <w:r w:rsidRPr="004F70C5">
        <w:rPr>
          <w:rFonts w:ascii="Calibri" w:hAnsi="Calibri"/>
          <w:sz w:val="20"/>
          <w:szCs w:val="20"/>
        </w:rPr>
        <w:t>potwierdzone</w:t>
      </w:r>
      <w:r>
        <w:rPr>
          <w:rFonts w:ascii="Calibri" w:hAnsi="Calibri"/>
          <w:sz w:val="20"/>
          <w:szCs w:val="20"/>
        </w:rPr>
        <w:t>go</w:t>
      </w:r>
      <w:r w:rsidRPr="004F70C5">
        <w:rPr>
          <w:rFonts w:ascii="Calibri" w:hAnsi="Calibri"/>
          <w:sz w:val="20"/>
          <w:szCs w:val="20"/>
        </w:rPr>
        <w:t xml:space="preserve"> prze</w:t>
      </w:r>
      <w:r>
        <w:rPr>
          <w:rFonts w:ascii="Calibri" w:hAnsi="Calibri"/>
          <w:sz w:val="20"/>
          <w:szCs w:val="20"/>
        </w:rPr>
        <w:t>z Przedstawiciela Zamawiającego</w:t>
      </w:r>
      <w:r w:rsidRPr="004F70C5">
        <w:rPr>
          <w:rFonts w:ascii="Calibri" w:hAnsi="Calibri"/>
          <w:sz w:val="20"/>
          <w:szCs w:val="20"/>
        </w:rPr>
        <w:t>, stanowiąc</w:t>
      </w:r>
      <w:r>
        <w:rPr>
          <w:rFonts w:ascii="Calibri" w:hAnsi="Calibri"/>
          <w:sz w:val="20"/>
          <w:szCs w:val="20"/>
        </w:rPr>
        <w:t>ego</w:t>
      </w:r>
      <w:r w:rsidRPr="004F70C5">
        <w:rPr>
          <w:rFonts w:ascii="Calibri" w:hAnsi="Calibri"/>
          <w:sz w:val="20"/>
          <w:szCs w:val="20"/>
        </w:rPr>
        <w:t xml:space="preserve"> załącznik do faktury</w:t>
      </w:r>
      <w:r>
        <w:rPr>
          <w:rFonts w:ascii="Calibri" w:hAnsi="Calibri"/>
          <w:sz w:val="20"/>
          <w:szCs w:val="20"/>
        </w:rPr>
        <w:t>.</w:t>
      </w:r>
      <w:r w:rsidRPr="004F70C5">
        <w:rPr>
          <w:rFonts w:ascii="Calibri" w:hAnsi="Calibri"/>
          <w:sz w:val="20"/>
          <w:szCs w:val="20"/>
        </w:rPr>
        <w:t xml:space="preserve"> </w:t>
      </w:r>
    </w:p>
    <w:p w:rsidR="009C4691" w:rsidRPr="004F70C5" w:rsidRDefault="009C4691" w:rsidP="009C4691">
      <w:pPr>
        <w:pStyle w:val="Akapitzlist"/>
        <w:spacing w:line="276" w:lineRule="auto"/>
        <w:ind w:left="426"/>
        <w:rPr>
          <w:rFonts w:ascii="Calibri" w:hAnsi="Calibri"/>
          <w:sz w:val="20"/>
          <w:szCs w:val="20"/>
        </w:rPr>
      </w:pPr>
    </w:p>
    <w:p w:rsidR="009C4691" w:rsidRPr="00C30D22" w:rsidRDefault="009C4691" w:rsidP="009C4691">
      <w:pPr>
        <w:spacing w:line="276" w:lineRule="auto"/>
        <w:jc w:val="center"/>
        <w:rPr>
          <w:rFonts w:ascii="Calibri" w:hAnsi="Calibri"/>
          <w:b/>
        </w:rPr>
      </w:pPr>
      <w:r w:rsidRPr="00C30D22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6</w:t>
      </w:r>
      <w:r w:rsidRPr="00C30D22">
        <w:rPr>
          <w:rFonts w:ascii="Calibri" w:hAnsi="Calibri"/>
          <w:b/>
        </w:rPr>
        <w:t>.</w:t>
      </w:r>
    </w:p>
    <w:p w:rsidR="009C4691" w:rsidRPr="000058D2" w:rsidRDefault="009C4691" w:rsidP="009C4691">
      <w:pPr>
        <w:pStyle w:val="Paragraph"/>
        <w:spacing w:line="276" w:lineRule="auto"/>
        <w:jc w:val="left"/>
        <w:rPr>
          <w:rFonts w:ascii="Calibri" w:hAnsi="Calibri"/>
          <w:b w:val="0"/>
          <w:iCs/>
          <w:color w:val="auto"/>
          <w:sz w:val="20"/>
          <w:szCs w:val="20"/>
        </w:rPr>
      </w:pPr>
      <w:r w:rsidRPr="007250EA">
        <w:rPr>
          <w:rFonts w:ascii="Calibri" w:hAnsi="Calibri"/>
          <w:b w:val="0"/>
          <w:iCs/>
          <w:sz w:val="20"/>
          <w:szCs w:val="20"/>
        </w:rPr>
        <w:t>Umowa będzie realizowana</w:t>
      </w:r>
      <w:r>
        <w:rPr>
          <w:rFonts w:ascii="Calibri" w:hAnsi="Calibri"/>
          <w:b w:val="0"/>
          <w:iCs/>
          <w:sz w:val="20"/>
          <w:szCs w:val="20"/>
        </w:rPr>
        <w:t xml:space="preserve"> przez okres 36 miesięcy tj</w:t>
      </w:r>
      <w:r w:rsidRPr="000058D2">
        <w:rPr>
          <w:rFonts w:ascii="Calibri" w:hAnsi="Calibri"/>
          <w:b w:val="0"/>
          <w:iCs/>
          <w:color w:val="auto"/>
          <w:sz w:val="20"/>
          <w:szCs w:val="20"/>
        </w:rPr>
        <w:t xml:space="preserve">. </w:t>
      </w:r>
      <w:r w:rsidRPr="000058D2">
        <w:rPr>
          <w:rFonts w:ascii="Calibri" w:hAnsi="Calibri"/>
          <w:iCs/>
          <w:color w:val="auto"/>
          <w:sz w:val="20"/>
          <w:szCs w:val="20"/>
        </w:rPr>
        <w:t>od 01.12.202</w:t>
      </w:r>
      <w:r>
        <w:rPr>
          <w:rFonts w:ascii="Calibri" w:hAnsi="Calibri"/>
          <w:iCs/>
          <w:color w:val="auto"/>
          <w:sz w:val="20"/>
          <w:szCs w:val="20"/>
        </w:rPr>
        <w:t>3</w:t>
      </w:r>
      <w:r w:rsidRPr="000058D2">
        <w:rPr>
          <w:rFonts w:ascii="Calibri" w:hAnsi="Calibri"/>
          <w:iCs/>
          <w:color w:val="auto"/>
          <w:sz w:val="20"/>
          <w:szCs w:val="20"/>
        </w:rPr>
        <w:t xml:space="preserve"> r. do 30.11.20</w:t>
      </w:r>
      <w:r>
        <w:rPr>
          <w:rFonts w:ascii="Calibri" w:hAnsi="Calibri"/>
          <w:iCs/>
          <w:color w:val="auto"/>
          <w:sz w:val="20"/>
          <w:szCs w:val="20"/>
        </w:rPr>
        <w:t>26</w:t>
      </w:r>
      <w:r w:rsidRPr="000058D2">
        <w:rPr>
          <w:rFonts w:ascii="Calibri" w:hAnsi="Calibri"/>
          <w:iCs/>
          <w:color w:val="auto"/>
          <w:sz w:val="20"/>
          <w:szCs w:val="20"/>
        </w:rPr>
        <w:t xml:space="preserve"> r</w:t>
      </w:r>
      <w:r w:rsidRPr="000058D2">
        <w:rPr>
          <w:rFonts w:ascii="Calibri" w:hAnsi="Calibri"/>
          <w:b w:val="0"/>
          <w:iCs/>
          <w:color w:val="auto"/>
          <w:sz w:val="20"/>
          <w:szCs w:val="20"/>
        </w:rPr>
        <w:t>.</w:t>
      </w:r>
    </w:p>
    <w:p w:rsidR="009C4691" w:rsidRPr="009C4691" w:rsidRDefault="009C4691" w:rsidP="009C4691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pacing w:val="-3"/>
          <w:szCs w:val="22"/>
        </w:rPr>
      </w:pPr>
    </w:p>
    <w:p w:rsidR="009C4691" w:rsidRPr="009C4691" w:rsidRDefault="009C4691" w:rsidP="009C4691">
      <w:pPr>
        <w:shd w:val="clear" w:color="auto" w:fill="FFFFFF"/>
        <w:spacing w:line="276" w:lineRule="auto"/>
        <w:jc w:val="center"/>
        <w:rPr>
          <w:rFonts w:ascii="Calibri" w:hAnsi="Calibri" w:cs="Calibri"/>
          <w:szCs w:val="22"/>
        </w:rPr>
      </w:pPr>
      <w:r w:rsidRPr="009C4691">
        <w:rPr>
          <w:rFonts w:ascii="Calibri" w:hAnsi="Calibri" w:cs="Calibri"/>
          <w:b/>
          <w:bCs/>
          <w:spacing w:val="-3"/>
          <w:szCs w:val="22"/>
        </w:rPr>
        <w:t>§ 7.</w:t>
      </w:r>
    </w:p>
    <w:p w:rsidR="009C4691" w:rsidRPr="009C4691" w:rsidRDefault="009C4691" w:rsidP="009C4691">
      <w:pPr>
        <w:pStyle w:val="Paragraph"/>
        <w:numPr>
          <w:ilvl w:val="0"/>
          <w:numId w:val="43"/>
        </w:numPr>
        <w:tabs>
          <w:tab w:val="clear" w:pos="432"/>
          <w:tab w:val="left" w:pos="0"/>
        </w:tabs>
        <w:spacing w:before="0" w:after="0" w:line="276" w:lineRule="auto"/>
        <w:ind w:left="426"/>
        <w:jc w:val="left"/>
        <w:rPr>
          <w:rFonts w:ascii="Calibri" w:hAnsi="Calibri" w:cs="Calibri"/>
          <w:b w:val="0"/>
          <w:color w:val="auto"/>
          <w:sz w:val="20"/>
          <w:szCs w:val="20"/>
        </w:rPr>
      </w:pPr>
      <w:r w:rsidRPr="009C4691">
        <w:rPr>
          <w:rFonts w:ascii="Calibri" w:hAnsi="Calibri" w:cs="Calibri"/>
          <w:b w:val="0"/>
          <w:color w:val="auto"/>
          <w:sz w:val="20"/>
          <w:szCs w:val="20"/>
        </w:rPr>
        <w:t>Wykonawca oświadcza, że posiada niezbędną wiedzę i doświadczenie oraz dysponuje potencjałem technicznym i osobami zdolnymi do wykonania przedmiotu zamówienia, posiadającymi uprawnienia oraz kwalifikacje niezbędne do prawidłowego wykonania umowy z zachowaniem należytej staranności.</w:t>
      </w:r>
    </w:p>
    <w:p w:rsidR="009C4691" w:rsidRPr="009C4691" w:rsidRDefault="009C4691" w:rsidP="009C4691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pacing w:val="-3"/>
          <w:sz w:val="20"/>
          <w:szCs w:val="20"/>
        </w:rPr>
      </w:pPr>
      <w:r w:rsidRPr="009C4691">
        <w:rPr>
          <w:rFonts w:ascii="Calibri" w:hAnsi="Calibri" w:cs="Calibri"/>
          <w:spacing w:val="-3"/>
          <w:sz w:val="20"/>
          <w:szCs w:val="20"/>
        </w:rPr>
        <w:t>Wykonawca ponosi odpowiedzialność za wszelkie szkody powstałe w związku z wykonaniem przedmiotu umowy, jak również za szkody oraz następstwa nieszczęśliwych wypadków powstałych w związku z realizacją przedmiotu umowy.</w:t>
      </w:r>
    </w:p>
    <w:p w:rsidR="009C4691" w:rsidRPr="009C4691" w:rsidRDefault="009C4691" w:rsidP="009C4691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pacing w:val="-3"/>
          <w:sz w:val="20"/>
          <w:szCs w:val="20"/>
        </w:rPr>
      </w:pPr>
      <w:r w:rsidRPr="009C4691">
        <w:rPr>
          <w:rFonts w:ascii="Calibri" w:hAnsi="Calibri" w:cs="Calibri"/>
          <w:spacing w:val="-3"/>
          <w:sz w:val="20"/>
          <w:szCs w:val="20"/>
        </w:rPr>
        <w:t>Wykonawca ponosi odpowiedzialność również za dopuszczenie do wykonywania prac będących przedmiotem umowy przez osoby nie posiadające wymaganych obowiązującymi przepisami uprawnień i ewentualne następstwa ich działań.</w:t>
      </w:r>
    </w:p>
    <w:p w:rsidR="009C4691" w:rsidRPr="009C4691" w:rsidRDefault="009C4691" w:rsidP="009C4691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pacing w:val="-3"/>
          <w:sz w:val="20"/>
          <w:szCs w:val="20"/>
        </w:rPr>
      </w:pPr>
      <w:r w:rsidRPr="009C4691">
        <w:rPr>
          <w:rFonts w:ascii="Calibri" w:hAnsi="Calibri" w:cs="Calibri"/>
          <w:spacing w:val="-3"/>
          <w:sz w:val="20"/>
          <w:szCs w:val="20"/>
        </w:rPr>
        <w:t xml:space="preserve">Wykonawca będzie prowadził prace z zachowaniem przepisów BHP i P. </w:t>
      </w:r>
      <w:proofErr w:type="spellStart"/>
      <w:r w:rsidRPr="009C4691">
        <w:rPr>
          <w:rFonts w:ascii="Calibri" w:hAnsi="Calibri" w:cs="Calibri"/>
          <w:spacing w:val="-3"/>
          <w:sz w:val="20"/>
          <w:szCs w:val="20"/>
        </w:rPr>
        <w:t>Poż</w:t>
      </w:r>
      <w:proofErr w:type="spellEnd"/>
      <w:r w:rsidRPr="009C4691">
        <w:rPr>
          <w:rFonts w:ascii="Calibri" w:hAnsi="Calibri" w:cs="Calibri"/>
          <w:spacing w:val="-3"/>
          <w:sz w:val="20"/>
          <w:szCs w:val="20"/>
        </w:rPr>
        <w:t>.</w:t>
      </w:r>
    </w:p>
    <w:p w:rsidR="009C4691" w:rsidRDefault="009C4691" w:rsidP="009C4691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:rsidR="009C4691" w:rsidRDefault="009C4691" w:rsidP="009C4691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:rsidR="009C4691" w:rsidRPr="007250EA" w:rsidRDefault="009C4691" w:rsidP="009C4691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lastRenderedPageBreak/>
        <w:t>§ </w:t>
      </w:r>
      <w:r>
        <w:rPr>
          <w:rFonts w:ascii="Calibri" w:hAnsi="Calibri"/>
          <w:sz w:val="20"/>
          <w:szCs w:val="20"/>
        </w:rPr>
        <w:t>8</w:t>
      </w:r>
      <w:r w:rsidRPr="007250EA">
        <w:rPr>
          <w:rFonts w:ascii="Calibri" w:hAnsi="Calibri"/>
          <w:sz w:val="20"/>
          <w:szCs w:val="20"/>
        </w:rPr>
        <w:t>.</w:t>
      </w:r>
    </w:p>
    <w:p w:rsidR="009C4691" w:rsidRPr="0089359D" w:rsidRDefault="009C4691" w:rsidP="009C46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Calibri"/>
        </w:rPr>
      </w:pPr>
      <w:r w:rsidRPr="0089359D">
        <w:rPr>
          <w:rFonts w:ascii="Calibri" w:hAnsi="Calibri" w:cs="Calibri"/>
        </w:rPr>
        <w:t>W razie niewykonania lub nienależytego wykonania umowy Wykonawca zapłaci Zamawiającemu kary umowne:</w:t>
      </w:r>
    </w:p>
    <w:p w:rsidR="009C4691" w:rsidRPr="0089359D" w:rsidRDefault="009C4691" w:rsidP="009C46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9359D">
        <w:rPr>
          <w:rFonts w:ascii="Calibri" w:hAnsi="Calibri" w:cs="Calibri"/>
        </w:rPr>
        <w:t xml:space="preserve">w wysokości </w:t>
      </w:r>
      <w:r>
        <w:rPr>
          <w:rFonts w:ascii="Calibri" w:hAnsi="Calibri" w:cs="Calibri"/>
        </w:rPr>
        <w:t>5</w:t>
      </w:r>
      <w:r w:rsidRPr="0089359D">
        <w:rPr>
          <w:rFonts w:ascii="Calibri" w:hAnsi="Calibri" w:cs="Calibri"/>
        </w:rPr>
        <w:t xml:space="preserve">% wartości zamówienia określonego w § 4 ust. </w:t>
      </w:r>
      <w:r>
        <w:rPr>
          <w:rFonts w:ascii="Calibri" w:hAnsi="Calibri" w:cs="Calibri"/>
        </w:rPr>
        <w:t>2</w:t>
      </w:r>
      <w:r w:rsidRPr="0089359D">
        <w:rPr>
          <w:rFonts w:ascii="Calibri" w:hAnsi="Calibri" w:cs="Calibri"/>
        </w:rPr>
        <w:t xml:space="preserve"> w cenie brutto, gdy Zamawiający odstąpi od  umowy</w:t>
      </w:r>
      <w:r>
        <w:rPr>
          <w:rFonts w:ascii="Calibri" w:hAnsi="Calibri" w:cs="Calibri"/>
        </w:rPr>
        <w:t xml:space="preserve"> </w:t>
      </w:r>
      <w:r w:rsidRPr="0089359D">
        <w:rPr>
          <w:rFonts w:ascii="Calibri" w:hAnsi="Calibri" w:cs="Calibri"/>
        </w:rPr>
        <w:t xml:space="preserve">z powodu  okoliczności, za które odpowiada </w:t>
      </w:r>
      <w:r>
        <w:rPr>
          <w:rFonts w:ascii="Calibri" w:hAnsi="Calibri" w:cs="Calibri"/>
        </w:rPr>
        <w:t xml:space="preserve">wyłącznie </w:t>
      </w:r>
      <w:r w:rsidRPr="0089359D">
        <w:rPr>
          <w:rFonts w:ascii="Calibri" w:hAnsi="Calibri" w:cs="Calibri"/>
        </w:rPr>
        <w:t>Wykonawca,</w:t>
      </w:r>
    </w:p>
    <w:p w:rsidR="009C4691" w:rsidRPr="0089359D" w:rsidRDefault="009C4691" w:rsidP="009C46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9359D">
        <w:rPr>
          <w:rFonts w:ascii="Calibri" w:hAnsi="Calibri" w:cs="Calibri"/>
        </w:rPr>
        <w:t xml:space="preserve">za zwłokę w usunięciu wad i usterek stwierdzonych przy odbiorze </w:t>
      </w:r>
      <w:r w:rsidRPr="00595CD5">
        <w:rPr>
          <w:rFonts w:ascii="Calibri" w:hAnsi="Calibri" w:cs="Calibri"/>
        </w:rPr>
        <w:t xml:space="preserve">w wykonaniu </w:t>
      </w:r>
      <w:r>
        <w:rPr>
          <w:rFonts w:ascii="Calibri" w:hAnsi="Calibri" w:cs="Calibri"/>
        </w:rPr>
        <w:t>konserwacji dźwigów</w:t>
      </w:r>
      <w:r w:rsidRPr="0089359D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w wysokości 100,00 zł brutto</w:t>
      </w:r>
      <w:r w:rsidRPr="0089359D">
        <w:rPr>
          <w:rFonts w:ascii="Calibri" w:hAnsi="Calibri" w:cs="Calibri"/>
        </w:rPr>
        <w:t xml:space="preserve"> za każdy dzień zwłoki, licząc od dnia wyznaczonego na  usunięcie wad.</w:t>
      </w:r>
    </w:p>
    <w:p w:rsidR="009C4691" w:rsidRPr="0089359D" w:rsidRDefault="009C4691" w:rsidP="009C469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="Calibri" w:hAnsi="Calibri" w:cs="Calibri"/>
          <w:bCs/>
          <w:color w:val="000000"/>
        </w:rPr>
      </w:pPr>
      <w:r w:rsidRPr="0089359D">
        <w:rPr>
          <w:rFonts w:ascii="Calibri" w:hAnsi="Calibri" w:cs="Calibri"/>
        </w:rPr>
        <w:t xml:space="preserve">W razie odstąpienia od umowy przez Zamawiającego z powodu okoliczności, za które odpowiada </w:t>
      </w:r>
      <w:r>
        <w:rPr>
          <w:rFonts w:ascii="Calibri" w:hAnsi="Calibri" w:cs="Calibri"/>
        </w:rPr>
        <w:t xml:space="preserve">wyłącznie </w:t>
      </w:r>
      <w:r w:rsidRPr="0089359D">
        <w:rPr>
          <w:rFonts w:ascii="Calibri" w:hAnsi="Calibri" w:cs="Calibri"/>
        </w:rPr>
        <w:t xml:space="preserve">Zamawiający, </w:t>
      </w:r>
      <w:r>
        <w:rPr>
          <w:rFonts w:ascii="Calibri" w:hAnsi="Calibri" w:cs="Calibri"/>
        </w:rPr>
        <w:t xml:space="preserve">z zastrzeżeniem § 8, </w:t>
      </w:r>
      <w:r w:rsidRPr="0089359D">
        <w:rPr>
          <w:rFonts w:ascii="Calibri" w:hAnsi="Calibri" w:cs="Calibri"/>
        </w:rPr>
        <w:t>zapłaci on Wykonaw</w:t>
      </w:r>
      <w:r>
        <w:rPr>
          <w:rFonts w:ascii="Calibri" w:hAnsi="Calibri" w:cs="Calibri"/>
        </w:rPr>
        <w:t>cy karę umowną w wysokości 5</w:t>
      </w:r>
      <w:r w:rsidRPr="0089359D">
        <w:rPr>
          <w:rFonts w:ascii="Calibri" w:hAnsi="Calibri" w:cs="Calibri"/>
        </w:rPr>
        <w:t xml:space="preserve">% wartości zamówienia określonego w § 4 ust. </w:t>
      </w:r>
      <w:r>
        <w:rPr>
          <w:rFonts w:ascii="Calibri" w:hAnsi="Calibri" w:cs="Calibri"/>
        </w:rPr>
        <w:t>2</w:t>
      </w:r>
      <w:r w:rsidRPr="0089359D">
        <w:rPr>
          <w:rFonts w:ascii="Calibri" w:hAnsi="Calibri" w:cs="Calibri"/>
        </w:rPr>
        <w:t xml:space="preserve"> w cenie brutto</w:t>
      </w:r>
      <w:r w:rsidRPr="0089359D">
        <w:rPr>
          <w:rFonts w:ascii="Calibri" w:hAnsi="Calibri" w:cs="Calibri"/>
          <w:bCs/>
          <w:color w:val="000000"/>
        </w:rPr>
        <w:t>.</w:t>
      </w:r>
    </w:p>
    <w:p w:rsidR="009C4691" w:rsidRPr="009C4691" w:rsidRDefault="009C4691" w:rsidP="009C469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="Calibri" w:hAnsi="Calibri"/>
          <w:bCs/>
        </w:rPr>
      </w:pPr>
      <w:r w:rsidRPr="009C4691">
        <w:rPr>
          <w:rFonts w:ascii="Calibri" w:hAnsi="Calibri" w:cs="Tahoma"/>
        </w:rPr>
        <w:t xml:space="preserve">Wykonawca wyraża zgodę na potrącenie kar umownych z wynagrodzenia należnego mu z tytułu realizacji przedmiotu umowy. </w:t>
      </w:r>
    </w:p>
    <w:p w:rsidR="009C4691" w:rsidRPr="009C4691" w:rsidRDefault="009C4691" w:rsidP="009C469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="Calibri" w:hAnsi="Calibri"/>
          <w:bCs/>
        </w:rPr>
      </w:pPr>
      <w:r w:rsidRPr="009C4691">
        <w:rPr>
          <w:rFonts w:ascii="Calibri" w:hAnsi="Calibri" w:cs="Tahoma"/>
        </w:rPr>
        <w:t>Jeżeli kary umowne nie pokrywają szkody doznanej przez Zamawiającego, może on dochodzić odszkodowania uzupełniającego do pełnej wysokości.</w:t>
      </w:r>
    </w:p>
    <w:p w:rsidR="009C4691" w:rsidRDefault="009C4691" w:rsidP="009C4691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"/>
        <w:jc w:val="center"/>
        <w:rPr>
          <w:rFonts w:ascii="Calibri" w:hAnsi="Calibri" w:cs="Calibri"/>
          <w:b/>
          <w:bCs/>
          <w:color w:val="000000"/>
        </w:rPr>
      </w:pPr>
    </w:p>
    <w:p w:rsidR="009C4691" w:rsidRDefault="009C4691" w:rsidP="009C4691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"/>
        <w:jc w:val="center"/>
        <w:rPr>
          <w:rFonts w:ascii="Calibri" w:hAnsi="Calibri" w:cs="Calibri"/>
          <w:b/>
          <w:bCs/>
          <w:color w:val="000000"/>
        </w:rPr>
      </w:pPr>
      <w:r w:rsidRPr="0089359D">
        <w:rPr>
          <w:rFonts w:ascii="Calibri" w:hAnsi="Calibri" w:cs="Calibri"/>
          <w:b/>
          <w:bCs/>
          <w:color w:val="000000"/>
        </w:rPr>
        <w:t xml:space="preserve">§ </w:t>
      </w:r>
      <w:r>
        <w:rPr>
          <w:rFonts w:ascii="Calibri" w:hAnsi="Calibri" w:cs="Calibri"/>
          <w:b/>
          <w:bCs/>
          <w:color w:val="000000"/>
        </w:rPr>
        <w:t>9</w:t>
      </w:r>
      <w:r w:rsidRPr="0089359D">
        <w:rPr>
          <w:rFonts w:ascii="Calibri" w:hAnsi="Calibri" w:cs="Calibri"/>
          <w:b/>
          <w:bCs/>
          <w:color w:val="000000"/>
        </w:rPr>
        <w:t>.</w:t>
      </w:r>
    </w:p>
    <w:p w:rsidR="009C4691" w:rsidRPr="0089359D" w:rsidRDefault="009C4691" w:rsidP="009C46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9359D">
        <w:rPr>
          <w:rFonts w:ascii="Calibri" w:hAnsi="Calibri" w:cs="Calibri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</w:t>
      </w:r>
    </w:p>
    <w:p w:rsidR="009C4691" w:rsidRPr="0089359D" w:rsidRDefault="009C4691" w:rsidP="009C46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9359D">
        <w:rPr>
          <w:rFonts w:ascii="Calibri" w:hAnsi="Calibri" w:cs="Calibri"/>
        </w:rPr>
        <w:t>W takim wypadku Wykonawca może żądać jedynie wynagrodzenia należnego mu z tytułu wykonania części umowy.</w:t>
      </w:r>
    </w:p>
    <w:p w:rsidR="009C4691" w:rsidRPr="0089359D" w:rsidRDefault="009C4691" w:rsidP="009C46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9359D">
        <w:rPr>
          <w:rFonts w:ascii="Calibri" w:hAnsi="Calibri" w:cs="Calibri"/>
        </w:rPr>
        <w:t>Odstąpienie od umowy powinno nastąpić w formie pisemnej pod rygorem n</w:t>
      </w:r>
      <w:r>
        <w:rPr>
          <w:rFonts w:ascii="Calibri" w:hAnsi="Calibri" w:cs="Calibri"/>
        </w:rPr>
        <w:t xml:space="preserve">ieważności takiego oświadczenia </w:t>
      </w:r>
      <w:r w:rsidRPr="0089359D">
        <w:rPr>
          <w:rFonts w:ascii="Calibri" w:hAnsi="Calibri" w:cs="Calibri"/>
        </w:rPr>
        <w:t>i powinno  zawierać uzasadnienie.</w:t>
      </w:r>
    </w:p>
    <w:p w:rsidR="009C4691" w:rsidRPr="0089359D" w:rsidRDefault="009C4691" w:rsidP="009C46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89359D">
        <w:rPr>
          <w:rFonts w:ascii="Calibri" w:hAnsi="Calibri" w:cs="Calibri"/>
        </w:rPr>
        <w:t xml:space="preserve">Zamawiający może odstąpić od umowy w trybie natychmiastowym, jeżeli Wykonawca </w:t>
      </w:r>
      <w:r>
        <w:rPr>
          <w:rFonts w:ascii="Calibri" w:hAnsi="Calibri" w:cs="Calibri"/>
        </w:rPr>
        <w:t>:</w:t>
      </w:r>
    </w:p>
    <w:p w:rsidR="009C4691" w:rsidRPr="009C4691" w:rsidRDefault="009C4691" w:rsidP="009C4691">
      <w:pPr>
        <w:pStyle w:val="Akapitzlist"/>
        <w:numPr>
          <w:ilvl w:val="0"/>
          <w:numId w:val="45"/>
        </w:numPr>
        <w:rPr>
          <w:rFonts w:ascii="Calibri" w:hAnsi="Calibri" w:cs="Calibri"/>
          <w:sz w:val="20"/>
          <w:szCs w:val="22"/>
        </w:rPr>
      </w:pPr>
      <w:r w:rsidRPr="009C4691">
        <w:rPr>
          <w:rFonts w:ascii="Calibri" w:hAnsi="Calibri" w:cs="Calibri"/>
          <w:sz w:val="20"/>
          <w:szCs w:val="22"/>
        </w:rPr>
        <w:t>bez uzasadnionych przyczyn nie przystąpił do realizacji zamówienia,</w:t>
      </w:r>
    </w:p>
    <w:p w:rsidR="009C4691" w:rsidRPr="009C4691" w:rsidRDefault="009C4691" w:rsidP="009C4691">
      <w:pPr>
        <w:pStyle w:val="Akapitzlist"/>
        <w:numPr>
          <w:ilvl w:val="0"/>
          <w:numId w:val="45"/>
        </w:numPr>
        <w:rPr>
          <w:rFonts w:ascii="Calibri" w:hAnsi="Calibri" w:cs="Calibri"/>
          <w:sz w:val="20"/>
          <w:szCs w:val="22"/>
        </w:rPr>
      </w:pPr>
      <w:r w:rsidRPr="009C4691">
        <w:rPr>
          <w:rFonts w:ascii="Calibri" w:hAnsi="Calibri" w:cs="Calibri"/>
          <w:sz w:val="20"/>
          <w:szCs w:val="22"/>
        </w:rPr>
        <w:t>wykonuje zamówienie nienależycie, niezgodnie z umową, tj.: w sytuacji:</w:t>
      </w:r>
    </w:p>
    <w:p w:rsidR="009C4691" w:rsidRPr="009C4691" w:rsidRDefault="009C4691" w:rsidP="009C4691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sz w:val="20"/>
          <w:szCs w:val="22"/>
        </w:rPr>
      </w:pPr>
      <w:r w:rsidRPr="009C4691">
        <w:rPr>
          <w:rFonts w:ascii="Calibri" w:hAnsi="Calibri" w:cs="Calibri"/>
          <w:sz w:val="20"/>
          <w:szCs w:val="22"/>
        </w:rPr>
        <w:t>dwukrotnego opóźnienia Wykonawcy w wykonaniu konserwacji dźwig</w:t>
      </w:r>
      <w:r>
        <w:rPr>
          <w:rFonts w:ascii="Calibri" w:hAnsi="Calibri" w:cs="Calibri"/>
          <w:sz w:val="20"/>
          <w:szCs w:val="22"/>
        </w:rPr>
        <w:t>u</w:t>
      </w:r>
      <w:r w:rsidRPr="009C4691">
        <w:rPr>
          <w:rFonts w:ascii="Calibri" w:hAnsi="Calibri" w:cs="Calibri"/>
          <w:sz w:val="20"/>
          <w:szCs w:val="22"/>
        </w:rPr>
        <w:t xml:space="preserve"> w ramach przedmiotu Umowy; </w:t>
      </w:r>
    </w:p>
    <w:p w:rsidR="009C4691" w:rsidRPr="009C4691" w:rsidRDefault="009C4691" w:rsidP="009C4691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sz w:val="20"/>
          <w:szCs w:val="22"/>
        </w:rPr>
      </w:pPr>
      <w:r w:rsidRPr="009C4691">
        <w:rPr>
          <w:rFonts w:ascii="Calibri" w:hAnsi="Calibri" w:cs="Calibri"/>
          <w:sz w:val="20"/>
          <w:szCs w:val="22"/>
        </w:rPr>
        <w:t>opóźnienia Wykonawcy o ponad 5 dni w usunięciu wad w wykonaniu konserwacji dźwig</w:t>
      </w:r>
      <w:r>
        <w:rPr>
          <w:rFonts w:ascii="Calibri" w:hAnsi="Calibri" w:cs="Calibri"/>
          <w:sz w:val="20"/>
          <w:szCs w:val="22"/>
        </w:rPr>
        <w:t>u</w:t>
      </w:r>
      <w:r w:rsidRPr="009C4691">
        <w:rPr>
          <w:rFonts w:ascii="Calibri" w:hAnsi="Calibri" w:cs="Calibri"/>
          <w:sz w:val="20"/>
          <w:szCs w:val="22"/>
        </w:rPr>
        <w:t xml:space="preserve"> od dnia wezwania Wykonawcy do ich usunięcia,</w:t>
      </w:r>
    </w:p>
    <w:p w:rsidR="009C4691" w:rsidRPr="009C4691" w:rsidRDefault="009C4691" w:rsidP="009C4691">
      <w:pPr>
        <w:pStyle w:val="Akapitzlist"/>
        <w:numPr>
          <w:ilvl w:val="0"/>
          <w:numId w:val="45"/>
        </w:numPr>
        <w:rPr>
          <w:rFonts w:ascii="Calibri" w:hAnsi="Calibri" w:cs="Calibri"/>
          <w:sz w:val="20"/>
          <w:szCs w:val="22"/>
        </w:rPr>
      </w:pPr>
      <w:r w:rsidRPr="009C4691">
        <w:rPr>
          <w:rFonts w:ascii="Calibri" w:hAnsi="Calibri" w:cs="Calibri"/>
          <w:sz w:val="20"/>
          <w:szCs w:val="22"/>
        </w:rPr>
        <w:t>ogłoszono upadłość lub wydano nakaz zajęcia majątku Wykonawcy.</w:t>
      </w:r>
    </w:p>
    <w:p w:rsidR="009C4691" w:rsidRPr="009C4691" w:rsidRDefault="009C4691" w:rsidP="009C469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9C4691">
        <w:rPr>
          <w:rFonts w:ascii="Calibri" w:eastAsia="Arial Unicode MS" w:hAnsi="Calibri" w:cs="Calibri"/>
          <w:sz w:val="22"/>
          <w:szCs w:val="22"/>
        </w:rPr>
        <w:t>Rozwiązanie umowy i odstąpienie od umowy nie powoduje utraty możliwości dochodzenia przez Zamawiającego kary umownej i odszkodowania.</w:t>
      </w:r>
    </w:p>
    <w:p w:rsidR="009C4691" w:rsidRDefault="009C4691" w:rsidP="009C4691">
      <w:pPr>
        <w:pStyle w:val="Paragraph"/>
        <w:spacing w:before="0" w:after="0" w:line="276" w:lineRule="auto"/>
        <w:jc w:val="left"/>
        <w:rPr>
          <w:rFonts w:ascii="Calibri" w:hAnsi="Calibri"/>
          <w:sz w:val="20"/>
          <w:szCs w:val="20"/>
        </w:rPr>
      </w:pPr>
    </w:p>
    <w:p w:rsidR="009C4691" w:rsidRPr="007250EA" w:rsidRDefault="009C4691" w:rsidP="009C4691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>
        <w:rPr>
          <w:rFonts w:ascii="Calibri" w:hAnsi="Calibri"/>
          <w:sz w:val="20"/>
          <w:szCs w:val="20"/>
        </w:rPr>
        <w:t>10</w:t>
      </w:r>
      <w:r w:rsidRPr="007250EA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9C4691" w:rsidRPr="009C4691" w:rsidRDefault="009C4691" w:rsidP="009C4691">
      <w:pPr>
        <w:spacing w:line="276" w:lineRule="auto"/>
        <w:rPr>
          <w:rFonts w:ascii="Calibri" w:hAnsi="Calibri" w:cs="Calibri"/>
        </w:rPr>
      </w:pPr>
      <w:r w:rsidRPr="009C4691">
        <w:rPr>
          <w:rFonts w:ascii="Calibri" w:hAnsi="Calibri" w:cs="Calibri"/>
        </w:rPr>
        <w:t>Do nadzoru nad prawidłowością wykonania umowy, koordynacją działań strony upoważniają następujące osoby:</w:t>
      </w:r>
    </w:p>
    <w:p w:rsidR="009C4691" w:rsidRPr="009C4691" w:rsidRDefault="009C4691" w:rsidP="009C4691">
      <w:pPr>
        <w:pStyle w:val="Akapitzlist"/>
        <w:numPr>
          <w:ilvl w:val="0"/>
          <w:numId w:val="4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 xml:space="preserve">ze strony Zamawiającego: Marcin Jezierski, e-mail: </w:t>
      </w:r>
      <w:hyperlink r:id="rId9" w:history="1">
        <w:r w:rsidRPr="009C4691">
          <w:rPr>
            <w:rStyle w:val="Hipercze"/>
            <w:rFonts w:ascii="Calibri" w:hAnsi="Calibri" w:cs="Calibri"/>
            <w:sz w:val="20"/>
            <w:szCs w:val="20"/>
          </w:rPr>
          <w:t>marcin.jezierski@mosir.elblag.eu</w:t>
        </w:r>
      </w:hyperlink>
      <w:r w:rsidRPr="009C4691">
        <w:rPr>
          <w:rFonts w:ascii="Calibri" w:hAnsi="Calibri" w:cs="Calibri"/>
          <w:sz w:val="20"/>
          <w:szCs w:val="20"/>
        </w:rPr>
        <w:t>, tel. 601 988 956</w:t>
      </w:r>
    </w:p>
    <w:p w:rsidR="009C4691" w:rsidRPr="009C4691" w:rsidRDefault="009C4691" w:rsidP="009C4691">
      <w:pPr>
        <w:pStyle w:val="Akapitzlist"/>
        <w:numPr>
          <w:ilvl w:val="0"/>
          <w:numId w:val="4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9C4691">
        <w:rPr>
          <w:rFonts w:ascii="Calibri" w:hAnsi="Calibri" w:cs="Calibri"/>
          <w:sz w:val="20"/>
          <w:szCs w:val="20"/>
        </w:rPr>
        <w:t>ze strony Wykonawcy: …………………………, e-mail: ……………………..……….., tel.: ……………………….……..</w:t>
      </w:r>
    </w:p>
    <w:p w:rsidR="009C4691" w:rsidRDefault="009C4691" w:rsidP="009C4691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:rsidR="009C4691" w:rsidRPr="009C4691" w:rsidRDefault="009C4691" w:rsidP="009C4691">
      <w:pPr>
        <w:shd w:val="clear" w:color="auto" w:fill="FFFFFF"/>
        <w:spacing w:line="276" w:lineRule="auto"/>
        <w:ind w:left="5"/>
        <w:jc w:val="center"/>
        <w:rPr>
          <w:rFonts w:ascii="Calibri" w:hAnsi="Calibri" w:cs="Calibri"/>
          <w:szCs w:val="22"/>
        </w:rPr>
      </w:pPr>
      <w:r w:rsidRPr="009C4691">
        <w:rPr>
          <w:rFonts w:ascii="Calibri" w:hAnsi="Calibri" w:cs="Calibri"/>
          <w:b/>
          <w:bCs/>
          <w:szCs w:val="22"/>
        </w:rPr>
        <w:t>§ 11.</w:t>
      </w:r>
    </w:p>
    <w:p w:rsidR="009C4691" w:rsidRPr="009C4691" w:rsidRDefault="009C4691" w:rsidP="009C4691">
      <w:pPr>
        <w:pStyle w:val="Paragraph"/>
        <w:numPr>
          <w:ilvl w:val="0"/>
          <w:numId w:val="44"/>
        </w:numPr>
        <w:tabs>
          <w:tab w:val="left" w:pos="0"/>
        </w:tabs>
        <w:spacing w:before="0" w:after="0" w:line="276" w:lineRule="auto"/>
        <w:ind w:left="426"/>
        <w:jc w:val="left"/>
        <w:rPr>
          <w:rFonts w:ascii="Calibri" w:hAnsi="Calibri" w:cs="Calibri"/>
          <w:b w:val="0"/>
          <w:color w:val="auto"/>
          <w:sz w:val="20"/>
        </w:rPr>
      </w:pPr>
      <w:r w:rsidRPr="009C4691">
        <w:rPr>
          <w:rFonts w:ascii="Calibri" w:hAnsi="Calibri" w:cs="Calibri"/>
          <w:b w:val="0"/>
          <w:color w:val="auto"/>
          <w:sz w:val="20"/>
        </w:rPr>
        <w:t>Wykonawca ponosi pełną odpowiedzialność cywilną za należyte wykonanie usługi.</w:t>
      </w:r>
    </w:p>
    <w:p w:rsidR="009C4691" w:rsidRPr="009C4691" w:rsidRDefault="009C4691" w:rsidP="009C4691">
      <w:pPr>
        <w:pStyle w:val="Paragraph"/>
        <w:numPr>
          <w:ilvl w:val="0"/>
          <w:numId w:val="44"/>
        </w:numPr>
        <w:tabs>
          <w:tab w:val="left" w:pos="0"/>
        </w:tabs>
        <w:spacing w:before="0" w:after="0" w:line="276" w:lineRule="auto"/>
        <w:ind w:left="426"/>
        <w:jc w:val="left"/>
        <w:rPr>
          <w:rFonts w:ascii="Calibri" w:hAnsi="Calibri" w:cs="Calibri"/>
          <w:b w:val="0"/>
          <w:color w:val="auto"/>
          <w:sz w:val="20"/>
        </w:rPr>
      </w:pPr>
      <w:r w:rsidRPr="009C4691">
        <w:rPr>
          <w:rFonts w:ascii="Calibri" w:hAnsi="Calibri" w:cs="Calibri"/>
          <w:b w:val="0"/>
          <w:color w:val="auto"/>
          <w:sz w:val="20"/>
        </w:rPr>
        <w:t xml:space="preserve">Wykonawca ponosi odpowiedzialność na zasadach ogólnych za szkody wyrządzone w związku </w:t>
      </w:r>
      <w:r w:rsidRPr="009C4691">
        <w:rPr>
          <w:rFonts w:ascii="Calibri" w:hAnsi="Calibri" w:cs="Calibri"/>
          <w:b w:val="0"/>
          <w:color w:val="auto"/>
          <w:sz w:val="20"/>
        </w:rPr>
        <w:br/>
        <w:t>z realizacją niniejszej Umowy zarówno wobec Zamawiającego (i jego pracowników, współpracowników), jak i wobec osób trzecich czy też wobec pracowników własnych Wykonawcy.</w:t>
      </w:r>
    </w:p>
    <w:p w:rsidR="009C4691" w:rsidRPr="009C4691" w:rsidRDefault="009C4691" w:rsidP="009C4691">
      <w:pPr>
        <w:pStyle w:val="Paragraph"/>
        <w:numPr>
          <w:ilvl w:val="0"/>
          <w:numId w:val="44"/>
        </w:numPr>
        <w:tabs>
          <w:tab w:val="left" w:pos="0"/>
        </w:tabs>
        <w:spacing w:before="0" w:after="0" w:line="276" w:lineRule="auto"/>
        <w:ind w:left="426"/>
        <w:jc w:val="left"/>
        <w:rPr>
          <w:rFonts w:ascii="Calibri" w:hAnsi="Calibri" w:cs="Calibri"/>
          <w:b w:val="0"/>
          <w:color w:val="auto"/>
          <w:sz w:val="20"/>
        </w:rPr>
      </w:pPr>
      <w:r w:rsidRPr="009C4691">
        <w:rPr>
          <w:rFonts w:ascii="Calibri" w:hAnsi="Calibri" w:cs="Calibri"/>
          <w:b w:val="0"/>
          <w:color w:val="auto"/>
          <w:sz w:val="20"/>
        </w:rPr>
        <w:t xml:space="preserve">Wykonawca zobowiązany jest przez cały okres obowiązywania Umowy posiadać ubezpieczenie odpowiedzialności cywilnej związanej z jej realizacją. </w:t>
      </w:r>
    </w:p>
    <w:p w:rsidR="009C4691" w:rsidRPr="009C4691" w:rsidRDefault="009C4691" w:rsidP="009C4691">
      <w:pPr>
        <w:pStyle w:val="Paragraph"/>
        <w:numPr>
          <w:ilvl w:val="0"/>
          <w:numId w:val="44"/>
        </w:numPr>
        <w:tabs>
          <w:tab w:val="left" w:pos="0"/>
        </w:tabs>
        <w:spacing w:before="0" w:after="0" w:line="276" w:lineRule="auto"/>
        <w:ind w:left="426"/>
        <w:jc w:val="left"/>
        <w:rPr>
          <w:rFonts w:ascii="Calibri" w:hAnsi="Calibri" w:cs="Calibri"/>
          <w:b w:val="0"/>
          <w:color w:val="auto"/>
          <w:sz w:val="20"/>
        </w:rPr>
      </w:pPr>
      <w:r w:rsidRPr="009C4691">
        <w:rPr>
          <w:rFonts w:ascii="Calibri" w:hAnsi="Calibri" w:cs="Calibri"/>
          <w:b w:val="0"/>
          <w:color w:val="auto"/>
          <w:sz w:val="20"/>
        </w:rPr>
        <w:t>Wykonawca nie może powierzyć wykonywania Umowy osobom trzecim bez uzyskania zgody Zamawiającego wyrażonej na piśmie.</w:t>
      </w:r>
    </w:p>
    <w:p w:rsidR="009C4691" w:rsidRDefault="009C4691" w:rsidP="009C4691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:rsidR="009C4691" w:rsidRPr="007250EA" w:rsidRDefault="009C4691" w:rsidP="009C4691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>
        <w:rPr>
          <w:rFonts w:ascii="Calibri" w:hAnsi="Calibri"/>
          <w:sz w:val="20"/>
          <w:szCs w:val="20"/>
        </w:rPr>
        <w:t>12</w:t>
      </w:r>
      <w:r w:rsidRPr="007250EA">
        <w:rPr>
          <w:rFonts w:ascii="Calibri" w:hAnsi="Calibri"/>
          <w:sz w:val="20"/>
          <w:szCs w:val="20"/>
        </w:rPr>
        <w:t>.</w:t>
      </w:r>
    </w:p>
    <w:p w:rsidR="009C4691" w:rsidRPr="009C4691" w:rsidRDefault="009C4691" w:rsidP="009C4691">
      <w:pPr>
        <w:spacing w:line="276" w:lineRule="auto"/>
        <w:rPr>
          <w:rFonts w:ascii="Calibri" w:hAnsi="Calibri"/>
        </w:rPr>
      </w:pPr>
      <w:r w:rsidRPr="009C4691">
        <w:rPr>
          <w:rFonts w:ascii="Calibri" w:hAnsi="Calibri"/>
        </w:rPr>
        <w:t xml:space="preserve">Zamawiający informuje, że: </w:t>
      </w:r>
    </w:p>
    <w:p w:rsidR="009C4691" w:rsidRPr="009C4691" w:rsidRDefault="009C4691" w:rsidP="009C4691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administratorem Pana/Pani danych osobowych jest Miejski Ośrodek Sportu i Rekreacji z siedzibą w Elblągu przy ul. Karowej 1 zwany dalej Administratorem; Administrator prowadzi operacje przetwarzania Pana/Pani danych osobowych,</w:t>
      </w:r>
    </w:p>
    <w:p w:rsidR="009C4691" w:rsidRPr="009C4691" w:rsidRDefault="009C4691" w:rsidP="009C4691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kontakt do Inspektora danych osobowych u Administratora, e-mail: iod@mosir.elblag.eu,</w:t>
      </w:r>
    </w:p>
    <w:p w:rsidR="009C4691" w:rsidRPr="009C4691" w:rsidRDefault="009C4691" w:rsidP="009C4691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lastRenderedPageBreak/>
        <w:t>Pana/Pani dane osobowe przetwarzane będą w celach związanych z realizacją postanowień umowy i nie będą udostępniane innym odbiorcom,</w:t>
      </w:r>
    </w:p>
    <w:p w:rsidR="009C4691" w:rsidRPr="009C4691" w:rsidRDefault="009C4691" w:rsidP="009C4691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 xml:space="preserve">podstawą przetwarzania Pana/Pani danych osobowych jest art. 6 ust. 1 pkt a) ogólnego rozporządzenia </w:t>
      </w:r>
      <w:r w:rsidRPr="009C4691">
        <w:rPr>
          <w:rFonts w:ascii="Calibri" w:hAnsi="Calibri"/>
          <w:sz w:val="20"/>
          <w:szCs w:val="20"/>
        </w:rPr>
        <w:br/>
        <w:t>o ochronie danych (RODO);</w:t>
      </w:r>
    </w:p>
    <w:p w:rsidR="009C4691" w:rsidRPr="009C4691" w:rsidRDefault="009C4691" w:rsidP="009C4691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podanie danych jest niezbędne do realizacji postanowień umowy, w przypadku niepodania danych zawarcie umowy jest niemożliwe,</w:t>
      </w:r>
    </w:p>
    <w:p w:rsidR="009C4691" w:rsidRPr="009C4691" w:rsidRDefault="009C4691" w:rsidP="009C4691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posiada Pan/Pani prawo do:</w:t>
      </w:r>
    </w:p>
    <w:p w:rsidR="009C4691" w:rsidRPr="009C4691" w:rsidRDefault="009C4691" w:rsidP="009C4691">
      <w:pPr>
        <w:pStyle w:val="Akapitzlist"/>
        <w:numPr>
          <w:ilvl w:val="0"/>
          <w:numId w:val="24"/>
        </w:numPr>
        <w:spacing w:line="276" w:lineRule="auto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9C4691" w:rsidRPr="009C4691" w:rsidRDefault="009C4691" w:rsidP="009C4691">
      <w:pPr>
        <w:pStyle w:val="Akapitzlist"/>
        <w:numPr>
          <w:ilvl w:val="0"/>
          <w:numId w:val="24"/>
        </w:numPr>
        <w:spacing w:line="276" w:lineRule="auto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 xml:space="preserve">wniesienia sprzeciwu wobec takiego przetwarzania, </w:t>
      </w:r>
    </w:p>
    <w:p w:rsidR="009C4691" w:rsidRPr="009C4691" w:rsidRDefault="009C4691" w:rsidP="009C4691">
      <w:pPr>
        <w:pStyle w:val="Akapitzlist"/>
        <w:numPr>
          <w:ilvl w:val="0"/>
          <w:numId w:val="24"/>
        </w:numPr>
        <w:spacing w:line="276" w:lineRule="auto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przenoszenia danych,</w:t>
      </w:r>
    </w:p>
    <w:p w:rsidR="009C4691" w:rsidRPr="009C4691" w:rsidRDefault="009C4691" w:rsidP="009C4691">
      <w:pPr>
        <w:pStyle w:val="Akapitzlist"/>
        <w:numPr>
          <w:ilvl w:val="0"/>
          <w:numId w:val="24"/>
        </w:numPr>
        <w:spacing w:line="276" w:lineRule="auto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wniesienia skargi do organu nadzorczego,</w:t>
      </w:r>
    </w:p>
    <w:p w:rsidR="009C4691" w:rsidRPr="009C4691" w:rsidRDefault="009C4691" w:rsidP="009C4691">
      <w:pPr>
        <w:pStyle w:val="Akapitzlist"/>
        <w:numPr>
          <w:ilvl w:val="0"/>
          <w:numId w:val="24"/>
        </w:numPr>
        <w:spacing w:line="276" w:lineRule="auto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cofnięcia zgody na przetwarzanie danych osobowych.</w:t>
      </w:r>
    </w:p>
    <w:p w:rsidR="009C4691" w:rsidRPr="009C4691" w:rsidRDefault="009C4691" w:rsidP="009C4691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Pana/Pani dane osobowe nie podlegają zautomatyzowanemu podejmowaniu decyzji, w tym profilowaniu,</w:t>
      </w:r>
    </w:p>
    <w:p w:rsidR="009C4691" w:rsidRPr="009C4691" w:rsidRDefault="009C4691" w:rsidP="009C4691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/>
        <w:rPr>
          <w:rFonts w:ascii="Calibri" w:hAnsi="Calibri"/>
          <w:sz w:val="20"/>
          <w:szCs w:val="20"/>
        </w:rPr>
      </w:pPr>
      <w:r w:rsidRPr="009C4691">
        <w:rPr>
          <w:rFonts w:ascii="Calibri" w:hAnsi="Calibri"/>
          <w:sz w:val="20"/>
          <w:szCs w:val="20"/>
        </w:rPr>
        <w:t>Pana/Pani dane osobowe będą przechowywane przez okres 10 lat.</w:t>
      </w:r>
    </w:p>
    <w:p w:rsidR="009C4691" w:rsidRDefault="009C4691" w:rsidP="009C4691">
      <w:pPr>
        <w:spacing w:line="276" w:lineRule="auto"/>
      </w:pPr>
    </w:p>
    <w:p w:rsidR="009C4691" w:rsidRPr="007250EA" w:rsidRDefault="009C4691" w:rsidP="009C4691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>
        <w:rPr>
          <w:rFonts w:ascii="Calibri" w:hAnsi="Calibri"/>
          <w:sz w:val="20"/>
          <w:szCs w:val="20"/>
        </w:rPr>
        <w:t>13</w:t>
      </w:r>
      <w:r w:rsidRPr="007250EA">
        <w:rPr>
          <w:rFonts w:ascii="Calibri" w:hAnsi="Calibri"/>
          <w:sz w:val="20"/>
          <w:szCs w:val="20"/>
        </w:rPr>
        <w:t>.</w:t>
      </w:r>
    </w:p>
    <w:p w:rsidR="009C4691" w:rsidRPr="007250EA" w:rsidRDefault="009C4691" w:rsidP="009C4691">
      <w:pPr>
        <w:pStyle w:val="PUNKT1"/>
        <w:numPr>
          <w:ilvl w:val="0"/>
          <w:numId w:val="40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 xml:space="preserve">Wykonawca nie może powierzyć wykonania zobowiązań wynikających z niniejszej umowy innemu podmiotowi bez zgody Zamawiającego. </w:t>
      </w:r>
    </w:p>
    <w:p w:rsidR="009C4691" w:rsidRPr="007250EA" w:rsidRDefault="009C4691" w:rsidP="009C4691">
      <w:pPr>
        <w:pStyle w:val="PUNKT1"/>
        <w:numPr>
          <w:ilvl w:val="0"/>
          <w:numId w:val="40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 xml:space="preserve">Wykonawca nie ponosi odpowiedzialności za nieterminowe wykonanie robót z powodu przyczyn od niego niezależnych. </w:t>
      </w:r>
    </w:p>
    <w:p w:rsidR="009C4691" w:rsidRPr="007250EA" w:rsidRDefault="009C4691" w:rsidP="009C4691">
      <w:pPr>
        <w:pStyle w:val="PUNKT1"/>
        <w:numPr>
          <w:ilvl w:val="0"/>
          <w:numId w:val="40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9C4691" w:rsidRPr="007250EA" w:rsidRDefault="009C4691" w:rsidP="009C4691">
      <w:pPr>
        <w:pStyle w:val="PUNKT1"/>
        <w:numPr>
          <w:ilvl w:val="0"/>
          <w:numId w:val="40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9C4691" w:rsidRPr="007250EA" w:rsidRDefault="009C4691" w:rsidP="009C4691">
      <w:pPr>
        <w:pStyle w:val="PUNKT1"/>
        <w:numPr>
          <w:ilvl w:val="0"/>
          <w:numId w:val="40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9C4691" w:rsidRPr="007250EA" w:rsidRDefault="009C4691" w:rsidP="009C4691">
      <w:pPr>
        <w:pStyle w:val="PUNKT1"/>
        <w:numPr>
          <w:ilvl w:val="0"/>
          <w:numId w:val="40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Umowę sporządzono w dwóch jednobrzmiących egzemplarzach, po jednym dla każdej ze Stron.</w:t>
      </w:r>
    </w:p>
    <w:p w:rsidR="009C4691" w:rsidRDefault="009C4691" w:rsidP="009C4691">
      <w:pPr>
        <w:spacing w:line="276" w:lineRule="auto"/>
        <w:ind w:firstLine="708"/>
        <w:rPr>
          <w:rFonts w:ascii="Calibri" w:hAnsi="Calibri"/>
        </w:rPr>
      </w:pPr>
    </w:p>
    <w:p w:rsidR="009C4691" w:rsidRPr="00257073" w:rsidRDefault="009C4691" w:rsidP="009C4691">
      <w:pPr>
        <w:spacing w:line="276" w:lineRule="auto"/>
        <w:ind w:firstLine="708"/>
        <w:rPr>
          <w:rFonts w:ascii="Calibri" w:hAnsi="Calibri"/>
        </w:rPr>
      </w:pPr>
    </w:p>
    <w:p w:rsidR="009C4691" w:rsidRDefault="009C4691" w:rsidP="009C4691">
      <w:pPr>
        <w:spacing w:line="276" w:lineRule="auto"/>
        <w:ind w:firstLine="708"/>
        <w:rPr>
          <w:rFonts w:ascii="Calibri" w:hAnsi="Calibri"/>
        </w:rPr>
      </w:pPr>
    </w:p>
    <w:p w:rsidR="009C4691" w:rsidRPr="00257073" w:rsidRDefault="009C4691" w:rsidP="009C4691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257073">
        <w:rPr>
          <w:rFonts w:ascii="Calibri" w:hAnsi="Calibri"/>
        </w:rPr>
        <w:t>Zamawiający</w:t>
      </w:r>
      <w:r w:rsidRPr="00257073">
        <w:rPr>
          <w:rFonts w:ascii="Calibri" w:hAnsi="Calibri"/>
        </w:rPr>
        <w:tab/>
      </w:r>
      <w:r w:rsidRPr="00257073">
        <w:rPr>
          <w:rFonts w:ascii="Calibri" w:hAnsi="Calibri"/>
        </w:rPr>
        <w:tab/>
      </w:r>
      <w:r w:rsidRPr="00257073">
        <w:rPr>
          <w:rFonts w:ascii="Calibri" w:hAnsi="Calibri"/>
        </w:rPr>
        <w:tab/>
      </w:r>
      <w:r w:rsidRPr="00257073">
        <w:rPr>
          <w:rFonts w:ascii="Calibri" w:hAnsi="Calibri"/>
        </w:rPr>
        <w:tab/>
      </w:r>
      <w:r w:rsidRPr="00257073">
        <w:rPr>
          <w:rFonts w:ascii="Calibri" w:hAnsi="Calibri"/>
        </w:rPr>
        <w:tab/>
      </w:r>
      <w:r w:rsidRPr="00257073">
        <w:rPr>
          <w:rFonts w:ascii="Calibri" w:hAnsi="Calibri"/>
        </w:rPr>
        <w:tab/>
      </w:r>
      <w:r w:rsidRPr="00257073">
        <w:rPr>
          <w:rFonts w:ascii="Calibri" w:hAnsi="Calibri"/>
        </w:rPr>
        <w:tab/>
      </w:r>
      <w:r w:rsidRPr="00257073">
        <w:rPr>
          <w:rFonts w:ascii="Calibri" w:hAnsi="Calibri"/>
        </w:rPr>
        <w:tab/>
        <w:t>Wykonawca</w:t>
      </w:r>
    </w:p>
    <w:p w:rsidR="009C4691" w:rsidRPr="00257073" w:rsidRDefault="009C4691" w:rsidP="009C4691">
      <w:pPr>
        <w:spacing w:line="276" w:lineRule="auto"/>
        <w:ind w:firstLine="708"/>
        <w:rPr>
          <w:rFonts w:ascii="Calibri" w:hAnsi="Calibri"/>
        </w:rPr>
      </w:pPr>
    </w:p>
    <w:p w:rsidR="009C4691" w:rsidRPr="00257073" w:rsidRDefault="009C4691" w:rsidP="009C4691">
      <w:pPr>
        <w:spacing w:line="276" w:lineRule="auto"/>
        <w:ind w:firstLine="708"/>
        <w:rPr>
          <w:rFonts w:ascii="Calibri" w:hAnsi="Calibri"/>
        </w:rPr>
      </w:pPr>
    </w:p>
    <w:p w:rsidR="009C4691" w:rsidRPr="00257073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</w:p>
    <w:p w:rsidR="009C4691" w:rsidRDefault="009C4691" w:rsidP="009C4691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 1</w:t>
      </w:r>
    </w:p>
    <w:p w:rsidR="009C4691" w:rsidRPr="00257073" w:rsidRDefault="009C4691" w:rsidP="009C4691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Do umowy DA- …./2023</w:t>
      </w:r>
    </w:p>
    <w:p w:rsid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257073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257073" w:rsidRDefault="009C4691" w:rsidP="009C4691">
      <w:pPr>
        <w:spacing w:line="276" w:lineRule="auto"/>
        <w:rPr>
          <w:rFonts w:ascii="Calibri" w:hAnsi="Calibri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20"/>
        <w:gridCol w:w="3500"/>
      </w:tblGrid>
      <w:tr w:rsidR="009C4691" w:rsidRPr="00257073" w:rsidTr="00B1337D">
        <w:trPr>
          <w:trHeight w:val="242"/>
        </w:trPr>
        <w:tc>
          <w:tcPr>
            <w:tcW w:w="2480" w:type="dxa"/>
            <w:vAlign w:val="center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57073">
              <w:rPr>
                <w:rFonts w:ascii="Calibri" w:hAnsi="Calibri"/>
                <w:b/>
              </w:rPr>
              <w:t xml:space="preserve">Koszt  </w:t>
            </w:r>
            <w:r>
              <w:rPr>
                <w:rFonts w:ascii="Calibri" w:hAnsi="Calibri"/>
                <w:b/>
              </w:rPr>
              <w:t xml:space="preserve">miesięcznej </w:t>
            </w:r>
            <w:r w:rsidRPr="00257073">
              <w:rPr>
                <w:rFonts w:ascii="Calibri" w:hAnsi="Calibri"/>
                <w:b/>
              </w:rPr>
              <w:t>konserwacji</w:t>
            </w:r>
          </w:p>
        </w:tc>
        <w:tc>
          <w:tcPr>
            <w:tcW w:w="3220" w:type="dxa"/>
            <w:vAlign w:val="center"/>
          </w:tcPr>
          <w:p w:rsidR="009C4691" w:rsidRPr="00B1337D" w:rsidRDefault="009C4691" w:rsidP="00B1337D">
            <w:pPr>
              <w:pStyle w:val="Nagwek4"/>
              <w:spacing w:line="276" w:lineRule="auto"/>
              <w:rPr>
                <w:sz w:val="20"/>
              </w:rPr>
            </w:pPr>
            <w:r w:rsidRPr="00B1337D">
              <w:rPr>
                <w:sz w:val="20"/>
              </w:rPr>
              <w:t>Podatek VAT  23%</w:t>
            </w:r>
          </w:p>
        </w:tc>
        <w:tc>
          <w:tcPr>
            <w:tcW w:w="3500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57073">
              <w:rPr>
                <w:rFonts w:ascii="Calibri" w:hAnsi="Calibri"/>
                <w:b/>
              </w:rPr>
              <w:t>Wartość usługi z podatkiem  VAT</w:t>
            </w:r>
          </w:p>
        </w:tc>
      </w:tr>
      <w:tr w:rsidR="009C4691" w:rsidRPr="00257073" w:rsidTr="00B1337D">
        <w:trPr>
          <w:trHeight w:val="840"/>
        </w:trPr>
        <w:tc>
          <w:tcPr>
            <w:tcW w:w="2480" w:type="dxa"/>
            <w:vAlign w:val="center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………. zł</w:t>
            </w:r>
          </w:p>
        </w:tc>
        <w:tc>
          <w:tcPr>
            <w:tcW w:w="3220" w:type="dxa"/>
            <w:vAlign w:val="center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……… zł</w:t>
            </w:r>
          </w:p>
        </w:tc>
        <w:tc>
          <w:tcPr>
            <w:tcW w:w="3500" w:type="dxa"/>
            <w:vAlign w:val="center"/>
          </w:tcPr>
          <w:p w:rsidR="009C4691" w:rsidRPr="00257073" w:rsidRDefault="009C4691" w:rsidP="00B1337D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……….. zł</w:t>
            </w:r>
          </w:p>
        </w:tc>
      </w:tr>
    </w:tbl>
    <w:p w:rsidR="009C4691" w:rsidRPr="00257073" w:rsidRDefault="009C4691" w:rsidP="009C4691">
      <w:pPr>
        <w:spacing w:line="276" w:lineRule="auto"/>
        <w:jc w:val="center"/>
        <w:rPr>
          <w:rFonts w:ascii="Calibri" w:hAnsi="Calibri"/>
        </w:rPr>
      </w:pPr>
    </w:p>
    <w:p w:rsidR="009C4691" w:rsidRPr="00257073" w:rsidRDefault="009C4691" w:rsidP="009C4691">
      <w:pPr>
        <w:spacing w:line="276" w:lineRule="auto"/>
        <w:rPr>
          <w:rFonts w:ascii="Calibri" w:hAnsi="Calibri"/>
        </w:rPr>
      </w:pPr>
    </w:p>
    <w:p w:rsidR="009C4691" w:rsidRPr="00257073" w:rsidRDefault="009C4691" w:rsidP="009C4691">
      <w:pPr>
        <w:spacing w:line="276" w:lineRule="auto"/>
        <w:rPr>
          <w:rFonts w:ascii="Calibri" w:hAnsi="Calibri"/>
          <w:b/>
        </w:rPr>
      </w:pPr>
      <w:r w:rsidRPr="00257073">
        <w:rPr>
          <w:rFonts w:ascii="Calibri" w:hAnsi="Calibri"/>
          <w:b/>
        </w:rPr>
        <w:t>Kalkulacja kosztu konserwacji przedstawia poniższa tabela:</w:t>
      </w:r>
    </w:p>
    <w:p w:rsidR="009C4691" w:rsidRPr="00257073" w:rsidRDefault="009C4691" w:rsidP="009C4691">
      <w:pPr>
        <w:spacing w:line="276" w:lineRule="auto"/>
        <w:rPr>
          <w:rFonts w:ascii="Calibri" w:hAnsi="Calibri"/>
          <w:b/>
        </w:rPr>
      </w:pPr>
    </w:p>
    <w:tbl>
      <w:tblPr>
        <w:tblW w:w="552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61"/>
        <w:gridCol w:w="1984"/>
      </w:tblGrid>
      <w:tr w:rsidR="009C4691" w:rsidRPr="00257073" w:rsidTr="009C4691">
        <w:trPr>
          <w:trHeight w:val="1008"/>
        </w:trPr>
        <w:tc>
          <w:tcPr>
            <w:tcW w:w="480" w:type="dxa"/>
          </w:tcPr>
          <w:p w:rsidR="009C4691" w:rsidRPr="00257073" w:rsidRDefault="009C4691" w:rsidP="00B1337D">
            <w:pPr>
              <w:spacing w:line="276" w:lineRule="auto"/>
              <w:rPr>
                <w:rFonts w:ascii="Calibri" w:hAnsi="Calibri"/>
                <w:b/>
              </w:rPr>
            </w:pPr>
            <w:bookmarkStart w:id="0" w:name="_GoBack"/>
            <w:r w:rsidRPr="00257073">
              <w:rPr>
                <w:rFonts w:ascii="Calibri" w:hAnsi="Calibri"/>
                <w:b/>
              </w:rPr>
              <w:t>1</w:t>
            </w:r>
          </w:p>
        </w:tc>
        <w:tc>
          <w:tcPr>
            <w:tcW w:w="3061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57073">
              <w:rPr>
                <w:rFonts w:ascii="Calibri" w:hAnsi="Calibri"/>
                <w:b/>
              </w:rPr>
              <w:t>Typ dźwigu</w:t>
            </w:r>
          </w:p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9C4691" w:rsidRDefault="009C4691" w:rsidP="00B1337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C4691">
              <w:rPr>
                <w:rFonts w:ascii="Calibri" w:hAnsi="Calibri" w:cs="Calibri"/>
                <w:b/>
              </w:rPr>
              <w:t>TKE</w:t>
            </w:r>
          </w:p>
          <w:p w:rsidR="009C4691" w:rsidRDefault="009C4691" w:rsidP="00B1337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Kryta pływalnia ul. Robotnicza 68</w:t>
            </w:r>
          </w:p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C4691" w:rsidRPr="00257073" w:rsidTr="009C4691">
        <w:trPr>
          <w:trHeight w:val="740"/>
        </w:trPr>
        <w:tc>
          <w:tcPr>
            <w:tcW w:w="480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57073">
              <w:rPr>
                <w:rFonts w:ascii="Calibri" w:hAnsi="Calibri"/>
                <w:b/>
              </w:rPr>
              <w:t>2</w:t>
            </w:r>
          </w:p>
        </w:tc>
        <w:tc>
          <w:tcPr>
            <w:tcW w:w="3061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 w:rsidRPr="00257073">
              <w:rPr>
                <w:rFonts w:ascii="Calibri" w:hAnsi="Calibri"/>
              </w:rPr>
              <w:t xml:space="preserve">Koszt </w:t>
            </w:r>
            <w:r>
              <w:rPr>
                <w:rFonts w:ascii="Calibri" w:hAnsi="Calibri"/>
              </w:rPr>
              <w:t xml:space="preserve">netto </w:t>
            </w:r>
            <w:r w:rsidRPr="00257073">
              <w:rPr>
                <w:rFonts w:ascii="Calibri" w:hAnsi="Calibri"/>
              </w:rPr>
              <w:t>konserwacji 1-go dźwigu w miesiącu</w:t>
            </w:r>
          </w:p>
        </w:tc>
        <w:tc>
          <w:tcPr>
            <w:tcW w:w="1984" w:type="dxa"/>
          </w:tcPr>
          <w:p w:rsidR="009C4691" w:rsidRPr="004E6B52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</w:t>
            </w:r>
            <w:r w:rsidRPr="004E6B52">
              <w:rPr>
                <w:rFonts w:ascii="Calibri" w:hAnsi="Calibri"/>
              </w:rPr>
              <w:t xml:space="preserve"> zł</w:t>
            </w:r>
          </w:p>
        </w:tc>
      </w:tr>
      <w:tr w:rsidR="009C4691" w:rsidRPr="00257073" w:rsidTr="009C4691">
        <w:trPr>
          <w:trHeight w:val="740"/>
        </w:trPr>
        <w:tc>
          <w:tcPr>
            <w:tcW w:w="480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57073">
              <w:rPr>
                <w:rFonts w:ascii="Calibri" w:hAnsi="Calibri"/>
                <w:b/>
              </w:rPr>
              <w:t>3</w:t>
            </w:r>
          </w:p>
        </w:tc>
        <w:tc>
          <w:tcPr>
            <w:tcW w:w="3061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 w:rsidRPr="00257073">
              <w:rPr>
                <w:rFonts w:ascii="Calibri" w:hAnsi="Calibri"/>
              </w:rPr>
              <w:t>Ilość dźwigów</w:t>
            </w:r>
          </w:p>
        </w:tc>
        <w:tc>
          <w:tcPr>
            <w:tcW w:w="1984" w:type="dxa"/>
          </w:tcPr>
          <w:p w:rsidR="009C4691" w:rsidRPr="004E6B52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 w:rsidRPr="004E6B52">
              <w:rPr>
                <w:rFonts w:ascii="Calibri" w:hAnsi="Calibri"/>
              </w:rPr>
              <w:t>1</w:t>
            </w:r>
          </w:p>
        </w:tc>
      </w:tr>
      <w:tr w:rsidR="009C4691" w:rsidRPr="00257073" w:rsidTr="009C4691">
        <w:trPr>
          <w:trHeight w:val="740"/>
        </w:trPr>
        <w:tc>
          <w:tcPr>
            <w:tcW w:w="480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57073">
              <w:rPr>
                <w:rFonts w:ascii="Calibri" w:hAnsi="Calibri"/>
                <w:b/>
              </w:rPr>
              <w:t>4</w:t>
            </w:r>
          </w:p>
        </w:tc>
        <w:tc>
          <w:tcPr>
            <w:tcW w:w="3061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 w:rsidRPr="00257073">
              <w:rPr>
                <w:rFonts w:ascii="Calibri" w:hAnsi="Calibri"/>
              </w:rPr>
              <w:t>Razem</w:t>
            </w:r>
          </w:p>
        </w:tc>
        <w:tc>
          <w:tcPr>
            <w:tcW w:w="1984" w:type="dxa"/>
          </w:tcPr>
          <w:p w:rsidR="009C4691" w:rsidRPr="004E6B52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</w:t>
            </w:r>
            <w:r w:rsidRPr="004E6B52">
              <w:rPr>
                <w:rFonts w:ascii="Calibri" w:hAnsi="Calibri"/>
              </w:rPr>
              <w:t xml:space="preserve"> zł</w:t>
            </w:r>
          </w:p>
        </w:tc>
      </w:tr>
      <w:tr w:rsidR="009C4691" w:rsidRPr="00257073" w:rsidTr="009C4691">
        <w:trPr>
          <w:trHeight w:val="740"/>
        </w:trPr>
        <w:tc>
          <w:tcPr>
            <w:tcW w:w="480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57073">
              <w:rPr>
                <w:rFonts w:ascii="Calibri" w:hAnsi="Calibri"/>
                <w:b/>
              </w:rPr>
              <w:t>5</w:t>
            </w:r>
          </w:p>
        </w:tc>
        <w:tc>
          <w:tcPr>
            <w:tcW w:w="3061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 w:rsidRPr="00257073">
              <w:rPr>
                <w:rFonts w:ascii="Calibri" w:hAnsi="Calibri"/>
              </w:rPr>
              <w:t>Podatek VAT 23%</w:t>
            </w:r>
          </w:p>
        </w:tc>
        <w:tc>
          <w:tcPr>
            <w:tcW w:w="1984" w:type="dxa"/>
          </w:tcPr>
          <w:p w:rsidR="009C4691" w:rsidRPr="004E6B52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……….</w:t>
            </w:r>
            <w:r w:rsidRPr="004E6B52">
              <w:rPr>
                <w:rFonts w:ascii="Calibri" w:hAnsi="Calibri"/>
              </w:rPr>
              <w:t xml:space="preserve"> zł</w:t>
            </w:r>
          </w:p>
        </w:tc>
      </w:tr>
      <w:tr w:rsidR="009C4691" w:rsidRPr="00257073" w:rsidTr="009C4691">
        <w:trPr>
          <w:trHeight w:val="740"/>
        </w:trPr>
        <w:tc>
          <w:tcPr>
            <w:tcW w:w="480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57073">
              <w:rPr>
                <w:rFonts w:ascii="Calibri" w:hAnsi="Calibri"/>
                <w:b/>
              </w:rPr>
              <w:t>6</w:t>
            </w:r>
          </w:p>
        </w:tc>
        <w:tc>
          <w:tcPr>
            <w:tcW w:w="3061" w:type="dxa"/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 w:rsidRPr="00257073">
              <w:rPr>
                <w:rFonts w:ascii="Calibri" w:hAnsi="Calibri"/>
              </w:rPr>
              <w:t>Koszt konserwacji + VAT</w:t>
            </w:r>
          </w:p>
        </w:tc>
        <w:tc>
          <w:tcPr>
            <w:tcW w:w="1984" w:type="dxa"/>
          </w:tcPr>
          <w:p w:rsidR="009C4691" w:rsidRPr="004E6B52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</w:t>
            </w:r>
            <w:r w:rsidRPr="004E6B52">
              <w:rPr>
                <w:rFonts w:ascii="Calibri" w:hAnsi="Calibri"/>
              </w:rPr>
              <w:t xml:space="preserve"> zł</w:t>
            </w:r>
          </w:p>
        </w:tc>
      </w:tr>
      <w:tr w:rsidR="009C4691" w:rsidRPr="00257073" w:rsidTr="009C4691">
        <w:trPr>
          <w:trHeight w:val="740"/>
        </w:trPr>
        <w:tc>
          <w:tcPr>
            <w:tcW w:w="480" w:type="dxa"/>
            <w:tcBorders>
              <w:bottom w:val="single" w:sz="4" w:space="0" w:color="auto"/>
            </w:tcBorders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57073">
              <w:rPr>
                <w:rFonts w:ascii="Calibri" w:hAnsi="Calibri"/>
                <w:b/>
              </w:rPr>
              <w:t>7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C4691" w:rsidRPr="00257073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 w:rsidRPr="00257073">
              <w:rPr>
                <w:rFonts w:ascii="Calibri" w:hAnsi="Calibri"/>
              </w:rPr>
              <w:t>Potrącenie dzienne za przestój dźwigu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4691" w:rsidRPr="004E6B52" w:rsidRDefault="009C4691" w:rsidP="00B1337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………..</w:t>
            </w:r>
            <w:r w:rsidRPr="004E6B52">
              <w:rPr>
                <w:rFonts w:ascii="Calibri" w:hAnsi="Calibri"/>
              </w:rPr>
              <w:t xml:space="preserve"> zł</w:t>
            </w:r>
          </w:p>
        </w:tc>
      </w:tr>
      <w:bookmarkEnd w:id="0"/>
    </w:tbl>
    <w:p w:rsidR="009C4691" w:rsidRPr="00257073" w:rsidRDefault="009C4691" w:rsidP="009C4691">
      <w:pPr>
        <w:spacing w:line="276" w:lineRule="auto"/>
        <w:rPr>
          <w:rFonts w:ascii="Calibri" w:hAnsi="Calibri"/>
          <w:b/>
        </w:rPr>
      </w:pPr>
    </w:p>
    <w:p w:rsidR="009C4691" w:rsidRPr="00257073" w:rsidRDefault="009C4691" w:rsidP="009C4691">
      <w:pPr>
        <w:spacing w:line="276" w:lineRule="auto"/>
        <w:rPr>
          <w:rFonts w:ascii="Calibri" w:hAnsi="Calibri"/>
          <w:b/>
        </w:rPr>
      </w:pPr>
    </w:p>
    <w:p w:rsidR="009C4691" w:rsidRPr="00257073" w:rsidRDefault="009C4691" w:rsidP="009C4691">
      <w:pPr>
        <w:spacing w:line="276" w:lineRule="auto"/>
        <w:rPr>
          <w:rFonts w:ascii="Calibri" w:hAnsi="Calibri"/>
          <w:b/>
        </w:rPr>
      </w:pPr>
    </w:p>
    <w:p w:rsidR="009C4691" w:rsidRPr="00257073" w:rsidRDefault="009C4691" w:rsidP="009C4691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</w:t>
      </w:r>
      <w:r w:rsidRPr="0089359D">
        <w:rPr>
          <w:rFonts w:ascii="Calibri" w:hAnsi="Calibri"/>
          <w:b/>
        </w:rPr>
        <w:t xml:space="preserve">ZAMAWIAJĄCY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57073">
        <w:rPr>
          <w:rFonts w:ascii="Calibri" w:hAnsi="Calibri"/>
          <w:b/>
        </w:rPr>
        <w:t xml:space="preserve">WYKONAWCA                                                 </w:t>
      </w:r>
    </w:p>
    <w:p w:rsidR="009C4691" w:rsidRDefault="009C4691" w:rsidP="009C4691">
      <w:pPr>
        <w:spacing w:line="276" w:lineRule="auto"/>
        <w:rPr>
          <w:b/>
          <w:sz w:val="28"/>
        </w:rPr>
      </w:pPr>
    </w:p>
    <w:p w:rsidR="009C4691" w:rsidRDefault="009C4691" w:rsidP="009C4691">
      <w:pPr>
        <w:spacing w:line="276" w:lineRule="auto"/>
        <w:rPr>
          <w:b/>
          <w:sz w:val="28"/>
        </w:rPr>
      </w:pPr>
    </w:p>
    <w:p w:rsidR="009C4691" w:rsidRPr="00257073" w:rsidRDefault="009C4691" w:rsidP="009C4691">
      <w:pPr>
        <w:spacing w:line="276" w:lineRule="auto"/>
        <w:ind w:firstLine="708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p w:rsidR="009C4691" w:rsidRDefault="009C4691" w:rsidP="009C4691">
      <w:pPr>
        <w:spacing w:line="276" w:lineRule="auto"/>
        <w:jc w:val="both"/>
        <w:rPr>
          <w:rFonts w:ascii="Calibri" w:hAnsi="Calibri"/>
        </w:rPr>
        <w:sectPr w:rsidR="009C4691" w:rsidSect="00B1337D"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:rsidR="009C4691" w:rsidRPr="009B63DC" w:rsidRDefault="009C4691" w:rsidP="009C4691">
      <w:pPr>
        <w:spacing w:line="276" w:lineRule="auto"/>
        <w:jc w:val="right"/>
        <w:rPr>
          <w:rFonts w:ascii="Calibri" w:hAnsi="Calibri"/>
          <w:b/>
          <w:sz w:val="18"/>
        </w:rPr>
      </w:pPr>
      <w:r w:rsidRPr="009B63DC">
        <w:rPr>
          <w:rFonts w:ascii="Calibri" w:hAnsi="Calibri"/>
          <w:b/>
          <w:sz w:val="18"/>
        </w:rPr>
        <w:lastRenderedPageBreak/>
        <w:t>ZAŁĄCZNIK NR  2</w:t>
      </w:r>
    </w:p>
    <w:p w:rsidR="009C4691" w:rsidRPr="009B63DC" w:rsidRDefault="009C4691" w:rsidP="009C4691">
      <w:pPr>
        <w:spacing w:line="276" w:lineRule="auto"/>
        <w:jc w:val="right"/>
        <w:rPr>
          <w:rFonts w:ascii="Calibri" w:hAnsi="Calibri"/>
          <w:b/>
          <w:sz w:val="18"/>
        </w:rPr>
      </w:pPr>
      <w:r w:rsidRPr="009B63DC">
        <w:rPr>
          <w:rFonts w:ascii="Calibri" w:hAnsi="Calibri"/>
          <w:b/>
          <w:sz w:val="18"/>
        </w:rPr>
        <w:t>Do umowy DA- …./2023</w:t>
      </w:r>
    </w:p>
    <w:p w:rsidR="009C4691" w:rsidRDefault="009C4691" w:rsidP="009C4691">
      <w:pPr>
        <w:spacing w:line="276" w:lineRule="auto"/>
        <w:jc w:val="center"/>
        <w:rPr>
          <w:rFonts w:ascii="Calibri" w:hAnsi="Calibri"/>
          <w:b/>
        </w:rPr>
      </w:pPr>
    </w:p>
    <w:p w:rsidR="009C4691" w:rsidRPr="009C4691" w:rsidRDefault="009C4691" w:rsidP="009C4691">
      <w:pPr>
        <w:spacing w:line="276" w:lineRule="auto"/>
        <w:jc w:val="center"/>
        <w:rPr>
          <w:rFonts w:ascii="Calibri" w:hAnsi="Calibri"/>
          <w:b/>
        </w:rPr>
      </w:pPr>
      <w:r w:rsidRPr="009C4691">
        <w:rPr>
          <w:rFonts w:ascii="Calibri" w:hAnsi="Calibri"/>
          <w:b/>
        </w:rPr>
        <w:t>KONTROLA PRACY DŹWIGU</w:t>
      </w:r>
    </w:p>
    <w:p w:rsidR="009C4691" w:rsidRPr="009C4691" w:rsidRDefault="009C4691" w:rsidP="009C4691">
      <w:pPr>
        <w:spacing w:line="276" w:lineRule="auto"/>
        <w:jc w:val="center"/>
        <w:rPr>
          <w:rFonts w:ascii="Calibri" w:hAnsi="Calibri"/>
          <w:b/>
        </w:rPr>
      </w:pPr>
      <w:r w:rsidRPr="009C4691">
        <w:rPr>
          <w:rFonts w:ascii="Calibri" w:hAnsi="Calibri"/>
          <w:b/>
        </w:rPr>
        <w:t>w miesiącu ………………… 202… r.</w:t>
      </w:r>
    </w:p>
    <w:p w:rsidR="009C4691" w:rsidRPr="009C4691" w:rsidRDefault="009C4691" w:rsidP="009C4691">
      <w:pPr>
        <w:spacing w:line="276" w:lineRule="auto"/>
        <w:jc w:val="center"/>
        <w:rPr>
          <w:rFonts w:ascii="Calibri" w:hAnsi="Calibri"/>
          <w:b/>
        </w:rPr>
      </w:pPr>
      <w:r w:rsidRPr="009C4691">
        <w:rPr>
          <w:rFonts w:ascii="Calibri" w:hAnsi="Calibri"/>
          <w:b/>
        </w:rPr>
        <w:t>Wykonawca: ………………………………………………………………….………………………………………………</w:t>
      </w:r>
    </w:p>
    <w:p w:rsidR="009C4691" w:rsidRPr="009C4691" w:rsidRDefault="009C4691" w:rsidP="009C4691">
      <w:pPr>
        <w:spacing w:line="276" w:lineRule="auto"/>
        <w:jc w:val="center"/>
        <w:rPr>
          <w:rFonts w:ascii="Calibri" w:hAnsi="Calibri"/>
          <w:b/>
        </w:rPr>
      </w:pPr>
      <w:r w:rsidRPr="009C4691">
        <w:rPr>
          <w:rFonts w:ascii="Calibri" w:hAnsi="Calibri"/>
          <w:b/>
        </w:rPr>
        <w:t>Zamawiający: Gmina Miasto Elbląg - Miejski Ośrodek Sportu i Rekreacji z siedzibą w Elblągu</w:t>
      </w:r>
    </w:p>
    <w:p w:rsidR="009C4691" w:rsidRPr="009C4691" w:rsidRDefault="009C4691" w:rsidP="009C4691">
      <w:pPr>
        <w:spacing w:line="276" w:lineRule="auto"/>
        <w:jc w:val="both"/>
        <w:rPr>
          <w:rFonts w:ascii="Calibri" w:hAnsi="Calibri"/>
        </w:rPr>
      </w:pPr>
    </w:p>
    <w:tbl>
      <w:tblPr>
        <w:tblW w:w="15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C4691" w:rsidRPr="009B63DC" w:rsidTr="00B1337D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Rodzaj dźwigu</w:t>
            </w:r>
          </w:p>
        </w:tc>
        <w:tc>
          <w:tcPr>
            <w:tcW w:w="1352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Dni miesiąca</w:t>
            </w:r>
          </w:p>
        </w:tc>
      </w:tr>
      <w:tr w:rsidR="009C4691" w:rsidRPr="009B63DC" w:rsidTr="00B1337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C4691" w:rsidRPr="009B63DC" w:rsidTr="00B1337D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91" w:rsidRDefault="009C4691" w:rsidP="009C46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Dźwig osobowy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630 kg – kryta pływalnia</w:t>
            </w:r>
          </w:p>
          <w:p w:rsidR="009C4691" w:rsidRPr="009B63DC" w:rsidRDefault="009C4691" w:rsidP="009C46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Robotnicza 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91" w:rsidRPr="009B63DC" w:rsidRDefault="009C4691" w:rsidP="00B133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4691" w:rsidRPr="009C4691" w:rsidRDefault="009C4691" w:rsidP="009C4691">
      <w:pPr>
        <w:spacing w:line="276" w:lineRule="auto"/>
        <w:ind w:left="708"/>
        <w:jc w:val="both"/>
        <w:rPr>
          <w:rFonts w:ascii="Calibri" w:hAnsi="Calibri"/>
          <w:sz w:val="16"/>
        </w:rPr>
      </w:pPr>
      <w:r w:rsidRPr="009C4691">
        <w:rPr>
          <w:rFonts w:ascii="Calibri" w:hAnsi="Calibri"/>
          <w:sz w:val="16"/>
        </w:rPr>
        <w:t>X – dzień pracy       O- dzień postoju</w:t>
      </w:r>
    </w:p>
    <w:p w:rsidR="009C4691" w:rsidRDefault="009C4691" w:rsidP="009C4691">
      <w:pPr>
        <w:spacing w:line="276" w:lineRule="auto"/>
        <w:ind w:left="2832" w:firstLine="708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ind w:left="2832" w:firstLine="708"/>
        <w:jc w:val="both"/>
        <w:rPr>
          <w:rFonts w:ascii="Calibri" w:hAnsi="Calibri"/>
        </w:rPr>
      </w:pPr>
      <w:r w:rsidRPr="009C4691">
        <w:rPr>
          <w:rFonts w:ascii="Calibri" w:hAnsi="Calibri"/>
        </w:rPr>
        <w:t>Podpis przedstawiciela Wykonawcy</w:t>
      </w:r>
      <w:r w:rsidRPr="009C4691">
        <w:rPr>
          <w:rFonts w:ascii="Calibri" w:hAnsi="Calibri"/>
        </w:rPr>
        <w:tab/>
      </w:r>
      <w:r w:rsidRPr="009C4691">
        <w:rPr>
          <w:rFonts w:ascii="Calibri" w:hAnsi="Calibri"/>
        </w:rPr>
        <w:tab/>
      </w:r>
      <w:r w:rsidRPr="009C4691">
        <w:rPr>
          <w:rFonts w:ascii="Calibri" w:hAnsi="Calibri"/>
        </w:rPr>
        <w:tab/>
      </w:r>
      <w:r w:rsidRPr="009C4691">
        <w:rPr>
          <w:rFonts w:ascii="Calibri" w:hAnsi="Calibri"/>
        </w:rPr>
        <w:tab/>
      </w:r>
      <w:r w:rsidRPr="009C4691">
        <w:rPr>
          <w:rFonts w:ascii="Calibri" w:hAnsi="Calibri"/>
        </w:rPr>
        <w:tab/>
      </w:r>
      <w:r w:rsidRPr="009C4691">
        <w:rPr>
          <w:rFonts w:ascii="Calibri" w:hAnsi="Calibri"/>
        </w:rPr>
        <w:tab/>
        <w:t>Podpis przedstawiciela Zamawiającego</w:t>
      </w:r>
    </w:p>
    <w:p w:rsidR="009C4691" w:rsidRPr="009C4691" w:rsidRDefault="009C4691" w:rsidP="009C4691">
      <w:pPr>
        <w:spacing w:line="276" w:lineRule="auto"/>
        <w:ind w:left="708" w:firstLine="708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ind w:left="708" w:firstLine="708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ind w:left="708" w:firstLine="708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ind w:left="708" w:firstLine="708"/>
        <w:jc w:val="both"/>
        <w:rPr>
          <w:rFonts w:ascii="Calibri" w:hAnsi="Calibri"/>
        </w:rPr>
      </w:pPr>
    </w:p>
    <w:p w:rsidR="009C4691" w:rsidRPr="009C4691" w:rsidRDefault="009C4691" w:rsidP="009C4691">
      <w:pPr>
        <w:spacing w:line="276" w:lineRule="auto"/>
        <w:rPr>
          <w:rFonts w:ascii="Calibri" w:hAnsi="Calibri" w:cs="Calibri"/>
        </w:rPr>
      </w:pPr>
    </w:p>
    <w:p w:rsidR="009C4691" w:rsidRPr="000A7C58" w:rsidRDefault="009C4691" w:rsidP="00AE3F66">
      <w:pPr>
        <w:spacing w:line="25" w:lineRule="atLeast"/>
        <w:rPr>
          <w:rFonts w:ascii="Calibri" w:hAnsi="Calibri" w:cs="Calibri"/>
          <w:sz w:val="24"/>
          <w:szCs w:val="22"/>
        </w:rPr>
      </w:pPr>
    </w:p>
    <w:sectPr w:rsidR="009C4691" w:rsidRPr="000A7C58" w:rsidSect="009C4691">
      <w:footerReference w:type="even" r:id="rId10"/>
      <w:footerReference w:type="default" r:id="rId11"/>
      <w:pgSz w:w="16838" w:h="11906" w:orient="landscape"/>
      <w:pgMar w:top="720" w:right="720" w:bottom="720" w:left="720" w:header="708" w:footer="11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2D" w:rsidRDefault="00054F2D">
      <w:r>
        <w:separator/>
      </w:r>
    </w:p>
  </w:endnote>
  <w:endnote w:type="continuationSeparator" w:id="0">
    <w:p w:rsidR="00054F2D" w:rsidRDefault="0005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KTypeRegular">
    <w:altName w:val="Corbel"/>
    <w:charset w:val="EE"/>
    <w:family w:val="swiss"/>
    <w:pitch w:val="variable"/>
    <w:sig w:usb0="00000001" w:usb1="00000040" w:usb2="00000000" w:usb3="00000000" w:csb0="0000009B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3" w:rsidRDefault="007003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03D3" w:rsidRDefault="007003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3" w:rsidRDefault="007003D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69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003D3" w:rsidRDefault="007003D3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7003D3" w:rsidRDefault="007003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2D" w:rsidRDefault="00054F2D">
      <w:r>
        <w:separator/>
      </w:r>
    </w:p>
  </w:footnote>
  <w:footnote w:type="continuationSeparator" w:id="0">
    <w:p w:rsidR="00054F2D" w:rsidRDefault="0005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91"/>
    <w:multiLevelType w:val="hybridMultilevel"/>
    <w:tmpl w:val="0F7A2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53F"/>
    <w:multiLevelType w:val="hybridMultilevel"/>
    <w:tmpl w:val="6C16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485"/>
    <w:multiLevelType w:val="hybridMultilevel"/>
    <w:tmpl w:val="00A65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FD1"/>
    <w:multiLevelType w:val="hybridMultilevel"/>
    <w:tmpl w:val="8168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900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760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D85BD0"/>
    <w:multiLevelType w:val="hybridMultilevel"/>
    <w:tmpl w:val="FA202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B0FC5"/>
    <w:multiLevelType w:val="hybridMultilevel"/>
    <w:tmpl w:val="50A64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E0D58"/>
    <w:multiLevelType w:val="hybridMultilevel"/>
    <w:tmpl w:val="4886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5B9A"/>
    <w:multiLevelType w:val="hybridMultilevel"/>
    <w:tmpl w:val="7F185194"/>
    <w:lvl w:ilvl="0" w:tplc="6A3A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111D"/>
    <w:multiLevelType w:val="hybridMultilevel"/>
    <w:tmpl w:val="8C70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34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8116034"/>
    <w:multiLevelType w:val="hybridMultilevel"/>
    <w:tmpl w:val="DF0A3C2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AE2E41"/>
    <w:multiLevelType w:val="hybridMultilevel"/>
    <w:tmpl w:val="82D823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73494"/>
    <w:multiLevelType w:val="singleLevel"/>
    <w:tmpl w:val="8DDCA2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A7D030D"/>
    <w:multiLevelType w:val="hybridMultilevel"/>
    <w:tmpl w:val="187A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50000"/>
    <w:multiLevelType w:val="hybridMultilevel"/>
    <w:tmpl w:val="6BA4D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52D7"/>
    <w:multiLevelType w:val="hybridMultilevel"/>
    <w:tmpl w:val="EA567778"/>
    <w:lvl w:ilvl="0" w:tplc="B64E8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42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74351"/>
    <w:multiLevelType w:val="hybridMultilevel"/>
    <w:tmpl w:val="5510C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F4B0D"/>
    <w:multiLevelType w:val="hybridMultilevel"/>
    <w:tmpl w:val="FDD0BB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4A5DA2"/>
    <w:multiLevelType w:val="hybridMultilevel"/>
    <w:tmpl w:val="C5A8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90F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E47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7D300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070FD6"/>
    <w:multiLevelType w:val="multilevel"/>
    <w:tmpl w:val="C3FE9E4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62A9E"/>
    <w:multiLevelType w:val="hybridMultilevel"/>
    <w:tmpl w:val="511C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F32DF"/>
    <w:multiLevelType w:val="singleLevel"/>
    <w:tmpl w:val="C5DE894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6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4770C"/>
    <w:multiLevelType w:val="hybridMultilevel"/>
    <w:tmpl w:val="9476E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26EFF"/>
    <w:multiLevelType w:val="hybridMultilevel"/>
    <w:tmpl w:val="E2E63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A0D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2295A08"/>
    <w:multiLevelType w:val="hybridMultilevel"/>
    <w:tmpl w:val="7E4EE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12C48"/>
    <w:multiLevelType w:val="hybridMultilevel"/>
    <w:tmpl w:val="DF9E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556BD7"/>
    <w:multiLevelType w:val="hybridMultilevel"/>
    <w:tmpl w:val="98A8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A2050"/>
    <w:multiLevelType w:val="hybridMultilevel"/>
    <w:tmpl w:val="96FA89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39"/>
  </w:num>
  <w:num w:numId="4">
    <w:abstractNumId w:val="35"/>
  </w:num>
  <w:num w:numId="5">
    <w:abstractNumId w:val="5"/>
  </w:num>
  <w:num w:numId="6">
    <w:abstractNumId w:val="18"/>
  </w:num>
  <w:num w:numId="7">
    <w:abstractNumId w:val="4"/>
  </w:num>
  <w:num w:numId="8">
    <w:abstractNumId w:val="33"/>
  </w:num>
  <w:num w:numId="9">
    <w:abstractNumId w:val="12"/>
  </w:num>
  <w:num w:numId="10">
    <w:abstractNumId w:val="31"/>
  </w:num>
  <w:num w:numId="11">
    <w:abstractNumId w:val="29"/>
    <w:lvlOverride w:ilvl="0">
      <w:startOverride w:val="1"/>
    </w:lvlOverride>
  </w:num>
  <w:num w:numId="12">
    <w:abstractNumId w:val="37"/>
  </w:num>
  <w:num w:numId="13">
    <w:abstractNumId w:val="25"/>
  </w:num>
  <w:num w:numId="14">
    <w:abstractNumId w:val="20"/>
  </w:num>
  <w:num w:numId="15">
    <w:abstractNumId w:val="15"/>
  </w:num>
  <w:num w:numId="16">
    <w:abstractNumId w:val="1"/>
  </w:num>
  <w:num w:numId="17">
    <w:abstractNumId w:val="43"/>
  </w:num>
  <w:num w:numId="18">
    <w:abstractNumId w:val="11"/>
  </w:num>
  <w:num w:numId="19">
    <w:abstractNumId w:val="28"/>
  </w:num>
  <w:num w:numId="20">
    <w:abstractNumId w:val="46"/>
  </w:num>
  <w:num w:numId="21">
    <w:abstractNumId w:val="6"/>
  </w:num>
  <w:num w:numId="22">
    <w:abstractNumId w:val="17"/>
  </w:num>
  <w:num w:numId="23">
    <w:abstractNumId w:val="44"/>
  </w:num>
  <w:num w:numId="24">
    <w:abstractNumId w:val="22"/>
  </w:num>
  <w:num w:numId="25">
    <w:abstractNumId w:val="16"/>
  </w:num>
  <w:num w:numId="26">
    <w:abstractNumId w:val="9"/>
  </w:num>
  <w:num w:numId="27">
    <w:abstractNumId w:val="42"/>
  </w:num>
  <w:num w:numId="28">
    <w:abstractNumId w:val="14"/>
  </w:num>
  <w:num w:numId="29">
    <w:abstractNumId w:val="30"/>
  </w:num>
  <w:num w:numId="30">
    <w:abstractNumId w:val="10"/>
  </w:num>
  <w:num w:numId="31">
    <w:abstractNumId w:val="45"/>
  </w:num>
  <w:num w:numId="32">
    <w:abstractNumId w:val="2"/>
  </w:num>
  <w:num w:numId="33">
    <w:abstractNumId w:val="0"/>
  </w:num>
  <w:num w:numId="34">
    <w:abstractNumId w:val="3"/>
  </w:num>
  <w:num w:numId="35">
    <w:abstractNumId w:val="38"/>
  </w:num>
  <w:num w:numId="36">
    <w:abstractNumId w:val="21"/>
  </w:num>
  <w:num w:numId="37">
    <w:abstractNumId w:val="41"/>
  </w:num>
  <w:num w:numId="38">
    <w:abstractNumId w:val="8"/>
  </w:num>
  <w:num w:numId="39">
    <w:abstractNumId w:val="19"/>
  </w:num>
  <w:num w:numId="40">
    <w:abstractNumId w:val="26"/>
  </w:num>
  <w:num w:numId="41">
    <w:abstractNumId w:val="40"/>
  </w:num>
  <w:num w:numId="42">
    <w:abstractNumId w:val="24"/>
  </w:num>
  <w:num w:numId="43">
    <w:abstractNumId w:val="36"/>
  </w:num>
  <w:num w:numId="44">
    <w:abstractNumId w:val="13"/>
  </w:num>
  <w:num w:numId="45">
    <w:abstractNumId w:val="7"/>
  </w:num>
  <w:num w:numId="46">
    <w:abstractNumId w:val="2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8A"/>
    <w:rsid w:val="00001991"/>
    <w:rsid w:val="000078B0"/>
    <w:rsid w:val="00023753"/>
    <w:rsid w:val="0002461E"/>
    <w:rsid w:val="000267F1"/>
    <w:rsid w:val="00054F2D"/>
    <w:rsid w:val="00071188"/>
    <w:rsid w:val="00085047"/>
    <w:rsid w:val="00092213"/>
    <w:rsid w:val="000A7C58"/>
    <w:rsid w:val="000B48E5"/>
    <w:rsid w:val="000C40A8"/>
    <w:rsid w:val="000F7EC2"/>
    <w:rsid w:val="00111973"/>
    <w:rsid w:val="001215E5"/>
    <w:rsid w:val="001231AF"/>
    <w:rsid w:val="001243A4"/>
    <w:rsid w:val="00183FEE"/>
    <w:rsid w:val="001B3E31"/>
    <w:rsid w:val="001D3BE2"/>
    <w:rsid w:val="001E4B53"/>
    <w:rsid w:val="001E5193"/>
    <w:rsid w:val="001E6EE5"/>
    <w:rsid w:val="002043EC"/>
    <w:rsid w:val="0021157E"/>
    <w:rsid w:val="00217A2A"/>
    <w:rsid w:val="00220A41"/>
    <w:rsid w:val="00222069"/>
    <w:rsid w:val="00231C03"/>
    <w:rsid w:val="00241B19"/>
    <w:rsid w:val="00251BA5"/>
    <w:rsid w:val="00253F1E"/>
    <w:rsid w:val="00257114"/>
    <w:rsid w:val="0027782B"/>
    <w:rsid w:val="002809BC"/>
    <w:rsid w:val="002910B2"/>
    <w:rsid w:val="002A3E65"/>
    <w:rsid w:val="002B3A26"/>
    <w:rsid w:val="002B6A47"/>
    <w:rsid w:val="002F302F"/>
    <w:rsid w:val="00301D0D"/>
    <w:rsid w:val="003303DC"/>
    <w:rsid w:val="00335FD7"/>
    <w:rsid w:val="00363FC7"/>
    <w:rsid w:val="003A5D2C"/>
    <w:rsid w:val="003D62B8"/>
    <w:rsid w:val="003F3EE6"/>
    <w:rsid w:val="004003BC"/>
    <w:rsid w:val="00402578"/>
    <w:rsid w:val="004173D6"/>
    <w:rsid w:val="00423C7A"/>
    <w:rsid w:val="00427770"/>
    <w:rsid w:val="004437A5"/>
    <w:rsid w:val="004552EF"/>
    <w:rsid w:val="004570F8"/>
    <w:rsid w:val="00483945"/>
    <w:rsid w:val="004840AB"/>
    <w:rsid w:val="004917AC"/>
    <w:rsid w:val="004B6CF4"/>
    <w:rsid w:val="004D1208"/>
    <w:rsid w:val="00502040"/>
    <w:rsid w:val="00511F9C"/>
    <w:rsid w:val="00513697"/>
    <w:rsid w:val="00513C83"/>
    <w:rsid w:val="0054734A"/>
    <w:rsid w:val="005533A7"/>
    <w:rsid w:val="005B5345"/>
    <w:rsid w:val="005C343D"/>
    <w:rsid w:val="005F4767"/>
    <w:rsid w:val="006722F7"/>
    <w:rsid w:val="00681060"/>
    <w:rsid w:val="00696DEC"/>
    <w:rsid w:val="006A0EC6"/>
    <w:rsid w:val="006A4741"/>
    <w:rsid w:val="006C73AD"/>
    <w:rsid w:val="006D6BC6"/>
    <w:rsid w:val="006E7F50"/>
    <w:rsid w:val="007003D3"/>
    <w:rsid w:val="007170EB"/>
    <w:rsid w:val="00742D61"/>
    <w:rsid w:val="00751A45"/>
    <w:rsid w:val="00752C41"/>
    <w:rsid w:val="007605CB"/>
    <w:rsid w:val="00772F29"/>
    <w:rsid w:val="007A3C43"/>
    <w:rsid w:val="007B6104"/>
    <w:rsid w:val="007E1702"/>
    <w:rsid w:val="007E49CB"/>
    <w:rsid w:val="008016F4"/>
    <w:rsid w:val="008041FE"/>
    <w:rsid w:val="008259C5"/>
    <w:rsid w:val="00852F93"/>
    <w:rsid w:val="00857EE3"/>
    <w:rsid w:val="00867020"/>
    <w:rsid w:val="008765DE"/>
    <w:rsid w:val="008D37DC"/>
    <w:rsid w:val="008E0150"/>
    <w:rsid w:val="008E501E"/>
    <w:rsid w:val="00901FD7"/>
    <w:rsid w:val="00936AD9"/>
    <w:rsid w:val="00950BD2"/>
    <w:rsid w:val="00977F5E"/>
    <w:rsid w:val="00984571"/>
    <w:rsid w:val="009B164F"/>
    <w:rsid w:val="009B2745"/>
    <w:rsid w:val="009B58BC"/>
    <w:rsid w:val="009B7E31"/>
    <w:rsid w:val="009C4691"/>
    <w:rsid w:val="009F47A0"/>
    <w:rsid w:val="00A14993"/>
    <w:rsid w:val="00A218CC"/>
    <w:rsid w:val="00A231DD"/>
    <w:rsid w:val="00A23B6D"/>
    <w:rsid w:val="00A2473A"/>
    <w:rsid w:val="00A33582"/>
    <w:rsid w:val="00A46737"/>
    <w:rsid w:val="00A77309"/>
    <w:rsid w:val="00AA0216"/>
    <w:rsid w:val="00AE240B"/>
    <w:rsid w:val="00AE3F66"/>
    <w:rsid w:val="00B07DB4"/>
    <w:rsid w:val="00B1337D"/>
    <w:rsid w:val="00B37B35"/>
    <w:rsid w:val="00B40916"/>
    <w:rsid w:val="00B46A59"/>
    <w:rsid w:val="00B67E18"/>
    <w:rsid w:val="00B7568C"/>
    <w:rsid w:val="00B75A71"/>
    <w:rsid w:val="00B76B23"/>
    <w:rsid w:val="00BD2AF1"/>
    <w:rsid w:val="00BD628A"/>
    <w:rsid w:val="00C050CA"/>
    <w:rsid w:val="00C065A9"/>
    <w:rsid w:val="00C112A5"/>
    <w:rsid w:val="00C361F4"/>
    <w:rsid w:val="00C46ABF"/>
    <w:rsid w:val="00C761C3"/>
    <w:rsid w:val="00C85403"/>
    <w:rsid w:val="00CC2AA7"/>
    <w:rsid w:val="00CD2EF4"/>
    <w:rsid w:val="00D058BC"/>
    <w:rsid w:val="00D06FC3"/>
    <w:rsid w:val="00D214F0"/>
    <w:rsid w:val="00D24ABF"/>
    <w:rsid w:val="00D4467B"/>
    <w:rsid w:val="00D45CC2"/>
    <w:rsid w:val="00D770D7"/>
    <w:rsid w:val="00D770E0"/>
    <w:rsid w:val="00D87FA4"/>
    <w:rsid w:val="00D928D2"/>
    <w:rsid w:val="00D97321"/>
    <w:rsid w:val="00DB0124"/>
    <w:rsid w:val="00DB7837"/>
    <w:rsid w:val="00DC6E48"/>
    <w:rsid w:val="00DE74F0"/>
    <w:rsid w:val="00DF2A04"/>
    <w:rsid w:val="00DF6E66"/>
    <w:rsid w:val="00DF753F"/>
    <w:rsid w:val="00E049F9"/>
    <w:rsid w:val="00E37F25"/>
    <w:rsid w:val="00E459F8"/>
    <w:rsid w:val="00E47E3F"/>
    <w:rsid w:val="00E671B6"/>
    <w:rsid w:val="00EA7EA1"/>
    <w:rsid w:val="00EB5882"/>
    <w:rsid w:val="00EC76D5"/>
    <w:rsid w:val="00ED63B8"/>
    <w:rsid w:val="00F416CB"/>
    <w:rsid w:val="00F74F41"/>
    <w:rsid w:val="00F81052"/>
    <w:rsid w:val="00FA04C7"/>
    <w:rsid w:val="00FA58E1"/>
    <w:rsid w:val="00FB0366"/>
    <w:rsid w:val="00FC4723"/>
    <w:rsid w:val="00FD312D"/>
    <w:rsid w:val="00FD4C59"/>
    <w:rsid w:val="00FE7E3E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46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  <w:jc w:val="both"/>
    </w:pPr>
    <w:rPr>
      <w:rFonts w:ascii="Arial" w:hAnsi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KTypeRegular"/>
    </w:rPr>
  </w:style>
  <w:style w:type="paragraph" w:styleId="Tekstpodstawowy2">
    <w:name w:val="Body Text 2"/>
    <w:basedOn w:val="Normalny"/>
    <w:link w:val="Tekstpodstawowy2Znak"/>
    <w:rsid w:val="00A21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218CC"/>
  </w:style>
  <w:style w:type="paragraph" w:styleId="Tekstpodstawowy">
    <w:name w:val="Body Text"/>
    <w:basedOn w:val="Normalny"/>
    <w:link w:val="TekstpodstawowyZnak"/>
    <w:rsid w:val="005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3C83"/>
  </w:style>
  <w:style w:type="character" w:customStyle="1" w:styleId="Nagwek1Znak">
    <w:name w:val="Nagłówek 1 Znak"/>
    <w:link w:val="Nagwek1"/>
    <w:rsid w:val="001E6EE5"/>
    <w:rPr>
      <w:rFonts w:ascii="Arial" w:hAnsi="Arial"/>
      <w:b/>
      <w:sz w:val="24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361F4"/>
    <w:pPr>
      <w:ind w:left="720"/>
      <w:contextualSpacing/>
    </w:pPr>
    <w:rPr>
      <w:sz w:val="24"/>
      <w:szCs w:val="24"/>
    </w:rPr>
  </w:style>
  <w:style w:type="paragraph" w:customStyle="1" w:styleId="Paragraph">
    <w:name w:val="Paragraph §§§§§"/>
    <w:basedOn w:val="Normalny"/>
    <w:rsid w:val="00C361F4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Hipercze">
    <w:name w:val="Hyperlink"/>
    <w:unhideWhenUsed/>
    <w:rsid w:val="00EB588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96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6DEC"/>
    <w:rPr>
      <w:rFonts w:ascii="Tahoma" w:hAnsi="Tahoma" w:cs="Tahoma"/>
      <w:sz w:val="16"/>
      <w:szCs w:val="16"/>
    </w:rPr>
  </w:style>
  <w:style w:type="paragraph" w:customStyle="1" w:styleId="PUNKT1">
    <w:name w:val="PUNKT 1"/>
    <w:basedOn w:val="Normalny"/>
    <w:rsid w:val="00AE3F66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AE3F66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9C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C46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46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  <w:jc w:val="both"/>
    </w:pPr>
    <w:rPr>
      <w:rFonts w:ascii="Arial" w:hAnsi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KTypeRegular"/>
    </w:rPr>
  </w:style>
  <w:style w:type="paragraph" w:styleId="Tekstpodstawowy2">
    <w:name w:val="Body Text 2"/>
    <w:basedOn w:val="Normalny"/>
    <w:link w:val="Tekstpodstawowy2Znak"/>
    <w:rsid w:val="00A21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218CC"/>
  </w:style>
  <w:style w:type="paragraph" w:styleId="Tekstpodstawowy">
    <w:name w:val="Body Text"/>
    <w:basedOn w:val="Normalny"/>
    <w:link w:val="TekstpodstawowyZnak"/>
    <w:rsid w:val="005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3C83"/>
  </w:style>
  <w:style w:type="character" w:customStyle="1" w:styleId="Nagwek1Znak">
    <w:name w:val="Nagłówek 1 Znak"/>
    <w:link w:val="Nagwek1"/>
    <w:rsid w:val="001E6EE5"/>
    <w:rPr>
      <w:rFonts w:ascii="Arial" w:hAnsi="Arial"/>
      <w:b/>
      <w:sz w:val="24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361F4"/>
    <w:pPr>
      <w:ind w:left="720"/>
      <w:contextualSpacing/>
    </w:pPr>
    <w:rPr>
      <w:sz w:val="24"/>
      <w:szCs w:val="24"/>
    </w:rPr>
  </w:style>
  <w:style w:type="paragraph" w:customStyle="1" w:styleId="Paragraph">
    <w:name w:val="Paragraph §§§§§"/>
    <w:basedOn w:val="Normalny"/>
    <w:rsid w:val="00C361F4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Hipercze">
    <w:name w:val="Hyperlink"/>
    <w:unhideWhenUsed/>
    <w:rsid w:val="00EB588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96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6DEC"/>
    <w:rPr>
      <w:rFonts w:ascii="Tahoma" w:hAnsi="Tahoma" w:cs="Tahoma"/>
      <w:sz w:val="16"/>
      <w:szCs w:val="16"/>
    </w:rPr>
  </w:style>
  <w:style w:type="paragraph" w:customStyle="1" w:styleId="PUNKT1">
    <w:name w:val="PUNKT 1"/>
    <w:basedOn w:val="Normalny"/>
    <w:rsid w:val="00AE3F66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AE3F66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9C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C4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cin.jezierski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0E74-25D0-4D72-BB18-3CBCB89E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2267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Thyssen Lift Service</Company>
  <LinksUpToDate>false</LinksUpToDate>
  <CharactersWithSpaces>16565</CharactersWithSpaces>
  <SharedDoc>false</SharedDoc>
  <HLinks>
    <vt:vector size="6" baseType="variant"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mailto:marcin.jezierski@mosir.elblag.eu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Thyssen Lift Service</dc:creator>
  <cp:lastModifiedBy>Olga Sampławska</cp:lastModifiedBy>
  <cp:revision>3</cp:revision>
  <cp:lastPrinted>2022-05-06T10:12:00Z</cp:lastPrinted>
  <dcterms:created xsi:type="dcterms:W3CDTF">2023-11-08T07:55:00Z</dcterms:created>
  <dcterms:modified xsi:type="dcterms:W3CDTF">2023-11-08T12:49:00Z</dcterms:modified>
</cp:coreProperties>
</file>