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8D39" w14:textId="26869727" w:rsidR="00E57475" w:rsidRPr="00A61C49" w:rsidRDefault="001165D7">
      <w:pPr>
        <w:spacing w:after="103"/>
        <w:ind w:right="7"/>
        <w:jc w:val="right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>PN/</w:t>
      </w:r>
      <w:r w:rsidR="00AD30A2">
        <w:rPr>
          <w:rFonts w:ascii="Arial Narrow" w:eastAsia="Arial" w:hAnsi="Arial Narrow" w:cs="Arial"/>
        </w:rPr>
        <w:t>31</w:t>
      </w:r>
      <w:r w:rsidRPr="00A61C49">
        <w:rPr>
          <w:rFonts w:ascii="Arial Narrow" w:eastAsia="Arial" w:hAnsi="Arial Narrow" w:cs="Arial"/>
        </w:rPr>
        <w:t>/202</w:t>
      </w:r>
      <w:r w:rsidR="0094333B">
        <w:rPr>
          <w:rFonts w:ascii="Arial Narrow" w:eastAsia="Arial" w:hAnsi="Arial Narrow" w:cs="Arial"/>
        </w:rPr>
        <w:t>4</w:t>
      </w:r>
      <w:r w:rsidRPr="00A61C49">
        <w:rPr>
          <w:rFonts w:ascii="Arial Narrow" w:eastAsia="Arial" w:hAnsi="Arial Narrow" w:cs="Arial"/>
        </w:rPr>
        <w:br/>
      </w:r>
      <w:r w:rsidR="00A61C49" w:rsidRPr="00A61C49">
        <w:rPr>
          <w:rFonts w:ascii="Arial Narrow" w:eastAsia="Arial" w:hAnsi="Arial Narrow" w:cs="Arial"/>
        </w:rPr>
        <w:t xml:space="preserve">Załącznik nr </w:t>
      </w:r>
      <w:r w:rsidR="00A61C49">
        <w:rPr>
          <w:rFonts w:ascii="Arial Narrow" w:eastAsia="Arial" w:hAnsi="Arial Narrow" w:cs="Arial"/>
        </w:rPr>
        <w:t>9</w:t>
      </w:r>
      <w:r w:rsidR="00A61C49" w:rsidRPr="00A61C49">
        <w:rPr>
          <w:rFonts w:ascii="Arial Narrow" w:eastAsia="Arial" w:hAnsi="Arial Narrow" w:cs="Arial"/>
        </w:rPr>
        <w:t xml:space="preserve"> do SWZ </w:t>
      </w:r>
    </w:p>
    <w:p w14:paraId="058E960F" w14:textId="77777777" w:rsidR="00E57475" w:rsidRPr="00A61C49" w:rsidRDefault="00A61C49">
      <w:pPr>
        <w:spacing w:after="101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  <w:u w:val="single" w:color="000000"/>
        </w:rPr>
        <w:t>WYKONAWCA</w:t>
      </w:r>
      <w:r w:rsidRPr="00A61C49">
        <w:rPr>
          <w:rFonts w:ascii="Arial Narrow" w:eastAsia="Arial" w:hAnsi="Arial Narrow" w:cs="Arial"/>
          <w:b/>
        </w:rPr>
        <w:t xml:space="preserve">: </w:t>
      </w:r>
    </w:p>
    <w:p w14:paraId="4A1F6277" w14:textId="77777777" w:rsidR="00E57475" w:rsidRPr="00A61C49" w:rsidRDefault="00A61C49">
      <w:pPr>
        <w:spacing w:after="18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31113EBB" w14:textId="77777777" w:rsidR="00E57475" w:rsidRPr="00A61C49" w:rsidRDefault="00A61C49">
      <w:pPr>
        <w:spacing w:after="0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……………………………………………………………………………… </w:t>
      </w:r>
    </w:p>
    <w:p w14:paraId="7DA05B0E" w14:textId="77777777" w:rsidR="001165D7" w:rsidRPr="00A61C49" w:rsidRDefault="00A61C49">
      <w:pPr>
        <w:spacing w:after="0" w:line="328" w:lineRule="auto"/>
        <w:ind w:right="2995"/>
        <w:rPr>
          <w:rFonts w:ascii="Arial Narrow" w:eastAsia="Arial" w:hAnsi="Arial Narrow" w:cs="Arial"/>
          <w:u w:val="single" w:color="000000"/>
        </w:rPr>
      </w:pPr>
      <w:r w:rsidRPr="00A61C49">
        <w:rPr>
          <w:rFonts w:ascii="Arial Narrow" w:eastAsia="Arial" w:hAnsi="Arial Narrow" w:cs="Arial"/>
          <w:i/>
        </w:rPr>
        <w:t>(pełna nazwa/firma, adres, w zależności od podmiotu: NIP/PESEL, KRS/</w:t>
      </w:r>
      <w:proofErr w:type="spellStart"/>
      <w:r w:rsidRPr="00A61C49">
        <w:rPr>
          <w:rFonts w:ascii="Arial Narrow" w:eastAsia="Arial" w:hAnsi="Arial Narrow" w:cs="Arial"/>
          <w:i/>
        </w:rPr>
        <w:t>CEiDG</w:t>
      </w:r>
      <w:proofErr w:type="spellEnd"/>
      <w:r w:rsidRPr="00A61C49">
        <w:rPr>
          <w:rFonts w:ascii="Arial Narrow" w:eastAsia="Arial" w:hAnsi="Arial Narrow" w:cs="Arial"/>
          <w:i/>
        </w:rPr>
        <w:t xml:space="preserve">) </w:t>
      </w:r>
      <w:r w:rsidRPr="00A61C49">
        <w:rPr>
          <w:rFonts w:ascii="Arial Narrow" w:eastAsia="Arial" w:hAnsi="Arial Narrow" w:cs="Arial"/>
          <w:u w:val="single" w:color="000000"/>
        </w:rPr>
        <w:t xml:space="preserve">reprezentowany przez: </w:t>
      </w:r>
    </w:p>
    <w:p w14:paraId="0BD22119" w14:textId="77777777" w:rsidR="00E57475" w:rsidRPr="00A61C49" w:rsidRDefault="00A61C49">
      <w:pPr>
        <w:spacing w:after="0" w:line="328" w:lineRule="auto"/>
        <w:ind w:right="2995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………………………………………………….. </w:t>
      </w:r>
    </w:p>
    <w:p w14:paraId="174C7D0C" w14:textId="77777777" w:rsidR="00E57475" w:rsidRPr="00A61C49" w:rsidRDefault="00A61C49" w:rsidP="001165D7">
      <w:pPr>
        <w:spacing w:after="149"/>
        <w:ind w:right="201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i/>
        </w:rPr>
        <w:t xml:space="preserve">(imię, nazwisko, stanowisko/podstawa do reprezentacji) </w:t>
      </w:r>
    </w:p>
    <w:p w14:paraId="6C65FB57" w14:textId="77777777" w:rsidR="00E57475" w:rsidRPr="00A61C49" w:rsidRDefault="00A61C49">
      <w:pPr>
        <w:spacing w:after="0"/>
        <w:ind w:left="59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 xml:space="preserve"> </w:t>
      </w:r>
    </w:p>
    <w:p w14:paraId="1F682B79" w14:textId="77777777" w:rsidR="00E57475" w:rsidRPr="00A61C49" w:rsidRDefault="00A61C49">
      <w:pPr>
        <w:spacing w:after="5"/>
        <w:ind w:left="65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 xml:space="preserve"> </w:t>
      </w:r>
    </w:p>
    <w:p w14:paraId="7A5885F6" w14:textId="77777777" w:rsidR="00E57475" w:rsidRPr="00A61C49" w:rsidRDefault="00A61C49">
      <w:pPr>
        <w:pStyle w:val="Nagwek1"/>
        <w:ind w:left="55" w:right="52"/>
        <w:rPr>
          <w:rFonts w:ascii="Arial Narrow" w:hAnsi="Arial Narrow"/>
          <w:sz w:val="22"/>
        </w:rPr>
      </w:pPr>
      <w:r w:rsidRPr="00A61C49">
        <w:rPr>
          <w:rFonts w:ascii="Arial Narrow" w:hAnsi="Arial Narrow"/>
          <w:sz w:val="22"/>
        </w:rPr>
        <w:t xml:space="preserve">OŚWIADCZENIE WYKONAWCY O AKTUALNOŚCI INFORMACJI ZAWARTYCH W JEDZ  </w:t>
      </w:r>
    </w:p>
    <w:p w14:paraId="311839BC" w14:textId="77777777" w:rsidR="00E57475" w:rsidRPr="00A61C49" w:rsidRDefault="00A61C49">
      <w:pPr>
        <w:spacing w:after="39"/>
        <w:ind w:left="59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 xml:space="preserve"> </w:t>
      </w:r>
    </w:p>
    <w:p w14:paraId="096BB572" w14:textId="77777777" w:rsidR="00E57475" w:rsidRPr="00A61C49" w:rsidRDefault="00A61C49">
      <w:pPr>
        <w:spacing w:after="0" w:line="268" w:lineRule="auto"/>
        <w:ind w:left="259" w:right="198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składane na podstawie § 2 ust. 1 pkt. 7 rozporządzenia Ministra Rozwoju, Pracy i Technologii z dnia 23 grudnia 2020 r. w sprawie </w:t>
      </w:r>
      <w:r w:rsidRPr="00A61C49">
        <w:rPr>
          <w:rFonts w:ascii="Arial Narrow" w:eastAsia="Arial" w:hAnsi="Arial Narrow" w:cs="Arial"/>
          <w:i/>
        </w:rPr>
        <w:t>podmiotowych środków dowodowych oraz innych dokumentów lub oświadczeń, jakich może żądać zamawiający od wykonawcy</w:t>
      </w:r>
      <w:r w:rsidRPr="00A61C49">
        <w:rPr>
          <w:rFonts w:ascii="Arial Narrow" w:eastAsia="Arial" w:hAnsi="Arial Narrow" w:cs="Arial"/>
        </w:rPr>
        <w:t xml:space="preserve"> </w:t>
      </w:r>
    </w:p>
    <w:p w14:paraId="041C8938" w14:textId="77777777" w:rsidR="00E57475" w:rsidRPr="00A61C49" w:rsidRDefault="00A61C49">
      <w:pPr>
        <w:spacing w:after="20"/>
        <w:ind w:left="65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 xml:space="preserve"> </w:t>
      </w:r>
    </w:p>
    <w:p w14:paraId="55C8E2AA" w14:textId="77777777" w:rsidR="00E57475" w:rsidRPr="00A61C49" w:rsidRDefault="00A61C49">
      <w:pPr>
        <w:spacing w:after="0"/>
        <w:ind w:right="3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u w:val="single" w:color="000000"/>
        </w:rPr>
        <w:t>w postępowaniu o udzielenie zamówienia publicznego pn</w:t>
      </w:r>
      <w:r w:rsidRPr="00A61C49">
        <w:rPr>
          <w:rFonts w:ascii="Arial Narrow" w:eastAsia="Arial" w:hAnsi="Arial Narrow" w:cs="Arial"/>
        </w:rPr>
        <w:t>.</w:t>
      </w:r>
      <w:r w:rsidRPr="00A61C49">
        <w:rPr>
          <w:rFonts w:ascii="Arial Narrow" w:eastAsia="Arial" w:hAnsi="Arial Narrow" w:cs="Arial"/>
          <w:b/>
        </w:rPr>
        <w:t xml:space="preserve">  </w:t>
      </w:r>
    </w:p>
    <w:p w14:paraId="16AC6BE0" w14:textId="77777777" w:rsidR="00E57475" w:rsidRPr="00A61C49" w:rsidRDefault="00A61C49">
      <w:pPr>
        <w:spacing w:after="0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 xml:space="preserve"> </w:t>
      </w:r>
    </w:p>
    <w:p w14:paraId="6FB33B3A" w14:textId="2F7DEE56" w:rsidR="00E57475" w:rsidRPr="00A61C49" w:rsidRDefault="001165D7">
      <w:pPr>
        <w:pStyle w:val="Nagwek1"/>
        <w:ind w:left="55" w:right="0"/>
        <w:rPr>
          <w:rFonts w:ascii="Arial Narrow" w:hAnsi="Arial Narrow"/>
          <w:sz w:val="22"/>
        </w:rPr>
      </w:pPr>
      <w:r w:rsidRPr="00A61C49">
        <w:rPr>
          <w:rFonts w:ascii="Arial Narrow" w:hAnsi="Arial Narrow"/>
          <w:sz w:val="22"/>
        </w:rPr>
        <w:t>„</w:t>
      </w:r>
      <w:r w:rsidR="00AD30A2" w:rsidRPr="00AD30A2">
        <w:rPr>
          <w:rFonts w:ascii="Arial Narrow" w:eastAsia="Times New Roman" w:hAnsi="Arial Narrow" w:cs="Times New Roman"/>
          <w:color w:val="auto"/>
          <w:sz w:val="22"/>
        </w:rPr>
        <w:t>Bezgotówkowy zakup sprzężonego gazu ziemnego CNG na potrzeby MPGK Sp. z o.o. w Katowicach</w:t>
      </w:r>
      <w:r w:rsidRPr="00A61C49">
        <w:rPr>
          <w:rFonts w:ascii="Arial Narrow" w:hAnsi="Arial Narrow"/>
          <w:sz w:val="22"/>
        </w:rPr>
        <w:t>”</w:t>
      </w:r>
      <w:r w:rsidR="00A61C49" w:rsidRPr="00A61C49">
        <w:rPr>
          <w:rFonts w:ascii="Arial Narrow" w:hAnsi="Arial Narrow"/>
          <w:sz w:val="22"/>
        </w:rPr>
        <w:t xml:space="preserve"> </w:t>
      </w:r>
      <w:r w:rsidRPr="00A61C49">
        <w:rPr>
          <w:rFonts w:ascii="Arial Narrow" w:hAnsi="Arial Narrow"/>
          <w:sz w:val="22"/>
        </w:rPr>
        <w:t xml:space="preserve">- </w:t>
      </w:r>
      <w:r w:rsidR="00A61C49" w:rsidRPr="00A61C49">
        <w:rPr>
          <w:rFonts w:ascii="Arial Narrow" w:hAnsi="Arial Narrow"/>
          <w:sz w:val="22"/>
        </w:rPr>
        <w:t xml:space="preserve">znak sprawy </w:t>
      </w:r>
      <w:r w:rsidRPr="00A61C49">
        <w:rPr>
          <w:rFonts w:ascii="Arial Narrow" w:hAnsi="Arial Narrow"/>
          <w:sz w:val="22"/>
        </w:rPr>
        <w:t>PN/</w:t>
      </w:r>
      <w:r w:rsidR="00AD30A2">
        <w:rPr>
          <w:rFonts w:ascii="Arial Narrow" w:hAnsi="Arial Narrow"/>
          <w:sz w:val="22"/>
        </w:rPr>
        <w:t>31</w:t>
      </w:r>
      <w:r w:rsidRPr="00A61C49">
        <w:rPr>
          <w:rFonts w:ascii="Arial Narrow" w:hAnsi="Arial Narrow"/>
          <w:sz w:val="22"/>
        </w:rPr>
        <w:t>/202</w:t>
      </w:r>
      <w:r w:rsidR="0094333B">
        <w:rPr>
          <w:rFonts w:ascii="Arial Narrow" w:hAnsi="Arial Narrow"/>
          <w:sz w:val="22"/>
        </w:rPr>
        <w:t>4</w:t>
      </w:r>
      <w:r w:rsidR="00A61C49" w:rsidRPr="00A61C49">
        <w:rPr>
          <w:rFonts w:ascii="Arial Narrow" w:hAnsi="Arial Narrow"/>
          <w:sz w:val="22"/>
        </w:rPr>
        <w:t xml:space="preserve"> </w:t>
      </w:r>
    </w:p>
    <w:p w14:paraId="49F40B84" w14:textId="77777777" w:rsidR="00E57475" w:rsidRPr="00A61C49" w:rsidRDefault="00A61C49">
      <w:pPr>
        <w:spacing w:after="19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326AB313" w14:textId="77777777" w:rsidR="00E57475" w:rsidRPr="00A61C49" w:rsidRDefault="00A61C49">
      <w:pPr>
        <w:spacing w:after="33" w:line="268" w:lineRule="auto"/>
        <w:ind w:left="10" w:hanging="10"/>
        <w:jc w:val="both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Oświadczam, że informacje zawarte w oświadczeniu, o którym mowa w art. 125 ust. 1 ustawy </w:t>
      </w:r>
      <w:proofErr w:type="spellStart"/>
      <w:r w:rsidRPr="00A61C49">
        <w:rPr>
          <w:rFonts w:ascii="Arial Narrow" w:eastAsia="Arial" w:hAnsi="Arial Narrow" w:cs="Arial"/>
        </w:rPr>
        <w:t>Pzp</w:t>
      </w:r>
      <w:proofErr w:type="spellEnd"/>
      <w:r w:rsidRPr="00A61C49">
        <w:rPr>
          <w:rFonts w:ascii="Arial Narrow" w:eastAsia="Arial" w:hAnsi="Arial Narrow" w:cs="Arial"/>
        </w:rPr>
        <w:t xml:space="preserve"> w zakresie podstaw wykluczenia</w:t>
      </w:r>
      <w:r w:rsidRPr="00A61C49">
        <w:rPr>
          <w:rFonts w:ascii="Arial Narrow" w:eastAsia="Arial" w:hAnsi="Arial Narrow" w:cs="Arial"/>
          <w:b/>
        </w:rPr>
        <w:t xml:space="preserve"> </w:t>
      </w:r>
      <w:r w:rsidRPr="00A61C49">
        <w:rPr>
          <w:rFonts w:ascii="Arial Narrow" w:eastAsia="Arial" w:hAnsi="Arial Narrow" w:cs="Arial"/>
        </w:rPr>
        <w:t xml:space="preserve">z postępowania wskazanych przez Zamawiającego, o których mowa w: </w:t>
      </w:r>
    </w:p>
    <w:p w14:paraId="4264BDDD" w14:textId="77777777" w:rsidR="00E57475" w:rsidRPr="00A61C49" w:rsidRDefault="00A61C49">
      <w:pPr>
        <w:spacing w:after="19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2DD49895" w14:textId="77777777" w:rsidR="00E57475" w:rsidRPr="00A61C49" w:rsidRDefault="00A61C49">
      <w:pPr>
        <w:numPr>
          <w:ilvl w:val="0"/>
          <w:numId w:val="1"/>
        </w:numPr>
        <w:spacing w:after="37" w:line="268" w:lineRule="auto"/>
        <w:ind w:hanging="360"/>
        <w:jc w:val="both"/>
        <w:rPr>
          <w:rFonts w:ascii="Arial Narrow" w:hAnsi="Arial Narrow"/>
        </w:rPr>
      </w:pPr>
      <w:hyperlink r:id="rId5" w:anchor="/document/17337528">
        <w:r w:rsidRPr="00A61C49">
          <w:rPr>
            <w:rFonts w:ascii="Arial Narrow" w:eastAsia="Arial" w:hAnsi="Arial Narrow" w:cs="Arial"/>
          </w:rPr>
          <w:t>art. 108 ust. 1 pkt 3</w:t>
        </w:r>
      </w:hyperlink>
      <w:hyperlink r:id="rId6" w:anchor="/document/17337528">
        <w:r w:rsidRPr="00A61C49">
          <w:rPr>
            <w:rFonts w:ascii="Arial Narrow" w:eastAsia="Arial" w:hAnsi="Arial Narrow" w:cs="Arial"/>
          </w:rPr>
          <w:t xml:space="preserve"> </w:t>
        </w:r>
      </w:hyperlink>
      <w:r w:rsidRPr="00A61C49">
        <w:rPr>
          <w:rFonts w:ascii="Arial Narrow" w:eastAsia="Arial" w:hAnsi="Arial Narrow" w:cs="Arial"/>
        </w:rPr>
        <w:t xml:space="preserve">ustawy </w:t>
      </w:r>
      <w:proofErr w:type="spellStart"/>
      <w:r w:rsidRPr="00A61C49">
        <w:rPr>
          <w:rFonts w:ascii="Arial Narrow" w:eastAsia="Arial" w:hAnsi="Arial Narrow" w:cs="Arial"/>
        </w:rPr>
        <w:t>Pzp</w:t>
      </w:r>
      <w:proofErr w:type="spellEnd"/>
      <w:r w:rsidRPr="00A61C49">
        <w:rPr>
          <w:rFonts w:ascii="Arial Narrow" w:eastAsia="Arial" w:hAnsi="Arial Narrow" w:cs="Arial"/>
        </w:rPr>
        <w:t xml:space="preserve">, </w:t>
      </w:r>
    </w:p>
    <w:p w14:paraId="4FEE690A" w14:textId="77777777" w:rsidR="00E57475" w:rsidRPr="00A61C49" w:rsidRDefault="00A61C49">
      <w:pPr>
        <w:numPr>
          <w:ilvl w:val="0"/>
          <w:numId w:val="1"/>
        </w:numPr>
        <w:spacing w:after="5" w:line="268" w:lineRule="auto"/>
        <w:ind w:hanging="360"/>
        <w:jc w:val="both"/>
        <w:rPr>
          <w:rFonts w:ascii="Arial Narrow" w:hAnsi="Arial Narrow"/>
        </w:rPr>
      </w:pPr>
      <w:hyperlink r:id="rId7" w:anchor="/document/17337528">
        <w:r w:rsidRPr="00A61C49">
          <w:rPr>
            <w:rFonts w:ascii="Arial Narrow" w:eastAsia="Arial" w:hAnsi="Arial Narrow" w:cs="Arial"/>
          </w:rPr>
          <w:t>art. 108 ust. 1 pkt 4</w:t>
        </w:r>
      </w:hyperlink>
      <w:hyperlink r:id="rId8" w:anchor="/document/17337528">
        <w:r w:rsidRPr="00A61C49">
          <w:rPr>
            <w:rFonts w:ascii="Arial Narrow" w:eastAsia="Arial" w:hAnsi="Arial Narrow" w:cs="Arial"/>
          </w:rPr>
          <w:t xml:space="preserve"> </w:t>
        </w:r>
      </w:hyperlink>
      <w:r w:rsidRPr="00A61C49">
        <w:rPr>
          <w:rFonts w:ascii="Arial Narrow" w:eastAsia="Arial" w:hAnsi="Arial Narrow" w:cs="Arial"/>
        </w:rPr>
        <w:t xml:space="preserve">ustawy </w:t>
      </w:r>
      <w:proofErr w:type="spellStart"/>
      <w:r w:rsidRPr="00A61C49">
        <w:rPr>
          <w:rFonts w:ascii="Arial Narrow" w:eastAsia="Arial" w:hAnsi="Arial Narrow" w:cs="Arial"/>
        </w:rPr>
        <w:t>Pzp</w:t>
      </w:r>
      <w:proofErr w:type="spellEnd"/>
      <w:r w:rsidRPr="00A61C49">
        <w:rPr>
          <w:rFonts w:ascii="Arial Narrow" w:eastAsia="Arial" w:hAnsi="Arial Narrow" w:cs="Arial"/>
        </w:rPr>
        <w:t xml:space="preserve">, dotyczących orzeczenia zakazu ubiegania się o zamówienie publiczne tytułem środka zapobiegawczego, </w:t>
      </w:r>
    </w:p>
    <w:p w14:paraId="08408778" w14:textId="77777777" w:rsidR="00E57475" w:rsidRPr="00A61C49" w:rsidRDefault="00A61C49">
      <w:pPr>
        <w:numPr>
          <w:ilvl w:val="0"/>
          <w:numId w:val="1"/>
        </w:numPr>
        <w:spacing w:after="5" w:line="268" w:lineRule="auto"/>
        <w:ind w:hanging="360"/>
        <w:jc w:val="both"/>
        <w:rPr>
          <w:rFonts w:ascii="Arial Narrow" w:hAnsi="Arial Narrow"/>
        </w:rPr>
      </w:pPr>
      <w:hyperlink r:id="rId9" w:anchor="/document/17337528">
        <w:r w:rsidRPr="00A61C49">
          <w:rPr>
            <w:rFonts w:ascii="Arial Narrow" w:eastAsia="Arial" w:hAnsi="Arial Narrow" w:cs="Arial"/>
          </w:rPr>
          <w:t>art. 108 ust. 1 pkt 5</w:t>
        </w:r>
      </w:hyperlink>
      <w:hyperlink r:id="rId10" w:anchor="/document/17337528">
        <w:r w:rsidRPr="00A61C49">
          <w:rPr>
            <w:rFonts w:ascii="Arial Narrow" w:eastAsia="Arial" w:hAnsi="Arial Narrow" w:cs="Arial"/>
          </w:rPr>
          <w:t xml:space="preserve"> </w:t>
        </w:r>
      </w:hyperlink>
      <w:r w:rsidRPr="00A61C49">
        <w:rPr>
          <w:rFonts w:ascii="Arial Narrow" w:eastAsia="Arial" w:hAnsi="Arial Narrow" w:cs="Arial"/>
        </w:rPr>
        <w:t xml:space="preserve">ustawy </w:t>
      </w:r>
      <w:proofErr w:type="spellStart"/>
      <w:r w:rsidRPr="00A61C49">
        <w:rPr>
          <w:rFonts w:ascii="Arial Narrow" w:eastAsia="Arial" w:hAnsi="Arial Narrow" w:cs="Arial"/>
        </w:rPr>
        <w:t>Pzp</w:t>
      </w:r>
      <w:proofErr w:type="spellEnd"/>
      <w:r w:rsidRPr="00A61C49">
        <w:rPr>
          <w:rFonts w:ascii="Arial Narrow" w:eastAsia="Arial" w:hAnsi="Arial Narrow" w:cs="Arial"/>
        </w:rPr>
        <w:t xml:space="preserve">, dotyczących zawarcia z innymi wykonawcami porozumienia mającego na celu zakłócenie konkurencji, </w:t>
      </w:r>
    </w:p>
    <w:p w14:paraId="2E99AA1C" w14:textId="77777777" w:rsidR="00E57475" w:rsidRPr="00A61C49" w:rsidRDefault="00A61C49">
      <w:pPr>
        <w:numPr>
          <w:ilvl w:val="0"/>
          <w:numId w:val="1"/>
        </w:numPr>
        <w:spacing w:after="5" w:line="268" w:lineRule="auto"/>
        <w:ind w:hanging="360"/>
        <w:jc w:val="both"/>
        <w:rPr>
          <w:rFonts w:ascii="Arial Narrow" w:hAnsi="Arial Narrow"/>
        </w:rPr>
      </w:pPr>
      <w:hyperlink r:id="rId11" w:anchor="/document/17337528">
        <w:r w:rsidRPr="00A61C49">
          <w:rPr>
            <w:rFonts w:ascii="Arial Narrow" w:eastAsia="Arial" w:hAnsi="Arial Narrow" w:cs="Arial"/>
          </w:rPr>
          <w:t>art. 108 ust. 1 pkt 6</w:t>
        </w:r>
      </w:hyperlink>
      <w:hyperlink r:id="rId12" w:anchor="/document/17337528">
        <w:r w:rsidRPr="00A61C49">
          <w:rPr>
            <w:rFonts w:ascii="Arial Narrow" w:eastAsia="Arial" w:hAnsi="Arial Narrow" w:cs="Arial"/>
          </w:rPr>
          <w:t xml:space="preserve"> </w:t>
        </w:r>
      </w:hyperlink>
      <w:r w:rsidRPr="00A61C49">
        <w:rPr>
          <w:rFonts w:ascii="Arial Narrow" w:eastAsia="Arial" w:hAnsi="Arial Narrow" w:cs="Arial"/>
        </w:rPr>
        <w:t xml:space="preserve">ustawy </w:t>
      </w:r>
      <w:proofErr w:type="spellStart"/>
      <w:r w:rsidRPr="00A61C49">
        <w:rPr>
          <w:rFonts w:ascii="Arial Narrow" w:eastAsia="Arial" w:hAnsi="Arial Narrow" w:cs="Arial"/>
        </w:rPr>
        <w:t>Pzp</w:t>
      </w:r>
      <w:proofErr w:type="spellEnd"/>
      <w:r w:rsidRPr="00A61C49">
        <w:rPr>
          <w:rFonts w:ascii="Arial Narrow" w:eastAsia="Arial" w:hAnsi="Arial Narrow" w:cs="Arial"/>
        </w:rPr>
        <w:t xml:space="preserve">,  </w:t>
      </w:r>
    </w:p>
    <w:p w14:paraId="581FD1C2" w14:textId="77777777" w:rsidR="00E57475" w:rsidRPr="00A61C49" w:rsidRDefault="00A61C49">
      <w:pPr>
        <w:numPr>
          <w:ilvl w:val="0"/>
          <w:numId w:val="1"/>
        </w:numPr>
        <w:spacing w:after="5" w:line="268" w:lineRule="auto"/>
        <w:ind w:hanging="360"/>
        <w:jc w:val="both"/>
        <w:rPr>
          <w:rFonts w:ascii="Arial Narrow" w:hAnsi="Arial Narrow"/>
        </w:rPr>
      </w:pPr>
      <w:hyperlink r:id="rId13" w:anchor="/document/17337528">
        <w:r w:rsidRPr="00A61C49">
          <w:rPr>
            <w:rFonts w:ascii="Arial Narrow" w:eastAsia="Arial" w:hAnsi="Arial Narrow" w:cs="Arial"/>
          </w:rPr>
          <w:t xml:space="preserve">art. 109 ust. 1 pkt </w:t>
        </w:r>
      </w:hyperlink>
      <w:r w:rsidR="001165D7" w:rsidRPr="00A61C49">
        <w:rPr>
          <w:rFonts w:ascii="Arial Narrow" w:eastAsia="Arial" w:hAnsi="Arial Narrow" w:cs="Arial"/>
        </w:rPr>
        <w:t>4</w:t>
      </w:r>
      <w:r w:rsidRPr="00A61C49">
        <w:rPr>
          <w:rFonts w:ascii="Arial Narrow" w:eastAsia="Arial" w:hAnsi="Arial Narrow" w:cs="Arial"/>
        </w:rPr>
        <w:t xml:space="preserve"> ustawy </w:t>
      </w:r>
      <w:proofErr w:type="spellStart"/>
      <w:r w:rsidRPr="00A61C49">
        <w:rPr>
          <w:rFonts w:ascii="Arial Narrow" w:eastAsia="Arial" w:hAnsi="Arial Narrow" w:cs="Arial"/>
        </w:rPr>
        <w:t>Pzp</w:t>
      </w:r>
      <w:proofErr w:type="spellEnd"/>
      <w:r w:rsidRPr="00A61C49">
        <w:rPr>
          <w:rFonts w:ascii="Arial Narrow" w:eastAsia="Arial" w:hAnsi="Arial Narrow" w:cs="Arial"/>
        </w:rPr>
        <w:t xml:space="preserve">. </w:t>
      </w:r>
    </w:p>
    <w:p w14:paraId="57BED44B" w14:textId="77777777" w:rsidR="00E57475" w:rsidRPr="00A61C49" w:rsidRDefault="00A61C49">
      <w:pPr>
        <w:spacing w:after="16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4EE332C3" w14:textId="77777777" w:rsidR="00E57475" w:rsidRPr="00A61C49" w:rsidRDefault="00A61C49">
      <w:pPr>
        <w:spacing w:after="0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u w:val="single" w:color="000000"/>
        </w:rPr>
        <w:t>są aktualne</w:t>
      </w:r>
      <w:r w:rsidRPr="00A61C49">
        <w:rPr>
          <w:rFonts w:ascii="Arial Narrow" w:eastAsia="Arial" w:hAnsi="Arial Narrow" w:cs="Arial"/>
          <w:b/>
        </w:rPr>
        <w:t xml:space="preserve">. </w:t>
      </w:r>
    </w:p>
    <w:p w14:paraId="7D1F43CB" w14:textId="77777777" w:rsidR="00E57475" w:rsidRPr="00A61C49" w:rsidRDefault="00A61C49">
      <w:pPr>
        <w:spacing w:after="20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3378C499" w14:textId="77777777" w:rsidR="00E57475" w:rsidRPr="00A61C49" w:rsidRDefault="00A61C49">
      <w:pPr>
        <w:shd w:val="clear" w:color="auto" w:fill="BFBFBF"/>
        <w:spacing w:after="0"/>
        <w:ind w:right="6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>OŚWIADCZENIE DOTYCZĄCE PODANYCH INFORMACJI</w:t>
      </w:r>
      <w:r w:rsidRPr="00A61C49">
        <w:rPr>
          <w:rFonts w:ascii="Arial Narrow" w:eastAsia="Arial" w:hAnsi="Arial Narrow" w:cs="Arial"/>
        </w:rPr>
        <w:t xml:space="preserve"> </w:t>
      </w:r>
    </w:p>
    <w:p w14:paraId="3B1AF32E" w14:textId="77777777" w:rsidR="00E57475" w:rsidRPr="00A61C49" w:rsidRDefault="00A61C49">
      <w:pPr>
        <w:spacing w:after="37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13EFFE23" w14:textId="77777777" w:rsidR="00E57475" w:rsidRPr="00A61C49" w:rsidRDefault="00A61C49">
      <w:pPr>
        <w:spacing w:after="5" w:line="268" w:lineRule="auto"/>
        <w:ind w:left="10" w:hanging="10"/>
        <w:jc w:val="both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Oświadczam/my*,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78F530B2" w14:textId="77777777" w:rsidR="00E57475" w:rsidRPr="00A61C49" w:rsidRDefault="00A61C49">
      <w:pPr>
        <w:spacing w:after="67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i/>
        </w:rPr>
        <w:t xml:space="preserve"> </w:t>
      </w:r>
    </w:p>
    <w:p w14:paraId="715A0E67" w14:textId="77777777" w:rsidR="00E57475" w:rsidRPr="00A61C49" w:rsidRDefault="00A61C49">
      <w:pPr>
        <w:spacing w:after="132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i/>
        </w:rPr>
        <w:t>*niewłaściwe skreślić</w:t>
      </w:r>
      <w:r w:rsidRPr="00A61C49">
        <w:rPr>
          <w:rFonts w:ascii="Arial Narrow" w:eastAsia="Arial" w:hAnsi="Arial Narrow" w:cs="Arial"/>
        </w:rPr>
        <w:t xml:space="preserve"> </w:t>
      </w:r>
    </w:p>
    <w:p w14:paraId="495265FC" w14:textId="77777777" w:rsidR="00A61C49" w:rsidRDefault="00A61C49" w:rsidP="001165D7">
      <w:pPr>
        <w:spacing w:after="0"/>
        <w:rPr>
          <w:rFonts w:ascii="Arial Narrow" w:eastAsia="Arial" w:hAnsi="Arial Narrow" w:cs="Arial"/>
          <w:i/>
        </w:rPr>
      </w:pPr>
      <w:r w:rsidRPr="00A61C49">
        <w:rPr>
          <w:rFonts w:ascii="Arial Narrow" w:eastAsia="Arial" w:hAnsi="Arial Narrow" w:cs="Arial"/>
          <w:i/>
        </w:rPr>
        <w:t xml:space="preserve">                  </w:t>
      </w:r>
    </w:p>
    <w:p w14:paraId="433F846B" w14:textId="77777777" w:rsidR="00A61C49" w:rsidRDefault="00A61C49" w:rsidP="001165D7">
      <w:pPr>
        <w:spacing w:after="0"/>
        <w:rPr>
          <w:rFonts w:ascii="Arial Narrow" w:eastAsia="Arial" w:hAnsi="Arial Narrow" w:cs="Arial"/>
          <w:i/>
        </w:rPr>
      </w:pPr>
    </w:p>
    <w:p w14:paraId="6BC412F1" w14:textId="77777777" w:rsidR="00A61C49" w:rsidRDefault="00A61C49" w:rsidP="001165D7">
      <w:pPr>
        <w:spacing w:after="0"/>
        <w:rPr>
          <w:rFonts w:ascii="Arial Narrow" w:eastAsia="Arial" w:hAnsi="Arial Narrow" w:cs="Arial"/>
          <w:i/>
        </w:rPr>
      </w:pPr>
    </w:p>
    <w:p w14:paraId="106381B2" w14:textId="77777777" w:rsidR="00A61C49" w:rsidRDefault="00A61C49" w:rsidP="001165D7">
      <w:pPr>
        <w:spacing w:after="0"/>
        <w:rPr>
          <w:rFonts w:ascii="Arial Narrow" w:eastAsia="Arial" w:hAnsi="Arial Narrow" w:cs="Arial"/>
          <w:i/>
        </w:rPr>
      </w:pPr>
    </w:p>
    <w:p w14:paraId="62CF8D54" w14:textId="77777777" w:rsidR="00A61C49" w:rsidRDefault="00A61C49" w:rsidP="001165D7">
      <w:pPr>
        <w:spacing w:after="0"/>
        <w:rPr>
          <w:rFonts w:ascii="Arial Narrow" w:eastAsia="Arial" w:hAnsi="Arial Narrow" w:cs="Arial"/>
          <w:i/>
        </w:rPr>
      </w:pPr>
    </w:p>
    <w:p w14:paraId="26E77B6F" w14:textId="54733545" w:rsidR="00E57475" w:rsidRPr="00A61C49" w:rsidRDefault="00A61C49" w:rsidP="001165D7">
      <w:pPr>
        <w:spacing w:after="0"/>
        <w:rPr>
          <w:rFonts w:ascii="Arial Narrow" w:eastAsia="Arial" w:hAnsi="Arial Narrow" w:cs="Arial"/>
        </w:rPr>
      </w:pPr>
      <w:r w:rsidRPr="00A61C49">
        <w:rPr>
          <w:rFonts w:ascii="Arial Narrow" w:eastAsia="Arial" w:hAnsi="Arial Narrow" w:cs="Arial"/>
          <w:i/>
        </w:rPr>
        <w:t xml:space="preserve"> </w:t>
      </w:r>
      <w:r w:rsidRPr="00A61C49">
        <w:rPr>
          <w:rFonts w:ascii="Arial Narrow" w:eastAsia="Arial" w:hAnsi="Arial Narrow" w:cs="Arial"/>
        </w:rPr>
        <w:t xml:space="preserve"> </w:t>
      </w:r>
    </w:p>
    <w:p w14:paraId="19770819" w14:textId="77777777" w:rsidR="001165D7" w:rsidRPr="00A61C49" w:rsidRDefault="001165D7" w:rsidP="001165D7">
      <w:pPr>
        <w:spacing w:after="0"/>
        <w:rPr>
          <w:rFonts w:ascii="Arial Narrow" w:hAnsi="Arial Narrow"/>
        </w:rPr>
      </w:pPr>
    </w:p>
    <w:p w14:paraId="067E7875" w14:textId="77777777" w:rsidR="00E57475" w:rsidRPr="00A61C49" w:rsidRDefault="00A61C49" w:rsidP="001165D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61C49">
        <w:rPr>
          <w:rFonts w:ascii="Arial Narrow" w:eastAsia="Arial" w:hAnsi="Arial Narrow" w:cs="Arial"/>
          <w:b/>
          <w:i/>
          <w:sz w:val="18"/>
          <w:szCs w:val="18"/>
        </w:rPr>
        <w:t>Informacja dla Wykonawcy:</w:t>
      </w:r>
      <w:r w:rsidRPr="00A61C49">
        <w:rPr>
          <w:rFonts w:ascii="Arial Narrow" w:eastAsia="Arial" w:hAnsi="Arial Narrow" w:cs="Arial"/>
          <w:i/>
          <w:sz w:val="18"/>
          <w:szCs w:val="18"/>
        </w:rPr>
        <w:t xml:space="preserve"> </w:t>
      </w:r>
    </w:p>
    <w:p w14:paraId="3CDFDE05" w14:textId="77777777" w:rsidR="00E57475" w:rsidRPr="00A61C49" w:rsidRDefault="00A61C49" w:rsidP="001165D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61C49">
        <w:rPr>
          <w:rFonts w:ascii="Arial Narrow" w:eastAsia="Arial" w:hAnsi="Arial Narrow" w:cs="Arial"/>
          <w:i/>
          <w:sz w:val="18"/>
          <w:szCs w:val="18"/>
        </w:rPr>
        <w:t xml:space="preserve">Oświadczenie musi być opatrzone przez osobę lub osoby uprawnione do reprezentowania Wykonawcy </w:t>
      </w:r>
      <w:r w:rsidRPr="00A61C49">
        <w:rPr>
          <w:rFonts w:ascii="Arial Narrow" w:eastAsia="Arial" w:hAnsi="Arial Narrow" w:cs="Arial"/>
          <w:b/>
          <w:i/>
          <w:sz w:val="18"/>
          <w:szCs w:val="18"/>
        </w:rPr>
        <w:t>kwalifikowanym podpisem elektronicznym.</w:t>
      </w:r>
      <w:r w:rsidRPr="00A61C49">
        <w:rPr>
          <w:rFonts w:ascii="Arial Narrow" w:eastAsia="Arial" w:hAnsi="Arial Narrow" w:cs="Arial"/>
          <w:sz w:val="18"/>
          <w:szCs w:val="18"/>
        </w:rPr>
        <w:t xml:space="preserve"> </w:t>
      </w:r>
    </w:p>
    <w:sectPr w:rsidR="00E57475" w:rsidRPr="00A61C49" w:rsidSect="00A61C49">
      <w:pgSz w:w="11906" w:h="16838"/>
      <w:pgMar w:top="851" w:right="991" w:bottom="851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4AAC"/>
    <w:multiLevelType w:val="hybridMultilevel"/>
    <w:tmpl w:val="E730A6DC"/>
    <w:lvl w:ilvl="0" w:tplc="C76E402A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A1250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A61A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E459E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8E4B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EAD30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A515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EBA5E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22D22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154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75"/>
    <w:rsid w:val="001165D7"/>
    <w:rsid w:val="0094333B"/>
    <w:rsid w:val="00A61C49"/>
    <w:rsid w:val="00AD30A2"/>
    <w:rsid w:val="00B612F0"/>
    <w:rsid w:val="00CB6D84"/>
    <w:rsid w:val="00E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B94C"/>
  <w15:docId w15:val="{5D756009-DFE3-44E0-8902-B75E365E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68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08)ust(1)pkt(4)&amp;cm=DOCUMENT" TargetMode="External"/><Relationship Id="rId13" Type="http://schemas.openxmlformats.org/officeDocument/2006/relationships/hyperlink" Target="https://sip.lex.pl/?unitId=art(108)ust(1)pkt(6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08)ust(1)pkt(4)&amp;cm=DOCUMENT" TargetMode="External"/><Relationship Id="rId12" Type="http://schemas.openxmlformats.org/officeDocument/2006/relationships/hyperlink" Target="https://sip.lex.pl/?unitId=art(108)ust(1)pkt(4)&amp;cm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?unitId=art(108)ust(1)pkt(3)&amp;cm=DOCUMENT" TargetMode="External"/><Relationship Id="rId11" Type="http://schemas.openxmlformats.org/officeDocument/2006/relationships/hyperlink" Target="https://sip.lex.pl/?unitId=art(108)ust(1)pkt(4)&amp;cm=DOCUMENT" TargetMode="External"/><Relationship Id="rId5" Type="http://schemas.openxmlformats.org/officeDocument/2006/relationships/hyperlink" Target="https://sip.lex.pl/?unitId=art(108)ust(1)pkt(3)&amp;cm=DOCU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p.lex.pl/?unitId=art(108)ust(1)pkt(5)&amp;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08)ust(1)pkt(5)&amp;cm=DOCU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Polita</dc:creator>
  <cp:keywords/>
  <cp:lastModifiedBy>Roman Wierus</cp:lastModifiedBy>
  <cp:revision>2</cp:revision>
  <dcterms:created xsi:type="dcterms:W3CDTF">2024-11-19T09:20:00Z</dcterms:created>
  <dcterms:modified xsi:type="dcterms:W3CDTF">2024-11-19T09:20:00Z</dcterms:modified>
</cp:coreProperties>
</file>