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299" w14:textId="77777777" w:rsidR="000E4C57" w:rsidRPr="00A47BD7" w:rsidRDefault="00DE20E2" w:rsidP="000E4C57">
      <w:pPr>
        <w:autoSpaceDE w:val="0"/>
        <w:jc w:val="right"/>
        <w:rPr>
          <w:rFonts w:eastAsia="Garamond"/>
          <w:b/>
          <w:bCs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 xml:space="preserve">Załącznik nr </w:t>
      </w:r>
      <w:r w:rsidR="000E4C57" w:rsidRPr="00A47BD7">
        <w:rPr>
          <w:rFonts w:eastAsia="Garamond"/>
          <w:b/>
          <w:bCs/>
          <w:color w:val="000000"/>
          <w:sz w:val="22"/>
          <w:szCs w:val="22"/>
        </w:rPr>
        <w:t>5</w:t>
      </w:r>
    </w:p>
    <w:p w14:paraId="2196772F" w14:textId="77777777" w:rsidR="000E4C57" w:rsidRPr="00A47BD7" w:rsidRDefault="000E4C57">
      <w:pPr>
        <w:autoSpaceDE w:val="0"/>
        <w:jc w:val="center"/>
        <w:rPr>
          <w:rFonts w:eastAsia="Garamond"/>
          <w:b/>
          <w:bCs/>
          <w:color w:val="000000"/>
          <w:sz w:val="22"/>
          <w:szCs w:val="22"/>
        </w:rPr>
      </w:pPr>
    </w:p>
    <w:p w14:paraId="71C5CD1F" w14:textId="77777777" w:rsidR="00DE20E2" w:rsidRPr="00A47BD7" w:rsidRDefault="000E4C57">
      <w:pPr>
        <w:autoSpaceDE w:val="0"/>
        <w:jc w:val="center"/>
        <w:rPr>
          <w:rFonts w:eastAsia="Garamond"/>
          <w:b/>
          <w:bCs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>WYKAZ INNYCH CZYNNOŚCI ZWIĄZANYCH Z PRZEDMIOTEM ZAMÓWIENIA</w:t>
      </w:r>
    </w:p>
    <w:p w14:paraId="286EE8BB" w14:textId="77777777" w:rsidR="000E4C57" w:rsidRPr="00A47BD7" w:rsidRDefault="000E4C57">
      <w:pPr>
        <w:autoSpaceDE w:val="0"/>
        <w:rPr>
          <w:rFonts w:eastAsia="Garamond"/>
          <w:b/>
          <w:bCs/>
          <w:color w:val="000000"/>
          <w:sz w:val="22"/>
          <w:szCs w:val="22"/>
        </w:rPr>
      </w:pPr>
    </w:p>
    <w:p w14:paraId="41E327B3" w14:textId="77777777" w:rsidR="00DE20E2" w:rsidRPr="00A47BD7" w:rsidRDefault="00DE20E2" w:rsidP="000E4C57">
      <w:p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 xml:space="preserve">Czynności związane z transportem wewnętrznym: </w:t>
      </w:r>
      <w:r w:rsidRPr="00A47BD7">
        <w:rPr>
          <w:rFonts w:eastAsia="Garamond"/>
          <w:color w:val="000000"/>
          <w:sz w:val="22"/>
          <w:szCs w:val="22"/>
        </w:rPr>
        <w:t>(w razie potrzeby, nie rzadziej niż 1x</w:t>
      </w:r>
      <w:r w:rsidR="000E4C57" w:rsidRPr="00A47BD7">
        <w:rPr>
          <w:rFonts w:eastAsia="Garamond"/>
          <w:color w:val="000000"/>
          <w:sz w:val="22"/>
          <w:szCs w:val="22"/>
        </w:rPr>
        <w:t xml:space="preserve"> </w:t>
      </w:r>
      <w:r w:rsidRPr="00A47BD7">
        <w:rPr>
          <w:rFonts w:eastAsia="Garamond"/>
          <w:color w:val="000000"/>
          <w:sz w:val="22"/>
          <w:szCs w:val="22"/>
        </w:rPr>
        <w:t>dziennie)</w:t>
      </w:r>
    </w:p>
    <w:p w14:paraId="4276C8BB" w14:textId="4AD82DB2" w:rsidR="000E4C57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Przenoszenie w pojemnikach</w:t>
      </w:r>
      <w:r w:rsidR="00615CAA" w:rsidRPr="00A47BD7">
        <w:rPr>
          <w:rFonts w:eastAsia="Garamond"/>
          <w:color w:val="000000"/>
          <w:sz w:val="22"/>
          <w:szCs w:val="22"/>
        </w:rPr>
        <w:t xml:space="preserve"> materiału do</w:t>
      </w:r>
      <w:r w:rsidRPr="00A47BD7">
        <w:rPr>
          <w:rFonts w:eastAsia="Garamond"/>
          <w:color w:val="000000"/>
          <w:sz w:val="22"/>
          <w:szCs w:val="22"/>
        </w:rPr>
        <w:t xml:space="preserve"> badań z oddziału do karetki transportowej (portiernia),</w:t>
      </w:r>
    </w:p>
    <w:p w14:paraId="61FF8B71" w14:textId="53937521" w:rsidR="000E4C57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Przenoszenie w pojemnikach </w:t>
      </w:r>
      <w:r w:rsidR="00615CAA" w:rsidRPr="00A47BD7">
        <w:rPr>
          <w:rFonts w:eastAsia="Garamond"/>
          <w:color w:val="000000"/>
          <w:sz w:val="22"/>
          <w:szCs w:val="22"/>
        </w:rPr>
        <w:t xml:space="preserve">materiału do </w:t>
      </w:r>
      <w:r w:rsidRPr="00A47BD7">
        <w:rPr>
          <w:rFonts w:eastAsia="Garamond"/>
          <w:color w:val="000000"/>
          <w:sz w:val="22"/>
          <w:szCs w:val="22"/>
        </w:rPr>
        <w:t>badań z oddziału do laboratorium szpitalnego,</w:t>
      </w:r>
    </w:p>
    <w:p w14:paraId="23956244" w14:textId="77777777" w:rsidR="000E4C57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Mycie i dezynfekcja pojemników, o których mowa powyżej po każdym użyciu,</w:t>
      </w:r>
    </w:p>
    <w:p w14:paraId="34E799FA" w14:textId="77777777" w:rsidR="000E4C57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Mycie i dezynfekcja pojemników na krew i płyny krwiopochodne, po każdym użyciu,</w:t>
      </w:r>
    </w:p>
    <w:p w14:paraId="340AEC67" w14:textId="77777777" w:rsidR="000E4C57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Mycie i dezynfekcja pojemników transportowych do badań, znajdujących się na portierni</w:t>
      </w:r>
      <w:r w:rsidR="000E4C57" w:rsidRPr="00A47BD7">
        <w:rPr>
          <w:rFonts w:eastAsia="Garamond"/>
          <w:color w:val="000000"/>
          <w:sz w:val="22"/>
          <w:szCs w:val="22"/>
        </w:rPr>
        <w:t xml:space="preserve"> </w:t>
      </w:r>
      <w:r w:rsidRPr="00A47BD7">
        <w:rPr>
          <w:rFonts w:eastAsia="Garamond"/>
          <w:color w:val="000000"/>
          <w:sz w:val="22"/>
          <w:szCs w:val="22"/>
        </w:rPr>
        <w:t>po każdym użyciu;</w:t>
      </w:r>
    </w:p>
    <w:p w14:paraId="221C0A6E" w14:textId="77777777" w:rsidR="00DE20E2" w:rsidRPr="00A47BD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Pomoc przy transporcie chorego: z oddziału na oddział, na </w:t>
      </w:r>
      <w:r w:rsidR="004B38B7" w:rsidRPr="00A47BD7">
        <w:rPr>
          <w:rFonts w:eastAsia="Garamond"/>
          <w:color w:val="000000"/>
          <w:sz w:val="22"/>
          <w:szCs w:val="22"/>
        </w:rPr>
        <w:t>badania diagnostyczne w obrębie budynku,</w:t>
      </w:r>
      <w:r w:rsidRPr="00A47BD7">
        <w:rPr>
          <w:rFonts w:eastAsia="Garamond"/>
          <w:color w:val="000000"/>
          <w:sz w:val="22"/>
          <w:szCs w:val="22"/>
        </w:rPr>
        <w:t xml:space="preserve"> do karetki, do Post </w:t>
      </w:r>
      <w:proofErr w:type="spellStart"/>
      <w:r w:rsidRPr="00A47BD7">
        <w:rPr>
          <w:rFonts w:eastAsia="Garamond"/>
          <w:color w:val="000000"/>
          <w:sz w:val="22"/>
          <w:szCs w:val="22"/>
        </w:rPr>
        <w:t>mortem</w:t>
      </w:r>
      <w:proofErr w:type="spellEnd"/>
      <w:r w:rsidRPr="00A47BD7">
        <w:rPr>
          <w:rFonts w:eastAsia="Garamond"/>
          <w:color w:val="000000"/>
          <w:sz w:val="22"/>
          <w:szCs w:val="22"/>
        </w:rPr>
        <w:t xml:space="preserve"> itp.</w:t>
      </w:r>
    </w:p>
    <w:p w14:paraId="28C8DDBA" w14:textId="77777777" w:rsidR="000E4C57" w:rsidRPr="00A47BD7" w:rsidRDefault="000E4C57">
      <w:pPr>
        <w:autoSpaceDE w:val="0"/>
        <w:rPr>
          <w:rFonts w:eastAsia="Garamond"/>
          <w:b/>
          <w:bCs/>
          <w:color w:val="000000"/>
          <w:sz w:val="22"/>
          <w:szCs w:val="22"/>
        </w:rPr>
      </w:pPr>
    </w:p>
    <w:p w14:paraId="3CEEF227" w14:textId="77777777" w:rsidR="00DE20E2" w:rsidRPr="00A47BD7" w:rsidRDefault="00DE20E2">
      <w:pPr>
        <w:autoSpaceDE w:val="0"/>
        <w:rPr>
          <w:rFonts w:eastAsia="Garamond"/>
          <w:b/>
          <w:bCs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>Czynności związane z obsługą kuchenek oddziału:</w:t>
      </w:r>
    </w:p>
    <w:p w14:paraId="35CC83E2" w14:textId="77777777" w:rsidR="00DE20E2" w:rsidRPr="00A47BD7" w:rsidRDefault="00DE20E2" w:rsidP="00F66556">
      <w:pPr>
        <w:numPr>
          <w:ilvl w:val="0"/>
          <w:numId w:val="14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Przyjmowanie, przygotowanie (porcjowanie) i wydawanie posiłków dla pacjentów w Oddziale zgodnie z procedurą zaakceptowaną przez Zamawiającego.</w:t>
      </w:r>
    </w:p>
    <w:p w14:paraId="01EC340C" w14:textId="77777777" w:rsidR="00DE20E2" w:rsidRPr="00A47BD7" w:rsidRDefault="00DE20E2" w:rsidP="00F66556">
      <w:pPr>
        <w:numPr>
          <w:ilvl w:val="0"/>
          <w:numId w:val="14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Zbieranie od pacjentów naczyń po posiłkach mycie naczyń i dezynfekcja </w:t>
      </w:r>
      <w:r w:rsidRPr="00A47BD7">
        <w:rPr>
          <w:rFonts w:eastAsia="Tahoma"/>
          <w:sz w:val="22"/>
          <w:szCs w:val="22"/>
        </w:rPr>
        <w:t xml:space="preserve">wg. procedury </w:t>
      </w:r>
      <w:r w:rsidRPr="00A47BD7">
        <w:rPr>
          <w:rFonts w:eastAsia="Garamond"/>
          <w:color w:val="000000"/>
          <w:sz w:val="22"/>
          <w:szCs w:val="22"/>
        </w:rPr>
        <w:t>zaakceptowanej przez Zamawiającego.</w:t>
      </w:r>
    </w:p>
    <w:p w14:paraId="5D9553A6" w14:textId="77777777" w:rsidR="00DE20E2" w:rsidRPr="00A47BD7" w:rsidRDefault="00DE20E2" w:rsidP="00F66556">
      <w:pPr>
        <w:numPr>
          <w:ilvl w:val="0"/>
          <w:numId w:val="14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Tahoma"/>
          <w:sz w:val="22"/>
          <w:szCs w:val="22"/>
        </w:rPr>
        <w:t>Mycie i dezynfekcja i utrzymanie czystości wózka bemarowego (min 3x razy dziennie) wg. procedury dotyczącej higieny wózka bemarowego</w:t>
      </w:r>
      <w:r w:rsidR="00F66556" w:rsidRPr="00A47BD7">
        <w:rPr>
          <w:rFonts w:eastAsia="Tahoma"/>
          <w:sz w:val="22"/>
          <w:szCs w:val="22"/>
        </w:rPr>
        <w:t xml:space="preserve"> </w:t>
      </w:r>
      <w:r w:rsidRPr="00A47BD7">
        <w:rPr>
          <w:rFonts w:eastAsia="Garamond"/>
          <w:color w:val="000000"/>
          <w:sz w:val="22"/>
          <w:szCs w:val="22"/>
        </w:rPr>
        <w:t>zaakceptowanej przez Zamawiającego.</w:t>
      </w:r>
    </w:p>
    <w:p w14:paraId="44B6F65A" w14:textId="77777777" w:rsidR="00DE20E2" w:rsidRPr="00A47BD7" w:rsidRDefault="00DE20E2" w:rsidP="00F66556">
      <w:pPr>
        <w:numPr>
          <w:ilvl w:val="0"/>
          <w:numId w:val="14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Tahoma"/>
          <w:sz w:val="22"/>
          <w:szCs w:val="22"/>
        </w:rPr>
        <w:t xml:space="preserve">Mycie i dezynfekcja i utrzymanie czystości wózka na brudne naczynia (min 3x razy dziennie) wg. procedury dotyczącej higieny wózka na brudne naczynia </w:t>
      </w:r>
      <w:r w:rsidRPr="00A47BD7">
        <w:rPr>
          <w:rFonts w:eastAsia="Garamond"/>
          <w:color w:val="000000"/>
          <w:sz w:val="22"/>
          <w:szCs w:val="22"/>
        </w:rPr>
        <w:t>zaakceptowanej przez Zamawiającego.</w:t>
      </w:r>
    </w:p>
    <w:p w14:paraId="3A15AC85" w14:textId="77777777" w:rsidR="00DE20E2" w:rsidRPr="00A47BD7" w:rsidRDefault="00DE20E2">
      <w:pPr>
        <w:tabs>
          <w:tab w:val="left" w:pos="1440"/>
        </w:tabs>
        <w:autoSpaceDE w:val="0"/>
        <w:ind w:left="720"/>
        <w:jc w:val="both"/>
        <w:rPr>
          <w:rFonts w:eastAsia="Garamond"/>
          <w:b/>
          <w:bCs/>
          <w:color w:val="000000"/>
          <w:sz w:val="22"/>
          <w:szCs w:val="22"/>
        </w:rPr>
      </w:pPr>
    </w:p>
    <w:p w14:paraId="6C882B47" w14:textId="77777777" w:rsidR="00DE20E2" w:rsidRPr="00A47BD7" w:rsidRDefault="00DE20E2">
      <w:pPr>
        <w:autoSpaceDE w:val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 xml:space="preserve">Inne: </w:t>
      </w:r>
      <w:r w:rsidRPr="00A47BD7">
        <w:rPr>
          <w:rFonts w:eastAsia="Garamond"/>
          <w:color w:val="000000"/>
          <w:sz w:val="22"/>
          <w:szCs w:val="22"/>
        </w:rPr>
        <w:t>(i w razie potrzeby)</w:t>
      </w:r>
    </w:p>
    <w:p w14:paraId="3EF12F24" w14:textId="77777777" w:rsidR="00223258" w:rsidRPr="00A47BD7" w:rsidRDefault="00223258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Ubranie łóżka w czystą bieliznę pościelową, po umyciu i dezynfekcji po wypisaniu pacjenta </w:t>
      </w:r>
    </w:p>
    <w:p w14:paraId="45AA44BB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Uzupełnianie mydła w dozownikach,</w:t>
      </w:r>
    </w:p>
    <w:p w14:paraId="301B8CCE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Mycie i dezynfekcja dozowników na środek do dezynfekcji rąk</w:t>
      </w:r>
    </w:p>
    <w:p w14:paraId="2BF590A1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Uzupełnianie ręczników papierowych w podajnikach,</w:t>
      </w:r>
    </w:p>
    <w:p w14:paraId="06BA4982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Uzupełnianie papieru toaletowego,</w:t>
      </w:r>
    </w:p>
    <w:p w14:paraId="33A2AB9C" w14:textId="77777777" w:rsidR="00BD7DA6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Usuwanie odpadów ze wszystkich pomieszczeń (pomieszczenia w oddziale min 2x dziennie i w razie potrzeby), ich segregacja i transport do wyznaczonych</w:t>
      </w:r>
      <w:r w:rsidR="003354F3" w:rsidRPr="00A47BD7">
        <w:rPr>
          <w:rFonts w:eastAsia="Garamond"/>
          <w:color w:val="000000"/>
          <w:sz w:val="22"/>
          <w:szCs w:val="22"/>
        </w:rPr>
        <w:t xml:space="preserve"> </w:t>
      </w:r>
      <w:r w:rsidRPr="00A47BD7">
        <w:rPr>
          <w:rFonts w:eastAsia="Garamond"/>
          <w:color w:val="000000"/>
          <w:sz w:val="22"/>
          <w:szCs w:val="22"/>
        </w:rPr>
        <w:t>miejsc gromadzenia odpadów</w:t>
      </w:r>
      <w:r w:rsidR="00BD7DA6" w:rsidRPr="00A47BD7">
        <w:rPr>
          <w:rFonts w:eastAsia="Garamond"/>
          <w:color w:val="000000"/>
          <w:sz w:val="22"/>
          <w:szCs w:val="22"/>
        </w:rPr>
        <w:t>, zgniatanie odpadów komunalnych zmieszanych.</w:t>
      </w:r>
    </w:p>
    <w:p w14:paraId="029E6009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Transport brudnej bielizny z oddziału, pakowanie i wydawanie do</w:t>
      </w:r>
      <w:r w:rsidR="00F66556" w:rsidRPr="00A47BD7">
        <w:rPr>
          <w:rFonts w:eastAsia="Garamond"/>
          <w:color w:val="000000"/>
          <w:sz w:val="22"/>
          <w:szCs w:val="22"/>
        </w:rPr>
        <w:t xml:space="preserve"> </w:t>
      </w:r>
      <w:r w:rsidRPr="00A47BD7">
        <w:rPr>
          <w:rFonts w:eastAsia="Garamond"/>
          <w:color w:val="000000"/>
          <w:sz w:val="22"/>
          <w:szCs w:val="22"/>
        </w:rPr>
        <w:t>pralni,</w:t>
      </w:r>
    </w:p>
    <w:p w14:paraId="10D6DD03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Przyjmowanie czystej bielizny, magazynowanie jej, wydawanie i transport na oddział,</w:t>
      </w:r>
    </w:p>
    <w:p w14:paraId="1DE98839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Przyjmowanie i wydawanie odzieży pracowniczej do i z pralni.</w:t>
      </w:r>
    </w:p>
    <w:p w14:paraId="231BABCE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W czasie trwania remontów zabezpieczanie powierzchni przed zabrudzeniem,</w:t>
      </w:r>
    </w:p>
    <w:p w14:paraId="779AC10B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dodatkowe sprzątanie, doczyszczanie pomieszczeń po remoncie, dostosowanie pracy personelu sprzątającego do pracy ekipy remontowej</w:t>
      </w:r>
    </w:p>
    <w:p w14:paraId="06ECC094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Wynoszenie z </w:t>
      </w:r>
      <w:proofErr w:type="spellStart"/>
      <w:r w:rsidRPr="00A47BD7">
        <w:rPr>
          <w:rFonts w:eastAsia="Garamond"/>
          <w:color w:val="000000"/>
          <w:sz w:val="22"/>
          <w:szCs w:val="22"/>
        </w:rPr>
        <w:t>sal</w:t>
      </w:r>
      <w:proofErr w:type="spellEnd"/>
      <w:r w:rsidRPr="00A47BD7">
        <w:rPr>
          <w:rFonts w:eastAsia="Garamond"/>
          <w:color w:val="000000"/>
          <w:sz w:val="22"/>
          <w:szCs w:val="22"/>
        </w:rPr>
        <w:t xml:space="preserve"> chorych basenów, kaczek, misek do toalety i misek nerkowatych- opróżnianie, mycie i dezynfekcja.</w:t>
      </w:r>
    </w:p>
    <w:p w14:paraId="43A4B1BA" w14:textId="77777777" w:rsidR="00DE20E2" w:rsidRPr="00A47BD7" w:rsidRDefault="00DE20E2" w:rsidP="00F66556">
      <w:pPr>
        <w:numPr>
          <w:ilvl w:val="0"/>
          <w:numId w:val="13"/>
        </w:numPr>
        <w:autoSpaceDE w:val="0"/>
        <w:jc w:val="both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Mycie i dezynfekcja pojemników do dobowej zbiórki moczu, butli drenażowych, słojów do saków.</w:t>
      </w:r>
    </w:p>
    <w:p w14:paraId="2042FCBF" w14:textId="77777777" w:rsidR="00DE20E2" w:rsidRPr="00A47BD7" w:rsidRDefault="00DE20E2" w:rsidP="003354F3">
      <w:pPr>
        <w:autoSpaceDE w:val="0"/>
        <w:rPr>
          <w:rFonts w:eastAsia="Garamond"/>
          <w:color w:val="000000"/>
          <w:sz w:val="22"/>
          <w:szCs w:val="22"/>
        </w:rPr>
      </w:pPr>
    </w:p>
    <w:p w14:paraId="10972C22" w14:textId="4BA4AD92" w:rsidR="00A25693" w:rsidRPr="00A47BD7" w:rsidRDefault="00A25693" w:rsidP="00A25693">
      <w:pPr>
        <w:autoSpaceDE w:val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>W przypadku zlecania prac w Oddziale COVID</w:t>
      </w:r>
      <w:r w:rsidRPr="00A47BD7">
        <w:rPr>
          <w:rFonts w:eastAsia="Garamond"/>
          <w:color w:val="000000"/>
          <w:sz w:val="22"/>
          <w:szCs w:val="22"/>
        </w:rPr>
        <w:t xml:space="preserve"> oraz na salach obserwacyjnych COVID, </w:t>
      </w:r>
      <w:proofErr w:type="spellStart"/>
      <w:r w:rsidRPr="00A47BD7">
        <w:rPr>
          <w:rFonts w:eastAsia="Garamond"/>
          <w:color w:val="000000"/>
          <w:sz w:val="22"/>
          <w:szCs w:val="22"/>
        </w:rPr>
        <w:t>śoo</w:t>
      </w:r>
      <w:proofErr w:type="spellEnd"/>
      <w:r w:rsidRPr="00A47BD7">
        <w:rPr>
          <w:rFonts w:eastAsia="Garamond"/>
          <w:color w:val="000000"/>
          <w:sz w:val="22"/>
          <w:szCs w:val="22"/>
        </w:rPr>
        <w:t xml:space="preserve"> dla pracowników Wykonawcy, w postaci: </w:t>
      </w:r>
    </w:p>
    <w:p w14:paraId="1284D46B" w14:textId="1839D4C6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ubranie chirurgiczne,</w:t>
      </w:r>
    </w:p>
    <w:p w14:paraId="0CD5CBF7" w14:textId="210AF6E6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kombinezon ochronny,</w:t>
      </w:r>
    </w:p>
    <w:p w14:paraId="00FE73F6" w14:textId="2764CB83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ochraniacze na obuwie,</w:t>
      </w:r>
    </w:p>
    <w:p w14:paraId="3CB364CE" w14:textId="06B45259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 xml:space="preserve">czepek, </w:t>
      </w:r>
    </w:p>
    <w:p w14:paraId="492F14C5" w14:textId="5AEA72F1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gogle,</w:t>
      </w:r>
    </w:p>
    <w:p w14:paraId="2E3C9805" w14:textId="4E54B6B0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przyłbica,</w:t>
      </w:r>
    </w:p>
    <w:p w14:paraId="65A0B21C" w14:textId="6023E70B" w:rsidR="00A25693" w:rsidRPr="00A47BD7" w:rsidRDefault="00A25693" w:rsidP="00A25693">
      <w:pPr>
        <w:pStyle w:val="Akapitzlist"/>
        <w:numPr>
          <w:ilvl w:val="0"/>
          <w:numId w:val="20"/>
        </w:numPr>
        <w:autoSpaceDE w:val="0"/>
        <w:ind w:left="0" w:firstLine="0"/>
        <w:rPr>
          <w:rFonts w:eastAsia="Garamond"/>
          <w:color w:val="000000"/>
          <w:sz w:val="22"/>
          <w:szCs w:val="22"/>
        </w:rPr>
      </w:pPr>
      <w:r w:rsidRPr="00A47BD7">
        <w:rPr>
          <w:rFonts w:eastAsia="Garamond"/>
          <w:color w:val="000000"/>
          <w:sz w:val="22"/>
          <w:szCs w:val="22"/>
        </w:rPr>
        <w:t>rękawiczki,</w:t>
      </w:r>
    </w:p>
    <w:p w14:paraId="44E6EC80" w14:textId="60DDC226" w:rsidR="00DE20E2" w:rsidRPr="00A47BD7" w:rsidRDefault="00A25693" w:rsidP="00A25693">
      <w:pPr>
        <w:autoSpaceDE w:val="0"/>
        <w:rPr>
          <w:rFonts w:eastAsia="Garamond"/>
          <w:b/>
          <w:bCs/>
          <w:color w:val="000000"/>
          <w:sz w:val="22"/>
          <w:szCs w:val="22"/>
        </w:rPr>
      </w:pPr>
      <w:r w:rsidRPr="00A47BD7">
        <w:rPr>
          <w:rFonts w:eastAsia="Garamond"/>
          <w:b/>
          <w:bCs/>
          <w:color w:val="000000"/>
          <w:sz w:val="22"/>
          <w:szCs w:val="22"/>
        </w:rPr>
        <w:t>zapewnia Zamawiający.</w:t>
      </w:r>
    </w:p>
    <w:p w14:paraId="6A0BBE6B" w14:textId="77777777" w:rsidR="00DE20E2" w:rsidRPr="00A47BD7" w:rsidRDefault="00DE20E2">
      <w:pPr>
        <w:autoSpaceDE w:val="0"/>
        <w:rPr>
          <w:rFonts w:eastAsia="Garamond"/>
          <w:color w:val="000000"/>
          <w:sz w:val="22"/>
          <w:szCs w:val="22"/>
        </w:rPr>
      </w:pPr>
    </w:p>
    <w:sectPr w:rsidR="00DE20E2" w:rsidRPr="00A47BD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79413D"/>
    <w:multiLevelType w:val="hybridMultilevel"/>
    <w:tmpl w:val="105E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32736"/>
    <w:multiLevelType w:val="hybridMultilevel"/>
    <w:tmpl w:val="EE3E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E7C73"/>
    <w:multiLevelType w:val="hybridMultilevel"/>
    <w:tmpl w:val="59C4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2ED"/>
    <w:multiLevelType w:val="hybridMultilevel"/>
    <w:tmpl w:val="7582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A3FFF"/>
    <w:multiLevelType w:val="hybridMultilevel"/>
    <w:tmpl w:val="D9564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B09C4"/>
    <w:multiLevelType w:val="hybridMultilevel"/>
    <w:tmpl w:val="C01E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4A26"/>
    <w:multiLevelType w:val="hybridMultilevel"/>
    <w:tmpl w:val="AC48D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46F2"/>
    <w:multiLevelType w:val="hybridMultilevel"/>
    <w:tmpl w:val="0FCE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96698"/>
    <w:multiLevelType w:val="hybridMultilevel"/>
    <w:tmpl w:val="3C866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260F9"/>
    <w:multiLevelType w:val="hybridMultilevel"/>
    <w:tmpl w:val="01C8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FE54AB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972A0"/>
    <w:multiLevelType w:val="hybridMultilevel"/>
    <w:tmpl w:val="606A4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85D37"/>
    <w:multiLevelType w:val="hybridMultilevel"/>
    <w:tmpl w:val="871CC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C48F5"/>
    <w:multiLevelType w:val="hybridMultilevel"/>
    <w:tmpl w:val="6652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24DCF"/>
    <w:multiLevelType w:val="hybridMultilevel"/>
    <w:tmpl w:val="88D84146"/>
    <w:lvl w:ilvl="0" w:tplc="077C791C">
      <w:start w:val="2"/>
      <w:numFmt w:val="bullet"/>
      <w:lvlText w:val="•"/>
      <w:lvlJc w:val="left"/>
      <w:pPr>
        <w:ind w:left="1425" w:hanging="705"/>
      </w:pPr>
      <w:rPr>
        <w:rFonts w:ascii="Arial" w:eastAsia="Garamond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C34C35"/>
    <w:multiLevelType w:val="hybridMultilevel"/>
    <w:tmpl w:val="A8CE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32A26"/>
    <w:multiLevelType w:val="hybridMultilevel"/>
    <w:tmpl w:val="B0F6788C"/>
    <w:lvl w:ilvl="0" w:tplc="077C791C">
      <w:start w:val="2"/>
      <w:numFmt w:val="bullet"/>
      <w:lvlText w:val="•"/>
      <w:lvlJc w:val="left"/>
      <w:pPr>
        <w:ind w:left="1065" w:hanging="705"/>
      </w:pPr>
      <w:rPr>
        <w:rFonts w:ascii="Arial" w:eastAsia="Garamond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16"/>
  </w:num>
  <w:num w:numId="11">
    <w:abstractNumId w:val="14"/>
  </w:num>
  <w:num w:numId="12">
    <w:abstractNumId w:val="3"/>
  </w:num>
  <w:num w:numId="13">
    <w:abstractNumId w:val="18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83"/>
    <w:rsid w:val="00031C69"/>
    <w:rsid w:val="000E4C57"/>
    <w:rsid w:val="00223258"/>
    <w:rsid w:val="003354F3"/>
    <w:rsid w:val="004B38B7"/>
    <w:rsid w:val="004D0F92"/>
    <w:rsid w:val="00547F1D"/>
    <w:rsid w:val="005A376D"/>
    <w:rsid w:val="00615CAA"/>
    <w:rsid w:val="00944683"/>
    <w:rsid w:val="00966885"/>
    <w:rsid w:val="00A25693"/>
    <w:rsid w:val="00A47BD7"/>
    <w:rsid w:val="00AA133E"/>
    <w:rsid w:val="00BA2D41"/>
    <w:rsid w:val="00BD7DA6"/>
    <w:rsid w:val="00C979FD"/>
    <w:rsid w:val="00DE20E2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64A"/>
  <w15:chartTrackingRefBased/>
  <w15:docId w15:val="{3D3B9900-6446-4DC8-90C2-0CC81D0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0E4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C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C57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C57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57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cp:lastModifiedBy>Paweł Kosek</cp:lastModifiedBy>
  <cp:revision>7</cp:revision>
  <cp:lastPrinted>2021-06-15T07:29:00Z</cp:lastPrinted>
  <dcterms:created xsi:type="dcterms:W3CDTF">2021-04-08T10:19:00Z</dcterms:created>
  <dcterms:modified xsi:type="dcterms:W3CDTF">2021-06-28T07:14:00Z</dcterms:modified>
</cp:coreProperties>
</file>