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8F94" w14:textId="77777777" w:rsidR="008F69F5" w:rsidRPr="008F69F5" w:rsidRDefault="008F69F5" w:rsidP="008F69F5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</w:p>
    <w:p w14:paraId="20A9FC8E" w14:textId="77777777" w:rsidR="008F69F5" w:rsidRPr="008F69F5" w:rsidRDefault="008F69F5" w:rsidP="008F69F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    Kołbaskowo, dn. 23.06.2022 r.</w:t>
      </w:r>
    </w:p>
    <w:p w14:paraId="344A9A9E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D1A80BB" w14:textId="77777777" w:rsidR="008F69F5" w:rsidRPr="008F69F5" w:rsidRDefault="008F69F5" w:rsidP="008F69F5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  </w:t>
      </w:r>
      <w:r w:rsidRPr="008F69F5">
        <w:rPr>
          <w:rFonts w:ascii="Arial" w:eastAsia="Times New Roman" w:hAnsi="Arial" w:cs="Arial"/>
          <w:b/>
          <w:u w:val="single"/>
          <w:lang w:eastAsia="pl-PL"/>
        </w:rPr>
        <w:t>Wykonawcy biorący udział</w:t>
      </w:r>
    </w:p>
    <w:p w14:paraId="6CC95DE6" w14:textId="77777777" w:rsidR="008F69F5" w:rsidRPr="008F69F5" w:rsidRDefault="008F69F5" w:rsidP="008F69F5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   </w:t>
      </w:r>
      <w:r w:rsidRPr="008F69F5">
        <w:rPr>
          <w:rFonts w:ascii="Arial" w:eastAsia="Times New Roman" w:hAnsi="Arial" w:cs="Arial"/>
          <w:b/>
          <w:u w:val="single"/>
          <w:lang w:eastAsia="pl-PL"/>
        </w:rPr>
        <w:t>w postępowaniu wg rozdzielnika</w:t>
      </w:r>
    </w:p>
    <w:p w14:paraId="042423D7" w14:textId="77777777" w:rsidR="008F69F5" w:rsidRPr="008F69F5" w:rsidRDefault="008F69F5" w:rsidP="008F69F5">
      <w:pPr>
        <w:spacing w:after="0" w:line="240" w:lineRule="auto"/>
        <w:ind w:left="4572" w:firstLine="708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8F69F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97F9624" w14:textId="77777777" w:rsidR="008F69F5" w:rsidRPr="008F69F5" w:rsidRDefault="008F69F5" w:rsidP="008F69F5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AFD545" w14:textId="77777777" w:rsidR="008F69F5" w:rsidRPr="008F69F5" w:rsidRDefault="008F69F5" w:rsidP="008F6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9F5">
        <w:rPr>
          <w:rFonts w:ascii="Arial" w:eastAsia="Times New Roman" w:hAnsi="Arial" w:cs="Arial"/>
          <w:b/>
          <w:sz w:val="24"/>
          <w:szCs w:val="24"/>
          <w:lang w:eastAsia="pl-PL"/>
        </w:rPr>
        <w:t>ZMIANA DO INFORMACJI O WYBORZE OFERTY</w:t>
      </w:r>
    </w:p>
    <w:p w14:paraId="2A958B03" w14:textId="77777777" w:rsidR="008F69F5" w:rsidRPr="008F69F5" w:rsidRDefault="008F69F5" w:rsidP="008F6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9F5">
        <w:rPr>
          <w:rFonts w:ascii="Arial" w:eastAsia="Times New Roman" w:hAnsi="Arial" w:cs="Arial"/>
          <w:b/>
          <w:sz w:val="24"/>
          <w:szCs w:val="24"/>
          <w:lang w:eastAsia="pl-PL"/>
        </w:rPr>
        <w:t>Gmina Kołbaskowo</w:t>
      </w:r>
    </w:p>
    <w:p w14:paraId="4602CEDA" w14:textId="77777777" w:rsidR="008F69F5" w:rsidRPr="008F69F5" w:rsidRDefault="008F69F5" w:rsidP="008F6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9F5">
        <w:rPr>
          <w:rFonts w:ascii="Arial" w:eastAsia="Times New Roman" w:hAnsi="Arial" w:cs="Arial"/>
          <w:b/>
          <w:sz w:val="24"/>
          <w:szCs w:val="24"/>
          <w:lang w:eastAsia="pl-PL"/>
        </w:rPr>
        <w:t>Kołbaskowo 106</w:t>
      </w:r>
    </w:p>
    <w:p w14:paraId="74C65616" w14:textId="77777777" w:rsidR="008F69F5" w:rsidRPr="008F69F5" w:rsidRDefault="008F69F5" w:rsidP="008F6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9F5">
        <w:rPr>
          <w:rFonts w:ascii="Arial" w:eastAsia="Times New Roman" w:hAnsi="Arial" w:cs="Arial"/>
          <w:b/>
          <w:sz w:val="24"/>
          <w:szCs w:val="24"/>
          <w:lang w:eastAsia="pl-PL"/>
        </w:rPr>
        <w:t>72-001 Kołbaskowo</w:t>
      </w:r>
    </w:p>
    <w:p w14:paraId="77E18279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575F29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Zawiadomienie o wyborze najkorzystniejszej oferty w postępowaniu prowadzonym </w:t>
      </w:r>
      <w:r w:rsidRPr="008F69F5">
        <w:rPr>
          <w:rFonts w:ascii="Arial" w:eastAsia="Times New Roman" w:hAnsi="Arial" w:cs="Arial"/>
          <w:lang w:eastAsia="pl-PL"/>
        </w:rPr>
        <w:br/>
        <w:t>w trybie podstawowym z fakultatywnymi negocjacjami na</w:t>
      </w:r>
      <w:r w:rsidRPr="008F69F5">
        <w:rPr>
          <w:rFonts w:ascii="Arial" w:eastAsia="Times New Roman" w:hAnsi="Arial" w:cs="Arial"/>
          <w:b/>
          <w:lang w:eastAsia="pl-PL"/>
        </w:rPr>
        <w:t xml:space="preserve"> dostawę wyposażenia pracowni szkolnych w ramach Programach Laboratoria Przyszłości, gmina Kołbaskowo.</w:t>
      </w:r>
    </w:p>
    <w:p w14:paraId="2FEA5D78" w14:textId="77777777" w:rsidR="008F69F5" w:rsidRPr="008F69F5" w:rsidRDefault="008F69F5" w:rsidP="008F69F5">
      <w:pPr>
        <w:autoSpaceDE w:val="0"/>
        <w:autoSpaceDN w:val="0"/>
        <w:adjustRightInd w:val="0"/>
        <w:spacing w:after="0" w:line="276" w:lineRule="auto"/>
        <w:ind w:hanging="227"/>
        <w:jc w:val="both"/>
        <w:rPr>
          <w:rFonts w:ascii="Arial" w:eastAsia="Times New Roman" w:hAnsi="Arial" w:cs="Arial"/>
          <w:lang w:eastAsia="pl-PL"/>
        </w:rPr>
      </w:pPr>
    </w:p>
    <w:p w14:paraId="4D109990" w14:textId="77777777" w:rsidR="008F69F5" w:rsidRPr="008F69F5" w:rsidRDefault="008F69F5" w:rsidP="008F69F5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F69F5">
        <w:rPr>
          <w:rFonts w:ascii="Arial" w:eastAsia="Times New Roman" w:hAnsi="Arial" w:cs="Arial"/>
          <w:u w:val="single"/>
          <w:lang w:eastAsia="pl-PL"/>
        </w:rPr>
        <w:t>Zgodnie z art. 253 ust. 1 ustawy Prawo zamówień publicznych zamawiający informuje, iż w przedmiotowym postępowaniu za najkorzystniejszą ofertę zamawiający uznał:</w:t>
      </w:r>
    </w:p>
    <w:p w14:paraId="10E00268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CC90221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F69F5">
        <w:rPr>
          <w:rFonts w:ascii="Arial" w:eastAsia="Times New Roman" w:hAnsi="Arial" w:cs="Arial"/>
          <w:b/>
          <w:sz w:val="28"/>
          <w:szCs w:val="28"/>
          <w:lang w:eastAsia="pl-PL"/>
        </w:rPr>
        <w:t>Dla 1 części zamówienia:</w:t>
      </w:r>
    </w:p>
    <w:p w14:paraId="4663AE97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2DA168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Ofertę nr 1:     </w:t>
      </w:r>
    </w:p>
    <w:p w14:paraId="669608B7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Nazwa (firma):     </w:t>
      </w:r>
      <w:r w:rsidRPr="008F69F5">
        <w:rPr>
          <w:rFonts w:ascii="Arial" w:eastAsia="Times New Roman" w:hAnsi="Arial" w:cs="Arial"/>
          <w:b/>
          <w:lang w:eastAsia="pl-PL"/>
        </w:rPr>
        <w:t>AV. MULTIMEDIA Małysz i Spółka Sp. J.</w:t>
      </w:r>
      <w:r w:rsidRPr="008F69F5">
        <w:rPr>
          <w:rFonts w:ascii="Arial" w:eastAsia="Times New Roman" w:hAnsi="Arial" w:cs="Arial"/>
          <w:lang w:eastAsia="pl-PL"/>
        </w:rPr>
        <w:tab/>
      </w:r>
    </w:p>
    <w:p w14:paraId="24D95117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Siedziba i adres: </w:t>
      </w:r>
      <w:r w:rsidRPr="008F69F5">
        <w:rPr>
          <w:rFonts w:ascii="Arial" w:eastAsia="Times New Roman" w:hAnsi="Arial" w:cs="Arial"/>
          <w:b/>
          <w:lang w:eastAsia="pl-PL"/>
        </w:rPr>
        <w:t xml:space="preserve"> ul. Głowackiego 7/7, 25-368 Kielce</w:t>
      </w:r>
    </w:p>
    <w:p w14:paraId="40089574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45A6287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Uzasadnienie wyboru oferty: </w:t>
      </w:r>
    </w:p>
    <w:p w14:paraId="3A829149" w14:textId="77777777" w:rsidR="008F69F5" w:rsidRPr="008F69F5" w:rsidRDefault="008F69F5" w:rsidP="008F69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Oferta uzyskała najwyższą liczbę punktów zgodnie z kryteriami określonymi w </w:t>
      </w:r>
      <w:proofErr w:type="spellStart"/>
      <w:r w:rsidRPr="008F69F5">
        <w:rPr>
          <w:rFonts w:ascii="Arial" w:eastAsia="Times New Roman" w:hAnsi="Arial" w:cs="Arial"/>
          <w:lang w:eastAsia="pl-PL"/>
        </w:rPr>
        <w:t>swz</w:t>
      </w:r>
      <w:proofErr w:type="spellEnd"/>
      <w:r w:rsidRPr="008F69F5">
        <w:rPr>
          <w:rFonts w:ascii="Arial" w:eastAsia="Times New Roman" w:hAnsi="Arial" w:cs="Arial"/>
          <w:lang w:eastAsia="pl-PL"/>
        </w:rPr>
        <w:t xml:space="preserve">. </w:t>
      </w:r>
    </w:p>
    <w:p w14:paraId="3E0C78DC" w14:textId="77777777" w:rsidR="008F69F5" w:rsidRPr="008F69F5" w:rsidRDefault="008F69F5" w:rsidP="008F69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>W kryterium cena: 60 pkt., w kryterium ilość zrealizowanych dostaw: 40 pkt. – łącznie 100 pkt.</w:t>
      </w:r>
    </w:p>
    <w:p w14:paraId="7F855381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175EC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F69F5">
        <w:rPr>
          <w:rFonts w:ascii="Arial" w:eastAsia="Times New Roman" w:hAnsi="Arial" w:cs="Arial"/>
          <w:b/>
          <w:u w:val="single"/>
          <w:lang w:eastAsia="pl-PL"/>
        </w:rPr>
        <w:t>Punktacja pozostałych ofert:</w:t>
      </w:r>
    </w:p>
    <w:p w14:paraId="3C75B487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9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3828"/>
        <w:gridCol w:w="1275"/>
        <w:gridCol w:w="1843"/>
        <w:gridCol w:w="1985"/>
      </w:tblGrid>
      <w:tr w:rsidR="008F69F5" w:rsidRPr="008F69F5" w14:paraId="1C5267CB" w14:textId="77777777" w:rsidTr="00C24085">
        <w:trPr>
          <w:trHeight w:val="1344"/>
        </w:trPr>
        <w:tc>
          <w:tcPr>
            <w:tcW w:w="619" w:type="dxa"/>
            <w:vAlign w:val="center"/>
          </w:tcPr>
          <w:p w14:paraId="0A9B7810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0959A933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Wykonawca wraz z siedzibą</w:t>
            </w:r>
          </w:p>
        </w:tc>
        <w:tc>
          <w:tcPr>
            <w:tcW w:w="1275" w:type="dxa"/>
            <w:vAlign w:val="center"/>
          </w:tcPr>
          <w:p w14:paraId="4FBCC385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 xml:space="preserve">Kryterium: cena </w:t>
            </w:r>
          </w:p>
          <w:p w14:paraId="17A5B5C9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</w:p>
        </w:tc>
        <w:tc>
          <w:tcPr>
            <w:tcW w:w="1843" w:type="dxa"/>
            <w:vAlign w:val="center"/>
          </w:tcPr>
          <w:p w14:paraId="4B3BAC25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Kryterium: ilość zrealizowanych dostaw</w:t>
            </w:r>
          </w:p>
        </w:tc>
        <w:tc>
          <w:tcPr>
            <w:tcW w:w="1985" w:type="dxa"/>
            <w:vAlign w:val="center"/>
          </w:tcPr>
          <w:p w14:paraId="4B47F643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</w:p>
          <w:p w14:paraId="22BF349E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Łączna punktacja</w:t>
            </w:r>
          </w:p>
        </w:tc>
      </w:tr>
      <w:tr w:rsidR="008F69F5" w:rsidRPr="008F69F5" w14:paraId="70C303C8" w14:textId="77777777" w:rsidTr="00C24085">
        <w:trPr>
          <w:trHeight w:val="996"/>
        </w:trPr>
        <w:tc>
          <w:tcPr>
            <w:tcW w:w="619" w:type="dxa"/>
            <w:vAlign w:val="center"/>
          </w:tcPr>
          <w:p w14:paraId="20649AC9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2.</w:t>
            </w:r>
          </w:p>
        </w:tc>
        <w:tc>
          <w:tcPr>
            <w:tcW w:w="3828" w:type="dxa"/>
            <w:vAlign w:val="center"/>
          </w:tcPr>
          <w:p w14:paraId="4E92C1CC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F6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Educarium</w:t>
            </w:r>
            <w:proofErr w:type="spellEnd"/>
            <w:r w:rsidRPr="008F6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Sp. z o.o.</w:t>
            </w:r>
          </w:p>
          <w:p w14:paraId="6F219276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Grunwaldzka 207, 80-451 Bydgoszcz</w:t>
            </w:r>
          </w:p>
        </w:tc>
        <w:tc>
          <w:tcPr>
            <w:tcW w:w="1275" w:type="dxa"/>
            <w:vAlign w:val="center"/>
          </w:tcPr>
          <w:p w14:paraId="75FCB386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43,97</w:t>
            </w:r>
          </w:p>
        </w:tc>
        <w:tc>
          <w:tcPr>
            <w:tcW w:w="1843" w:type="dxa"/>
            <w:vAlign w:val="center"/>
          </w:tcPr>
          <w:p w14:paraId="7A8002DA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985" w:type="dxa"/>
            <w:vAlign w:val="center"/>
          </w:tcPr>
          <w:p w14:paraId="1BFA6A0C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83,97</w:t>
            </w:r>
          </w:p>
        </w:tc>
      </w:tr>
    </w:tbl>
    <w:p w14:paraId="0474FD0E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71CBD0F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>Oferty odrzucone:</w:t>
      </w:r>
    </w:p>
    <w:p w14:paraId="448D9A0D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lastRenderedPageBreak/>
        <w:t xml:space="preserve"> </w:t>
      </w:r>
    </w:p>
    <w:p w14:paraId="075BC802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>Oferta nr 6: ATA Szczecin Sp. z o.o., Ul. Janiny Smoleńskiej 11, 71-005 Szczecin</w:t>
      </w:r>
    </w:p>
    <w:p w14:paraId="67149BB0" w14:textId="043E4F5C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Oferta </w:t>
      </w:r>
      <w:r>
        <w:rPr>
          <w:rFonts w:ascii="Arial" w:eastAsia="Times New Roman" w:hAnsi="Arial" w:cs="Arial"/>
          <w:lang w:eastAsia="pl-PL"/>
        </w:rPr>
        <w:t xml:space="preserve">nr </w:t>
      </w:r>
      <w:r w:rsidRPr="008F69F5">
        <w:rPr>
          <w:rFonts w:ascii="Arial" w:eastAsia="Times New Roman" w:hAnsi="Arial" w:cs="Arial"/>
          <w:lang w:eastAsia="pl-PL"/>
        </w:rPr>
        <w:t xml:space="preserve">4: X3D Sp. z o.o. Zaułek </w:t>
      </w:r>
      <w:proofErr w:type="spellStart"/>
      <w:r w:rsidRPr="008F69F5">
        <w:rPr>
          <w:rFonts w:ascii="Arial" w:eastAsia="Times New Roman" w:hAnsi="Arial" w:cs="Arial"/>
          <w:lang w:eastAsia="pl-PL"/>
        </w:rPr>
        <w:t>Drozdowy</w:t>
      </w:r>
      <w:proofErr w:type="spellEnd"/>
      <w:r w:rsidRPr="008F69F5">
        <w:rPr>
          <w:rFonts w:ascii="Arial" w:eastAsia="Times New Roman" w:hAnsi="Arial" w:cs="Arial"/>
          <w:lang w:eastAsia="pl-PL"/>
        </w:rPr>
        <w:t xml:space="preserve"> 2, 77-100 Bytów</w:t>
      </w:r>
    </w:p>
    <w:p w14:paraId="1CA59A2A" w14:textId="77777777" w:rsidR="008F69F5" w:rsidRPr="008F69F5" w:rsidRDefault="008F69F5" w:rsidP="008F69F5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817EDF7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F69F5">
        <w:rPr>
          <w:rFonts w:ascii="Arial" w:eastAsia="Times New Roman" w:hAnsi="Arial" w:cs="Arial"/>
          <w:b/>
          <w:sz w:val="28"/>
          <w:szCs w:val="28"/>
          <w:lang w:eastAsia="pl-PL"/>
        </w:rPr>
        <w:t>Dla 2 części zamówienia:</w:t>
      </w:r>
    </w:p>
    <w:p w14:paraId="6910D2C0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720E87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Ofertę nr 3:     </w:t>
      </w:r>
    </w:p>
    <w:p w14:paraId="43A437C5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DFC5B88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Nazwa (firma):     </w:t>
      </w:r>
      <w:r w:rsidRPr="008F69F5">
        <w:rPr>
          <w:rFonts w:ascii="Arial" w:eastAsia="Times New Roman" w:hAnsi="Arial" w:cs="Arial"/>
          <w:b/>
          <w:lang w:eastAsia="pl-PL"/>
        </w:rPr>
        <w:t>Fabryka Pomocy Naukowych Sp. z o.o.</w:t>
      </w:r>
      <w:r w:rsidRPr="008F69F5">
        <w:rPr>
          <w:rFonts w:ascii="Arial" w:eastAsia="Times New Roman" w:hAnsi="Arial" w:cs="Arial"/>
          <w:b/>
          <w:lang w:eastAsia="pl-PL"/>
        </w:rPr>
        <w:tab/>
      </w:r>
    </w:p>
    <w:p w14:paraId="25503784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Siedziba i adres: </w:t>
      </w:r>
      <w:r w:rsidRPr="008F69F5">
        <w:rPr>
          <w:rFonts w:ascii="Arial" w:eastAsia="Times New Roman" w:hAnsi="Arial" w:cs="Arial"/>
          <w:b/>
          <w:lang w:eastAsia="pl-PL"/>
        </w:rPr>
        <w:t xml:space="preserve"> ul. </w:t>
      </w:r>
      <w:proofErr w:type="spellStart"/>
      <w:r w:rsidRPr="008F69F5">
        <w:rPr>
          <w:rFonts w:ascii="Arial" w:eastAsia="Times New Roman" w:hAnsi="Arial" w:cs="Arial"/>
          <w:b/>
          <w:lang w:eastAsia="pl-PL"/>
        </w:rPr>
        <w:t>Sołwiańska</w:t>
      </w:r>
      <w:proofErr w:type="spellEnd"/>
      <w:r w:rsidRPr="008F69F5">
        <w:rPr>
          <w:rFonts w:ascii="Arial" w:eastAsia="Times New Roman" w:hAnsi="Arial" w:cs="Arial"/>
          <w:b/>
          <w:lang w:eastAsia="pl-PL"/>
        </w:rPr>
        <w:t xml:space="preserve"> 7, 48-300 Nysa</w:t>
      </w:r>
    </w:p>
    <w:p w14:paraId="116E84E5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ECF2AC" w14:textId="77777777" w:rsidR="008F69F5" w:rsidRPr="008F69F5" w:rsidRDefault="008F69F5" w:rsidP="008F69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8F69F5">
        <w:rPr>
          <w:rFonts w:ascii="Arial" w:eastAsia="Times New Roman" w:hAnsi="Arial" w:cs="Arial"/>
          <w:b/>
          <w:lang w:eastAsia="pl-PL"/>
        </w:rPr>
        <w:t xml:space="preserve">Uzasadnienie wyboru oferty: </w:t>
      </w:r>
    </w:p>
    <w:p w14:paraId="38269424" w14:textId="77777777" w:rsidR="008F69F5" w:rsidRPr="008F69F5" w:rsidRDefault="008F69F5" w:rsidP="008F69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 xml:space="preserve">Oferta uzyskała najwyższą liczbę punktów zgodnie z kryteriami określonymi w </w:t>
      </w:r>
      <w:proofErr w:type="spellStart"/>
      <w:r w:rsidRPr="008F69F5">
        <w:rPr>
          <w:rFonts w:ascii="Arial" w:eastAsia="Times New Roman" w:hAnsi="Arial" w:cs="Arial"/>
          <w:lang w:eastAsia="pl-PL"/>
        </w:rPr>
        <w:t>swz</w:t>
      </w:r>
      <w:proofErr w:type="spellEnd"/>
      <w:r w:rsidRPr="008F69F5">
        <w:rPr>
          <w:rFonts w:ascii="Arial" w:eastAsia="Times New Roman" w:hAnsi="Arial" w:cs="Arial"/>
          <w:lang w:eastAsia="pl-PL"/>
        </w:rPr>
        <w:t xml:space="preserve">. </w:t>
      </w:r>
    </w:p>
    <w:p w14:paraId="3B0DF2E2" w14:textId="77777777" w:rsidR="008F69F5" w:rsidRPr="008F69F5" w:rsidRDefault="008F69F5" w:rsidP="008F69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>W kryterium cena: 60 pkt., w kryterium ilość zrealizowanych dostaw: 40 pkt. – łącznie 100 pkt.</w:t>
      </w:r>
    </w:p>
    <w:p w14:paraId="212B9EB9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F69F5">
        <w:rPr>
          <w:rFonts w:ascii="Arial" w:eastAsia="Times New Roman" w:hAnsi="Arial" w:cs="Arial"/>
          <w:b/>
          <w:u w:val="single"/>
          <w:lang w:eastAsia="pl-PL"/>
        </w:rPr>
        <w:t>Punktacja pozostałych ofert:</w:t>
      </w:r>
    </w:p>
    <w:p w14:paraId="2174D1C9" w14:textId="77777777" w:rsidR="008F69F5" w:rsidRPr="008F69F5" w:rsidRDefault="008F69F5" w:rsidP="008F69F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9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3828"/>
        <w:gridCol w:w="1275"/>
        <w:gridCol w:w="1843"/>
        <w:gridCol w:w="1985"/>
      </w:tblGrid>
      <w:tr w:rsidR="008F69F5" w:rsidRPr="008F69F5" w14:paraId="590F772F" w14:textId="77777777" w:rsidTr="00C24085">
        <w:trPr>
          <w:trHeight w:val="1344"/>
        </w:trPr>
        <w:tc>
          <w:tcPr>
            <w:tcW w:w="619" w:type="dxa"/>
            <w:vAlign w:val="center"/>
          </w:tcPr>
          <w:p w14:paraId="19A0D6CD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4A5D3497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Wykonawca wraz z siedzibą</w:t>
            </w:r>
          </w:p>
        </w:tc>
        <w:tc>
          <w:tcPr>
            <w:tcW w:w="1275" w:type="dxa"/>
            <w:vAlign w:val="center"/>
          </w:tcPr>
          <w:p w14:paraId="74B74E95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 xml:space="preserve">Kryterium: cena </w:t>
            </w:r>
          </w:p>
          <w:p w14:paraId="374EA024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</w:p>
        </w:tc>
        <w:tc>
          <w:tcPr>
            <w:tcW w:w="1843" w:type="dxa"/>
            <w:vAlign w:val="center"/>
          </w:tcPr>
          <w:p w14:paraId="5E626236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Kryterium: ilość zrealizowanych dostaw</w:t>
            </w:r>
          </w:p>
        </w:tc>
        <w:tc>
          <w:tcPr>
            <w:tcW w:w="1985" w:type="dxa"/>
            <w:vAlign w:val="center"/>
          </w:tcPr>
          <w:p w14:paraId="7F5EA959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</w:p>
          <w:p w14:paraId="6D93C593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Łączna punktacja</w:t>
            </w:r>
          </w:p>
        </w:tc>
      </w:tr>
      <w:tr w:rsidR="008F69F5" w:rsidRPr="008F69F5" w14:paraId="2B24B73A" w14:textId="77777777" w:rsidTr="00C24085">
        <w:trPr>
          <w:trHeight w:val="996"/>
        </w:trPr>
        <w:tc>
          <w:tcPr>
            <w:tcW w:w="619" w:type="dxa"/>
            <w:vAlign w:val="center"/>
          </w:tcPr>
          <w:p w14:paraId="415C3DBC" w14:textId="77777777" w:rsidR="008F69F5" w:rsidRPr="008F69F5" w:rsidRDefault="008F69F5" w:rsidP="008F69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color w:val="2B2B2B"/>
                <w:lang w:val="pl" w:eastAsia="pl-PL"/>
              </w:rPr>
            </w:pPr>
            <w:r w:rsidRPr="008F69F5">
              <w:rPr>
                <w:rFonts w:ascii="Arial" w:eastAsia="Times New Roman" w:hAnsi="Arial" w:cs="Arial"/>
                <w:color w:val="2B2B2B"/>
                <w:lang w:val="pl" w:eastAsia="pl-PL"/>
              </w:rPr>
              <w:t>5.</w:t>
            </w:r>
          </w:p>
        </w:tc>
        <w:tc>
          <w:tcPr>
            <w:tcW w:w="3828" w:type="dxa"/>
            <w:vAlign w:val="center"/>
          </w:tcPr>
          <w:p w14:paraId="0AB93236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6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JT MEBEL Sp. z o.o.</w:t>
            </w:r>
          </w:p>
          <w:p w14:paraId="7DC7FE15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Gdańska 45, 83-300 Kartuzy</w:t>
            </w:r>
          </w:p>
        </w:tc>
        <w:tc>
          <w:tcPr>
            <w:tcW w:w="1275" w:type="dxa"/>
            <w:vAlign w:val="center"/>
          </w:tcPr>
          <w:p w14:paraId="7C6B5BDE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55,81</w:t>
            </w:r>
          </w:p>
        </w:tc>
        <w:tc>
          <w:tcPr>
            <w:tcW w:w="1843" w:type="dxa"/>
            <w:vAlign w:val="center"/>
          </w:tcPr>
          <w:p w14:paraId="3DB057BF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14:paraId="31231D38" w14:textId="77777777" w:rsidR="008F69F5" w:rsidRPr="008F69F5" w:rsidRDefault="008F69F5" w:rsidP="008F69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69F5">
              <w:rPr>
                <w:rFonts w:ascii="Arial" w:eastAsia="Times New Roman" w:hAnsi="Arial" w:cs="Arial"/>
                <w:lang w:eastAsia="pl-PL"/>
              </w:rPr>
              <w:t>65,81</w:t>
            </w:r>
          </w:p>
        </w:tc>
      </w:tr>
    </w:tbl>
    <w:p w14:paraId="3A95E34B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33D8911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3612874" w14:textId="77777777" w:rsidR="008F69F5" w:rsidRPr="008F69F5" w:rsidRDefault="008F69F5" w:rsidP="008F69F5">
      <w:pPr>
        <w:tabs>
          <w:tab w:val="left" w:pos="816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69F5">
        <w:rPr>
          <w:rFonts w:ascii="Arial" w:eastAsia="Times New Roman" w:hAnsi="Arial" w:cs="Arial"/>
          <w:lang w:eastAsia="pl-PL"/>
        </w:rPr>
        <w:tab/>
      </w:r>
    </w:p>
    <w:p w14:paraId="11599647" w14:textId="77777777" w:rsidR="008F69F5" w:rsidRPr="008F69F5" w:rsidRDefault="008F69F5" w:rsidP="008F6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6D4BF" w14:textId="77777777" w:rsidR="008F69F5" w:rsidRPr="008F69F5" w:rsidRDefault="008F69F5" w:rsidP="008F69F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7C6AA5" w14:textId="77777777" w:rsidR="008F69F5" w:rsidRPr="008F69F5" w:rsidRDefault="008F69F5" w:rsidP="008F69F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6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E140BD1" w14:textId="77777777" w:rsidR="008F69F5" w:rsidRPr="008F69F5" w:rsidRDefault="008F69F5" w:rsidP="008F69F5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F69F5" w:rsidRPr="008F69F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A7D9" w14:textId="77777777" w:rsidR="006C7C73" w:rsidRDefault="008F69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A2DBD1" w14:textId="77777777" w:rsidR="006C7C73" w:rsidRDefault="008F69F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D419" w14:textId="77777777" w:rsidR="007A3CFA" w:rsidRDefault="008F69F5" w:rsidP="007A3CFA">
    <w:pPr>
      <w:tabs>
        <w:tab w:val="center" w:pos="4536"/>
        <w:tab w:val="right" w:pos="9072"/>
      </w:tabs>
    </w:pPr>
    <w:r>
      <w:t>ZP.271.7.2022.ŻS</w:t>
    </w:r>
  </w:p>
  <w:p w14:paraId="17427C1B" w14:textId="77777777" w:rsidR="007A3CFA" w:rsidRDefault="008F69F5" w:rsidP="007A3CFA">
    <w:pPr>
      <w:tabs>
        <w:tab w:val="left" w:pos="1140"/>
      </w:tabs>
      <w:ind w:firstLine="708"/>
    </w:pPr>
    <w:r>
      <w:tab/>
    </w:r>
  </w:p>
  <w:p w14:paraId="6C9FD40C" w14:textId="77777777" w:rsidR="007A3CFA" w:rsidRDefault="008F69F5" w:rsidP="007A3CFA">
    <w:pPr>
      <w:tabs>
        <w:tab w:val="left" w:pos="675"/>
        <w:tab w:val="center" w:pos="4606"/>
      </w:tabs>
      <w:spacing w:line="256" w:lineRule="auto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6969B9">
      <w:rPr>
        <w:noProof/>
      </w:rPr>
      <w:drawing>
        <wp:inline distT="0" distB="0" distL="0" distR="0" wp14:anchorId="32F9FBD6" wp14:editId="3B3F0FF1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6D20F" w14:textId="77777777" w:rsidR="007A3CFA" w:rsidRDefault="008F69F5" w:rsidP="007A3CFA">
    <w:pPr>
      <w:tabs>
        <w:tab w:val="center" w:pos="4536"/>
        <w:tab w:val="right" w:pos="9072"/>
      </w:tabs>
    </w:pPr>
    <w:r>
      <w:tab/>
    </w:r>
    <w:r w:rsidRPr="007A3CFA">
      <w:rPr>
        <w:b/>
        <w:noProof/>
        <w:sz w:val="16"/>
      </w:rPr>
      <w:drawing>
        <wp:inline distT="0" distB="0" distL="0" distR="0" wp14:anchorId="7D536A29" wp14:editId="041CB064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5737A" w14:textId="77777777" w:rsidR="007A3CFA" w:rsidRDefault="008F69F5" w:rsidP="007A3CFA">
    <w:pPr>
      <w:tabs>
        <w:tab w:val="center" w:pos="4536"/>
        <w:tab w:val="right" w:pos="9072"/>
      </w:tabs>
    </w:pPr>
  </w:p>
  <w:p w14:paraId="472BC39F" w14:textId="77777777" w:rsidR="007E0D6F" w:rsidRDefault="008F69F5" w:rsidP="007A3CFA">
    <w:pPr>
      <w:pStyle w:val="Nagwek"/>
      <w:jc w:val="center"/>
    </w:pPr>
    <w:r>
      <w:t>Program pn.: Laboratoria Przyszłości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5"/>
    <w:rsid w:val="00264DDE"/>
    <w:rsid w:val="008F69F5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7A07"/>
  <w15:chartTrackingRefBased/>
  <w15:docId w15:val="{1D610439-7DFE-4C59-9F03-A3B6EA6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F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9F5"/>
  </w:style>
  <w:style w:type="paragraph" w:styleId="Nagwek">
    <w:name w:val="header"/>
    <w:basedOn w:val="Normalny"/>
    <w:link w:val="NagwekZnak"/>
    <w:uiPriority w:val="99"/>
    <w:semiHidden/>
    <w:unhideWhenUsed/>
    <w:rsid w:val="008F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2022-06-23T11:23:00Z</dcterms:created>
  <dcterms:modified xsi:type="dcterms:W3CDTF">2022-06-23T11:24:00Z</dcterms:modified>
</cp:coreProperties>
</file>