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33C1B" w14:textId="7F108A71" w:rsidR="00297BEE" w:rsidRDefault="00BF2356" w:rsidP="00DD530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B32A40">
        <w:rPr>
          <w:rFonts w:ascii="Century Gothic" w:hAnsi="Century Gothic"/>
          <w:b/>
          <w:u w:val="single"/>
        </w:rPr>
        <w:t xml:space="preserve">ODPOWIEDZI </w:t>
      </w:r>
      <w:r w:rsidR="006C2C41" w:rsidRPr="00B32A40">
        <w:rPr>
          <w:rFonts w:ascii="Century Gothic" w:hAnsi="Century Gothic"/>
          <w:b/>
          <w:u w:val="single"/>
        </w:rPr>
        <w:t xml:space="preserve"> </w:t>
      </w:r>
      <w:r w:rsidRPr="00B32A40">
        <w:rPr>
          <w:rFonts w:ascii="Century Gothic" w:hAnsi="Century Gothic"/>
          <w:b/>
          <w:u w:val="single"/>
        </w:rPr>
        <w:t xml:space="preserve">NA </w:t>
      </w:r>
      <w:r w:rsidR="006C2C41" w:rsidRPr="00B32A40">
        <w:rPr>
          <w:rFonts w:ascii="Century Gothic" w:hAnsi="Century Gothic"/>
          <w:b/>
          <w:u w:val="single"/>
        </w:rPr>
        <w:t xml:space="preserve"> </w:t>
      </w:r>
      <w:r w:rsidRPr="00B32A40">
        <w:rPr>
          <w:rFonts w:ascii="Century Gothic" w:hAnsi="Century Gothic"/>
          <w:b/>
          <w:u w:val="single"/>
        </w:rPr>
        <w:t xml:space="preserve">PYTANA </w:t>
      </w:r>
      <w:r w:rsidR="00030730">
        <w:rPr>
          <w:rFonts w:ascii="Century Gothic" w:hAnsi="Century Gothic"/>
          <w:b/>
          <w:u w:val="single"/>
        </w:rPr>
        <w:t>DO SWZ</w:t>
      </w:r>
    </w:p>
    <w:p w14:paraId="389BFF92" w14:textId="53A85AE1" w:rsidR="00DD5303" w:rsidRDefault="00DD5303" w:rsidP="00DD530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24AD651D" w14:textId="10B7C5E6" w:rsidR="00AF6E62" w:rsidRPr="007D052D" w:rsidRDefault="00A919D2" w:rsidP="007D052D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7D052D">
        <w:rPr>
          <w:rFonts w:ascii="Century Gothic" w:eastAsia="Times New Roman" w:hAnsi="Century Gothic"/>
          <w:sz w:val="18"/>
          <w:szCs w:val="18"/>
          <w:lang w:eastAsia="ar-SA"/>
        </w:rPr>
        <w:t xml:space="preserve">Znak sprawy: </w:t>
      </w:r>
      <w:r w:rsidR="00C8481F">
        <w:rPr>
          <w:rFonts w:ascii="Century Gothic" w:eastAsia="Times New Roman" w:hAnsi="Century Gothic"/>
          <w:sz w:val="18"/>
          <w:szCs w:val="18"/>
          <w:lang w:eastAsia="ar-SA"/>
        </w:rPr>
        <w:t>SZP.242.33.2023</w:t>
      </w:r>
    </w:p>
    <w:p w14:paraId="2B0CBE5C" w14:textId="1B3FEA55" w:rsidR="00AF6E62" w:rsidRPr="007D052D" w:rsidRDefault="00A919D2" w:rsidP="007D052D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7D052D">
        <w:rPr>
          <w:rFonts w:ascii="Century Gothic" w:eastAsia="Times New Roman" w:hAnsi="Century Gothic"/>
          <w:sz w:val="18"/>
          <w:szCs w:val="18"/>
          <w:lang w:eastAsia="ar-SA"/>
        </w:rPr>
        <w:t xml:space="preserve">Data: </w:t>
      </w:r>
      <w:r w:rsidR="00C8481F">
        <w:rPr>
          <w:rFonts w:ascii="Century Gothic" w:eastAsia="Times New Roman" w:hAnsi="Century Gothic"/>
          <w:sz w:val="18"/>
          <w:szCs w:val="18"/>
          <w:lang w:eastAsia="ar-SA"/>
        </w:rPr>
        <w:t>1</w:t>
      </w:r>
      <w:r w:rsidR="00563DC7">
        <w:rPr>
          <w:rFonts w:ascii="Century Gothic" w:eastAsia="Times New Roman" w:hAnsi="Century Gothic"/>
          <w:sz w:val="18"/>
          <w:szCs w:val="18"/>
          <w:lang w:eastAsia="ar-SA"/>
        </w:rPr>
        <w:t>7</w:t>
      </w:r>
      <w:r w:rsidR="00C8481F">
        <w:rPr>
          <w:rFonts w:ascii="Century Gothic" w:eastAsia="Times New Roman" w:hAnsi="Century Gothic"/>
          <w:sz w:val="18"/>
          <w:szCs w:val="18"/>
          <w:lang w:eastAsia="ar-SA"/>
        </w:rPr>
        <w:t>.08</w:t>
      </w:r>
      <w:r w:rsidR="000E1A21">
        <w:rPr>
          <w:rFonts w:ascii="Century Gothic" w:eastAsia="Times New Roman" w:hAnsi="Century Gothic"/>
          <w:sz w:val="18"/>
          <w:szCs w:val="18"/>
          <w:lang w:eastAsia="ar-SA"/>
        </w:rPr>
        <w:t>.2023</w:t>
      </w:r>
    </w:p>
    <w:p w14:paraId="586605F0" w14:textId="77777777" w:rsidR="00243F3B" w:rsidRPr="007D052D" w:rsidRDefault="00243F3B" w:rsidP="007D052D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04F591E2" w14:textId="77777777" w:rsidR="00297BEE" w:rsidRPr="007D052D" w:rsidRDefault="00297BEE" w:rsidP="007D052D">
      <w:pPr>
        <w:tabs>
          <w:tab w:val="left" w:pos="2580"/>
        </w:tabs>
        <w:suppressAutoHyphens/>
        <w:spacing w:after="0" w:line="240" w:lineRule="auto"/>
        <w:ind w:left="851" w:hanging="851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p w14:paraId="28D5E745" w14:textId="0733D3E9" w:rsidR="00243F3B" w:rsidRPr="007D052D" w:rsidRDefault="00AF6E62" w:rsidP="00B32A40">
      <w:pPr>
        <w:spacing w:after="0" w:line="240" w:lineRule="auto"/>
        <w:ind w:left="993" w:hanging="993"/>
        <w:jc w:val="both"/>
        <w:rPr>
          <w:rFonts w:ascii="Century Gothic" w:eastAsia="Times New Roman" w:hAnsi="Century Gothic"/>
          <w:b/>
          <w:sz w:val="18"/>
          <w:szCs w:val="18"/>
          <w:u w:val="single"/>
          <w:lang w:eastAsia="ar-SA"/>
        </w:rPr>
      </w:pPr>
      <w:r w:rsidRPr="007D052D">
        <w:rPr>
          <w:rFonts w:ascii="Century Gothic" w:eastAsia="Times New Roman" w:hAnsi="Century Gothic" w:cs="Arial"/>
          <w:b/>
          <w:sz w:val="18"/>
          <w:szCs w:val="18"/>
          <w:lang w:eastAsia="ar-SA"/>
        </w:rPr>
        <w:t>Dotyczy:</w:t>
      </w:r>
      <w:bookmarkStart w:id="0" w:name="_Hlk72219252"/>
      <w:r w:rsidR="00EC605A" w:rsidRPr="007D052D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r w:rsidR="002E6FCB" w:rsidRPr="007D052D">
        <w:rPr>
          <w:rFonts w:ascii="Century Gothic" w:eastAsia="Times New Roman" w:hAnsi="Century Gothic" w:cs="Arial"/>
          <w:b/>
          <w:sz w:val="18"/>
          <w:szCs w:val="18"/>
          <w:u w:val="single"/>
          <w:lang w:eastAsia="ar-SA"/>
        </w:rPr>
        <w:t>postępowani</w:t>
      </w:r>
      <w:r w:rsidR="00DB1192" w:rsidRPr="007D052D">
        <w:rPr>
          <w:rFonts w:ascii="Century Gothic" w:eastAsia="Times New Roman" w:hAnsi="Century Gothic" w:cs="Arial"/>
          <w:b/>
          <w:sz w:val="18"/>
          <w:szCs w:val="18"/>
          <w:u w:val="single"/>
          <w:lang w:eastAsia="ar-SA"/>
        </w:rPr>
        <w:t>a</w:t>
      </w:r>
      <w:r w:rsidR="002E6FCB" w:rsidRPr="007D052D">
        <w:rPr>
          <w:rFonts w:ascii="Century Gothic" w:eastAsia="Times New Roman" w:hAnsi="Century Gothic" w:cs="Arial"/>
          <w:b/>
          <w:sz w:val="18"/>
          <w:szCs w:val="18"/>
          <w:u w:val="single"/>
          <w:lang w:eastAsia="ar-SA"/>
        </w:rPr>
        <w:t xml:space="preserve"> o udzielenie zamówienia publicznego</w:t>
      </w:r>
      <w:r w:rsidR="0019251D" w:rsidRPr="007D052D">
        <w:rPr>
          <w:rFonts w:ascii="Century Gothic" w:eastAsia="Times New Roman" w:hAnsi="Century Gothic" w:cs="Arial"/>
          <w:b/>
          <w:sz w:val="18"/>
          <w:szCs w:val="18"/>
          <w:u w:val="single"/>
          <w:lang w:eastAsia="ar-SA"/>
        </w:rPr>
        <w:t xml:space="preserve"> na dostawy </w:t>
      </w:r>
      <w:r w:rsidR="00030730">
        <w:rPr>
          <w:rFonts w:ascii="Century Gothic" w:eastAsia="Times New Roman" w:hAnsi="Century Gothic" w:cs="Arial"/>
          <w:b/>
          <w:sz w:val="18"/>
          <w:szCs w:val="18"/>
          <w:u w:val="single"/>
          <w:lang w:eastAsia="ar-SA"/>
        </w:rPr>
        <w:t>produktów farmaceutycznych.</w:t>
      </w:r>
    </w:p>
    <w:p w14:paraId="42162CFD" w14:textId="31160F78" w:rsidR="00A019CF" w:rsidRPr="007D052D" w:rsidRDefault="00A019CF" w:rsidP="007D052D">
      <w:pPr>
        <w:tabs>
          <w:tab w:val="left" w:pos="2580"/>
        </w:tabs>
        <w:suppressAutoHyphens/>
        <w:spacing w:after="0" w:line="240" w:lineRule="auto"/>
        <w:ind w:left="851" w:hanging="851"/>
        <w:jc w:val="both"/>
        <w:rPr>
          <w:rFonts w:ascii="Century Gothic" w:eastAsia="Times New Roman" w:hAnsi="Century Gothic" w:cs="Arial"/>
          <w:b/>
          <w:i/>
          <w:iCs/>
          <w:sz w:val="18"/>
          <w:szCs w:val="18"/>
          <w:lang w:eastAsia="ar-SA"/>
        </w:rPr>
      </w:pPr>
    </w:p>
    <w:bookmarkEnd w:id="0"/>
    <w:p w14:paraId="6F3E8B9A" w14:textId="4125C978" w:rsidR="00BF2356" w:rsidRPr="007D052D" w:rsidRDefault="00BF2356" w:rsidP="007D052D">
      <w:pPr>
        <w:widowControl w:val="0"/>
        <w:suppressAutoHyphens/>
        <w:spacing w:after="0" w:line="240" w:lineRule="auto"/>
        <w:ind w:firstLine="284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7D052D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bookmarkStart w:id="1" w:name="_Hlk104297427"/>
      <w:r w:rsidRPr="007D052D">
        <w:rPr>
          <w:rFonts w:ascii="Century Gothic" w:eastAsia="Times New Roman" w:hAnsi="Century Gothic"/>
          <w:sz w:val="18"/>
          <w:szCs w:val="18"/>
          <w:lang w:eastAsia="ar-SA"/>
        </w:rPr>
        <w:t>Zgodnie  z art. 284 ust. 2  ustawy z dnia 11 września 2019 roku Prawo zamówień publicznych                                   (Dz. U.  z 202</w:t>
      </w:r>
      <w:r w:rsidR="00CF1315">
        <w:rPr>
          <w:rFonts w:ascii="Century Gothic" w:eastAsia="Times New Roman" w:hAnsi="Century Gothic"/>
          <w:sz w:val="18"/>
          <w:szCs w:val="18"/>
          <w:lang w:eastAsia="ar-SA"/>
        </w:rPr>
        <w:t>2</w:t>
      </w:r>
      <w:r w:rsidRPr="007D052D">
        <w:rPr>
          <w:rFonts w:ascii="Century Gothic" w:eastAsia="Times New Roman" w:hAnsi="Century Gothic"/>
          <w:sz w:val="18"/>
          <w:szCs w:val="18"/>
          <w:lang w:eastAsia="ar-SA"/>
        </w:rPr>
        <w:t xml:space="preserve"> roku, poz. </w:t>
      </w:r>
      <w:r w:rsidR="00CF1315">
        <w:rPr>
          <w:rFonts w:ascii="Century Gothic" w:eastAsia="Times New Roman" w:hAnsi="Century Gothic"/>
          <w:sz w:val="18"/>
          <w:szCs w:val="18"/>
          <w:lang w:eastAsia="ar-SA"/>
        </w:rPr>
        <w:t>1710 ze zm</w:t>
      </w:r>
      <w:r w:rsidR="00906257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Pr="007D052D">
        <w:rPr>
          <w:rFonts w:ascii="Century Gothic" w:eastAsia="Times New Roman" w:hAnsi="Century Gothic"/>
          <w:sz w:val="18"/>
          <w:szCs w:val="18"/>
          <w:lang w:eastAsia="ar-SA"/>
        </w:rPr>
        <w:t>), Zamawiający udziela odpowiedzi na następujące pytania do SWZ:</w:t>
      </w:r>
    </w:p>
    <w:p w14:paraId="4D7E74CD" w14:textId="77777777" w:rsidR="00BF2356" w:rsidRPr="007D052D" w:rsidRDefault="00BF2356" w:rsidP="007D052D">
      <w:pPr>
        <w:shd w:val="clear" w:color="auto" w:fill="FFFFFF"/>
        <w:spacing w:after="0" w:line="240" w:lineRule="auto"/>
        <w:jc w:val="both"/>
        <w:rPr>
          <w:rFonts w:ascii="Century Gothic" w:hAnsi="Century Gothic" w:cs="Calibri"/>
          <w:color w:val="666666"/>
          <w:sz w:val="18"/>
          <w:szCs w:val="18"/>
          <w:lang w:eastAsia="pl-PL"/>
        </w:rPr>
      </w:pPr>
    </w:p>
    <w:bookmarkEnd w:id="1"/>
    <w:p w14:paraId="48580264" w14:textId="39D88C7F" w:rsidR="00A653ED" w:rsidRDefault="00D63712" w:rsidP="00947C01">
      <w:pPr>
        <w:spacing w:after="0" w:line="240" w:lineRule="auto"/>
        <w:ind w:firstLine="6521"/>
        <w:rPr>
          <w:rFonts w:ascii="Century Gothic" w:eastAsiaTheme="minorHAnsi" w:hAnsi="Century Gothic" w:cstheme="minorBidi"/>
          <w:sz w:val="18"/>
          <w:szCs w:val="18"/>
        </w:rPr>
      </w:pPr>
      <w:r w:rsidRPr="007D052D">
        <w:rPr>
          <w:rFonts w:ascii="Century Gothic" w:eastAsiaTheme="minorHAnsi" w:hAnsi="Century Gothic" w:cstheme="minorBidi"/>
          <w:sz w:val="18"/>
          <w:szCs w:val="18"/>
        </w:rPr>
        <w:t xml:space="preserve">   </w:t>
      </w:r>
    </w:p>
    <w:p w14:paraId="4392BA01" w14:textId="3F81F7E7" w:rsidR="00947C01" w:rsidRPr="008D1DBA" w:rsidRDefault="00947C01" w:rsidP="00947C01">
      <w:pPr>
        <w:rPr>
          <w:rFonts w:ascii="Century Gothic" w:eastAsiaTheme="minorHAnsi" w:hAnsi="Century Gothic" w:cstheme="minorBidi"/>
          <w:b/>
          <w:bCs/>
          <w:sz w:val="18"/>
          <w:szCs w:val="18"/>
          <w:u w:val="single"/>
        </w:rPr>
      </w:pPr>
      <w:r w:rsidRPr="008D1DBA">
        <w:rPr>
          <w:rFonts w:ascii="Century Gothic" w:eastAsiaTheme="minorHAnsi" w:hAnsi="Century Gothic" w:cstheme="minorBidi"/>
          <w:b/>
          <w:bCs/>
          <w:sz w:val="18"/>
          <w:szCs w:val="18"/>
          <w:u w:val="single"/>
        </w:rPr>
        <w:t>Wykonawca 1</w:t>
      </w:r>
    </w:p>
    <w:p w14:paraId="555E14E4" w14:textId="16C45CEF" w:rsidR="00C8481F" w:rsidRPr="00C8481F" w:rsidRDefault="00C8481F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Pytanie nr </w:t>
      </w:r>
      <w:r w:rsidRPr="00C8481F">
        <w:rPr>
          <w:rFonts w:ascii="Century Gothic" w:eastAsia="Times New Roman" w:hAnsi="Century Gothic"/>
          <w:b/>
          <w:sz w:val="18"/>
          <w:szCs w:val="18"/>
          <w:lang w:eastAsia="pl-PL"/>
        </w:rPr>
        <w:t>1. Dotyczy wzoru umowy</w:t>
      </w:r>
    </w:p>
    <w:p w14:paraId="15545449" w14:textId="77777777" w:rsidR="00C8481F" w:rsidRPr="00C8481F" w:rsidRDefault="00C8481F" w:rsidP="00C8481F">
      <w:pPr>
        <w:spacing w:after="0" w:line="240" w:lineRule="auto"/>
        <w:ind w:left="1" w:hanging="1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bookmarkStart w:id="2" w:name="_Hlk43224419"/>
      <w:r w:rsidRPr="00C8481F">
        <w:rPr>
          <w:rFonts w:ascii="Century Gothic" w:eastAsia="Times New Roman" w:hAnsi="Century Gothic"/>
          <w:sz w:val="18"/>
          <w:szCs w:val="18"/>
          <w:lang w:eastAsia="pl-PL"/>
        </w:rPr>
        <w:t xml:space="preserve">Proszę o potwierdzenie, iż w razie wystąpienia braku statusu refundacyjnego leku, wstrzymanie lub wycofanie produktu leczniczego z obrotu decyzją Głównego Inspektora Farmaceutycznego oraz zaprzestanie produkcji, skutkujących uniemożliwieniem realizacji umowy przez Wykonawcę, przy jednoczesnym udokumentowanym braku możliwości dostarczenia przez Wykonawcę towaru równoważnego/odpowiednika, nastąpi rozwiązanie umowy za porozumieniem stron (bez naliczenia kar umownych) w zakresie w/w produktu z uwagi na niemożność spełnienia świadczenia zgodnie z przepisami KC? </w:t>
      </w:r>
    </w:p>
    <w:p w14:paraId="5F3225BF" w14:textId="77777777" w:rsidR="00C8481F" w:rsidRDefault="00C8481F" w:rsidP="00C8481F">
      <w:pPr>
        <w:spacing w:after="0" w:line="240" w:lineRule="auto"/>
        <w:ind w:left="1" w:hanging="1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C8481F">
        <w:rPr>
          <w:rFonts w:ascii="Century Gothic" w:eastAsia="Times New Roman" w:hAnsi="Century Gothic"/>
          <w:sz w:val="18"/>
          <w:szCs w:val="18"/>
          <w:lang w:eastAsia="pl-PL"/>
        </w:rPr>
        <w:t>Zaoferowanie produktu zamiennego jest możliwe tylko w sytuacji posiadania przez wykonawcę produktu leczniczego zamiennego danego producenta, do którego obrotu jest upoważniony na podstawie koncesji, jako hurtownia farmaceutyczna. Niemożliwy i niezgodny z obowiązującymi przepisami prawa jest obrót produktami leczniczymi, na które wykonawca nie posiada koncesji.</w:t>
      </w:r>
    </w:p>
    <w:p w14:paraId="3EE58024" w14:textId="1CDADF07" w:rsidR="00C8481F" w:rsidRPr="00C8481F" w:rsidRDefault="00C8481F" w:rsidP="00C8481F">
      <w:pPr>
        <w:spacing w:after="0" w:line="240" w:lineRule="auto"/>
        <w:ind w:left="1" w:hanging="1"/>
        <w:jc w:val="both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C8481F"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Zgodnie z </w:t>
      </w:r>
      <w:r w:rsidR="00563DC7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SWZ, 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§ 7 i 8 </w:t>
      </w:r>
      <w:r w:rsidR="00563DC7">
        <w:rPr>
          <w:rFonts w:ascii="Century Gothic" w:eastAsia="Times New Roman" w:hAnsi="Century Gothic"/>
          <w:b/>
          <w:sz w:val="18"/>
          <w:szCs w:val="18"/>
          <w:lang w:eastAsia="pl-PL"/>
        </w:rPr>
        <w:t>Zał</w:t>
      </w:r>
      <w:r w:rsidR="00CD5C12">
        <w:rPr>
          <w:rFonts w:ascii="Century Gothic" w:eastAsia="Times New Roman" w:hAnsi="Century Gothic"/>
          <w:b/>
          <w:sz w:val="18"/>
          <w:szCs w:val="18"/>
          <w:lang w:eastAsia="pl-PL"/>
        </w:rPr>
        <w:t>ą</w:t>
      </w:r>
      <w:r w:rsidR="00563DC7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cznik nr 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umowy.</w:t>
      </w:r>
    </w:p>
    <w:bookmarkEnd w:id="2"/>
    <w:p w14:paraId="21DEF731" w14:textId="77777777" w:rsidR="00C8481F" w:rsidRPr="00C8481F" w:rsidRDefault="00C8481F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01BDCE5F" w14:textId="2F3C8F18" w:rsidR="00C8481F" w:rsidRPr="00C8481F" w:rsidRDefault="00C8481F" w:rsidP="00C8481F">
      <w:pPr>
        <w:spacing w:after="0" w:line="240" w:lineRule="auto"/>
        <w:jc w:val="both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color w:val="000000"/>
          <w:sz w:val="18"/>
          <w:szCs w:val="18"/>
          <w:lang w:eastAsia="pl-PL"/>
        </w:rPr>
        <w:t>Pytanie nr 2</w:t>
      </w:r>
      <w:r w:rsidRPr="00C8481F">
        <w:rPr>
          <w:rFonts w:ascii="Century Gothic" w:eastAsia="Times New Roman" w:hAnsi="Century Gothic"/>
          <w:b/>
          <w:color w:val="000000"/>
          <w:sz w:val="18"/>
          <w:szCs w:val="18"/>
          <w:lang w:eastAsia="pl-PL"/>
        </w:rPr>
        <w:t xml:space="preserve">. Dotyczy </w:t>
      </w:r>
      <w:bookmarkStart w:id="3" w:name="_Hlk52367979"/>
      <w:r w:rsidRPr="00C8481F">
        <w:rPr>
          <w:rFonts w:ascii="Century Gothic" w:eastAsia="Times New Roman" w:hAnsi="Century Gothic"/>
          <w:b/>
          <w:color w:val="000000"/>
          <w:sz w:val="18"/>
          <w:szCs w:val="18"/>
          <w:lang w:eastAsia="pl-PL"/>
        </w:rPr>
        <w:t xml:space="preserve">§ 2 ust. 5 wzoru umowy - </w:t>
      </w:r>
      <w:bookmarkEnd w:id="3"/>
      <w:r w:rsidRPr="00C8481F">
        <w:rPr>
          <w:rFonts w:ascii="Century Gothic" w:eastAsia="Times New Roman" w:hAnsi="Century Gothic"/>
          <w:b/>
          <w:color w:val="000000"/>
          <w:sz w:val="18"/>
          <w:szCs w:val="18"/>
          <w:lang w:eastAsia="pl-PL"/>
        </w:rPr>
        <w:t>dostawy „na cito”</w:t>
      </w:r>
    </w:p>
    <w:p w14:paraId="69A2D57F" w14:textId="77777777" w:rsidR="00C8481F" w:rsidRPr="00C8481F" w:rsidRDefault="00C8481F" w:rsidP="00C8481F">
      <w:pPr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C8481F">
        <w:rPr>
          <w:rFonts w:ascii="Century Gothic" w:eastAsia="Times New Roman" w:hAnsi="Century Gothic"/>
          <w:sz w:val="18"/>
          <w:szCs w:val="18"/>
          <w:lang w:eastAsia="pl-PL"/>
        </w:rPr>
        <w:t>Z uwagi na fakt, że wymienione produkty lecznicze w Pakiecie nr 4</w:t>
      </w:r>
      <w:r w:rsidRPr="00C8481F">
        <w:rPr>
          <w:rFonts w:ascii="Century Gothic" w:eastAsia="Cambria" w:hAnsi="Century Gothic"/>
          <w:b/>
          <w:bCs/>
          <w:color w:val="444444"/>
          <w:kern w:val="3"/>
          <w:sz w:val="18"/>
          <w:szCs w:val="18"/>
          <w:shd w:val="clear" w:color="auto" w:fill="FFFFFF"/>
          <w:lang w:eastAsia="zh-CN"/>
        </w:rPr>
        <w:t xml:space="preserve"> </w:t>
      </w:r>
      <w:r w:rsidRPr="00C8481F">
        <w:rPr>
          <w:rFonts w:ascii="Century Gothic" w:eastAsia="Times New Roman" w:hAnsi="Century Gothic"/>
          <w:sz w:val="18"/>
          <w:szCs w:val="18"/>
          <w:lang w:eastAsia="pl-PL"/>
        </w:rPr>
        <w:t>nie są lekami ratującymi życie i nie wymagają dostaw pilnych w ciągu 12 godzin od chwili złożenia zamówienia, ze względu na specyfikę i konieczność planowania podania z wyprzedzeniem, proszę o potwierdzenie, iż zapisy § 2 ust. 5 wzoru umowy dotyczące dostaw „na cito” będą miały zastosowania w stosunku do Pakietu Nr 4.</w:t>
      </w:r>
    </w:p>
    <w:p w14:paraId="26E551D1" w14:textId="77777777" w:rsidR="00C8481F" w:rsidRDefault="00C8481F" w:rsidP="00C8481F">
      <w:pPr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C8481F">
        <w:rPr>
          <w:rFonts w:ascii="Century Gothic" w:eastAsia="Times New Roman" w:hAnsi="Century Gothic"/>
          <w:sz w:val="18"/>
          <w:szCs w:val="18"/>
          <w:lang w:eastAsia="pl-PL"/>
        </w:rPr>
        <w:t>Zapisy umowy w obecnym brzmieniu dla wyżej wymienionych leków wprowadzają nieproporcjonalne ograniczenie w stosunku do obiektywnych potrzeb Zamawiającego.</w:t>
      </w:r>
    </w:p>
    <w:p w14:paraId="1E52208A" w14:textId="2956A3B3" w:rsidR="00EA3287" w:rsidRPr="00C8481F" w:rsidRDefault="00EA3287" w:rsidP="00C8481F">
      <w:pPr>
        <w:spacing w:after="0" w:line="240" w:lineRule="auto"/>
        <w:jc w:val="both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EA3287">
        <w:rPr>
          <w:rFonts w:ascii="Century Gothic" w:eastAsia="Times New Roman" w:hAnsi="Century Gothic"/>
          <w:b/>
          <w:sz w:val="18"/>
          <w:szCs w:val="18"/>
          <w:lang w:eastAsia="pl-PL"/>
        </w:rPr>
        <w:t>Odp.: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Tak, zgodnie z SWZ. </w:t>
      </w:r>
    </w:p>
    <w:p w14:paraId="46807FE3" w14:textId="77777777" w:rsidR="00C8481F" w:rsidRPr="00C8481F" w:rsidRDefault="00C8481F" w:rsidP="00C8481F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4AB713D0" w14:textId="5A8F1A01" w:rsidR="00C8481F" w:rsidRPr="00C8481F" w:rsidRDefault="00C8481F" w:rsidP="00C8481F">
      <w:pPr>
        <w:tabs>
          <w:tab w:val="left" w:pos="1440"/>
        </w:tabs>
        <w:suppressAutoHyphens/>
        <w:autoSpaceDN w:val="0"/>
        <w:spacing w:after="0" w:line="276" w:lineRule="auto"/>
        <w:jc w:val="both"/>
        <w:textAlignment w:val="baseline"/>
        <w:rPr>
          <w:rFonts w:ascii="Century Gothic" w:eastAsia="SimSun" w:hAnsi="Century Gothic"/>
          <w:b/>
          <w:sz w:val="18"/>
          <w:szCs w:val="18"/>
          <w:lang w:eastAsia="pl-PL"/>
        </w:rPr>
      </w:pPr>
      <w:r>
        <w:rPr>
          <w:rFonts w:ascii="Century Gothic" w:eastAsia="SimSun" w:hAnsi="Century Gothic"/>
          <w:b/>
          <w:sz w:val="18"/>
          <w:szCs w:val="18"/>
          <w:lang w:eastAsia="pl-PL"/>
        </w:rPr>
        <w:t xml:space="preserve">Pytanie nr </w:t>
      </w:r>
      <w:r w:rsidRPr="00C8481F">
        <w:rPr>
          <w:rFonts w:ascii="Century Gothic" w:eastAsia="SimSun" w:hAnsi="Century Gothic"/>
          <w:b/>
          <w:sz w:val="18"/>
          <w:szCs w:val="18"/>
          <w:lang w:eastAsia="pl-PL"/>
        </w:rPr>
        <w:t>3. Dotyczy § 2 ust. 1 pkt. c) wzoru umowy – termin ważności produktów</w:t>
      </w:r>
    </w:p>
    <w:p w14:paraId="6C7FDF10" w14:textId="77777777" w:rsidR="00C8481F" w:rsidRPr="00C8481F" w:rsidRDefault="00C8481F" w:rsidP="00C8481F">
      <w:pPr>
        <w:spacing w:after="0" w:line="240" w:lineRule="auto"/>
        <w:ind w:left="1" w:hanging="1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C8481F">
        <w:rPr>
          <w:rFonts w:ascii="Century Gothic" w:eastAsia="Times New Roman" w:hAnsi="Century Gothic"/>
          <w:sz w:val="18"/>
          <w:szCs w:val="18"/>
          <w:lang w:eastAsia="pl-PL"/>
        </w:rPr>
        <w:t>Czy Zamawiający zgodzi się na skrócenie minimalnego terminu ważności dostarczanych produktów leczniczych do 6 miesięcy dla Pakietu Nr 4?</w:t>
      </w:r>
    </w:p>
    <w:p w14:paraId="009D541D" w14:textId="77777777" w:rsidR="00C8481F" w:rsidRPr="00C8481F" w:rsidRDefault="00C8481F" w:rsidP="00C8481F">
      <w:pPr>
        <w:spacing w:after="0" w:line="240" w:lineRule="auto"/>
        <w:ind w:left="1" w:hanging="1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C8481F">
        <w:rPr>
          <w:rFonts w:ascii="Century Gothic" w:eastAsia="Times New Roman" w:hAnsi="Century Gothic"/>
          <w:sz w:val="18"/>
          <w:szCs w:val="18"/>
          <w:lang w:eastAsia="pl-PL"/>
        </w:rPr>
        <w:t xml:space="preserve">Biorąc pod uwagę fakt, że Zamawiający przewiduje dostawy sukcesywnie, zgodne z bieżącym zapotrzebowaniem i Szpital nie buduje sobie zapasów, 6 miesięczny termin ważności wydaje się być wystarczający. </w:t>
      </w:r>
    </w:p>
    <w:p w14:paraId="7BD2DADF" w14:textId="2F8B4659" w:rsidR="00EA3287" w:rsidRDefault="00C8481F" w:rsidP="00EA3287">
      <w:pPr>
        <w:spacing w:after="0"/>
        <w:rPr>
          <w:rFonts w:ascii="Century Gothic" w:eastAsia="Cambria" w:hAnsi="Century Gothic"/>
          <w:kern w:val="3"/>
          <w:sz w:val="18"/>
          <w:szCs w:val="18"/>
          <w:lang w:eastAsia="zh-CN"/>
        </w:rPr>
      </w:pPr>
      <w:r w:rsidRPr="00C8481F">
        <w:rPr>
          <w:rFonts w:ascii="Century Gothic" w:eastAsia="Cambria" w:hAnsi="Century Gothic"/>
          <w:kern w:val="3"/>
          <w:sz w:val="18"/>
          <w:szCs w:val="18"/>
          <w:lang w:eastAsia="zh-CN"/>
        </w:rPr>
        <w:t>Jeśli nie, czy Zamawiający wyrazi zgodę na możliwość dostarczenia produktów z terminem ważności krótszym niż wymagany za uprzednią zgodą Zamawiającego?</w:t>
      </w:r>
    </w:p>
    <w:p w14:paraId="0D168872" w14:textId="243E4D7D" w:rsidR="00EA3287" w:rsidRPr="00EA3287" w:rsidRDefault="00EA3287" w:rsidP="00C8481F">
      <w:pPr>
        <w:rPr>
          <w:rFonts w:ascii="Century Gothic" w:eastAsia="Cambria" w:hAnsi="Century Gothic"/>
          <w:b/>
          <w:kern w:val="3"/>
          <w:sz w:val="18"/>
          <w:szCs w:val="18"/>
          <w:lang w:eastAsia="zh-CN"/>
        </w:rPr>
      </w:pPr>
      <w:r w:rsidRPr="00EA3287">
        <w:rPr>
          <w:rFonts w:ascii="Century Gothic" w:eastAsia="Cambria" w:hAnsi="Century Gothic"/>
          <w:b/>
          <w:kern w:val="3"/>
          <w:sz w:val="18"/>
          <w:szCs w:val="18"/>
          <w:lang w:eastAsia="zh-CN"/>
        </w:rPr>
        <w:t>Odp.:</w:t>
      </w:r>
      <w:r>
        <w:rPr>
          <w:rFonts w:ascii="Century Gothic" w:eastAsia="Cambria" w:hAnsi="Century Gothic"/>
          <w:b/>
          <w:kern w:val="3"/>
          <w:sz w:val="18"/>
          <w:szCs w:val="18"/>
          <w:lang w:eastAsia="zh-CN"/>
        </w:rPr>
        <w:t xml:space="preserve"> </w:t>
      </w:r>
      <w:r w:rsidRPr="00EA3287">
        <w:rPr>
          <w:rFonts w:ascii="Century Gothic" w:eastAsia="Cambria" w:hAnsi="Century Gothic"/>
          <w:b/>
          <w:kern w:val="3"/>
          <w:sz w:val="18"/>
          <w:szCs w:val="18"/>
          <w:lang w:eastAsia="zh-CN"/>
        </w:rPr>
        <w:t>Zamawiający wyraża zgodę na termin ważności produktu leczniczego  nie krótszy niż 6 miesięcy</w:t>
      </w:r>
      <w:r w:rsidR="00373BED">
        <w:rPr>
          <w:rFonts w:ascii="Century Gothic" w:eastAsia="Cambria" w:hAnsi="Century Gothic"/>
          <w:b/>
          <w:kern w:val="3"/>
          <w:sz w:val="18"/>
          <w:szCs w:val="18"/>
          <w:lang w:eastAsia="zh-CN"/>
        </w:rPr>
        <w:t>,</w:t>
      </w:r>
      <w:r w:rsidRPr="00EA3287">
        <w:rPr>
          <w:rFonts w:ascii="Century Gothic" w:eastAsia="Cambria" w:hAnsi="Century Gothic"/>
          <w:b/>
          <w:kern w:val="3"/>
          <w:sz w:val="18"/>
          <w:szCs w:val="18"/>
          <w:lang w:eastAsia="zh-CN"/>
        </w:rPr>
        <w:t xml:space="preserve"> po uzgodnieniu z Zamawiającym.</w:t>
      </w:r>
    </w:p>
    <w:p w14:paraId="440700A2" w14:textId="77777777" w:rsidR="00C8481F" w:rsidRDefault="00C8481F" w:rsidP="005860F7">
      <w:pPr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</w:p>
    <w:p w14:paraId="140D3327" w14:textId="77777777" w:rsidR="008D1DBA" w:rsidRDefault="008D1DBA" w:rsidP="005860F7">
      <w:pPr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</w:p>
    <w:p w14:paraId="052F7C6C" w14:textId="4B0147BC" w:rsidR="00373BED" w:rsidRPr="008D1DBA" w:rsidRDefault="00373BED" w:rsidP="005860F7">
      <w:pPr>
        <w:rPr>
          <w:rFonts w:ascii="Century Gothic" w:eastAsiaTheme="minorHAnsi" w:hAnsi="Century Gothic" w:cs="Helvetica"/>
          <w:b/>
          <w:bCs/>
          <w:sz w:val="18"/>
          <w:szCs w:val="18"/>
          <w:u w:val="single"/>
          <w:shd w:val="clear" w:color="auto" w:fill="FFFFFF"/>
        </w:rPr>
      </w:pPr>
      <w:r w:rsidRPr="008D1DBA">
        <w:rPr>
          <w:rFonts w:ascii="Century Gothic" w:eastAsiaTheme="minorHAnsi" w:hAnsi="Century Gothic" w:cs="Helvetica"/>
          <w:b/>
          <w:bCs/>
          <w:sz w:val="18"/>
          <w:szCs w:val="18"/>
          <w:u w:val="single"/>
          <w:shd w:val="clear" w:color="auto" w:fill="FFFFFF"/>
        </w:rPr>
        <w:lastRenderedPageBreak/>
        <w:t>Wykonawca 2</w:t>
      </w:r>
    </w:p>
    <w:p w14:paraId="0B29D4F6" w14:textId="2934B0C8" w:rsidR="00373BED" w:rsidRPr="00373BED" w:rsidRDefault="00373BED" w:rsidP="00373BED">
      <w:pPr>
        <w:spacing w:after="0" w:line="240" w:lineRule="auto"/>
        <w:jc w:val="both"/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  <w:r w:rsidRPr="00373BED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Pytanie nr 1</w:t>
      </w:r>
    </w:p>
    <w:p w14:paraId="7F2A256D" w14:textId="77777777" w:rsidR="00373BED" w:rsidRPr="00373BED" w:rsidRDefault="00373BED" w:rsidP="00373BED">
      <w:pPr>
        <w:spacing w:after="0" w:line="240" w:lineRule="auto"/>
        <w:jc w:val="both"/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  <w:r w:rsidRPr="00373BED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Dotyczy pakietu 1 pozycja 7</w:t>
      </w:r>
    </w:p>
    <w:p w14:paraId="4E3DE2F0" w14:textId="5578A7E6" w:rsidR="00373BED" w:rsidRPr="00373BED" w:rsidRDefault="00373BED" w:rsidP="00373BED">
      <w:pPr>
        <w:spacing w:after="0" w:line="240" w:lineRule="auto"/>
        <w:jc w:val="both"/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</w:pPr>
      <w:r w:rsidRPr="00373BE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Zamawiający w § 2 ust. 5 wzoru umowy zastrzegł, iż Wykonawca zobowiązany jest do</w:t>
      </w:r>
      <w:r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</w:t>
      </w:r>
      <w:r w:rsidRPr="00373BE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wykonywania w dni wolne od pracy dostawy leków na CITO (max.12 godzin od złożenia</w:t>
      </w:r>
      <w:r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</w:t>
      </w:r>
      <w:r w:rsidRPr="00373BE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zamówienia).</w:t>
      </w:r>
    </w:p>
    <w:p w14:paraId="416B9B26" w14:textId="3422864B" w:rsidR="00373BED" w:rsidRPr="00373BED" w:rsidRDefault="00373BED" w:rsidP="00373BED">
      <w:pPr>
        <w:spacing w:after="0" w:line="240" w:lineRule="auto"/>
        <w:jc w:val="both"/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</w:pPr>
      <w:r w:rsidRPr="00373BE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Zgodnie z obowiązującymi wewnętrznymi procedurami u Wykonawcy, dostawy</w:t>
      </w:r>
      <w:r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</w:t>
      </w:r>
      <w:r w:rsidRPr="00373BE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realizowane są od poniedziałku do piątku, w związku z tym, czy Zamawiający wyrazi zgodę</w:t>
      </w:r>
      <w:r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</w:t>
      </w:r>
      <w:r w:rsidRPr="00373BE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na dostawy od poniedziałku do piątku od momentu złożenia zamówienia?</w:t>
      </w:r>
    </w:p>
    <w:p w14:paraId="60880917" w14:textId="009A00E9" w:rsidR="00373BED" w:rsidRDefault="00373BED" w:rsidP="00373BED">
      <w:pPr>
        <w:spacing w:after="0" w:line="240" w:lineRule="auto"/>
        <w:jc w:val="both"/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</w:pPr>
      <w:r w:rsidRPr="00373BE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Prośbę swą motywujemy tym, iż produkt leczniczy znajdujący się w pakiecie 1 pozycja 7</w:t>
      </w:r>
      <w:r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</w:t>
      </w:r>
      <w:r w:rsidRPr="00373BE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nie jest lekiem na ratunek życia dodatkowo lek z w/w pakietu jest lekiem z programów</w:t>
      </w:r>
      <w:r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</w:t>
      </w:r>
      <w:r w:rsidRPr="00373BE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lekowych, gdzie podania leków są wcześniej za</w:t>
      </w:r>
      <w:r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planowane, a pacjenci przychodzą</w:t>
      </w:r>
      <w:r w:rsidRPr="00373BE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na</w:t>
      </w:r>
      <w:r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</w:t>
      </w:r>
      <w:r w:rsidRPr="00373BE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podanie leku po wcześniejszym uzgodnieniu terminu z lekarzem/oddziałem/poradnią.</w:t>
      </w:r>
    </w:p>
    <w:p w14:paraId="2F21AC82" w14:textId="524DB915" w:rsidR="00373BED" w:rsidRDefault="00373BED" w:rsidP="00373BED">
      <w:pPr>
        <w:spacing w:after="0" w:line="240" w:lineRule="auto"/>
        <w:jc w:val="both"/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  <w:r w:rsidRPr="00373BED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Odp.:</w:t>
      </w:r>
      <w:r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</w:t>
      </w:r>
      <w:r w:rsidRPr="002F735D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Zamawiający  wyraża zgodę na dostawę leku ATEZOLIZUMAB od poniedziałku do piątku.</w:t>
      </w:r>
    </w:p>
    <w:p w14:paraId="5BB025A2" w14:textId="77777777" w:rsidR="00C8481F" w:rsidRDefault="00C8481F" w:rsidP="005860F7">
      <w:pPr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</w:p>
    <w:p w14:paraId="0AC236A5" w14:textId="038317D4" w:rsidR="00373BED" w:rsidRDefault="00373BED" w:rsidP="00373BED">
      <w:pPr>
        <w:spacing w:after="0"/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  <w:r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Pytanie nr 2</w:t>
      </w:r>
    </w:p>
    <w:p w14:paraId="0D480AEA" w14:textId="77777777" w:rsidR="00373BED" w:rsidRPr="00373BED" w:rsidRDefault="00373BED" w:rsidP="002F735D">
      <w:pPr>
        <w:spacing w:after="0"/>
        <w:jc w:val="both"/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</w:pPr>
      <w:r w:rsidRPr="00373BE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Czy Zamawiający wyrazi zgodę na dostawę leków w godzinach 7:00-14:30?</w:t>
      </w:r>
    </w:p>
    <w:p w14:paraId="7E29CD3B" w14:textId="6DC93302" w:rsidR="00373BED" w:rsidRDefault="00373BED" w:rsidP="002F735D">
      <w:pPr>
        <w:spacing w:after="0"/>
        <w:jc w:val="both"/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</w:pPr>
      <w:r w:rsidRPr="00373BE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Godziny określone w § 2 ust. 5 faworyzują lokalnych dostawców i w praktyce wykluczają z</w:t>
      </w:r>
      <w:r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</w:t>
      </w:r>
      <w:r w:rsidRPr="00373BE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udziału w postępowaniu tych, którzy są w stanie dostarczyć przedmiot zamówienia w</w:t>
      </w:r>
      <w:r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</w:t>
      </w:r>
      <w:r w:rsidRPr="00373BE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cenach dużo niższych ale w terminie niewiele dłuższym. W konsekwencji zapis ten narusza</w:t>
      </w:r>
      <w:r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</w:t>
      </w:r>
      <w:r w:rsidRPr="00373BE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konkurencję oraz zasadę równego udziału stron w postępowaniu – co wynika choćby z</w:t>
      </w:r>
      <w:r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</w:t>
      </w:r>
      <w:r w:rsidRPr="00373BE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Wyroku KIO z dnia 22 grudnia 2009 r. (KIO/UZP 1734/09).</w:t>
      </w:r>
    </w:p>
    <w:p w14:paraId="5AB6B2F6" w14:textId="695AA624" w:rsidR="00373BED" w:rsidRDefault="00373BED" w:rsidP="002F735D">
      <w:pPr>
        <w:spacing w:after="0"/>
        <w:jc w:val="both"/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  <w:r w:rsidRPr="00373BED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Odp.:</w:t>
      </w:r>
      <w:r w:rsidR="002F735D" w:rsidRPr="002F735D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r w:rsidR="002F735D" w:rsidRPr="002F735D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Zamawiający wyraża zgodę na dostawę w godz.  7-14 :30</w:t>
      </w:r>
      <w:r w:rsidR="002F735D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.</w:t>
      </w:r>
    </w:p>
    <w:p w14:paraId="5577A0A4" w14:textId="77777777" w:rsidR="002F735D" w:rsidRDefault="002F735D" w:rsidP="00373BED">
      <w:pPr>
        <w:spacing w:after="0"/>
        <w:jc w:val="both"/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</w:p>
    <w:p w14:paraId="51B8310D" w14:textId="77777777" w:rsidR="002F735D" w:rsidRPr="002F735D" w:rsidRDefault="002F735D" w:rsidP="002F735D">
      <w:pPr>
        <w:spacing w:after="0"/>
        <w:jc w:val="both"/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  <w:r w:rsidRPr="002F735D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Pytanie nr 3</w:t>
      </w:r>
    </w:p>
    <w:p w14:paraId="176C8BFE" w14:textId="5D3818EC" w:rsidR="002F735D" w:rsidRPr="002F735D" w:rsidRDefault="002F735D" w:rsidP="002F735D">
      <w:pPr>
        <w:spacing w:after="0"/>
        <w:jc w:val="both"/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</w:pPr>
      <w:r w:rsidRPr="002F735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Zamawiający w § 2 ust 1 lit. c wzoru umowy zastrzegł, iż Wykonawca zobowiązany jest</w:t>
      </w:r>
      <w:r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</w:t>
      </w:r>
      <w:r w:rsidRPr="002F735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dostarczyć asortyment objęty przedmiotem umowy z terminem ważności nie krótszy niż</w:t>
      </w:r>
      <w:r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</w:t>
      </w:r>
      <w:r w:rsidRPr="002F735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12 m-</w:t>
      </w:r>
      <w:proofErr w:type="spellStart"/>
      <w:r w:rsidRPr="002F735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cy</w:t>
      </w:r>
      <w:proofErr w:type="spellEnd"/>
      <w:r w:rsidRPr="002F735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od daty dostawy.</w:t>
      </w:r>
    </w:p>
    <w:p w14:paraId="5C49FAB9" w14:textId="02A13284" w:rsidR="002F735D" w:rsidRPr="002F735D" w:rsidRDefault="002F735D" w:rsidP="002F735D">
      <w:pPr>
        <w:spacing w:after="0"/>
        <w:jc w:val="both"/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</w:pPr>
      <w:r w:rsidRPr="002F735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Zaproponowany przez Zamawiającego termin ważności tj. nie krótszy niż 12 m-</w:t>
      </w:r>
      <w:proofErr w:type="spellStart"/>
      <w:r w:rsidRPr="002F735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cy</w:t>
      </w:r>
      <w:proofErr w:type="spellEnd"/>
      <w:r w:rsidRPr="002F735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od daty</w:t>
      </w:r>
      <w:r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</w:t>
      </w:r>
      <w:r w:rsidRPr="002F735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dostawy, dla produktu leczniczego </w:t>
      </w:r>
      <w:proofErr w:type="spellStart"/>
      <w:r w:rsidRPr="002F735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Atezolizumab</w:t>
      </w:r>
      <w:proofErr w:type="spellEnd"/>
      <w:r w:rsidRPr="002F735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nie jest możliwy do spełnienia dla</w:t>
      </w:r>
      <w:r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</w:t>
      </w:r>
      <w:r w:rsidRPr="002F735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Wykonawcy, ze względu na fakt, iż Roche Polska otrzymuje produkty lecznicze od spółek z</w:t>
      </w:r>
      <w:r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</w:t>
      </w:r>
      <w:r w:rsidRPr="002F735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grupy kapitałowej według z góry ustalonego harmonogramu dostaw na który ma</w:t>
      </w:r>
      <w:r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</w:t>
      </w:r>
      <w:r w:rsidRPr="002F735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ograniczony wpływ. W związku z tym Wykonawca nie ma </w:t>
      </w:r>
      <w:r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m</w:t>
      </w:r>
      <w:r w:rsidRPr="002F735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ożliwości zmiany</w:t>
      </w:r>
      <w:r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</w:t>
      </w:r>
      <w:r w:rsidRPr="002F735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harmonogramu dostaw tak aby zagwarantować tak długi termin przydatności produktu.</w:t>
      </w:r>
    </w:p>
    <w:p w14:paraId="55A4A8DD" w14:textId="77CFDFDF" w:rsidR="002F735D" w:rsidRDefault="002F735D" w:rsidP="002F735D">
      <w:pPr>
        <w:spacing w:after="0"/>
        <w:jc w:val="both"/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</w:pPr>
      <w:r w:rsidRPr="002F735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W związku z powyższym czy Zamawiający wyrazi zgodę na skrócenie terminu ważności do</w:t>
      </w:r>
      <w:r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</w:t>
      </w:r>
      <w:r w:rsidRPr="002F735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9 miesięcy od momentu złożenia zamówienia dla produktu leczniczego znajdującego się w</w:t>
      </w:r>
      <w:r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</w:t>
      </w:r>
      <w:r w:rsidRPr="002F735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pakiecie 1 pozycja 7?</w:t>
      </w:r>
    </w:p>
    <w:p w14:paraId="7CCC6F8F" w14:textId="5C0A2113" w:rsidR="002F735D" w:rsidRPr="002F735D" w:rsidRDefault="002F735D" w:rsidP="002F735D">
      <w:pPr>
        <w:spacing w:after="0"/>
        <w:jc w:val="both"/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  <w:r w:rsidRPr="002F735D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Odp.:</w:t>
      </w:r>
      <w:r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 xml:space="preserve"> </w:t>
      </w:r>
      <w:r w:rsidRPr="002F735D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Zamawiający wyraża zgodę na skrócenie terminu ważności dla leku ATEZOLIZUMAB do 9 miesięcy.</w:t>
      </w:r>
    </w:p>
    <w:p w14:paraId="248E55EC" w14:textId="77777777" w:rsidR="00373BED" w:rsidRDefault="00373BED" w:rsidP="005860F7">
      <w:pPr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</w:p>
    <w:p w14:paraId="0FA0AF71" w14:textId="2061A3C5" w:rsidR="00C8481F" w:rsidRPr="008D1DBA" w:rsidRDefault="002F735D" w:rsidP="005860F7">
      <w:pPr>
        <w:rPr>
          <w:rFonts w:ascii="Century Gothic" w:eastAsiaTheme="minorHAnsi" w:hAnsi="Century Gothic" w:cs="Helvetica"/>
          <w:b/>
          <w:bCs/>
          <w:sz w:val="18"/>
          <w:szCs w:val="18"/>
          <w:u w:val="single"/>
          <w:shd w:val="clear" w:color="auto" w:fill="FFFFFF"/>
        </w:rPr>
      </w:pPr>
      <w:r w:rsidRPr="008D1DBA">
        <w:rPr>
          <w:rFonts w:ascii="Century Gothic" w:eastAsiaTheme="minorHAnsi" w:hAnsi="Century Gothic" w:cs="Helvetica"/>
          <w:b/>
          <w:bCs/>
          <w:sz w:val="18"/>
          <w:szCs w:val="18"/>
          <w:u w:val="single"/>
          <w:shd w:val="clear" w:color="auto" w:fill="FFFFFF"/>
        </w:rPr>
        <w:t>Wykonawca  3</w:t>
      </w:r>
    </w:p>
    <w:p w14:paraId="7F6FAF47" w14:textId="77777777" w:rsidR="00AE1914" w:rsidRDefault="00AE1914" w:rsidP="002C7A4B">
      <w:pPr>
        <w:spacing w:after="0"/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</w:pPr>
      <w:r w:rsidRPr="00AE1914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Pytania do projektu umowy:</w:t>
      </w:r>
      <w:r w:rsidRPr="00AE1914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br/>
      </w:r>
      <w:r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 xml:space="preserve">Pytanie nr </w:t>
      </w:r>
      <w:r w:rsidRPr="00AE1914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 xml:space="preserve">1. </w:t>
      </w:r>
      <w:r w:rsidRPr="002C7A4B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Do treści §2 ust. 1 lit. c wzoru umowy:</w:t>
      </w:r>
      <w:r w:rsidRPr="00AE1914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</w:t>
      </w:r>
    </w:p>
    <w:p w14:paraId="13DFB1A4" w14:textId="7AA44501" w:rsidR="00AE1914" w:rsidRDefault="00AE1914" w:rsidP="00CF5C97">
      <w:pPr>
        <w:spacing w:after="0"/>
        <w:jc w:val="both"/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</w:pPr>
      <w:r w:rsidRPr="00AE1914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Skoro Zamawiający przewiduje dostawy sukcesywne, zgodne z bieżącym zapotrzebowaniem, czyli nie przewiduje konieczności dłuższego przechowywania zamówionych produktów w magazynie apteki szpitalnej, to dlaczego wyznacza warunek 6-miesięcznego okresu ważności zamówionych towarów? Wskazujemy przy tym, że zgodnie z Prawem farmaceutycznym produkty lecznicze do ostatniego dnia terminu ważności są pełnowartościowe i dopuszczone do obrotu. W związku z powyższym prosimy o dopisanie do §2 ust. 8 wzoru umowy następującej treści: "Dostawy produktów z krótszym terminem ważności mogą być dopuszczone w wyjątkowych sytuacjach i każdorazowo zgodę na nie musi wyrazić upoważniony przedstawiciel Zamawiającego.".</w:t>
      </w:r>
    </w:p>
    <w:p w14:paraId="0AF82E47" w14:textId="0C35ADC0" w:rsidR="00AE1914" w:rsidRPr="002C7A4B" w:rsidRDefault="00AE1914" w:rsidP="00CF5C97">
      <w:pPr>
        <w:jc w:val="both"/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  <w:r w:rsidRPr="002C7A4B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Odp.:</w:t>
      </w:r>
      <w:r w:rsidR="00150FF4" w:rsidRPr="00150FF4">
        <w:rPr>
          <w:rFonts w:ascii="Century Gothic" w:hAnsi="Century Gothic"/>
          <w:sz w:val="18"/>
          <w:szCs w:val="18"/>
        </w:rPr>
        <w:t xml:space="preserve"> </w:t>
      </w:r>
      <w:r w:rsidR="00D500A4" w:rsidRPr="00D500A4">
        <w:rPr>
          <w:rFonts w:ascii="Century Gothic" w:hAnsi="Century Gothic"/>
          <w:b/>
          <w:sz w:val="18"/>
          <w:szCs w:val="18"/>
        </w:rPr>
        <w:t>Zamawiający nie wyraża zgody na dodanie powyższego zapisu</w:t>
      </w:r>
      <w:r w:rsidR="00150FF4" w:rsidRPr="00150FF4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 xml:space="preserve">. Nie </w:t>
      </w:r>
      <w:r w:rsidR="00D500A4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wskazano szczególnych przypadków oraz</w:t>
      </w:r>
      <w:r w:rsidR="00150FF4" w:rsidRPr="00150FF4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 xml:space="preserve"> </w:t>
      </w:r>
      <w:r w:rsidR="00D500A4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krótszych terminów</w:t>
      </w:r>
      <w:r w:rsidR="00D500A4" w:rsidRPr="00D500A4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 xml:space="preserve"> ważności</w:t>
      </w:r>
      <w:r w:rsidR="00D500A4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 xml:space="preserve"> do</w:t>
      </w:r>
      <w:r w:rsidR="00D500A4" w:rsidRPr="00D500A4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 xml:space="preserve"> </w:t>
      </w:r>
      <w:r w:rsidR="000704CB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uzgodnienia</w:t>
      </w:r>
      <w:r w:rsidR="00150FF4" w:rsidRPr="00150FF4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 xml:space="preserve"> z Z</w:t>
      </w:r>
      <w:r w:rsidR="00150FF4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a</w:t>
      </w:r>
      <w:r w:rsidR="00150FF4" w:rsidRPr="00150FF4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mawiającym.</w:t>
      </w:r>
    </w:p>
    <w:p w14:paraId="6541C272" w14:textId="77777777" w:rsidR="002C7A4B" w:rsidRDefault="002C7A4B" w:rsidP="002C7A4B">
      <w:pPr>
        <w:spacing w:after="0"/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</w:pPr>
      <w:r w:rsidRPr="002C7A4B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Pytanie nr 2. Do §3 ust. 4 wzoru umowy:</w:t>
      </w:r>
      <w:r w:rsidRPr="002C7A4B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</w:t>
      </w:r>
    </w:p>
    <w:p w14:paraId="3B21F285" w14:textId="26CD6BBA" w:rsidR="002F735D" w:rsidRDefault="002C7A4B" w:rsidP="00CF5C97">
      <w:pPr>
        <w:spacing w:after="0"/>
        <w:jc w:val="both"/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</w:pPr>
      <w:r w:rsidRPr="002C7A4B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Ze względu na zbyt ogólny charakter sformułowania „leki onkologiczne”, zwracamy się z prośbą o dokładne określenie, które dokładnie preparaty Zamawiający ma przy tym na myśli (np. poprzez podanie odpowiednich pakietów oraz pozycji). Ponadto, z uwagi na ograniczenia systemowe zwracamy się z zapytaniem, czy w trakcie realizacji niniejszego zamówienia, będzie istniała możliwość, aby te „leki onkologiczne”, które Zamawiający chciałby uwzględnić na osobnej fakturze VAT, każdorazowo ujmowane były w osobnych zamówieniach (składanych obok zamówień na pozostały asortyment)?</w:t>
      </w:r>
    </w:p>
    <w:p w14:paraId="43DB859E" w14:textId="333A3DE3" w:rsidR="002C7A4B" w:rsidRDefault="002C7A4B" w:rsidP="00CF5C97">
      <w:pPr>
        <w:spacing w:after="0"/>
        <w:jc w:val="both"/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  <w:r w:rsidRPr="002C7A4B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Odp.:</w:t>
      </w:r>
      <w:r w:rsidR="00CF5C97" w:rsidRPr="00CF5C97">
        <w:rPr>
          <w:rFonts w:ascii="Century Gothic" w:hAnsi="Century Gothic"/>
          <w:sz w:val="18"/>
          <w:szCs w:val="18"/>
        </w:rPr>
        <w:t xml:space="preserve"> </w:t>
      </w:r>
      <w:r w:rsidR="00CF5C97" w:rsidRPr="00CF5C97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Tylko w przypadku gdy Zamawiający zaznaczy w zamówieniu życzenie oddzielnej faktury.</w:t>
      </w:r>
    </w:p>
    <w:p w14:paraId="569A6C28" w14:textId="77777777" w:rsidR="002C7A4B" w:rsidRDefault="002C7A4B" w:rsidP="002C7A4B">
      <w:pPr>
        <w:spacing w:after="0"/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</w:p>
    <w:p w14:paraId="7F6242C6" w14:textId="77777777" w:rsidR="002C7A4B" w:rsidRDefault="002C7A4B" w:rsidP="002C7A4B">
      <w:pPr>
        <w:spacing w:after="0"/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  <w:r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 xml:space="preserve">Pytanie nr </w:t>
      </w:r>
      <w:r w:rsidRPr="002C7A4B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 xml:space="preserve">3. Do treści §4 ust. 4 wzoru umowy: </w:t>
      </w:r>
    </w:p>
    <w:p w14:paraId="7D341424" w14:textId="77A89FE9" w:rsidR="002C7A4B" w:rsidRDefault="002C7A4B" w:rsidP="00A11FD9">
      <w:pPr>
        <w:spacing w:after="0"/>
        <w:jc w:val="both"/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</w:pPr>
      <w:r w:rsidRPr="002C7A4B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Czy w przypadku wstrzymania produkcji lub wycofania z obrotu przedmiotu umowy i braku możliwości dostarczenia zamiennika leku w cenie przetargowej (bo np. będzie to raziło rażącą stratą dla Wykonawcy), Zamawiający wyrazi zgodę na sprzedaż w cenie zbliżonej do rynkowej lub na wyłączenie tego produktu z umowy bez konieczności ponoszenia kary przez Wykonawcę?</w:t>
      </w:r>
    </w:p>
    <w:p w14:paraId="1B0BA2C3" w14:textId="06A294AD" w:rsidR="002C7A4B" w:rsidRPr="002C7A4B" w:rsidRDefault="002C7A4B" w:rsidP="00370F17">
      <w:pPr>
        <w:spacing w:after="0" w:line="240" w:lineRule="auto"/>
        <w:jc w:val="both"/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  <w:r w:rsidRPr="002C7A4B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Odp.:</w:t>
      </w:r>
      <w:r w:rsidRPr="002C7A4B">
        <w:rPr>
          <w:rFonts w:ascii="Century Gothic" w:hAnsi="Century Gothic"/>
          <w:sz w:val="18"/>
          <w:szCs w:val="18"/>
        </w:rPr>
        <w:t xml:space="preserve"> </w:t>
      </w:r>
      <w:r w:rsidRPr="002C7A4B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 xml:space="preserve">Zamawiający wyraża zgodę na dostarczenie zamiennika, ale nie na wyłączenie produktu z </w:t>
      </w:r>
      <w:r w:rsidR="00CF5C97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u</w:t>
      </w:r>
      <w:r w:rsidRPr="002C7A4B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mowy.</w:t>
      </w:r>
    </w:p>
    <w:p w14:paraId="227731A2" w14:textId="77777777" w:rsidR="00C8481F" w:rsidRDefault="00C8481F" w:rsidP="00370F17">
      <w:pPr>
        <w:spacing w:after="0" w:line="240" w:lineRule="auto"/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</w:p>
    <w:p w14:paraId="04087089" w14:textId="77777777" w:rsidR="002C7A4B" w:rsidRDefault="002C7A4B" w:rsidP="002C7A4B">
      <w:pPr>
        <w:spacing w:after="0"/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  <w:r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 xml:space="preserve">Pytanie nr </w:t>
      </w:r>
      <w:r w:rsidRPr="002C7A4B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 xml:space="preserve">4. Do treści §5 ust. 2 lit. a) wzoru umowy: </w:t>
      </w:r>
    </w:p>
    <w:p w14:paraId="2B5B7E7C" w14:textId="52D1F270" w:rsidR="002C7A4B" w:rsidRDefault="002C7A4B" w:rsidP="00A11FD9">
      <w:pPr>
        <w:spacing w:after="0"/>
        <w:jc w:val="both"/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</w:pPr>
      <w:r w:rsidRPr="002C7A4B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Czy Zamawiający wyrazi zgodę na zmianę zapisu dotyczącego kar umownych za niedostarczenie w terminie zamówionej partii towaru poprzez wprowadzenie zapisu o karze w wysokości 0,3% wartości nie dostarczonej w terminie części zamówienia dziennie, a nie od wartości całej dostawy?</w:t>
      </w:r>
    </w:p>
    <w:p w14:paraId="5B4E9524" w14:textId="43D65316" w:rsidR="002C7A4B" w:rsidRPr="002C7A4B" w:rsidRDefault="002C7A4B" w:rsidP="005860F7">
      <w:pPr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  <w:r w:rsidRPr="002C7A4B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Odp.: Nie, Zamawiający nie wyraża zgody na powyższe</w:t>
      </w:r>
      <w:r w:rsidR="00CF5C97" w:rsidRPr="00CF5C97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="00CF5C97" w:rsidRPr="00CF5C97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i  pozostaje przy zapisach SWZ.</w:t>
      </w:r>
    </w:p>
    <w:p w14:paraId="51B7D470" w14:textId="52B3EA77" w:rsidR="00C8481F" w:rsidRPr="008D1DBA" w:rsidRDefault="00CF5C97" w:rsidP="005860F7">
      <w:pPr>
        <w:rPr>
          <w:rFonts w:ascii="Century Gothic" w:eastAsiaTheme="minorHAnsi" w:hAnsi="Century Gothic" w:cs="Helvetica"/>
          <w:b/>
          <w:bCs/>
          <w:sz w:val="18"/>
          <w:szCs w:val="18"/>
          <w:u w:val="single"/>
          <w:shd w:val="clear" w:color="auto" w:fill="FFFFFF"/>
        </w:rPr>
      </w:pPr>
      <w:r w:rsidRPr="008D1DBA">
        <w:rPr>
          <w:rFonts w:ascii="Century Gothic" w:eastAsiaTheme="minorHAnsi" w:hAnsi="Century Gothic" w:cs="Helvetica"/>
          <w:b/>
          <w:bCs/>
          <w:sz w:val="18"/>
          <w:szCs w:val="18"/>
          <w:u w:val="single"/>
          <w:shd w:val="clear" w:color="auto" w:fill="FFFFFF"/>
        </w:rPr>
        <w:t>Wykonawca nr 4</w:t>
      </w:r>
    </w:p>
    <w:p w14:paraId="485FD31D" w14:textId="7FA9E870" w:rsidR="009A6CEB" w:rsidRPr="009A6CEB" w:rsidRDefault="009A6CEB" w:rsidP="009A6CEB">
      <w:pPr>
        <w:spacing w:after="0"/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  <w:r w:rsidRPr="009A6CEB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Pytanie nr 1</w:t>
      </w:r>
    </w:p>
    <w:p w14:paraId="3F198FF1" w14:textId="4A354C08" w:rsidR="00CF5C97" w:rsidRDefault="00CF5C97" w:rsidP="00A11FD9">
      <w:pPr>
        <w:spacing w:after="0"/>
        <w:jc w:val="both"/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</w:pPr>
      <w:r w:rsidRPr="00CF5C97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Czy Zamawiający w Pakiecie 3 poz. 1 dopuszcza złożenie oferty na </w:t>
      </w:r>
      <w:proofErr w:type="spellStart"/>
      <w:r w:rsidRPr="00CF5C97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Prothrombinum</w:t>
      </w:r>
      <w:proofErr w:type="spellEnd"/>
      <w:r w:rsidRPr="00CF5C97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CF5C97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multiplex</w:t>
      </w:r>
      <w:proofErr w:type="spellEnd"/>
      <w:r w:rsidRPr="00CF5C97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CF5C97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humanum</w:t>
      </w:r>
      <w:proofErr w:type="spellEnd"/>
      <w:r w:rsidRPr="00CF5C97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600 j.m., pozostałe parametry bez zmian ?</w:t>
      </w:r>
    </w:p>
    <w:p w14:paraId="4C1A88F3" w14:textId="2CE6AE91" w:rsidR="009A6CEB" w:rsidRPr="009A6CEB" w:rsidRDefault="009A6CEB" w:rsidP="005860F7">
      <w:pPr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  <w:r w:rsidRPr="009A6CEB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Odp.:</w:t>
      </w:r>
      <w:r w:rsidR="00370F17" w:rsidRPr="00370F17">
        <w:rPr>
          <w:rFonts w:asciiTheme="minorHAnsi" w:eastAsiaTheme="minorHAnsi" w:hAnsiTheme="minorHAnsi" w:cstheme="minorBidi"/>
          <w:color w:val="1F497D"/>
          <w:kern w:val="2"/>
          <w14:ligatures w14:val="standardContextual"/>
        </w:rPr>
        <w:t xml:space="preserve"> </w:t>
      </w:r>
      <w:r w:rsidR="00CE7D72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Nie, Zamawiający nie dopuszcza powyższego.</w:t>
      </w:r>
    </w:p>
    <w:p w14:paraId="145DBC8F" w14:textId="77777777" w:rsidR="00C8481F" w:rsidRDefault="00C8481F" w:rsidP="005860F7">
      <w:pPr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</w:p>
    <w:p w14:paraId="6B1774B1" w14:textId="77777777" w:rsidR="00C8481F" w:rsidRDefault="00C8481F" w:rsidP="005860F7">
      <w:pPr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</w:p>
    <w:p w14:paraId="7DE493B9" w14:textId="0888D5E1" w:rsidR="00C8481F" w:rsidRPr="00BE062D" w:rsidRDefault="00BE062D" w:rsidP="00BE062D">
      <w:pPr>
        <w:spacing w:after="0"/>
        <w:ind w:firstLine="6379"/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</w:pPr>
      <w:r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        </w:t>
      </w:r>
      <w:r w:rsidRPr="00BE062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Dyrektor</w:t>
      </w:r>
    </w:p>
    <w:p w14:paraId="56EE6A7F" w14:textId="124B4B74" w:rsidR="00BE062D" w:rsidRPr="00BE062D" w:rsidRDefault="00BE062D" w:rsidP="00BE062D">
      <w:pPr>
        <w:spacing w:after="0"/>
        <w:ind w:firstLine="6379"/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</w:pPr>
      <w:r w:rsidRPr="00BE062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Wioletta Śląska – </w:t>
      </w:r>
      <w:proofErr w:type="spellStart"/>
      <w:r w:rsidRPr="00BE062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Zyśk</w:t>
      </w:r>
      <w:proofErr w:type="spellEnd"/>
    </w:p>
    <w:p w14:paraId="454FD160" w14:textId="0481D549" w:rsidR="00BE062D" w:rsidRDefault="00BE062D" w:rsidP="00BE062D">
      <w:pPr>
        <w:spacing w:after="0"/>
        <w:ind w:firstLine="6379"/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  <w:r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 xml:space="preserve"> </w:t>
      </w:r>
      <w:r w:rsidRPr="00BE062D">
        <w:rPr>
          <w:rFonts w:ascii="Century Gothic" w:eastAsiaTheme="minorHAnsi" w:hAnsi="Century Gothic" w:cs="Helvetica"/>
          <w:bCs/>
          <w:sz w:val="18"/>
          <w:szCs w:val="18"/>
          <w:shd w:val="clear" w:color="auto" w:fill="FFFFFF"/>
        </w:rPr>
        <w:t>(podpis w oryginale)</w:t>
      </w:r>
    </w:p>
    <w:p w14:paraId="45040FED" w14:textId="77777777" w:rsidR="00C8481F" w:rsidRDefault="00C8481F" w:rsidP="005860F7">
      <w:pPr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  <w:bookmarkStart w:id="4" w:name="_GoBack"/>
      <w:bookmarkEnd w:id="4"/>
    </w:p>
    <w:p w14:paraId="47E3CA58" w14:textId="77777777" w:rsidR="00C8481F" w:rsidRDefault="00C8481F" w:rsidP="005860F7">
      <w:pPr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</w:p>
    <w:p w14:paraId="08D6643E" w14:textId="77777777" w:rsidR="00C8481F" w:rsidRDefault="00C8481F" w:rsidP="005860F7">
      <w:pPr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</w:p>
    <w:p w14:paraId="23D062EF" w14:textId="77777777" w:rsidR="00C8481F" w:rsidRDefault="00C8481F" w:rsidP="005860F7">
      <w:pPr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</w:p>
    <w:p w14:paraId="0C703E73" w14:textId="77777777" w:rsidR="00C8481F" w:rsidRDefault="00C8481F" w:rsidP="005860F7">
      <w:pPr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</w:p>
    <w:p w14:paraId="49186A2A" w14:textId="77777777" w:rsidR="00C8481F" w:rsidRDefault="00C8481F" w:rsidP="005860F7">
      <w:pPr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</w:p>
    <w:p w14:paraId="48ADA36D" w14:textId="77777777" w:rsidR="00C8481F" w:rsidRDefault="00C8481F" w:rsidP="005860F7">
      <w:pPr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</w:p>
    <w:p w14:paraId="48636217" w14:textId="77777777" w:rsidR="00C8481F" w:rsidRDefault="00C8481F" w:rsidP="005860F7">
      <w:pPr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</w:p>
    <w:p w14:paraId="27B6EFDD" w14:textId="77777777" w:rsidR="00C8481F" w:rsidRDefault="00C8481F" w:rsidP="005860F7">
      <w:pPr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</w:p>
    <w:p w14:paraId="301CAD27" w14:textId="77777777" w:rsidR="00C8481F" w:rsidRDefault="00C8481F" w:rsidP="005860F7">
      <w:pPr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</w:p>
    <w:p w14:paraId="572B9007" w14:textId="77777777" w:rsidR="00C8481F" w:rsidRDefault="00C8481F" w:rsidP="005860F7">
      <w:pPr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</w:p>
    <w:p w14:paraId="3D4134BC" w14:textId="77777777" w:rsidR="00C8481F" w:rsidRDefault="00C8481F" w:rsidP="005860F7">
      <w:pPr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</w:p>
    <w:p w14:paraId="46DC0DA7" w14:textId="77777777" w:rsidR="00CC7DCE" w:rsidRDefault="00CC7DCE" w:rsidP="00947C01">
      <w:pPr>
        <w:rPr>
          <w:rFonts w:ascii="Century Gothic" w:eastAsiaTheme="minorHAnsi" w:hAnsi="Century Gothic" w:cstheme="minorBidi"/>
          <w:b/>
          <w:bCs/>
          <w:sz w:val="18"/>
          <w:szCs w:val="18"/>
        </w:rPr>
      </w:pPr>
    </w:p>
    <w:p w14:paraId="5FDAE0C1" w14:textId="77777777" w:rsidR="000E1A21" w:rsidRPr="005C5D59" w:rsidRDefault="000E1A21" w:rsidP="00957963">
      <w:pPr>
        <w:jc w:val="right"/>
        <w:rPr>
          <w:rFonts w:ascii="Century Gothic" w:eastAsiaTheme="minorHAnsi" w:hAnsi="Century Gothic" w:cstheme="minorBidi"/>
          <w:b/>
          <w:bCs/>
          <w:sz w:val="18"/>
          <w:szCs w:val="18"/>
        </w:rPr>
      </w:pPr>
    </w:p>
    <w:sectPr w:rsidR="000E1A21" w:rsidRPr="005C5D59" w:rsidSect="00243F3B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2F69F" w14:textId="77777777" w:rsidR="003279FB" w:rsidRDefault="003279FB" w:rsidP="00AF6E62">
      <w:pPr>
        <w:spacing w:after="0" w:line="240" w:lineRule="auto"/>
      </w:pPr>
      <w:r>
        <w:separator/>
      </w:r>
    </w:p>
  </w:endnote>
  <w:endnote w:type="continuationSeparator" w:id="0">
    <w:p w14:paraId="07D856D7" w14:textId="77777777" w:rsidR="003279FB" w:rsidRDefault="003279FB" w:rsidP="00AF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7976E" w14:textId="77777777" w:rsidR="00AF6E62" w:rsidRPr="00AF6E62" w:rsidRDefault="00AF6E62">
    <w:pPr>
      <w:pStyle w:val="Stopka"/>
      <w:jc w:val="right"/>
      <w:rPr>
        <w:rFonts w:ascii="Century Gothic" w:hAnsi="Century Gothic"/>
        <w:sz w:val="16"/>
        <w:szCs w:val="16"/>
      </w:rPr>
    </w:pPr>
    <w:r w:rsidRPr="00AF6E62">
      <w:rPr>
        <w:rFonts w:ascii="Century Gothic" w:hAnsi="Century Gothic"/>
        <w:sz w:val="16"/>
        <w:szCs w:val="16"/>
      </w:rPr>
      <w:fldChar w:fldCharType="begin"/>
    </w:r>
    <w:r w:rsidRPr="00AF6E62">
      <w:rPr>
        <w:rFonts w:ascii="Century Gothic" w:hAnsi="Century Gothic"/>
        <w:sz w:val="16"/>
        <w:szCs w:val="16"/>
      </w:rPr>
      <w:instrText>PAGE   \* MERGEFORMAT</w:instrText>
    </w:r>
    <w:r w:rsidRPr="00AF6E62">
      <w:rPr>
        <w:rFonts w:ascii="Century Gothic" w:hAnsi="Century Gothic"/>
        <w:sz w:val="16"/>
        <w:szCs w:val="16"/>
      </w:rPr>
      <w:fldChar w:fldCharType="separate"/>
    </w:r>
    <w:r w:rsidR="00BE062D">
      <w:rPr>
        <w:rFonts w:ascii="Century Gothic" w:hAnsi="Century Gothic"/>
        <w:noProof/>
        <w:sz w:val="16"/>
        <w:szCs w:val="16"/>
      </w:rPr>
      <w:t>3</w:t>
    </w:r>
    <w:r w:rsidRPr="00AF6E62">
      <w:rPr>
        <w:rFonts w:ascii="Century Gothic" w:hAnsi="Century Gothic"/>
        <w:sz w:val="16"/>
        <w:szCs w:val="16"/>
      </w:rPr>
      <w:fldChar w:fldCharType="end"/>
    </w:r>
  </w:p>
  <w:p w14:paraId="1A595165" w14:textId="77777777" w:rsidR="00AF6E62" w:rsidRDefault="00AF6E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3C6ED" w14:textId="77777777" w:rsidR="003279FB" w:rsidRDefault="003279FB" w:rsidP="00AF6E62">
      <w:pPr>
        <w:spacing w:after="0" w:line="240" w:lineRule="auto"/>
      </w:pPr>
      <w:r>
        <w:separator/>
      </w:r>
    </w:p>
  </w:footnote>
  <w:footnote w:type="continuationSeparator" w:id="0">
    <w:p w14:paraId="6EA5DF82" w14:textId="77777777" w:rsidR="003279FB" w:rsidRDefault="003279FB" w:rsidP="00AF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81B69" w14:textId="51457FB0" w:rsidR="00A9594A" w:rsidRDefault="00FE0FF2" w:rsidP="00FE0FF2">
    <w:pPr>
      <w:pStyle w:val="Nagwek"/>
      <w:ind w:hanging="1418"/>
      <w:jc w:val="center"/>
    </w:pPr>
    <w:r>
      <w:rPr>
        <w:noProof/>
        <w:lang w:eastAsia="pl-PL"/>
      </w:rPr>
      <w:drawing>
        <wp:inline distT="0" distB="0" distL="0" distR="0" wp14:anchorId="4894C021" wp14:editId="7F27769C">
          <wp:extent cx="5760720" cy="16109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1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1A0679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Century Gothic" w:eastAsia="Times New Roman" w:hAnsi="Century Gothic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501"/>
    <w:multiLevelType w:val="hybridMultilevel"/>
    <w:tmpl w:val="5EF68BA4"/>
    <w:lvl w:ilvl="0" w:tplc="A6E06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7F4155"/>
    <w:multiLevelType w:val="hybridMultilevel"/>
    <w:tmpl w:val="EAB49F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E0665"/>
    <w:multiLevelType w:val="hybridMultilevel"/>
    <w:tmpl w:val="04C66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00FB2"/>
    <w:multiLevelType w:val="hybridMultilevel"/>
    <w:tmpl w:val="19148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E64DA"/>
    <w:multiLevelType w:val="hybridMultilevel"/>
    <w:tmpl w:val="4DEA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F5831"/>
    <w:multiLevelType w:val="hybridMultilevel"/>
    <w:tmpl w:val="71F89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E68C8"/>
    <w:multiLevelType w:val="hybridMultilevel"/>
    <w:tmpl w:val="B848356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C38B6"/>
    <w:multiLevelType w:val="hybridMultilevel"/>
    <w:tmpl w:val="FC48FAD0"/>
    <w:lvl w:ilvl="0" w:tplc="B3541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2276B"/>
    <w:multiLevelType w:val="hybridMultilevel"/>
    <w:tmpl w:val="01B01244"/>
    <w:lvl w:ilvl="0" w:tplc="600E7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37A44"/>
    <w:multiLevelType w:val="hybridMultilevel"/>
    <w:tmpl w:val="A35207B6"/>
    <w:lvl w:ilvl="0" w:tplc="59B62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22D47"/>
    <w:multiLevelType w:val="hybridMultilevel"/>
    <w:tmpl w:val="5F56EFE2"/>
    <w:lvl w:ilvl="0" w:tplc="58B80C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CB06F53"/>
    <w:multiLevelType w:val="hybridMultilevel"/>
    <w:tmpl w:val="60AE6156"/>
    <w:lvl w:ilvl="0" w:tplc="0AC44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A047C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C41B7B"/>
    <w:multiLevelType w:val="hybridMultilevel"/>
    <w:tmpl w:val="71D20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27145"/>
    <w:multiLevelType w:val="multilevel"/>
    <w:tmpl w:val="835CE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17DB8"/>
    <w:multiLevelType w:val="hybridMultilevel"/>
    <w:tmpl w:val="A560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1506A"/>
    <w:multiLevelType w:val="multilevel"/>
    <w:tmpl w:val="F156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594616"/>
    <w:multiLevelType w:val="hybridMultilevel"/>
    <w:tmpl w:val="793A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54017"/>
    <w:multiLevelType w:val="hybridMultilevel"/>
    <w:tmpl w:val="07C08E1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E72153"/>
    <w:multiLevelType w:val="hybridMultilevel"/>
    <w:tmpl w:val="6526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1F1913"/>
    <w:multiLevelType w:val="hybridMultilevel"/>
    <w:tmpl w:val="6B62214A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9576D"/>
    <w:multiLevelType w:val="multilevel"/>
    <w:tmpl w:val="5740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Century Gothic" w:eastAsia="Calibri" w:hAnsi="Century Gothic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3"/>
  </w:num>
  <w:num w:numId="4">
    <w:abstractNumId w:val="20"/>
  </w:num>
  <w:num w:numId="5">
    <w:abstractNumId w:val="0"/>
  </w:num>
  <w:num w:numId="6">
    <w:abstractNumId w:val="12"/>
  </w:num>
  <w:num w:numId="7">
    <w:abstractNumId w:val="13"/>
  </w:num>
  <w:num w:numId="8">
    <w:abstractNumId w:val="16"/>
  </w:num>
  <w:num w:numId="9">
    <w:abstractNumId w:val="21"/>
  </w:num>
  <w:num w:numId="10">
    <w:abstractNumId w:val="9"/>
  </w:num>
  <w:num w:numId="11">
    <w:abstractNumId w:val="22"/>
  </w:num>
  <w:num w:numId="12">
    <w:abstractNumId w:val="18"/>
  </w:num>
  <w:num w:numId="13">
    <w:abstractNumId w:val="15"/>
    <w:lvlOverride w:ilvl="0">
      <w:lvl w:ilvl="0">
        <w:numFmt w:val="decimal"/>
        <w:lvlText w:val="%1."/>
        <w:lvlJc w:val="left"/>
      </w:lvl>
    </w:lvlOverride>
  </w:num>
  <w:num w:numId="14">
    <w:abstractNumId w:val="15"/>
    <w:lvlOverride w:ilvl="0">
      <w:lvl w:ilvl="0">
        <w:numFmt w:val="decimal"/>
        <w:lvlText w:val="%1."/>
        <w:lvlJc w:val="left"/>
      </w:lvl>
    </w:lvlOverride>
  </w:num>
  <w:num w:numId="15">
    <w:abstractNumId w:val="15"/>
    <w:lvlOverride w:ilvl="0">
      <w:lvl w:ilvl="0">
        <w:numFmt w:val="decimal"/>
        <w:lvlText w:val="%1."/>
        <w:lvlJc w:val="left"/>
      </w:lvl>
    </w:lvlOverride>
  </w:num>
  <w:num w:numId="16">
    <w:abstractNumId w:val="15"/>
    <w:lvlOverride w:ilvl="0">
      <w:lvl w:ilvl="0">
        <w:numFmt w:val="decimal"/>
        <w:lvlText w:val="%1."/>
        <w:lvlJc w:val="left"/>
      </w:lvl>
    </w:lvlOverride>
  </w:num>
  <w:num w:numId="17">
    <w:abstractNumId w:val="15"/>
    <w:lvlOverride w:ilvl="0">
      <w:lvl w:ilvl="0">
        <w:numFmt w:val="decimal"/>
        <w:lvlText w:val="%1."/>
        <w:lvlJc w:val="left"/>
      </w:lvl>
    </w:lvlOverride>
  </w:num>
  <w:num w:numId="18">
    <w:abstractNumId w:val="15"/>
    <w:lvlOverride w:ilvl="0">
      <w:lvl w:ilvl="0">
        <w:numFmt w:val="decimal"/>
        <w:lvlText w:val="%1."/>
        <w:lvlJc w:val="left"/>
      </w:lvl>
    </w:lvlOverride>
  </w:num>
  <w:num w:numId="19">
    <w:abstractNumId w:val="15"/>
    <w:lvlOverride w:ilvl="0">
      <w:lvl w:ilvl="0">
        <w:numFmt w:val="decimal"/>
        <w:lvlText w:val="%1."/>
        <w:lvlJc w:val="left"/>
      </w:lvl>
    </w:lvlOverride>
  </w:num>
  <w:num w:numId="20">
    <w:abstractNumId w:val="10"/>
  </w:num>
  <w:num w:numId="21">
    <w:abstractNumId w:val="17"/>
  </w:num>
  <w:num w:numId="22">
    <w:abstractNumId w:val="4"/>
  </w:num>
  <w:num w:numId="23">
    <w:abstractNumId w:val="11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6"/>
  </w:num>
  <w:num w:numId="27">
    <w:abstractNumId w:val="8"/>
  </w:num>
  <w:num w:numId="28">
    <w:abstractNumId w:val="7"/>
  </w:num>
  <w:num w:numId="29">
    <w:abstractNumId w:val="1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83"/>
    <w:rsid w:val="00015E89"/>
    <w:rsid w:val="00020CBB"/>
    <w:rsid w:val="00030730"/>
    <w:rsid w:val="00035954"/>
    <w:rsid w:val="00035B78"/>
    <w:rsid w:val="000442F1"/>
    <w:rsid w:val="000457BD"/>
    <w:rsid w:val="0005453E"/>
    <w:rsid w:val="00054A03"/>
    <w:rsid w:val="00064F5A"/>
    <w:rsid w:val="00066B61"/>
    <w:rsid w:val="000704CB"/>
    <w:rsid w:val="000830A0"/>
    <w:rsid w:val="00086AD4"/>
    <w:rsid w:val="000908EB"/>
    <w:rsid w:val="000922AF"/>
    <w:rsid w:val="0009593E"/>
    <w:rsid w:val="00096341"/>
    <w:rsid w:val="000A02C8"/>
    <w:rsid w:val="000A099A"/>
    <w:rsid w:val="000A496E"/>
    <w:rsid w:val="000A4B8A"/>
    <w:rsid w:val="000C0EBB"/>
    <w:rsid w:val="000C26B8"/>
    <w:rsid w:val="000E1A21"/>
    <w:rsid w:val="001304F2"/>
    <w:rsid w:val="00137380"/>
    <w:rsid w:val="00143D91"/>
    <w:rsid w:val="00146DD4"/>
    <w:rsid w:val="00147B17"/>
    <w:rsid w:val="00147CBB"/>
    <w:rsid w:val="00150FF4"/>
    <w:rsid w:val="00156251"/>
    <w:rsid w:val="001608E3"/>
    <w:rsid w:val="0016611D"/>
    <w:rsid w:val="0017444F"/>
    <w:rsid w:val="001808A1"/>
    <w:rsid w:val="0019251D"/>
    <w:rsid w:val="001A135E"/>
    <w:rsid w:val="001B7C0A"/>
    <w:rsid w:val="001D12E7"/>
    <w:rsid w:val="001D7A5F"/>
    <w:rsid w:val="001E1D72"/>
    <w:rsid w:val="001E4A9E"/>
    <w:rsid w:val="001F1295"/>
    <w:rsid w:val="00214AEC"/>
    <w:rsid w:val="00220885"/>
    <w:rsid w:val="0023654D"/>
    <w:rsid w:val="002414A0"/>
    <w:rsid w:val="00241C4D"/>
    <w:rsid w:val="00243F3B"/>
    <w:rsid w:val="00276CB5"/>
    <w:rsid w:val="00291596"/>
    <w:rsid w:val="0029665D"/>
    <w:rsid w:val="00297BEE"/>
    <w:rsid w:val="002A253A"/>
    <w:rsid w:val="002A59B6"/>
    <w:rsid w:val="002B7F73"/>
    <w:rsid w:val="002C71B4"/>
    <w:rsid w:val="002C7A4B"/>
    <w:rsid w:val="002D2871"/>
    <w:rsid w:val="002D365F"/>
    <w:rsid w:val="002E29E0"/>
    <w:rsid w:val="002E2B46"/>
    <w:rsid w:val="002E6FCB"/>
    <w:rsid w:val="002F4EA7"/>
    <w:rsid w:val="002F735D"/>
    <w:rsid w:val="00305113"/>
    <w:rsid w:val="0030587E"/>
    <w:rsid w:val="00310D1F"/>
    <w:rsid w:val="003279FB"/>
    <w:rsid w:val="003455EE"/>
    <w:rsid w:val="00362CC5"/>
    <w:rsid w:val="00370F17"/>
    <w:rsid w:val="00372323"/>
    <w:rsid w:val="00373BED"/>
    <w:rsid w:val="0039275D"/>
    <w:rsid w:val="00395658"/>
    <w:rsid w:val="003A3821"/>
    <w:rsid w:val="003A71AD"/>
    <w:rsid w:val="003B1CEB"/>
    <w:rsid w:val="003E2380"/>
    <w:rsid w:val="003E7D7D"/>
    <w:rsid w:val="003F0C2F"/>
    <w:rsid w:val="003F3B51"/>
    <w:rsid w:val="0042105D"/>
    <w:rsid w:val="004346DE"/>
    <w:rsid w:val="00437282"/>
    <w:rsid w:val="00452B3C"/>
    <w:rsid w:val="00452DC7"/>
    <w:rsid w:val="00455D8F"/>
    <w:rsid w:val="00464DB5"/>
    <w:rsid w:val="004705A3"/>
    <w:rsid w:val="00476CDA"/>
    <w:rsid w:val="00487CA4"/>
    <w:rsid w:val="004902C5"/>
    <w:rsid w:val="004A073A"/>
    <w:rsid w:val="004A24DB"/>
    <w:rsid w:val="004A6165"/>
    <w:rsid w:val="004D082C"/>
    <w:rsid w:val="0050149E"/>
    <w:rsid w:val="00504DC5"/>
    <w:rsid w:val="00546E78"/>
    <w:rsid w:val="00551291"/>
    <w:rsid w:val="00563DC7"/>
    <w:rsid w:val="005840F1"/>
    <w:rsid w:val="0058544D"/>
    <w:rsid w:val="005860F7"/>
    <w:rsid w:val="00590DBE"/>
    <w:rsid w:val="005914E7"/>
    <w:rsid w:val="005B40CA"/>
    <w:rsid w:val="005C5D59"/>
    <w:rsid w:val="005D2C06"/>
    <w:rsid w:val="005D2CC5"/>
    <w:rsid w:val="005D35F3"/>
    <w:rsid w:val="005E0052"/>
    <w:rsid w:val="005E38C3"/>
    <w:rsid w:val="005E5846"/>
    <w:rsid w:val="00603C0D"/>
    <w:rsid w:val="00607CFE"/>
    <w:rsid w:val="006101F7"/>
    <w:rsid w:val="00621C89"/>
    <w:rsid w:val="00627505"/>
    <w:rsid w:val="00662317"/>
    <w:rsid w:val="0066692A"/>
    <w:rsid w:val="00667B6F"/>
    <w:rsid w:val="00676A29"/>
    <w:rsid w:val="006806EF"/>
    <w:rsid w:val="006854E5"/>
    <w:rsid w:val="006C2C41"/>
    <w:rsid w:val="006D1285"/>
    <w:rsid w:val="006D1F53"/>
    <w:rsid w:val="006F0145"/>
    <w:rsid w:val="00701E44"/>
    <w:rsid w:val="00713185"/>
    <w:rsid w:val="0074262E"/>
    <w:rsid w:val="00767E3B"/>
    <w:rsid w:val="00771583"/>
    <w:rsid w:val="00772607"/>
    <w:rsid w:val="007829DD"/>
    <w:rsid w:val="00794113"/>
    <w:rsid w:val="007A2944"/>
    <w:rsid w:val="007B2575"/>
    <w:rsid w:val="007B5A07"/>
    <w:rsid w:val="007C44BB"/>
    <w:rsid w:val="007C55C2"/>
    <w:rsid w:val="007D052D"/>
    <w:rsid w:val="007D060E"/>
    <w:rsid w:val="007D135F"/>
    <w:rsid w:val="007D4733"/>
    <w:rsid w:val="007E335F"/>
    <w:rsid w:val="007E3A35"/>
    <w:rsid w:val="007F4141"/>
    <w:rsid w:val="008006CF"/>
    <w:rsid w:val="00806CB4"/>
    <w:rsid w:val="008100CF"/>
    <w:rsid w:val="00830198"/>
    <w:rsid w:val="0089070D"/>
    <w:rsid w:val="0089158C"/>
    <w:rsid w:val="00891F6C"/>
    <w:rsid w:val="00896216"/>
    <w:rsid w:val="008B76B4"/>
    <w:rsid w:val="008C2AAD"/>
    <w:rsid w:val="008C3C39"/>
    <w:rsid w:val="008C7A5B"/>
    <w:rsid w:val="008D17D4"/>
    <w:rsid w:val="008D1DBA"/>
    <w:rsid w:val="008D6333"/>
    <w:rsid w:val="008E22B8"/>
    <w:rsid w:val="008F3187"/>
    <w:rsid w:val="00906257"/>
    <w:rsid w:val="00906819"/>
    <w:rsid w:val="00913E08"/>
    <w:rsid w:val="00921265"/>
    <w:rsid w:val="00923441"/>
    <w:rsid w:val="00947C01"/>
    <w:rsid w:val="0095119A"/>
    <w:rsid w:val="00957963"/>
    <w:rsid w:val="00971085"/>
    <w:rsid w:val="00982FF7"/>
    <w:rsid w:val="00992D0D"/>
    <w:rsid w:val="009A6CEB"/>
    <w:rsid w:val="009B44F0"/>
    <w:rsid w:val="009C04D3"/>
    <w:rsid w:val="009C2975"/>
    <w:rsid w:val="009D3637"/>
    <w:rsid w:val="009D7271"/>
    <w:rsid w:val="009E11C0"/>
    <w:rsid w:val="009E23EE"/>
    <w:rsid w:val="00A019CF"/>
    <w:rsid w:val="00A01FE5"/>
    <w:rsid w:val="00A06E0D"/>
    <w:rsid w:val="00A11FD9"/>
    <w:rsid w:val="00A20244"/>
    <w:rsid w:val="00A20344"/>
    <w:rsid w:val="00A31712"/>
    <w:rsid w:val="00A432CC"/>
    <w:rsid w:val="00A653ED"/>
    <w:rsid w:val="00A67FAA"/>
    <w:rsid w:val="00A851ED"/>
    <w:rsid w:val="00A919D2"/>
    <w:rsid w:val="00A9300D"/>
    <w:rsid w:val="00A9594A"/>
    <w:rsid w:val="00A975EB"/>
    <w:rsid w:val="00AA0CCD"/>
    <w:rsid w:val="00AA4B83"/>
    <w:rsid w:val="00AA76C1"/>
    <w:rsid w:val="00AB15E9"/>
    <w:rsid w:val="00AB6E22"/>
    <w:rsid w:val="00AC42D7"/>
    <w:rsid w:val="00AC72E2"/>
    <w:rsid w:val="00AC76F1"/>
    <w:rsid w:val="00AE1914"/>
    <w:rsid w:val="00AF6E62"/>
    <w:rsid w:val="00B02F89"/>
    <w:rsid w:val="00B126BF"/>
    <w:rsid w:val="00B1554F"/>
    <w:rsid w:val="00B3211C"/>
    <w:rsid w:val="00B32A40"/>
    <w:rsid w:val="00B36A40"/>
    <w:rsid w:val="00B3722A"/>
    <w:rsid w:val="00B37806"/>
    <w:rsid w:val="00B44B21"/>
    <w:rsid w:val="00B4643F"/>
    <w:rsid w:val="00B57396"/>
    <w:rsid w:val="00B613EF"/>
    <w:rsid w:val="00B665FF"/>
    <w:rsid w:val="00B81BBC"/>
    <w:rsid w:val="00B87986"/>
    <w:rsid w:val="00B87CAC"/>
    <w:rsid w:val="00B92607"/>
    <w:rsid w:val="00B934E9"/>
    <w:rsid w:val="00B93684"/>
    <w:rsid w:val="00BA1486"/>
    <w:rsid w:val="00BA53FF"/>
    <w:rsid w:val="00BB3E78"/>
    <w:rsid w:val="00BC08E8"/>
    <w:rsid w:val="00BE062D"/>
    <w:rsid w:val="00BE063A"/>
    <w:rsid w:val="00BE4DF3"/>
    <w:rsid w:val="00BE5B77"/>
    <w:rsid w:val="00BF2356"/>
    <w:rsid w:val="00C21076"/>
    <w:rsid w:val="00C27481"/>
    <w:rsid w:val="00C374E7"/>
    <w:rsid w:val="00C42658"/>
    <w:rsid w:val="00C431B7"/>
    <w:rsid w:val="00C56013"/>
    <w:rsid w:val="00C6537F"/>
    <w:rsid w:val="00C70111"/>
    <w:rsid w:val="00C70F31"/>
    <w:rsid w:val="00C825F3"/>
    <w:rsid w:val="00C8481F"/>
    <w:rsid w:val="00CA0937"/>
    <w:rsid w:val="00CB1AED"/>
    <w:rsid w:val="00CB251C"/>
    <w:rsid w:val="00CC74C7"/>
    <w:rsid w:val="00CC7DCE"/>
    <w:rsid w:val="00CD5C12"/>
    <w:rsid w:val="00CE2B3C"/>
    <w:rsid w:val="00CE58A0"/>
    <w:rsid w:val="00CE7606"/>
    <w:rsid w:val="00CE7D72"/>
    <w:rsid w:val="00CF1315"/>
    <w:rsid w:val="00CF5304"/>
    <w:rsid w:val="00CF5C97"/>
    <w:rsid w:val="00D442A8"/>
    <w:rsid w:val="00D452E5"/>
    <w:rsid w:val="00D500A4"/>
    <w:rsid w:val="00D63712"/>
    <w:rsid w:val="00D7683E"/>
    <w:rsid w:val="00D8605D"/>
    <w:rsid w:val="00D91CC7"/>
    <w:rsid w:val="00DA36FC"/>
    <w:rsid w:val="00DB1192"/>
    <w:rsid w:val="00DB2853"/>
    <w:rsid w:val="00DC6895"/>
    <w:rsid w:val="00DD3CC6"/>
    <w:rsid w:val="00DD5303"/>
    <w:rsid w:val="00E00365"/>
    <w:rsid w:val="00E133B0"/>
    <w:rsid w:val="00E22705"/>
    <w:rsid w:val="00E24A83"/>
    <w:rsid w:val="00E40891"/>
    <w:rsid w:val="00E47FBA"/>
    <w:rsid w:val="00E639E7"/>
    <w:rsid w:val="00E76745"/>
    <w:rsid w:val="00E8170F"/>
    <w:rsid w:val="00EA0F87"/>
    <w:rsid w:val="00EA3287"/>
    <w:rsid w:val="00EA63D7"/>
    <w:rsid w:val="00EA70FF"/>
    <w:rsid w:val="00EB5D5A"/>
    <w:rsid w:val="00EC605A"/>
    <w:rsid w:val="00ED0A52"/>
    <w:rsid w:val="00ED0F93"/>
    <w:rsid w:val="00ED1F05"/>
    <w:rsid w:val="00ED49AC"/>
    <w:rsid w:val="00EE0F10"/>
    <w:rsid w:val="00EF6C1C"/>
    <w:rsid w:val="00EF7EE0"/>
    <w:rsid w:val="00F13069"/>
    <w:rsid w:val="00F143D8"/>
    <w:rsid w:val="00F20E79"/>
    <w:rsid w:val="00F308C1"/>
    <w:rsid w:val="00F30AC9"/>
    <w:rsid w:val="00F35D4C"/>
    <w:rsid w:val="00F37039"/>
    <w:rsid w:val="00F40A58"/>
    <w:rsid w:val="00F505C8"/>
    <w:rsid w:val="00F52D1E"/>
    <w:rsid w:val="00F530A1"/>
    <w:rsid w:val="00F54A03"/>
    <w:rsid w:val="00F65C85"/>
    <w:rsid w:val="00F80588"/>
    <w:rsid w:val="00F80DF3"/>
    <w:rsid w:val="00F81047"/>
    <w:rsid w:val="00F83C3F"/>
    <w:rsid w:val="00FA2AE9"/>
    <w:rsid w:val="00FC7480"/>
    <w:rsid w:val="00FE0FF2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3F6BA"/>
  <w15:chartTrackingRefBased/>
  <w15:docId w15:val="{04BE6FB7-3B50-4845-B5F6-94D1BF5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4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B83"/>
    <w:rPr>
      <w:color w:val="0000FF"/>
      <w:u w:val="single"/>
    </w:rPr>
  </w:style>
  <w:style w:type="paragraph" w:customStyle="1" w:styleId="ZnakZnakZnak">
    <w:name w:val="Znak Znak Znak"/>
    <w:basedOn w:val="Normalny"/>
    <w:rsid w:val="00AA4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towy">
    <w:name w:val="Standartowy"/>
    <w:basedOn w:val="Normalny"/>
    <w:rsid w:val="00AA4B8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ZnakZnak">
    <w:name w:val="Body Text Indent Znak Znak"/>
    <w:basedOn w:val="Normalny"/>
    <w:link w:val="BodyTextIndentZnakZnakZnak"/>
    <w:rsid w:val="00AA4B8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ZnakZnakZnak">
    <w:name w:val="Body Text Indent Znak Znak Znak"/>
    <w:link w:val="BodyTextIndentZnakZnak"/>
    <w:rsid w:val="00AA4B83"/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432C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rsid w:val="00A432CC"/>
    <w:rPr>
      <w:rFonts w:ascii="Times New Roman" w:eastAsia="SimSun" w:hAnsi="Times New Roman"/>
      <w:sz w:val="16"/>
      <w:szCs w:val="16"/>
      <w:lang w:eastAsia="zh-CN"/>
    </w:rPr>
  </w:style>
  <w:style w:type="paragraph" w:customStyle="1" w:styleId="ZnakZnak14ZnakZnakZnakZnak">
    <w:name w:val="Znak Znak14 Znak Znak Znak Znak"/>
    <w:basedOn w:val="Normalny"/>
    <w:rsid w:val="00B926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64DB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CA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CA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40A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6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E6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3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133B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919D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9D72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35E"/>
    <w:rPr>
      <w:rFonts w:ascii="Segoe UI" w:hAnsi="Segoe UI" w:cs="Segoe UI"/>
      <w:sz w:val="18"/>
      <w:szCs w:val="18"/>
      <w:lang w:eastAsia="en-US"/>
    </w:rPr>
  </w:style>
  <w:style w:type="paragraph" w:customStyle="1" w:styleId="ZnakZnak1">
    <w:name w:val="Znak Znak1"/>
    <w:basedOn w:val="Normalny"/>
    <w:rsid w:val="00CE58A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1B7C0A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7C0A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3C891-86FA-4B7F-8A31-40C392EA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3</Pages>
  <Words>1151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mailto:sekretariat@pulmonologia.olsztyn.pl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Agnieszka Pancechowska</cp:lastModifiedBy>
  <cp:revision>123</cp:revision>
  <cp:lastPrinted>2022-08-10T11:19:00Z</cp:lastPrinted>
  <dcterms:created xsi:type="dcterms:W3CDTF">2022-03-31T05:52:00Z</dcterms:created>
  <dcterms:modified xsi:type="dcterms:W3CDTF">2023-08-17T07:02:00Z</dcterms:modified>
</cp:coreProperties>
</file>