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036" w:rsidRDefault="00976036" w:rsidP="00976036">
      <w:r>
        <w:t xml:space="preserve">Szczegółowy zakres usługi: </w:t>
      </w:r>
    </w:p>
    <w:p w:rsidR="00976036" w:rsidRDefault="00976036" w:rsidP="00976036">
      <w:r>
        <w:t>1) Prowadzenie całodobowego pogotowia weterynaryjnego dla zwierząt poszkodowanych w kolizjach drogowych lub innych nagłych bądź niebezpiecznych zdarzeniach, przez co rozumie się udzielenie pomocy weterynaryjnej poszkodowanym zwierzętom i opiekę nad zwierzęciem od otrzymania zgłoszenia do czasu przewiezienia zwierzęcia do schroniska;</w:t>
      </w:r>
    </w:p>
    <w:p w:rsidR="00976036" w:rsidRDefault="00976036" w:rsidP="00976036">
      <w:r>
        <w:t>2) Pobyt zwierzęcia w klinice, lecznicy lub gabinecie weterynaryjnym (do 48 godz. chyba, że stan zwierzęcia wymaga dłuższego pobytu w lecznicy) wykonanie niezbędnych zabiegów w tym: diagnostyka (badanie kliniczne stanu zdrowia, kwalifikacja pacjenta), diagnostyka dodatkowa (w tym gdy zajdzie potrzeba m. in. RTG, USG, badania laboratoryjne), odrobaczenie, odpchlenie, usunięcie kleszcza, podanie niezbędnych leków, wlew dożylny, usztywnienie, oczyszczenie rany, opatrunek, szycie rany itd., pomoc porodowa, inne zabiegi lub operacje ratujące życie, eutanazja;</w:t>
      </w:r>
    </w:p>
    <w:p w:rsidR="00976036" w:rsidRDefault="00976036" w:rsidP="00976036">
      <w:r>
        <w:t>3) Przekazanie do utylizacji zwierząt padłych w czasie interwencji oraz padłych lub poddanych eutanazji podczas przetrzymywania firmie świadczącej takie usługi na koszt Zamawiającego;</w:t>
      </w:r>
    </w:p>
    <w:p w:rsidR="00976036" w:rsidRDefault="00976036" w:rsidP="00976036">
      <w:r>
        <w:t>4) Prowadzenie na bieżąco ewidencji zwierząt, którym udzielono pomocy lekarsko- weterynaryjnej wraz z rejestrem zawierającym: datę, czas zgłoszenia, opis zdarzenia, rodzaj obrażeń zwierzęcia;</w:t>
      </w:r>
    </w:p>
    <w:p w:rsidR="00976036" w:rsidRDefault="00976036" w:rsidP="00976036">
      <w:r>
        <w:t>5) Udział w prelekcjach w szkole/ przedszkolu w celu przedstawienia pracy lekarza weterynarii, przekazania wiedzy na temat dbania i pielęgnowania zwierząt domowych, a także kształtowanie postaw humanitarnych w stosunku do zwierząt w ilości do pięciu spotkań w okresie trwania umowy;</w:t>
      </w:r>
    </w:p>
    <w:p w:rsidR="00976036" w:rsidRDefault="00976036" w:rsidP="00976036">
      <w:r>
        <w:t>6) Udział w interwencjach dotyczących łamania zapisów ustawy o ochronie zwierząt w ilości do dwunastu interwencji w okresie trwania umowy.</w:t>
      </w:r>
    </w:p>
    <w:p w:rsidR="00976036" w:rsidRDefault="00976036" w:rsidP="00976036">
      <w:r>
        <w:t xml:space="preserve">7) Pogotowie świadczy usługi weterynaryjne polegające na podejmowaniu interwencyjnych działań weterynaryjnych w stosunku do rannych oraz chorych zwierząt bezpańskich (jeżeli nie można bez zbędnej zwłoki ustalić właściciela) lub rannych zwierząt wolno żyjących w rozumieniu ustawy o ochronie zwierząt w przypadku pojawienia się ich w granicach administracyjnych Miasta Żyrardowa. </w:t>
      </w:r>
    </w:p>
    <w:p w:rsidR="00976036" w:rsidRDefault="00976036" w:rsidP="00976036">
      <w:r>
        <w:t>8) Pogotowie świadczy usługi niezwłocznie na każde wezwanie Zamawiającego i zgodnie z wiedzą specjalistyczną. Przez niezwłoczność rozumie się przyjazd na miejsce zdarzenia, do kliniki, lecznicy lub gabinetu weterynaryjnego (w przypadku, gdy zwierzę będzie dostarczone na miejsce), w n</w:t>
      </w:r>
      <w:r w:rsidR="00774746">
        <w:t>ieprzekraczalnym terminie do 60</w:t>
      </w:r>
      <w:bookmarkStart w:id="0" w:name="_GoBack"/>
      <w:bookmarkEnd w:id="0"/>
      <w:r>
        <w:t xml:space="preserve"> minut. Formą wezwań jest kontakt telefoniczny lub nagranie na skrzynkę głosową lub wiadomość sms.</w:t>
      </w:r>
    </w:p>
    <w:p w:rsidR="00976036" w:rsidRDefault="00976036" w:rsidP="00976036">
      <w:r>
        <w:t>9) Zwierzę przekazywane jest wraz z pełną dokumentacją medyczną Schronisku dla bezdomnych zwierząt im. psa Kazana w Żyrardowie. W przypadku gdy wypadkowi uległo zwierzę właścicielskie i niezwłocznie został ustalony właściciel (zgłoszenie dobrowolne, zwierzę oznakowane) koszt pomocy weterynaryjnej pokrywa właściciel zwierzęcia w uzgodnieniu z lecznicą.</w:t>
      </w:r>
    </w:p>
    <w:p w:rsidR="00976036" w:rsidRDefault="00976036" w:rsidP="00976036">
      <w:r>
        <w:t>10) Transport zwierzęcia do schroniska dla bezdomnych zwierząt zapewnia firma świadcząca usługi odławiania zwierząt z terenu Miasta Żyrardowa, w wyjątkowych przypadkach (stan zdrowia zwierzęcia tego wymaga, na prośbę przedstawiciela Zamawiającego) Wykonawca.</w:t>
      </w:r>
    </w:p>
    <w:p w:rsidR="00976036" w:rsidRDefault="00976036" w:rsidP="00976036">
      <w:r>
        <w:t>11) Zgłoszenie konieczności przewiezienia zwierzęcia do Schroniska dokonuje Wykonawca z dobowym  wyprzedzeniem. Wykonawca informuje Schronisko o zwierzętach objętych niniejszą umową na bieżąco.</w:t>
      </w:r>
    </w:p>
    <w:p w:rsidR="00976036" w:rsidRDefault="00976036" w:rsidP="00976036">
      <w:r>
        <w:t>12) Kastracja i sterylizacja kotów wolno żyjących wraz z usypianiem ślepych miotów, obejmuje:</w:t>
      </w:r>
    </w:p>
    <w:p w:rsidR="00976036" w:rsidRDefault="00976036" w:rsidP="00976036">
      <w:r>
        <w:lastRenderedPageBreak/>
        <w:t>- wykonanie zabiegów kastracji i sterylizacji wolno żyjących (wolno bytujących) kotów z terenu Miasta Żyrardowa, zgodnie ze skierowaniem (załącznik numer 2) oraz odrobaczenie, odpchlenie i szczepienie przeciw wściekliźnie;</w:t>
      </w:r>
    </w:p>
    <w:p w:rsidR="00976036" w:rsidRDefault="00976036" w:rsidP="00976036">
      <w:r>
        <w:t>- oznakowanie kota wolno żyjącego poprzez nacięcie prawego ucha pod narkozą;</w:t>
      </w:r>
    </w:p>
    <w:p w:rsidR="00976036" w:rsidRDefault="00976036" w:rsidP="00976036">
      <w:r>
        <w:t>- zapewnienie zwierzęciu opieki, do czasu powrotu wszystkich czynności fizjologicznych do normy w przypadku samców dwie doby po zabiegu, w przypadku samic siedem dób od zabiegu;</w:t>
      </w:r>
    </w:p>
    <w:p w:rsidR="00473E6C" w:rsidRDefault="00976036" w:rsidP="00976036">
      <w:r>
        <w:t>- usypianie ślepych miotów na wniosek Zamawiającego</w:t>
      </w:r>
    </w:p>
    <w:sectPr w:rsidR="00473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34"/>
    <w:rsid w:val="00473E6C"/>
    <w:rsid w:val="00774746"/>
    <w:rsid w:val="00976036"/>
    <w:rsid w:val="009E23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0FFA3-0C36-45D2-A8C4-8717E19F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563</Words>
  <Characters>3384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Sapińska-Szwed</dc:creator>
  <cp:keywords/>
  <dc:description/>
  <cp:lastModifiedBy>Paulina Sapińska-Szwed</cp:lastModifiedBy>
  <cp:revision>2</cp:revision>
  <dcterms:created xsi:type="dcterms:W3CDTF">2024-05-28T09:18:00Z</dcterms:created>
  <dcterms:modified xsi:type="dcterms:W3CDTF">2024-05-28T09:47:00Z</dcterms:modified>
</cp:coreProperties>
</file>