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B179" w14:textId="475B7F8A" w:rsidR="00160327" w:rsidRPr="001958E0" w:rsidRDefault="00825A4A" w:rsidP="00825A4A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b/>
          <w:bCs/>
          <w:color w:val="000000" w:themeColor="text1"/>
          <w:sz w:val="24"/>
          <w:szCs w:val="24"/>
        </w:rPr>
        <w:t>Słup oświetleniowy:</w:t>
      </w:r>
    </w:p>
    <w:p w14:paraId="2DCD1D69" w14:textId="18C3F9DB" w:rsidR="001E39CE" w:rsidRPr="001958E0" w:rsidRDefault="00825A4A" w:rsidP="001E39CE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-słup aluminiowy jednownękowy wys. 5m, anodowany na kolor uzgodniony z zamawiającym, fundament prefabrykowany betonowy dedykowany przez producenta.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9CE" w:rsidRPr="001958E0">
        <w:rPr>
          <w:rFonts w:ascii="Arial" w:hAnsi="Arial" w:cs="Arial"/>
          <w:color w:val="000000" w:themeColor="text1"/>
          <w:sz w:val="24"/>
          <w:szCs w:val="24"/>
        </w:rPr>
        <w:t>Podstawy słupa do wy</w:t>
      </w:r>
      <w:r w:rsidR="00CC1238" w:rsidRPr="001958E0">
        <w:rPr>
          <w:rFonts w:ascii="Arial" w:hAnsi="Arial" w:cs="Arial"/>
          <w:color w:val="000000" w:themeColor="text1"/>
          <w:sz w:val="24"/>
          <w:szCs w:val="24"/>
        </w:rPr>
        <w:t>s</w:t>
      </w:r>
      <w:r w:rsidR="001E39CE" w:rsidRPr="001958E0">
        <w:rPr>
          <w:rFonts w:ascii="Arial" w:hAnsi="Arial" w:cs="Arial"/>
          <w:color w:val="000000" w:themeColor="text1"/>
          <w:sz w:val="24"/>
          <w:szCs w:val="24"/>
        </w:rPr>
        <w:t>. 40cm zabezpieczone el</w:t>
      </w:r>
      <w:r w:rsidR="00CC1238" w:rsidRPr="001958E0">
        <w:rPr>
          <w:rFonts w:ascii="Arial" w:hAnsi="Arial" w:cs="Arial"/>
          <w:color w:val="000000" w:themeColor="text1"/>
          <w:sz w:val="24"/>
          <w:szCs w:val="24"/>
        </w:rPr>
        <w:t>a</w:t>
      </w:r>
      <w:r w:rsidR="001E39CE" w:rsidRPr="001958E0">
        <w:rPr>
          <w:rFonts w:ascii="Arial" w:hAnsi="Arial" w:cs="Arial"/>
          <w:color w:val="000000" w:themeColor="text1"/>
          <w:sz w:val="24"/>
          <w:szCs w:val="24"/>
        </w:rPr>
        <w:t xml:space="preserve">stomerem. </w:t>
      </w:r>
      <w:r w:rsidR="001E39CE" w:rsidRPr="001958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Podstawy tłoczone z powierzchnią</w:t>
      </w:r>
      <w:r w:rsidR="001E39CE"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9CE" w:rsidRPr="001958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stożkową, usztywniającą podstawę.</w:t>
      </w:r>
      <w:r w:rsidR="001E39CE"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>Słupy numerowane zgodnie z numeracją przekazaną przez zamawiającego.</w:t>
      </w:r>
    </w:p>
    <w:p w14:paraId="3871124A" w14:textId="5169F2AE" w:rsidR="00825A4A" w:rsidRPr="001958E0" w:rsidRDefault="00825A4A" w:rsidP="00825A4A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b/>
          <w:bCs/>
          <w:color w:val="000000" w:themeColor="text1"/>
          <w:sz w:val="24"/>
          <w:szCs w:val="24"/>
        </w:rPr>
        <w:t>2. Oprawa oświetleniowa</w:t>
      </w:r>
      <w:r w:rsidR="00CC1238" w:rsidRPr="001958E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37EA108A" w14:textId="77777777" w:rsidR="00830987" w:rsidRPr="001958E0" w:rsidRDefault="00825A4A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  <w:u w:val="single"/>
        </w:rPr>
        <w:t>-Oprawa oświetleniowa</w:t>
      </w:r>
      <w:r w:rsidR="000C0408" w:rsidRPr="001958E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ścieżki pieszej: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408" w:rsidRPr="001958E0">
        <w:rPr>
          <w:rFonts w:ascii="Arial" w:hAnsi="Arial" w:cs="Arial"/>
          <w:color w:val="000000" w:themeColor="text1"/>
          <w:sz w:val="24"/>
          <w:szCs w:val="24"/>
        </w:rPr>
        <w:br/>
      </w:r>
      <w:r w:rsidRPr="001958E0">
        <w:rPr>
          <w:rFonts w:ascii="Arial" w:hAnsi="Arial" w:cs="Arial"/>
          <w:color w:val="000000" w:themeColor="text1"/>
          <w:sz w:val="24"/>
          <w:szCs w:val="24"/>
        </w:rPr>
        <w:t xml:space="preserve">źródło światła typu </w:t>
      </w:r>
      <w:r w:rsidR="000C0408" w:rsidRPr="001958E0">
        <w:rPr>
          <w:rFonts w:ascii="Arial" w:hAnsi="Arial" w:cs="Arial"/>
          <w:color w:val="000000" w:themeColor="text1"/>
          <w:sz w:val="24"/>
          <w:szCs w:val="24"/>
        </w:rPr>
        <w:t>L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>ed</w:t>
      </w:r>
      <w:r w:rsidR="000C0408" w:rsidRPr="001958E0">
        <w:rPr>
          <w:rFonts w:ascii="Arial" w:hAnsi="Arial" w:cs="Arial"/>
          <w:color w:val="000000" w:themeColor="text1"/>
          <w:sz w:val="24"/>
          <w:szCs w:val="24"/>
        </w:rPr>
        <w:br/>
        <w:t xml:space="preserve">zasilacz programowalny, 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>moc.</w:t>
      </w:r>
      <w:r w:rsidR="00830987" w:rsidRPr="001958E0">
        <w:rPr>
          <w:rFonts w:ascii="Arial" w:hAnsi="Arial" w:cs="Arial"/>
          <w:color w:val="000000" w:themeColor="text1"/>
          <w:sz w:val="24"/>
          <w:szCs w:val="24"/>
        </w:rPr>
        <w:t xml:space="preserve"> oprawy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>Min.</w:t>
      </w:r>
      <w:r w:rsidR="000C0408" w:rsidRPr="001958E0">
        <w:rPr>
          <w:rFonts w:ascii="Arial" w:hAnsi="Arial" w:cs="Arial"/>
          <w:color w:val="000000" w:themeColor="text1"/>
          <w:sz w:val="24"/>
          <w:szCs w:val="24"/>
        </w:rPr>
        <w:t xml:space="preserve">25 W, </w:t>
      </w:r>
      <w:r w:rsidR="000C0408" w:rsidRPr="001958E0">
        <w:rPr>
          <w:rFonts w:ascii="Arial" w:hAnsi="Arial" w:cs="Arial"/>
          <w:color w:val="000000" w:themeColor="text1"/>
          <w:sz w:val="24"/>
          <w:szCs w:val="24"/>
        </w:rPr>
        <w:br/>
        <w:t xml:space="preserve">Temperatura barwowa 4000K, </w:t>
      </w:r>
    </w:p>
    <w:p w14:paraId="3EE83F3C" w14:textId="2826E956" w:rsidR="00825A4A" w:rsidRPr="001958E0" w:rsidRDefault="00830987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Strumień nominalny: min. 4000lm</w:t>
      </w:r>
      <w:r w:rsidR="000C0408" w:rsidRPr="001958E0">
        <w:rPr>
          <w:rFonts w:ascii="Arial" w:hAnsi="Arial" w:cs="Arial"/>
          <w:color w:val="000000" w:themeColor="text1"/>
          <w:sz w:val="24"/>
          <w:szCs w:val="24"/>
        </w:rPr>
        <w:br/>
        <w:t>pokrywa klosza: szkło hartowane, obudowa: odlew aluminium</w:t>
      </w:r>
    </w:p>
    <w:p w14:paraId="79920576" w14:textId="77D25E8E" w:rsidR="00F855E3" w:rsidRPr="001958E0" w:rsidRDefault="00F855E3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Regulacja oprawy: TAK</w:t>
      </w:r>
    </w:p>
    <w:p w14:paraId="5C827761" w14:textId="2D1C262D" w:rsidR="00830987" w:rsidRPr="001958E0" w:rsidRDefault="00830987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Sprawność systemu 139 lm/W</w:t>
      </w:r>
    </w:p>
    <w:p w14:paraId="1394D6A0" w14:textId="70B0F868" w:rsidR="00E723EE" w:rsidRPr="001958E0" w:rsidRDefault="00E723EE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Deklaracje zgodności: CE,ENEC</w:t>
      </w:r>
    </w:p>
    <w:p w14:paraId="5036B028" w14:textId="55ED1B0D" w:rsidR="00BF50D0" w:rsidRPr="001958E0" w:rsidRDefault="00BF50D0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Montaż oprawy na wysięgniku fi 60</w:t>
      </w:r>
      <w:r w:rsidR="004C04D9" w:rsidRPr="001958E0">
        <w:rPr>
          <w:rFonts w:ascii="Arial" w:hAnsi="Arial" w:cs="Arial"/>
          <w:color w:val="000000" w:themeColor="text1"/>
          <w:sz w:val="24"/>
          <w:szCs w:val="24"/>
        </w:rPr>
        <w:t>mm</w:t>
      </w:r>
    </w:p>
    <w:p w14:paraId="2D3BC693" w14:textId="3D0B762B" w:rsidR="00F855E3" w:rsidRPr="001958E0" w:rsidRDefault="00F855E3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Kolor oprawy: kolor uzgodniony z zamawiającym</w:t>
      </w:r>
    </w:p>
    <w:p w14:paraId="3A71FBC9" w14:textId="4C439395" w:rsidR="00B21095" w:rsidRPr="001958E0" w:rsidRDefault="00B21095" w:rsidP="00B21095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-Oprawa oświetleniowa przejścia dla pieszych: </w:t>
      </w:r>
      <w:r w:rsidRPr="001958E0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1958E0">
        <w:rPr>
          <w:rFonts w:ascii="Arial" w:hAnsi="Arial" w:cs="Arial"/>
          <w:color w:val="000000" w:themeColor="text1"/>
          <w:sz w:val="24"/>
          <w:szCs w:val="24"/>
        </w:rPr>
        <w:t>źródło światła typu Led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br/>
        <w:t xml:space="preserve">zasilacz programowalny, moc. oprawy Min.50 W, 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br/>
        <w:t xml:space="preserve">Temperatura barwowa 4000K, </w:t>
      </w:r>
    </w:p>
    <w:p w14:paraId="41D5137A" w14:textId="54B9850D" w:rsidR="00B21095" w:rsidRPr="001958E0" w:rsidRDefault="00B21095" w:rsidP="00B21095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Strumień nominalny: min. 8000lm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br/>
        <w:t>pokrywa klosza: szkło hartowane, obudowa: odlew aluminium</w:t>
      </w:r>
    </w:p>
    <w:p w14:paraId="265917C6" w14:textId="77777777" w:rsidR="00B21095" w:rsidRPr="001958E0" w:rsidRDefault="00B21095" w:rsidP="00B21095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Regulacja oprawy: TAK</w:t>
      </w:r>
    </w:p>
    <w:p w14:paraId="42F1C259" w14:textId="59BBEDF3" w:rsidR="00B21095" w:rsidRPr="001958E0" w:rsidRDefault="00B21095" w:rsidP="00B21095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Sprawność systemu 135 lm/W</w:t>
      </w:r>
    </w:p>
    <w:p w14:paraId="4FB9ABBE" w14:textId="77777777" w:rsidR="00B21095" w:rsidRPr="001958E0" w:rsidRDefault="00B21095" w:rsidP="00B21095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Deklaracje zgodności: CE,ENEC</w:t>
      </w:r>
    </w:p>
    <w:p w14:paraId="20FE88F1" w14:textId="77777777" w:rsidR="00B21095" w:rsidRPr="001958E0" w:rsidRDefault="00B21095" w:rsidP="00B21095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Montaż oprawy na wysięgniku fi 60mm</w:t>
      </w:r>
    </w:p>
    <w:p w14:paraId="5FD8551F" w14:textId="77777777" w:rsidR="00B21095" w:rsidRPr="001958E0" w:rsidRDefault="00B21095" w:rsidP="00B21095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Kolor oprawy: kolor uzgodniony z zamawiającym</w:t>
      </w:r>
    </w:p>
    <w:p w14:paraId="7BC11C92" w14:textId="77777777" w:rsidR="00B21095" w:rsidRPr="001958E0" w:rsidRDefault="00B21095" w:rsidP="000C0408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7F79C10A" w14:textId="77777777" w:rsidR="00CC1238" w:rsidRPr="001958E0" w:rsidRDefault="00CC123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07D22C4" w14:textId="77777777" w:rsidR="00CC1238" w:rsidRPr="001958E0" w:rsidRDefault="00CC123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8D73381" w14:textId="77777777" w:rsidR="00CC1238" w:rsidRPr="001958E0" w:rsidRDefault="00CC123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DEB2DCC" w14:textId="77777777" w:rsidR="00CC1238" w:rsidRPr="001958E0" w:rsidRDefault="00CC123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19DB7A4" w14:textId="315516F6" w:rsidR="00CC1238" w:rsidRPr="001958E0" w:rsidRDefault="00CC123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85E9686" w14:textId="77777777" w:rsidR="006600A0" w:rsidRPr="001958E0" w:rsidRDefault="006600A0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FFEEEA5" w14:textId="77777777" w:rsidR="00CC1238" w:rsidRPr="001958E0" w:rsidRDefault="00CC123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77CECE1" w14:textId="487B3FF9" w:rsidR="000C0408" w:rsidRPr="001958E0" w:rsidRDefault="000C040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Redukcja mocy w godzinach nocnych dla</w:t>
      </w:r>
      <w:r w:rsidR="00CC1238"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wszystkich</w:t>
      </w: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opraw:</w:t>
      </w:r>
    </w:p>
    <w:p w14:paraId="7E98487B" w14:textId="77777777" w:rsidR="000C0408" w:rsidRPr="001958E0" w:rsidRDefault="000C0408" w:rsidP="000C04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14:paraId="3321813C" w14:textId="05272122" w:rsidR="000C0408" w:rsidRPr="001958E0" w:rsidRDefault="000C0408" w:rsidP="000C0408">
      <w:pPr>
        <w:shd w:val="clear" w:color="auto" w:fill="FFFFFF"/>
        <w:spacing w:line="240" w:lineRule="auto"/>
        <w:ind w:left="107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1.     </w:t>
      </w:r>
      <w:r w:rsidRPr="001958E0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95250" distR="95250" simplePos="0" relativeHeight="251658240" behindDoc="0" locked="0" layoutInCell="1" allowOverlap="0" wp14:anchorId="433370D8" wp14:editId="308BFAF4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E65F" id="Prostokąt 1" o:spid="_x0000_s1026" style="position:absolute;margin-left:-27.2pt;margin-top:0;width:24pt;height:24pt;z-index:251658240;visibility:visible;mso-wrap-style:square;mso-width-percent:0;mso-height-percent:0;mso-wrap-distance-left:7.5pt;mso-wrap-distance-top:0;mso-wrap-distance-right:7.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 momentu włączenia opraw do 22:30 - 100%</w:t>
      </w:r>
    </w:p>
    <w:p w14:paraId="276799AA" w14:textId="77777777" w:rsidR="000C0408" w:rsidRPr="001958E0" w:rsidRDefault="000C0408" w:rsidP="000C0408">
      <w:pPr>
        <w:shd w:val="clear" w:color="auto" w:fill="FFFFFF"/>
        <w:spacing w:line="240" w:lineRule="auto"/>
        <w:ind w:left="107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     Od 22:30 do północy – 70%</w:t>
      </w:r>
    </w:p>
    <w:p w14:paraId="4C7ED172" w14:textId="77777777" w:rsidR="000C0408" w:rsidRPr="001958E0" w:rsidRDefault="000C0408" w:rsidP="000C0408">
      <w:pPr>
        <w:shd w:val="clear" w:color="auto" w:fill="FFFFFF"/>
        <w:spacing w:line="240" w:lineRule="auto"/>
        <w:ind w:left="107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     Od północy do 5:00 – 60%</w:t>
      </w:r>
    </w:p>
    <w:p w14:paraId="3835CF37" w14:textId="77777777" w:rsidR="000C0408" w:rsidRPr="001958E0" w:rsidRDefault="000C0408" w:rsidP="000C0408">
      <w:pPr>
        <w:shd w:val="clear" w:color="auto" w:fill="FFFFFF"/>
        <w:spacing w:line="240" w:lineRule="auto"/>
        <w:ind w:left="107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     Od 5:00 do wyłączenia oprawy nad ranem 100%</w:t>
      </w:r>
    </w:p>
    <w:p w14:paraId="035B51CB" w14:textId="77777777" w:rsidR="000C0408" w:rsidRPr="001958E0" w:rsidRDefault="000C0408" w:rsidP="000C0408">
      <w:pPr>
        <w:shd w:val="clear" w:color="auto" w:fill="FFFFFF"/>
        <w:spacing w:line="240" w:lineRule="auto"/>
        <w:ind w:left="107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5.     wyłączenia oprawy nad ranem 100%</w:t>
      </w:r>
    </w:p>
    <w:p w14:paraId="615D7FEF" w14:textId="77777777" w:rsidR="000C0408" w:rsidRPr="001958E0" w:rsidRDefault="000C0408" w:rsidP="000C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03"/>
        <w:gridCol w:w="643"/>
        <w:gridCol w:w="1216"/>
        <w:gridCol w:w="643"/>
        <w:gridCol w:w="1213"/>
        <w:gridCol w:w="643"/>
        <w:gridCol w:w="1214"/>
        <w:gridCol w:w="643"/>
        <w:gridCol w:w="1201"/>
      </w:tblGrid>
      <w:tr w:rsidR="001958E0" w:rsidRPr="001958E0" w14:paraId="4B15FE7C" w14:textId="77777777" w:rsidTr="000C0408">
        <w:trPr>
          <w:trHeight w:val="28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CD96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t1 :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E48E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do 22:30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1F75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t2 :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BFB7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od 22:30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C532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t3 :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D06E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od 00:00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C774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t4 :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8F86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od 05:00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5ECE1D" w14:textId="77777777" w:rsidR="000C0408" w:rsidRPr="001958E0" w:rsidRDefault="000C0408" w:rsidP="000C0408">
            <w:pPr>
              <w:spacing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1958E0" w:rsidRPr="001958E0" w14:paraId="4C443B6C" w14:textId="77777777" w:rsidTr="000C0408">
        <w:trPr>
          <w:trHeight w:val="2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AD9F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L1 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66AE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100%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0AB6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L2 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B85E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70%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B63B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L3 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C53B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60%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536F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L4 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8B7D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100%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FCCB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fr-BE" w:eastAsia="pl-PL"/>
              </w:rPr>
              <w:t>L5 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F566" w14:textId="77777777" w:rsidR="000C0408" w:rsidRPr="001958E0" w:rsidRDefault="000C0408" w:rsidP="000C0408">
            <w:pPr>
              <w:spacing w:after="40" w:line="2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958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fr-BE" w:eastAsia="pl-PL"/>
              </w:rPr>
              <w:t>100%</w:t>
            </w:r>
          </w:p>
        </w:tc>
      </w:tr>
    </w:tbl>
    <w:p w14:paraId="413CABDC" w14:textId="77777777" w:rsidR="000C0408" w:rsidRPr="001958E0" w:rsidRDefault="000C0408" w:rsidP="00825A4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65F0163" w14:textId="7741B660" w:rsidR="00825A4A" w:rsidRPr="001958E0" w:rsidRDefault="00825A4A" w:rsidP="00825A4A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b/>
          <w:bCs/>
          <w:color w:val="000000" w:themeColor="text1"/>
          <w:sz w:val="24"/>
          <w:szCs w:val="24"/>
        </w:rPr>
        <w:t>3. Szafa oświetleniowa:</w:t>
      </w:r>
    </w:p>
    <w:p w14:paraId="2EFE753D" w14:textId="140A0E27" w:rsidR="00825A4A" w:rsidRPr="001958E0" w:rsidRDefault="00825A4A" w:rsidP="00825A4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 xml:space="preserve">Szafa 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>termoutwardzalna z fundamentem prefabrykowanym dostosowana do ilości zabezpieczeń.</w:t>
      </w:r>
    </w:p>
    <w:p w14:paraId="60CDB101" w14:textId="15FCBBC1" w:rsidR="00DC694A" w:rsidRPr="001958E0" w:rsidRDefault="00DC694A" w:rsidP="00825A4A">
      <w:pPr>
        <w:ind w:left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958E0">
        <w:rPr>
          <w:rFonts w:ascii="Arial" w:hAnsi="Arial" w:cs="Arial"/>
          <w:color w:val="000000" w:themeColor="text1"/>
          <w:sz w:val="24"/>
          <w:szCs w:val="24"/>
          <w:u w:val="single"/>
        </w:rPr>
        <w:t>Minimalne parametry zabezpieczeń:</w:t>
      </w:r>
    </w:p>
    <w:p w14:paraId="70CB0376" w14:textId="77777777" w:rsidR="00CC1238" w:rsidRPr="001958E0" w:rsidRDefault="00CC1238" w:rsidP="00B16E50">
      <w:pPr>
        <w:shd w:val="clear" w:color="auto" w:fill="FFFFFF"/>
        <w:spacing w:line="235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-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>Sterowanie obwodów za pomocą zegara astronomicznego</w:t>
      </w:r>
      <w:r w:rsidR="00B16E50"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E50" w:rsidRPr="001958E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zastosowanie przerw nocnych w cyklach tygodniowych, miesięcznych i rocznych, możliwość konfiguracji i zmian ustawień z poziomu Aplikacji Mobilnej</w:t>
      </w:r>
      <w:r w:rsidR="00DC694A" w:rsidRPr="001958E0">
        <w:rPr>
          <w:rFonts w:ascii="Arial" w:hAnsi="Arial" w:cs="Arial"/>
          <w:color w:val="000000" w:themeColor="text1"/>
          <w:sz w:val="24"/>
          <w:szCs w:val="24"/>
        </w:rPr>
        <w:t>,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FC470A6" w14:textId="6B4EB371" w:rsidR="00CC1238" w:rsidRPr="001958E0" w:rsidRDefault="00CC1238" w:rsidP="00B16E50">
      <w:pPr>
        <w:shd w:val="clear" w:color="auto" w:fill="FFFFFF"/>
        <w:spacing w:line="235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 xml:space="preserve">Pozostałe minimalne wyposażenie: 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>wyłącznik główny</w:t>
      </w:r>
      <w:r w:rsidR="00A94A46" w:rsidRPr="001958E0">
        <w:rPr>
          <w:rFonts w:ascii="Arial" w:hAnsi="Arial" w:cs="Arial"/>
          <w:color w:val="000000" w:themeColor="text1"/>
          <w:sz w:val="24"/>
          <w:szCs w:val="24"/>
        </w:rPr>
        <w:t>,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 xml:space="preserve"> wyłącznik ręcznego załączania obwodów, stycznik,</w:t>
      </w:r>
      <w:r w:rsidR="006469AE" w:rsidRPr="001958E0">
        <w:rPr>
          <w:rFonts w:ascii="Arial" w:hAnsi="Arial" w:cs="Arial"/>
          <w:color w:val="000000" w:themeColor="text1"/>
          <w:sz w:val="24"/>
          <w:szCs w:val="24"/>
        </w:rPr>
        <w:t xml:space="preserve"> blok rozdzielczy, ogranicznik przepięć, gniazdo serwisowe 230V zabezpieczone bezpiecznikiem,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 xml:space="preserve"> rozłącznik bezpiecznikowy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 xml:space="preserve"> wraz z zabezpieczeniami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 xml:space="preserve"> dla głównego obwodu oraz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 xml:space="preserve"> dla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69AE" w:rsidRPr="001958E0">
        <w:rPr>
          <w:rFonts w:ascii="Arial" w:hAnsi="Arial" w:cs="Arial"/>
          <w:color w:val="000000" w:themeColor="text1"/>
          <w:sz w:val="24"/>
          <w:szCs w:val="24"/>
        </w:rPr>
        <w:t>czterech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 xml:space="preserve"> obwod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>ów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 xml:space="preserve"> rezerwow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>ych</w:t>
      </w:r>
      <w:r w:rsidR="006469AE" w:rsidRPr="001958E0">
        <w:rPr>
          <w:rFonts w:ascii="Arial" w:hAnsi="Arial" w:cs="Arial"/>
          <w:color w:val="000000" w:themeColor="text1"/>
          <w:sz w:val="24"/>
          <w:szCs w:val="24"/>
        </w:rPr>
        <w:t xml:space="preserve"> zgodnie ze schematem na rys. „E02” w dokumentacji projektowej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>.</w:t>
      </w:r>
      <w:r w:rsidR="009641A4" w:rsidRPr="001958E0">
        <w:rPr>
          <w:rFonts w:ascii="Arial" w:hAnsi="Arial" w:cs="Arial"/>
          <w:color w:val="000000" w:themeColor="text1"/>
          <w:sz w:val="24"/>
          <w:szCs w:val="24"/>
        </w:rPr>
        <w:t xml:space="preserve"> Szafa powinna posiadać szynę uziemiającą do rozdziału sieci oraz wymagane uziemienie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>, t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 xml:space="preserve">abliczki opisowe na kablach oraz 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53C05" w:rsidRPr="001958E0">
        <w:rPr>
          <w:rFonts w:ascii="Arial" w:hAnsi="Arial" w:cs="Arial"/>
          <w:color w:val="000000" w:themeColor="text1"/>
          <w:sz w:val="24"/>
          <w:szCs w:val="24"/>
        </w:rPr>
        <w:t>szafce oświetleniowej</w:t>
      </w:r>
      <w:r w:rsidR="00E723EE" w:rsidRPr="001958E0">
        <w:rPr>
          <w:rFonts w:ascii="Arial" w:hAnsi="Arial" w:cs="Arial"/>
          <w:color w:val="000000" w:themeColor="text1"/>
          <w:sz w:val="24"/>
          <w:szCs w:val="24"/>
        </w:rPr>
        <w:t xml:space="preserve"> wraz ze schematem elektrycznym wew. szafki.</w:t>
      </w:r>
      <w:r w:rsidR="009641A4" w:rsidRPr="001958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B38350" w14:textId="09432B4B" w:rsidR="00CD2FAA" w:rsidRPr="001958E0" w:rsidRDefault="00CD2FAA" w:rsidP="00CC1238">
      <w:pPr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b/>
          <w:bCs/>
          <w:color w:val="000000" w:themeColor="text1"/>
          <w:sz w:val="24"/>
          <w:szCs w:val="24"/>
        </w:rPr>
        <w:t>Dodatkowa szafa podziałowa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>(zasilanie rezerwowe) przy ostatnim słupie oświetleniowym</w:t>
      </w:r>
      <w:r w:rsidR="004933B2" w:rsidRPr="001958E0">
        <w:rPr>
          <w:rFonts w:ascii="Arial" w:hAnsi="Arial" w:cs="Arial"/>
          <w:color w:val="000000" w:themeColor="text1"/>
          <w:sz w:val="24"/>
          <w:szCs w:val="24"/>
        </w:rPr>
        <w:t xml:space="preserve"> istniejące ścieżki</w:t>
      </w:r>
      <w:r w:rsidRPr="001958E0">
        <w:rPr>
          <w:rFonts w:ascii="Arial" w:hAnsi="Arial" w:cs="Arial"/>
          <w:color w:val="000000" w:themeColor="text1"/>
          <w:sz w:val="24"/>
          <w:szCs w:val="24"/>
        </w:rPr>
        <w:t xml:space="preserve"> w Bartążku</w:t>
      </w:r>
      <w:r w:rsidR="001958E0" w:rsidRPr="001958E0">
        <w:rPr>
          <w:rFonts w:ascii="Arial" w:hAnsi="Arial" w:cs="Arial"/>
          <w:color w:val="000000" w:themeColor="text1"/>
          <w:sz w:val="24"/>
          <w:szCs w:val="24"/>
        </w:rPr>
        <w:t xml:space="preserve"> S14</w:t>
      </w:r>
      <w:r w:rsidR="004933B2" w:rsidRPr="001958E0">
        <w:rPr>
          <w:rFonts w:ascii="Arial" w:hAnsi="Arial" w:cs="Arial"/>
          <w:color w:val="000000" w:themeColor="text1"/>
          <w:sz w:val="24"/>
          <w:szCs w:val="24"/>
        </w:rPr>
        <w:t xml:space="preserve"> (naprzeciwko posesji nr 4</w:t>
      </w:r>
      <w:r w:rsidR="001958E0" w:rsidRPr="001958E0">
        <w:rPr>
          <w:rFonts w:ascii="Arial" w:hAnsi="Arial" w:cs="Arial"/>
          <w:color w:val="000000" w:themeColor="text1"/>
          <w:sz w:val="24"/>
          <w:szCs w:val="24"/>
        </w:rPr>
        <w:t>8</w:t>
      </w:r>
      <w:r w:rsidR="004933B2" w:rsidRPr="001958E0">
        <w:rPr>
          <w:rFonts w:ascii="Arial" w:hAnsi="Arial" w:cs="Arial"/>
          <w:color w:val="000000" w:themeColor="text1"/>
          <w:sz w:val="24"/>
          <w:szCs w:val="24"/>
        </w:rPr>
        <w:t>)</w:t>
      </w:r>
      <w:r w:rsidR="00CC1238" w:rsidRPr="001958E0">
        <w:rPr>
          <w:rFonts w:ascii="Arial" w:hAnsi="Arial" w:cs="Arial"/>
          <w:color w:val="000000" w:themeColor="text1"/>
          <w:sz w:val="24"/>
          <w:szCs w:val="24"/>
        </w:rPr>
        <w:t>. W szafie rozłącznik bezpiecznikowy min. typ RBK-00 wraz z zabezpieczeniami.</w:t>
      </w:r>
    </w:p>
    <w:p w14:paraId="4D483A09" w14:textId="31B1D0A0" w:rsidR="006469AE" w:rsidRPr="001958E0" w:rsidRDefault="006469AE" w:rsidP="00CC1238">
      <w:pPr>
        <w:rPr>
          <w:rFonts w:ascii="Arial" w:hAnsi="Arial" w:cs="Arial"/>
          <w:color w:val="000000" w:themeColor="text1"/>
          <w:sz w:val="24"/>
          <w:szCs w:val="24"/>
        </w:rPr>
      </w:pPr>
      <w:r w:rsidRPr="001958E0">
        <w:rPr>
          <w:rFonts w:ascii="Arial" w:hAnsi="Arial" w:cs="Arial"/>
          <w:color w:val="000000" w:themeColor="text1"/>
          <w:sz w:val="24"/>
          <w:szCs w:val="24"/>
        </w:rPr>
        <w:t>Pozostałe zapisy zgodnie z dokumentacją techniczną.</w:t>
      </w:r>
    </w:p>
    <w:p w14:paraId="30BE2309" w14:textId="77777777" w:rsidR="00653C05" w:rsidRPr="001958E0" w:rsidRDefault="00653C05" w:rsidP="00825A4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0CD7E24D" w14:textId="77777777" w:rsidR="00825A4A" w:rsidRPr="001958E0" w:rsidRDefault="00825A4A" w:rsidP="00825A4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A4D916E" w14:textId="7112B97A" w:rsidR="00825A4A" w:rsidRPr="001958E0" w:rsidRDefault="00825A4A" w:rsidP="00825A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825A4A" w:rsidRPr="0019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C1C57"/>
    <w:multiLevelType w:val="hybridMultilevel"/>
    <w:tmpl w:val="8C40E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14815"/>
    <w:multiLevelType w:val="hybridMultilevel"/>
    <w:tmpl w:val="D3A623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53690"/>
    <w:multiLevelType w:val="hybridMultilevel"/>
    <w:tmpl w:val="2C5E87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6303864">
    <w:abstractNumId w:val="2"/>
  </w:num>
  <w:num w:numId="2" w16cid:durableId="1579289005">
    <w:abstractNumId w:val="1"/>
  </w:num>
  <w:num w:numId="3" w16cid:durableId="1882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44"/>
    <w:rsid w:val="000C0408"/>
    <w:rsid w:val="00160327"/>
    <w:rsid w:val="001958E0"/>
    <w:rsid w:val="001E39CE"/>
    <w:rsid w:val="004933B2"/>
    <w:rsid w:val="004C04D9"/>
    <w:rsid w:val="006469AE"/>
    <w:rsid w:val="00653C05"/>
    <w:rsid w:val="006600A0"/>
    <w:rsid w:val="00715544"/>
    <w:rsid w:val="00825A4A"/>
    <w:rsid w:val="00830987"/>
    <w:rsid w:val="009641A4"/>
    <w:rsid w:val="009C06C1"/>
    <w:rsid w:val="00A94A46"/>
    <w:rsid w:val="00B16E50"/>
    <w:rsid w:val="00B21095"/>
    <w:rsid w:val="00BF50D0"/>
    <w:rsid w:val="00CC1238"/>
    <w:rsid w:val="00CD2FAA"/>
    <w:rsid w:val="00DC694A"/>
    <w:rsid w:val="00E723EE"/>
    <w:rsid w:val="00F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1B07"/>
  <w15:chartTrackingRefBased/>
  <w15:docId w15:val="{F7394594-FA29-4DFB-AB9B-ADBDC7A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A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Acapello</dc:creator>
  <cp:keywords/>
  <dc:description/>
  <cp:lastModifiedBy>RFB</cp:lastModifiedBy>
  <cp:revision>23</cp:revision>
  <dcterms:created xsi:type="dcterms:W3CDTF">2023-02-14T08:45:00Z</dcterms:created>
  <dcterms:modified xsi:type="dcterms:W3CDTF">2023-02-15T13:31:00Z</dcterms:modified>
</cp:coreProperties>
</file>