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A15B" w14:textId="77777777" w:rsidR="00CF0C66" w:rsidRPr="00C615C5" w:rsidRDefault="00CF0C66" w:rsidP="00CF0C66">
      <w:pPr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FORMULARZ OFERTY</w:t>
      </w:r>
    </w:p>
    <w:p w14:paraId="0FD05DE6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>w postępowaniu o udzielenie zamówienia publicznego prowadzonego w trybie przetargu nieograniczonego zgodnie z ustawą z dnia 11.09.2019 r. - Prawo Zamówień Publicznych na:</w:t>
      </w:r>
    </w:p>
    <w:p w14:paraId="47AEF920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</w:p>
    <w:p w14:paraId="350323B0" w14:textId="77777777" w:rsidR="009329CA" w:rsidRDefault="00CF0C66" w:rsidP="00561131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 xml:space="preserve">„Dostawę sprzętu jednorazowego i wielorazowego użytku </w:t>
      </w:r>
      <w:r w:rsidR="00605A9D">
        <w:rPr>
          <w:b/>
          <w:bCs/>
          <w:sz w:val="24"/>
          <w:szCs w:val="24"/>
        </w:rPr>
        <w:t xml:space="preserve">dla </w:t>
      </w:r>
      <w:r w:rsidR="00561131">
        <w:rPr>
          <w:b/>
          <w:bCs/>
          <w:sz w:val="24"/>
          <w:szCs w:val="24"/>
        </w:rPr>
        <w:t>całego Szpitala</w:t>
      </w:r>
      <w:r w:rsidRPr="00C615C5">
        <w:rPr>
          <w:b/>
          <w:bCs/>
          <w:sz w:val="24"/>
          <w:szCs w:val="24"/>
        </w:rPr>
        <w:t>”</w:t>
      </w:r>
    </w:p>
    <w:p w14:paraId="1E981FC9" w14:textId="1E809175" w:rsidR="00CF0C66" w:rsidRPr="00C615C5" w:rsidRDefault="00CF0C66" w:rsidP="00561131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 w:rsidR="00101128">
        <w:rPr>
          <w:b/>
          <w:bCs/>
          <w:sz w:val="24"/>
          <w:szCs w:val="24"/>
        </w:rPr>
        <w:t>18</w:t>
      </w:r>
      <w:r w:rsidRPr="00C615C5">
        <w:rPr>
          <w:b/>
          <w:bCs/>
          <w:sz w:val="24"/>
          <w:szCs w:val="24"/>
        </w:rPr>
        <w:t>/2</w:t>
      </w:r>
      <w:r w:rsidR="00101128">
        <w:rPr>
          <w:b/>
          <w:bCs/>
          <w:sz w:val="24"/>
          <w:szCs w:val="24"/>
        </w:rPr>
        <w:t>4</w:t>
      </w:r>
      <w:r w:rsidRPr="00C615C5">
        <w:rPr>
          <w:b/>
          <w:bCs/>
          <w:sz w:val="24"/>
          <w:szCs w:val="24"/>
        </w:rPr>
        <w:t>/ZP/PN</w:t>
      </w:r>
    </w:p>
    <w:p w14:paraId="4D082FB8" w14:textId="77777777" w:rsidR="00CF0C66" w:rsidRPr="00397545" w:rsidRDefault="00CF0C66" w:rsidP="00CF0C66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4E1B8D8B" w14:textId="77777777" w:rsidR="00CF0C66" w:rsidRPr="00C615C5" w:rsidRDefault="00CF0C66" w:rsidP="00CF0C66">
      <w:pPr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ZAMAWIAJĄCY:</w:t>
      </w:r>
    </w:p>
    <w:p w14:paraId="4E78A219" w14:textId="49D981A3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MEGREZ Sp. z o.o.</w:t>
      </w:r>
    </w:p>
    <w:p w14:paraId="04EF6A88" w14:textId="384F2CBF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ul. Edukacji 102; 43-100 Tychy</w:t>
      </w:r>
    </w:p>
    <w:p w14:paraId="6FD6A7E3" w14:textId="423A303E" w:rsidR="00CF0C66" w:rsidRPr="00561131" w:rsidRDefault="00CF0C66" w:rsidP="00561131">
      <w:pPr>
        <w:widowControl w:val="0"/>
        <w:suppressAutoHyphens/>
        <w:overflowPunct w:val="0"/>
        <w:autoSpaceDE w:val="0"/>
        <w:spacing w:after="0" w:line="240" w:lineRule="auto"/>
        <w:ind w:left="708" w:firstLine="708"/>
        <w:textAlignment w:val="baseline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 xml:space="preserve">woj. </w:t>
      </w:r>
      <w:r w:rsidR="00C615C5" w:rsidRPr="00561131">
        <w:rPr>
          <w:rFonts w:eastAsia="Times New Roman" w:cs="Calibri"/>
          <w:bCs/>
          <w:sz w:val="24"/>
          <w:szCs w:val="24"/>
          <w:lang w:eastAsia="zh-CN"/>
        </w:rPr>
        <w:t>Ś</w:t>
      </w:r>
      <w:r w:rsidRPr="00561131">
        <w:rPr>
          <w:rFonts w:eastAsia="Times New Roman" w:cs="Calibri"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7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8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C3F5100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*(jeśli adres korespondencyjny jest inny – proszę o umieszczenie tej informacji na końcu formularza ofertowego)</w:t>
      </w:r>
    </w:p>
    <w:p w14:paraId="72A596DF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5599CBEB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</w:p>
    <w:p w14:paraId="3A87E453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73082D5E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TERMIN WYKONANIA ZAMÓWIENIA : </w:t>
      </w:r>
      <w:r w:rsidRPr="00C615C5">
        <w:rPr>
          <w:rFonts w:cs="Calibri"/>
          <w:b/>
          <w:bCs/>
          <w:sz w:val="24"/>
          <w:szCs w:val="24"/>
        </w:rPr>
        <w:t>12 miesięcy.</w:t>
      </w:r>
      <w:r w:rsidRPr="00C615C5">
        <w:rPr>
          <w:rFonts w:cs="Calibri"/>
          <w:sz w:val="24"/>
          <w:szCs w:val="24"/>
        </w:rPr>
        <w:t xml:space="preserve"> 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3F4D6C95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A1A2424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57E969F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30942B4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0A6F83AD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184B5A8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1DDCFB6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1A5A31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6B3640AA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31B4C27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559" w:type="dxa"/>
            <w:shd w:val="clear" w:color="auto" w:fill="auto"/>
          </w:tcPr>
          <w:p w14:paraId="794558D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746F41A5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B5B9EF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-1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(proszę powielić tyle razy  i uzupełnić tylko te numery pakietów na które Wykonawca składa ofertę)</w:t>
      </w:r>
    </w:p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  .....................................</w:t>
      </w:r>
    </w:p>
    <w:p w14:paraId="65D55F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</w:p>
    <w:p w14:paraId="6C18C56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zh-CN"/>
        </w:rPr>
      </w:pP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4264B18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00437B10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zakresie przesłanki określonej w art. 109 ust. 1 pkt. 4 ustawy Pzp, Zamawiający może uzyskać aktualny dokument potwierdzający brak podstaw do wykluczenia (wymagany przez Zamawiającego na podstawie rozdziału VIII ust. 3 ppkt.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  (dokumenty w przypadku Wykonawców wspólnie składających ofertę) samodzielnie, na potrzeby niniejszego postępowania, wyżej wymienionym dokumentem jest:……………………………………………………………………………………..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informacja odpowiadająca odpisowi aktualnemu z rejestru Przedsiębiorców (KRS),wpis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 ww. aktualny 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lastRenderedPageBreak/>
        <w:t xml:space="preserve">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 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37D4B75B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60A4" w14:textId="77777777" w:rsidR="00BF0C76" w:rsidRDefault="00BF0C76" w:rsidP="00CF0C66">
      <w:pPr>
        <w:spacing w:after="0" w:line="240" w:lineRule="auto"/>
      </w:pPr>
      <w:r>
        <w:separator/>
      </w:r>
    </w:p>
  </w:endnote>
  <w:endnote w:type="continuationSeparator" w:id="0">
    <w:p w14:paraId="5CEBA3E7" w14:textId="77777777" w:rsidR="00BF0C76" w:rsidRDefault="00BF0C76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0A45" w14:textId="77777777" w:rsidR="00BF0C76" w:rsidRDefault="00BF0C76" w:rsidP="00CF0C66">
      <w:pPr>
        <w:spacing w:after="0" w:line="240" w:lineRule="auto"/>
      </w:pPr>
      <w:r>
        <w:separator/>
      </w:r>
    </w:p>
  </w:footnote>
  <w:footnote w:type="continuationSeparator" w:id="0">
    <w:p w14:paraId="6759F199" w14:textId="77777777" w:rsidR="00BF0C76" w:rsidRDefault="00BF0C76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3B01" w14:textId="14AA1AA3" w:rsidR="00CF0C66" w:rsidRPr="00CA082D" w:rsidRDefault="00CF0C66" w:rsidP="00CF0C66">
    <w:pPr>
      <w:pStyle w:val="Nagwek"/>
      <w:tabs>
        <w:tab w:val="clear" w:pos="4536"/>
        <w:tab w:val="clear" w:pos="9072"/>
        <w:tab w:val="left" w:pos="7789"/>
        <w:tab w:val="left" w:pos="8064"/>
      </w:tabs>
      <w:jc w:val="right"/>
      <w:rPr>
        <w:rFonts w:ascii="Calibri" w:hAnsi="Calibri" w:cs="Calibri"/>
        <w:sz w:val="20"/>
        <w:szCs w:val="20"/>
      </w:rPr>
    </w:pPr>
    <w:r w:rsidRPr="00CA082D">
      <w:rPr>
        <w:rFonts w:ascii="Calibri" w:hAnsi="Calibri" w:cs="Calibri"/>
        <w:sz w:val="20"/>
        <w:szCs w:val="20"/>
      </w:rPr>
      <w:t xml:space="preserve"> Załącznik nr 1</w:t>
    </w:r>
    <w:r>
      <w:rPr>
        <w:rFonts w:ascii="Calibri" w:hAnsi="Calibri" w:cs="Calibri"/>
        <w:sz w:val="20"/>
        <w:szCs w:val="20"/>
      </w:rPr>
      <w:t xml:space="preserve"> do SWZ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3764044">
    <w:abstractNumId w:val="0"/>
  </w:num>
  <w:num w:numId="2" w16cid:durableId="998658999">
    <w:abstractNumId w:val="1"/>
  </w:num>
  <w:num w:numId="3" w16cid:durableId="106780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C66"/>
    <w:rsid w:val="00101128"/>
    <w:rsid w:val="00203CAA"/>
    <w:rsid w:val="00237565"/>
    <w:rsid w:val="002B2BEA"/>
    <w:rsid w:val="00561131"/>
    <w:rsid w:val="005A2971"/>
    <w:rsid w:val="005B5F97"/>
    <w:rsid w:val="00605A9D"/>
    <w:rsid w:val="00771CED"/>
    <w:rsid w:val="009329CA"/>
    <w:rsid w:val="00BF0C76"/>
    <w:rsid w:val="00C615C5"/>
    <w:rsid w:val="00CF0C66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megre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megrez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Dawid Malicki</cp:lastModifiedBy>
  <cp:revision>8</cp:revision>
  <cp:lastPrinted>2023-10-06T08:26:00Z</cp:lastPrinted>
  <dcterms:created xsi:type="dcterms:W3CDTF">2023-09-04T08:05:00Z</dcterms:created>
  <dcterms:modified xsi:type="dcterms:W3CDTF">2024-07-09T06:57:00Z</dcterms:modified>
</cp:coreProperties>
</file>