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4B9DB5A4" w14:textId="08C3A29C" w:rsidR="0054454E" w:rsidRPr="00635338" w:rsidRDefault="00A77CBE" w:rsidP="00635338">
      <w:pPr>
        <w:pStyle w:val="Nagwek31"/>
        <w:keepNext/>
        <w:keepLines/>
        <w:shd w:val="clear" w:color="auto" w:fill="auto"/>
        <w:spacing w:before="0" w:after="202" w:line="240" w:lineRule="exact"/>
        <w:ind w:right="40"/>
        <w:jc w:val="right"/>
        <w:rPr>
          <w:rFonts w:ascii="Times New Roman" w:hAnsi="Times New Roman" w:cs="Times New Roman"/>
          <w:b w:val="0"/>
          <w:bCs w:val="0"/>
          <w:sz w:val="22"/>
          <w:szCs w:val="22"/>
        </w:rPr>
      </w:pPr>
      <w:r w:rsidRPr="00A77CBE">
        <w:rPr>
          <w:rStyle w:val="Nagweklubstopka1"/>
          <w:b w:val="0"/>
          <w:bCs w:val="0"/>
        </w:rPr>
        <w:t xml:space="preserve">znak sprawy: </w:t>
      </w:r>
      <w:r w:rsidRPr="00A77CBE">
        <w:rPr>
          <w:rStyle w:val="Nagweklubstopka1"/>
          <w:b w:val="0"/>
          <w:bCs w:val="0"/>
          <w:color w:val="auto"/>
        </w:rPr>
        <w:t>ZI.271.</w:t>
      </w:r>
      <w:r w:rsidR="00635338">
        <w:rPr>
          <w:rStyle w:val="Nagweklubstopka1"/>
          <w:b w:val="0"/>
          <w:bCs w:val="0"/>
          <w:i w:val="0"/>
          <w:iCs w:val="0"/>
          <w:color w:val="auto"/>
        </w:rPr>
        <w:t>31</w:t>
      </w:r>
      <w:r w:rsidRPr="00A77CBE">
        <w:rPr>
          <w:rStyle w:val="Nagweklubstopka1"/>
          <w:b w:val="0"/>
          <w:bCs w:val="0"/>
          <w:color w:val="auto"/>
        </w:rPr>
        <w:t>.2024.ZP</w:t>
      </w: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5D9B1C46"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BF132A" w:rsidRPr="00BF132A">
        <w:rPr>
          <w:rFonts w:ascii="Times New Roman" w:hAnsi="Times New Roman" w:cs="Times New Roman"/>
        </w:rPr>
        <w:t>t.j. Dz. U. z 202</w:t>
      </w:r>
      <w:r w:rsidR="00A77CBE">
        <w:rPr>
          <w:rFonts w:ascii="Times New Roman" w:hAnsi="Times New Roman" w:cs="Times New Roman"/>
        </w:rPr>
        <w:t>4</w:t>
      </w:r>
      <w:r w:rsidR="00BF132A" w:rsidRPr="00BF132A">
        <w:rPr>
          <w:rFonts w:ascii="Times New Roman" w:hAnsi="Times New Roman" w:cs="Times New Roman"/>
        </w:rPr>
        <w:t xml:space="preserve"> r. poz. 1</w:t>
      </w:r>
      <w:r w:rsidR="00A77CBE">
        <w:rPr>
          <w:rFonts w:ascii="Times New Roman" w:hAnsi="Times New Roman" w:cs="Times New Roman"/>
        </w:rPr>
        <w:t>320</w:t>
      </w:r>
      <w:r w:rsidR="00BF132A" w:rsidRPr="00BF132A">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630F888F" w14:textId="00B4D171" w:rsidR="00A77CBE" w:rsidRPr="00635338" w:rsidRDefault="00A77CBE" w:rsidP="00635338">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Pr="00A77CBE">
        <w:rPr>
          <w:rFonts w:ascii="Times New Roman" w:hAnsi="Times New Roman" w:cs="Times New Roman"/>
          <w:b/>
          <w:bCs/>
          <w:color w:val="000000" w:themeColor="text1"/>
          <w:sz w:val="28"/>
          <w:szCs w:val="28"/>
          <w:lang w:eastAsia="ar-SA"/>
        </w:rPr>
        <w:t>Dostawa wyposażenia 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635338" w:rsidRPr="00635338">
        <w:rPr>
          <w:rFonts w:ascii="Times New Roman" w:hAnsi="Times New Roman" w:cs="Times New Roman"/>
          <w:b/>
          <w:bCs/>
          <w:color w:val="000000" w:themeColor="text1"/>
          <w:sz w:val="28"/>
          <w:szCs w:val="28"/>
          <w:lang w:eastAsia="ar-SA"/>
        </w:rPr>
        <w:t>Część I – POMOCE DYDAKTYCZNE</w:t>
      </w:r>
      <w:r w:rsidRPr="00635338">
        <w:rPr>
          <w:rFonts w:ascii="Times New Roman" w:hAnsi="Times New Roman" w:cs="Times New Roman"/>
          <w:b/>
          <w:bCs/>
          <w:color w:val="000000" w:themeColor="text1"/>
          <w:sz w:val="28"/>
          <w:szCs w:val="28"/>
          <w:lang w:eastAsia="ar-SA"/>
        </w:rPr>
        <w:t xml:space="preserve">” w ramach projektu pn. Poprawa jakości edukacji przedszkolnej w Miejskim Przedszkolu Publicznym im. Św. Mikołaja w Węglińcu </w:t>
      </w:r>
    </w:p>
    <w:p w14:paraId="65F6BD0C" w14:textId="77777777" w:rsidR="00A77CBE"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współfinansowanego przez Unię Europejską ze środków Europejskiego Funduszu Społecznego Plus w ramach Funduszy Europejskich dla Dolnego Śląska 2021-2027</w:t>
      </w:r>
    </w:p>
    <w:p w14:paraId="45BF732A" w14:textId="77777777" w:rsidR="00A77CBE"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Priorytet nr 8 Fundusze Europejskie dla edukacji na Dolnym Śląsku</w:t>
      </w:r>
    </w:p>
    <w:p w14:paraId="3638C885" w14:textId="5CB1EB1F" w:rsidR="00383640"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Działanie nr FEDS.08.01 Dostęp do edukacji</w:t>
      </w:r>
    </w:p>
    <w:bookmarkEnd w:id="4"/>
    <w:p w14:paraId="11A69EFE" w14:textId="6652B9AA" w:rsidR="00481225" w:rsidRPr="00A57E68" w:rsidRDefault="00635338" w:rsidP="00635338">
      <w:pPr>
        <w:pStyle w:val="Teksttreci20"/>
        <w:shd w:val="clear" w:color="auto" w:fill="auto"/>
        <w:tabs>
          <w:tab w:val="left" w:pos="2968"/>
        </w:tabs>
        <w:spacing w:before="0" w:after="1477" w:line="256" w:lineRule="exact"/>
        <w:ind w:right="40" w:firstLine="0"/>
        <w:jc w:val="left"/>
        <w:rPr>
          <w:rFonts w:ascii="Times New Roman" w:hAnsi="Times New Roman" w:cs="Times New Roman"/>
          <w:b/>
          <w:bCs/>
          <w:color w:val="000000" w:themeColor="text1"/>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0E9413E8">
                <wp:simplePos x="0" y="0"/>
                <wp:positionH relativeFrom="margin">
                  <wp:posOffset>3870048</wp:posOffset>
                </wp:positionH>
                <wp:positionV relativeFrom="paragraph">
                  <wp:posOffset>279373</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4.75pt;margin-top:22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" filled="f" stroked="f">
                <v:textbox style="mso-fit-shape-to-text:t" inset="0,0,0,0">
                  <w:txbxContent>
                    <w:p w14:paraId="74081E5B"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r>
        <w:rPr>
          <w:rFonts w:ascii="Times New Roman" w:hAnsi="Times New Roman" w:cs="Times New Roman"/>
          <w:b/>
          <w:bCs/>
          <w:color w:val="000000" w:themeColor="text1"/>
          <w:sz w:val="22"/>
          <w:szCs w:val="22"/>
        </w:rPr>
        <w:tab/>
      </w:r>
    </w:p>
    <w:p w14:paraId="6ECD80CD" w14:textId="77777777" w:rsidR="00635338" w:rsidRDefault="00635338" w:rsidP="00A77CBE">
      <w:pPr>
        <w:pStyle w:val="Teksttreci20"/>
        <w:shd w:val="clear" w:color="auto" w:fill="auto"/>
        <w:spacing w:before="0" w:after="1388" w:line="210" w:lineRule="exact"/>
        <w:ind w:firstLine="0"/>
        <w:jc w:val="left"/>
        <w:rPr>
          <w:rFonts w:ascii="Times New Roman" w:hAnsi="Times New Roman" w:cs="Times New Roman"/>
          <w:sz w:val="22"/>
          <w:szCs w:val="22"/>
        </w:rPr>
      </w:pPr>
    </w:p>
    <w:p w14:paraId="7A3ADFD8" w14:textId="3AA85BD7" w:rsidR="00A66CD3" w:rsidRDefault="00994195" w:rsidP="00A77CBE">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635338">
        <w:rPr>
          <w:rFonts w:ascii="Times New Roman" w:hAnsi="Times New Roman" w:cs="Times New Roman"/>
          <w:sz w:val="22"/>
          <w:szCs w:val="22"/>
        </w:rPr>
        <w:t>29</w:t>
      </w:r>
      <w:r w:rsidR="00A57E68">
        <w:rPr>
          <w:rFonts w:ascii="Times New Roman" w:hAnsi="Times New Roman" w:cs="Times New Roman"/>
          <w:sz w:val="22"/>
          <w:szCs w:val="22"/>
        </w:rPr>
        <w:t>.</w:t>
      </w:r>
      <w:r w:rsidR="00A77CBE">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BF132A">
        <w:rPr>
          <w:rFonts w:ascii="Times New Roman" w:hAnsi="Times New Roman" w:cs="Times New Roman"/>
          <w:color w:val="auto"/>
          <w:sz w:val="22"/>
          <w:szCs w:val="22"/>
        </w:rPr>
        <w:t>4</w:t>
      </w:r>
      <w:r w:rsidR="001102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4C1F959E"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4A440E">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7BDD147E"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25A10053"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38776316"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21760C">
        <w:rPr>
          <w:rFonts w:ascii="Times New Roman" w:hAnsi="Times New Roman" w:cs="Times New Roman"/>
          <w:color w:val="auto"/>
          <w:sz w:val="22"/>
          <w:szCs w:val="22"/>
        </w:rPr>
        <w:t>)</w:t>
      </w:r>
      <w:r w:rsidR="006D13E2" w:rsidRPr="0021760C">
        <w:rPr>
          <w:rFonts w:ascii="Times New Roman" w:hAnsi="Times New Roman" w:cs="Times New Roman"/>
          <w:color w:val="auto"/>
          <w:sz w:val="22"/>
          <w:szCs w:val="22"/>
        </w:rPr>
        <w:t xml:space="preserve"> </w:t>
      </w:r>
      <w:r w:rsidRPr="0021760C">
        <w:rPr>
          <w:rStyle w:val="Teksttreci6Bezkursywy"/>
          <w:rFonts w:ascii="Times New Roman" w:hAnsi="Times New Roman" w:cs="Times New Roman"/>
          <w:color w:val="auto"/>
          <w:sz w:val="22"/>
          <w:szCs w:val="22"/>
        </w:rPr>
        <w:t xml:space="preserve">oraz przepisy </w:t>
      </w:r>
      <w:r w:rsidRPr="0021760C">
        <w:rPr>
          <w:rFonts w:ascii="Times New Roman" w:hAnsi="Times New Roman" w:cs="Times New Roman"/>
          <w:color w:val="auto"/>
          <w:sz w:val="22"/>
          <w:szCs w:val="22"/>
        </w:rPr>
        <w:t>ustawy z dnia 23 kwietnia 1964 r. Kodeks Cywilny (Dz. U. z 202</w:t>
      </w:r>
      <w:r w:rsidR="0021760C" w:rsidRPr="0021760C">
        <w:rPr>
          <w:rFonts w:ascii="Times New Roman" w:hAnsi="Times New Roman" w:cs="Times New Roman"/>
          <w:color w:val="auto"/>
          <w:sz w:val="22"/>
          <w:szCs w:val="22"/>
        </w:rPr>
        <w:t>3</w:t>
      </w:r>
      <w:r w:rsidRPr="0021760C">
        <w:rPr>
          <w:rFonts w:ascii="Times New Roman" w:hAnsi="Times New Roman" w:cs="Times New Roman"/>
          <w:color w:val="auto"/>
          <w:sz w:val="22"/>
          <w:szCs w:val="22"/>
        </w:rPr>
        <w:t xml:space="preserve"> r. poz. 1</w:t>
      </w:r>
      <w:r w:rsidR="00217B3A" w:rsidRPr="0021760C">
        <w:rPr>
          <w:rFonts w:ascii="Times New Roman" w:hAnsi="Times New Roman" w:cs="Times New Roman"/>
          <w:color w:val="auto"/>
          <w:sz w:val="22"/>
          <w:szCs w:val="22"/>
        </w:rPr>
        <w:t>6</w:t>
      </w:r>
      <w:r w:rsidR="0021760C" w:rsidRPr="0021760C">
        <w:rPr>
          <w:rFonts w:ascii="Times New Roman" w:hAnsi="Times New Roman" w:cs="Times New Roman"/>
          <w:color w:val="auto"/>
          <w:sz w:val="22"/>
          <w:szCs w:val="22"/>
        </w:rPr>
        <w:t>1</w:t>
      </w:r>
      <w:r w:rsidR="00217B3A" w:rsidRPr="0021760C">
        <w:rPr>
          <w:rFonts w:ascii="Times New Roman" w:hAnsi="Times New Roman" w:cs="Times New Roman"/>
          <w:color w:val="auto"/>
          <w:sz w:val="22"/>
          <w:szCs w:val="22"/>
        </w:rPr>
        <w:t>0</w:t>
      </w:r>
      <w:r w:rsidRPr="0021760C">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A07967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B2F4D59"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A24BE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4A440E">
        <w:rPr>
          <w:rStyle w:val="Teksttreci6Pogrubienie"/>
          <w:rFonts w:ascii="Times New Roman" w:hAnsi="Times New Roman" w:cs="Times New Roman"/>
          <w:b w:val="0"/>
          <w:bCs w:val="0"/>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A24BEA" w:rsidRPr="00A24BEA">
        <w:rPr>
          <w:rFonts w:ascii="Times New Roman" w:hAnsi="Times New Roman" w:cs="Times New Roman"/>
          <w:color w:val="000000" w:themeColor="text1"/>
          <w:sz w:val="22"/>
          <w:szCs w:val="22"/>
        </w:rPr>
        <w:t>t.j. Dz. U. z 202</w:t>
      </w:r>
      <w:r w:rsidR="00C96829">
        <w:rPr>
          <w:rFonts w:ascii="Times New Roman" w:hAnsi="Times New Roman" w:cs="Times New Roman"/>
          <w:color w:val="000000" w:themeColor="text1"/>
          <w:sz w:val="22"/>
          <w:szCs w:val="22"/>
        </w:rPr>
        <w:t>4</w:t>
      </w:r>
      <w:r w:rsidR="00A24BEA" w:rsidRPr="00A24BEA">
        <w:rPr>
          <w:rFonts w:ascii="Times New Roman" w:hAnsi="Times New Roman" w:cs="Times New Roman"/>
          <w:color w:val="000000" w:themeColor="text1"/>
          <w:sz w:val="22"/>
          <w:szCs w:val="22"/>
        </w:rPr>
        <w:t xml:space="preserve"> r. poz. 1</w:t>
      </w:r>
      <w:r w:rsidR="00C96829">
        <w:rPr>
          <w:rFonts w:ascii="Times New Roman" w:hAnsi="Times New Roman" w:cs="Times New Roman"/>
          <w:color w:val="000000" w:themeColor="text1"/>
          <w:sz w:val="22"/>
          <w:szCs w:val="22"/>
        </w:rPr>
        <w:t>320</w:t>
      </w:r>
      <w:r w:rsidR="00A24BEA" w:rsidRPr="00A24BE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9A3798"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 xml:space="preserve">OPIS </w:t>
      </w:r>
      <w:r w:rsidR="00031470" w:rsidRPr="009A3798">
        <w:rPr>
          <w:rStyle w:val="Teksttreci811ptBezpogrubieniaMaelitery"/>
          <w:rFonts w:ascii="Times New Roman" w:hAnsi="Times New Roman" w:cs="Times New Roman"/>
          <w:color w:val="auto"/>
        </w:rPr>
        <w:t>PRZEDMIOTU ZAMÓWIENIA</w:t>
      </w:r>
      <w:r w:rsidR="00031470" w:rsidRPr="009A3798">
        <w:rPr>
          <w:rStyle w:val="Teksttreci811ptBezpogrubieniaMaelitery"/>
          <w:rFonts w:ascii="Times New Roman" w:hAnsi="Times New Roman" w:cs="Times New Roman"/>
          <w:i/>
          <w:iCs/>
          <w:color w:val="auto"/>
        </w:rPr>
        <w:t xml:space="preserve"> </w:t>
      </w:r>
      <w:r w:rsidR="00031470" w:rsidRPr="009A3798">
        <w:rPr>
          <w:rStyle w:val="Teksttreci8Maelitery"/>
          <w:rFonts w:ascii="Times New Roman" w:hAnsi="Times New Roman" w:cs="Times New Roman"/>
          <w:i/>
          <w:iCs/>
          <w:color w:val="auto"/>
          <w:sz w:val="22"/>
          <w:szCs w:val="22"/>
        </w:rPr>
        <w:t xml:space="preserve">(ART. </w:t>
      </w:r>
      <w:r w:rsidR="00031470" w:rsidRPr="009A3798">
        <w:rPr>
          <w:rStyle w:val="Teksttreci8CalibriBezpogrubienia"/>
          <w:rFonts w:ascii="Times New Roman" w:hAnsi="Times New Roman" w:cs="Times New Roman"/>
          <w:i/>
          <w:iCs/>
          <w:color w:val="auto"/>
          <w:sz w:val="22"/>
          <w:szCs w:val="22"/>
        </w:rPr>
        <w:t>281</w:t>
      </w:r>
      <w:r w:rsidR="00031470" w:rsidRPr="009A3798">
        <w:rPr>
          <w:rStyle w:val="Teksttreci81"/>
          <w:rFonts w:ascii="Times New Roman" w:hAnsi="Times New Roman" w:cs="Times New Roman"/>
          <w:i/>
          <w:iCs/>
          <w:color w:val="auto"/>
          <w:sz w:val="22"/>
          <w:szCs w:val="22"/>
        </w:rPr>
        <w:t xml:space="preserve"> </w:t>
      </w:r>
      <w:r w:rsidR="00031470" w:rsidRPr="009A3798">
        <w:rPr>
          <w:rStyle w:val="Teksttreci8Maelitery"/>
          <w:rFonts w:ascii="Times New Roman" w:hAnsi="Times New Roman" w:cs="Times New Roman"/>
          <w:i/>
          <w:iCs/>
          <w:color w:val="auto"/>
          <w:sz w:val="22"/>
          <w:szCs w:val="22"/>
        </w:rPr>
        <w:t>UST. 1 PKT  5 USTAWY PZP)</w:t>
      </w:r>
    </w:p>
    <w:p w14:paraId="2F6A153F" w14:textId="77777777" w:rsidR="0011022B" w:rsidRPr="009A3798" w:rsidRDefault="0011022B">
      <w:pPr>
        <w:pStyle w:val="Teksttreci30"/>
        <w:numPr>
          <w:ilvl w:val="0"/>
          <w:numId w:val="56"/>
        </w:numPr>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9A3798">
        <w:rPr>
          <w:rFonts w:ascii="Times New Roman" w:hAnsi="Times New Roman" w:cs="Times New Roman"/>
          <w:color w:val="auto"/>
          <w:sz w:val="22"/>
          <w:szCs w:val="22"/>
        </w:rPr>
        <w:t>Opis przedmiotu zamówienia</w:t>
      </w:r>
    </w:p>
    <w:p w14:paraId="207EB1B8" w14:textId="1C11A36E" w:rsidR="000723BD" w:rsidRPr="00635338" w:rsidRDefault="000723BD" w:rsidP="00635338">
      <w:pPr>
        <w:widowControl/>
        <w:ind w:left="284"/>
        <w:jc w:val="both"/>
        <w:rPr>
          <w:rFonts w:ascii="Times New Roman" w:eastAsia="Calibri" w:hAnsi="Times New Roman" w:cs="Times New Roman"/>
          <w:bCs/>
          <w:color w:val="auto"/>
          <w:sz w:val="22"/>
          <w:szCs w:val="22"/>
          <w:lang w:eastAsia="en-US" w:bidi="ar-SA"/>
        </w:rPr>
      </w:pPr>
      <w:r w:rsidRPr="000723BD">
        <w:rPr>
          <w:rFonts w:ascii="Times New Roman" w:eastAsia="Calibri" w:hAnsi="Times New Roman" w:cs="Times New Roman"/>
          <w:color w:val="auto"/>
          <w:sz w:val="22"/>
          <w:szCs w:val="22"/>
          <w:lang w:eastAsia="en-US" w:bidi="ar-SA"/>
        </w:rPr>
        <w:t xml:space="preserve">Przedmiotem zamówienia jest realizacja zadania pn. </w:t>
      </w:r>
      <w:r w:rsidR="00635338">
        <w:rPr>
          <w:rFonts w:ascii="Times New Roman" w:eastAsia="Calibri" w:hAnsi="Times New Roman" w:cs="Times New Roman"/>
          <w:color w:val="auto"/>
          <w:sz w:val="22"/>
          <w:szCs w:val="22"/>
          <w:lang w:eastAsia="en-US" w:bidi="ar-SA"/>
        </w:rPr>
        <w:t>„</w:t>
      </w:r>
      <w:r w:rsidRPr="000723BD">
        <w:rPr>
          <w:rFonts w:ascii="Times New Roman" w:eastAsia="Calibri" w:hAnsi="Times New Roman" w:cs="Times New Roman"/>
          <w:bCs/>
          <w:color w:val="auto"/>
          <w:sz w:val="22"/>
          <w:szCs w:val="22"/>
          <w:lang w:eastAsia="en-US" w:bidi="ar-SA"/>
        </w:rPr>
        <w:t>Dostawa wyposażenia</w:t>
      </w:r>
      <w:r w:rsidRPr="000723BD">
        <w:rPr>
          <w:rFonts w:ascii="Times New Roman" w:eastAsia="Calibri" w:hAnsi="Times New Roman" w:cs="Times New Roman"/>
          <w:b/>
          <w:color w:val="auto"/>
          <w:sz w:val="22"/>
          <w:szCs w:val="22"/>
          <w:lang w:eastAsia="en-US" w:bidi="ar-SA"/>
        </w:rPr>
        <w:t xml:space="preserve"> </w:t>
      </w:r>
      <w:r w:rsidRPr="000723BD">
        <w:rPr>
          <w:rFonts w:ascii="Times New Roman" w:eastAsia="Calibri" w:hAnsi="Times New Roman" w:cs="Times New Roman"/>
          <w:bCs/>
          <w:color w:val="auto"/>
          <w:sz w:val="22"/>
          <w:szCs w:val="22"/>
          <w:lang w:eastAsia="en-US" w:bidi="ar-SA"/>
        </w:rPr>
        <w:t>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635338" w:rsidRPr="00635338">
        <w:rPr>
          <w:rFonts w:ascii="Times New Roman" w:eastAsia="Calibri" w:hAnsi="Times New Roman" w:cs="Times New Roman"/>
          <w:bCs/>
          <w:color w:val="auto"/>
          <w:sz w:val="22"/>
          <w:szCs w:val="22"/>
          <w:lang w:eastAsia="en-US" w:bidi="ar-SA"/>
        </w:rPr>
        <w:t>Część I – POMOCE DYDAKTYCZNE</w:t>
      </w:r>
      <w:r w:rsidR="00635338">
        <w:rPr>
          <w:rFonts w:ascii="Times New Roman" w:eastAsia="Calibri" w:hAnsi="Times New Roman" w:cs="Times New Roman"/>
          <w:bCs/>
          <w:color w:val="auto"/>
          <w:sz w:val="22"/>
          <w:szCs w:val="22"/>
          <w:lang w:eastAsia="en-US" w:bidi="ar-SA"/>
        </w:rPr>
        <w:t>”</w:t>
      </w:r>
      <w:r w:rsidRPr="000723BD">
        <w:rPr>
          <w:rFonts w:ascii="Times New Roman" w:eastAsia="Calibri" w:hAnsi="Times New Roman" w:cs="Times New Roman"/>
          <w:bCs/>
          <w:color w:val="auto"/>
          <w:sz w:val="22"/>
          <w:szCs w:val="22"/>
          <w:lang w:eastAsia="en-US" w:bidi="ar-SA"/>
        </w:rPr>
        <w:t xml:space="preserve"> w ramach projektu pn. </w:t>
      </w:r>
      <w:r w:rsidRPr="000723BD">
        <w:rPr>
          <w:rFonts w:ascii="Times New Roman" w:eastAsia="Times New Roman" w:hAnsi="Times New Roman" w:cs="Times New Roman"/>
          <w:color w:val="auto"/>
          <w:sz w:val="22"/>
          <w:szCs w:val="22"/>
          <w:lang w:eastAsia="en-US" w:bidi="ar-SA"/>
        </w:rPr>
        <w:t xml:space="preserve">Poprawa jakości edukacji przedszkolnej w Miejskim Przedszkolu Publicznym im. Św. Mikołaja w Węglińcu </w:t>
      </w:r>
      <w:r w:rsidRPr="000723BD">
        <w:rPr>
          <w:rFonts w:ascii="Times New Roman" w:eastAsia="Calibri" w:hAnsi="Times New Roman" w:cs="Times New Roman"/>
          <w:bCs/>
          <w:color w:val="auto"/>
          <w:sz w:val="22"/>
          <w:szCs w:val="22"/>
          <w:lang w:eastAsia="en-US" w:bidi="ar-SA"/>
        </w:rPr>
        <w:t xml:space="preserve">współfinansowanego przez Unię Europejską ze środków Europejskiego Funduszu Społecznego Plus w ramach Funduszy Europejskich dla Dolnego Śląska 2021-2027. </w:t>
      </w:r>
    </w:p>
    <w:p w14:paraId="7111057B" w14:textId="28C987B9" w:rsidR="000723BD" w:rsidRPr="009A3798" w:rsidRDefault="000723BD" w:rsidP="009A379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 xml:space="preserve">Przedmiot zamówienia obejmuje zakup i dostawę wyposażenia. Przez dostawę zamawiający rozumie zakup, dowóz na koszt Wykonawcy, wniesienie oraz ewentualny montaż (jeżeli jest przewidziany w </w:t>
      </w:r>
      <w:r w:rsidR="009A3798">
        <w:rPr>
          <w:rFonts w:ascii="Times New Roman" w:eastAsia="Times New Roman" w:hAnsi="Times New Roman" w:cs="Times New Roman"/>
          <w:bCs/>
          <w:color w:val="auto"/>
          <w:sz w:val="22"/>
          <w:szCs w:val="22"/>
          <w:lang w:eastAsia="en-US" w:bidi="ar-SA"/>
        </w:rPr>
        <w:t>OPZ</w:t>
      </w:r>
      <w:r w:rsidRPr="009A3798">
        <w:rPr>
          <w:rFonts w:ascii="Times New Roman" w:eastAsia="Times New Roman" w:hAnsi="Times New Roman" w:cs="Times New Roman"/>
          <w:bCs/>
          <w:color w:val="auto"/>
          <w:sz w:val="22"/>
          <w:szCs w:val="22"/>
          <w:lang w:eastAsia="en-US" w:bidi="ar-SA"/>
        </w:rPr>
        <w:t>) do siedziby Miejskiego Przedszkola Publicznego im. Św. Mikołaja w Węglińcu, ul. Kochanowskiego 9</w:t>
      </w:r>
      <w:r w:rsidR="009A3798">
        <w:rPr>
          <w:rFonts w:ascii="Times New Roman" w:eastAsia="Times New Roman" w:hAnsi="Times New Roman" w:cs="Times New Roman"/>
          <w:bCs/>
          <w:color w:val="auto"/>
          <w:sz w:val="22"/>
          <w:szCs w:val="22"/>
          <w:lang w:eastAsia="en-US" w:bidi="ar-SA"/>
        </w:rPr>
        <w:t>.</w:t>
      </w:r>
    </w:p>
    <w:p w14:paraId="350C3925" w14:textId="439B991C" w:rsidR="000723BD" w:rsidRPr="000723BD" w:rsidRDefault="000723BD" w:rsidP="009A3798">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Szczegółowy opis przedmiotu zamówienia zawarty został w Załączniku</w:t>
      </w:r>
      <w:r w:rsidR="004710AE">
        <w:rPr>
          <w:rFonts w:ascii="Times New Roman" w:eastAsia="Times New Roman" w:hAnsi="Times New Roman" w:cs="Times New Roman"/>
          <w:bCs/>
          <w:color w:val="auto"/>
          <w:sz w:val="22"/>
          <w:szCs w:val="22"/>
          <w:lang w:eastAsia="en-US" w:bidi="ar-SA"/>
        </w:rPr>
        <w:t xml:space="preserve"> nr 9 </w:t>
      </w:r>
      <w:r w:rsidRPr="000723BD">
        <w:rPr>
          <w:rFonts w:ascii="Times New Roman" w:eastAsia="Times New Roman" w:hAnsi="Times New Roman" w:cs="Times New Roman"/>
          <w:bCs/>
          <w:color w:val="auto"/>
          <w:sz w:val="22"/>
          <w:szCs w:val="22"/>
          <w:lang w:eastAsia="en-US" w:bidi="ar-SA"/>
        </w:rPr>
        <w:t xml:space="preserve">do niniejszej SWZ – Opis przedmiotu zamówienia. </w:t>
      </w:r>
    </w:p>
    <w:p w14:paraId="53F47B19" w14:textId="61039A2A" w:rsidR="009A3798" w:rsidRDefault="000723BD" w:rsidP="009A379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Zamawiający zastrzega, że przedmiot dostawy ma być fabrycznie nowy, nieużywany, wolny od wad i</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kompletny tj. posiadający wszelkie akcesoria, przewody, kable niezbędne do ich użytkowania.</w:t>
      </w:r>
    </w:p>
    <w:p w14:paraId="73BC1AD2" w14:textId="350812A6"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Wszystkie pomoce edukacyjne powinny być nowe, nie noszące śladów uszkodzeń zewnętrznych i</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uprzedniego używania tzn. że żadna część składająca się na dany materiał nie może być wcześniej używana, musi pochodzić z bieżącej produkcji, być sprawna i posiadać wyposażenie niezbędne do funkcjonalnego działania. Dostarczone artykuły muszą być odpowiednio zapakowane, aby zapobiec uszkodzeniu w czasie dostawy. Zamawiający wymaga, aby instrukcje do zamawianych towarów były w</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języku polskim.</w:t>
      </w:r>
    </w:p>
    <w:p w14:paraId="727B30F8"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Wszystkie dostarczone pomoce, sprzęt muszą posiadać odpowiednie atesty, certyfikaty, świadectwa jakości i spełniać wszelkie wymogi norm określonych obowiązującym prawem.</w:t>
      </w:r>
    </w:p>
    <w:p w14:paraId="68AC338B"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obowiązany jest przekazać zamawiającemu licencję jak również wszelkie prawa na dostarczone programy multimedialne, wystawione na rzecz</w:t>
      </w:r>
      <w:r w:rsidR="00A14897">
        <w:rPr>
          <w:rFonts w:ascii="Times New Roman" w:eastAsia="Times New Roman" w:hAnsi="Times New Roman" w:cs="Times New Roman"/>
          <w:bCs/>
          <w:color w:val="auto"/>
          <w:sz w:val="22"/>
          <w:szCs w:val="22"/>
          <w:lang w:eastAsia="en-US" w:bidi="ar-SA"/>
        </w:rPr>
        <w:t xml:space="preserve"> Z</w:t>
      </w:r>
      <w:r w:rsidRPr="00A14897">
        <w:rPr>
          <w:rFonts w:ascii="Times New Roman" w:eastAsia="Times New Roman" w:hAnsi="Times New Roman" w:cs="Times New Roman"/>
          <w:bCs/>
          <w:color w:val="auto"/>
          <w:sz w:val="22"/>
          <w:szCs w:val="22"/>
          <w:lang w:eastAsia="en-US" w:bidi="ar-SA"/>
        </w:rPr>
        <w:t>amawiającego. Wykonawca dostarczy wszystkie programy w polskiej wersji językowej, wraz z dokumentacją w języku polskim. Wykonawca zobowiązuje się dostarczyć we własnym zakresie i na własny koszt przedmiot zamówienia pod adres wskazany przez Zamawiającego w godzinach 8.00-15.00, w terminie wynikającym z umowy</w:t>
      </w:r>
      <w:r w:rsidR="00A14897">
        <w:rPr>
          <w:rFonts w:ascii="Times New Roman" w:eastAsia="Times New Roman" w:hAnsi="Times New Roman" w:cs="Times New Roman"/>
          <w:bCs/>
          <w:color w:val="auto"/>
          <w:sz w:val="22"/>
          <w:szCs w:val="22"/>
          <w:lang w:eastAsia="en-US" w:bidi="ar-SA"/>
        </w:rPr>
        <w:t>.</w:t>
      </w:r>
    </w:p>
    <w:p w14:paraId="1594EC87"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odpowiada za dostarczony asortyment w czasie transportu. W przypadku uszkodzeń ponosi pełną odpowiedzialność za powstałe szkody.</w:t>
      </w:r>
    </w:p>
    <w:p w14:paraId="736DEC6F" w14:textId="77777777" w:rsidR="00A14897" w:rsidRDefault="000723BD" w:rsidP="0063533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zobowiązuje się do usunięcia na własny koszt wszelkich szkód spowodowanych przez Wykonawcę i powstałych w trakcie realizacji zamówienia.</w:t>
      </w:r>
    </w:p>
    <w:p w14:paraId="43BABCE1" w14:textId="77777777" w:rsidR="00A14897" w:rsidRDefault="000723BD" w:rsidP="0063533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jest odpowiedzialny względem Zamawiającego za wady przedmiotu zamówienia zmniejszające jego wartość lub użyteczność i w przypadku poniesienia z tego powodu strat, Wykonawca zobowiązuje się do ich pokrycia.</w:t>
      </w:r>
    </w:p>
    <w:p w14:paraId="4C6959BD" w14:textId="298A8FC8" w:rsidR="000723BD"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 xml:space="preserve">W przypadku stwierdzenia, że dostarczone produkty: </w:t>
      </w:r>
    </w:p>
    <w:p w14:paraId="7F343503" w14:textId="501A7CE7" w:rsid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są uszkodzone, posiadają wady uniemożliwiające używanie, a wady i uszkodzenia te nie powstały z</w:t>
      </w:r>
      <w:r w:rsidR="00945F7A">
        <w:rPr>
          <w:rFonts w:ascii="Times New Roman" w:eastAsia="Times New Roman" w:hAnsi="Times New Roman" w:cs="Times New Roman"/>
          <w:bCs/>
          <w:color w:val="auto"/>
          <w:sz w:val="22"/>
          <w:szCs w:val="22"/>
          <w:lang w:eastAsia="en-US" w:bidi="ar-SA"/>
        </w:rPr>
        <w:t> </w:t>
      </w:r>
      <w:r w:rsidRPr="00A14897">
        <w:rPr>
          <w:rFonts w:ascii="Times New Roman" w:eastAsia="Times New Roman" w:hAnsi="Times New Roman" w:cs="Times New Roman"/>
          <w:bCs/>
          <w:color w:val="auto"/>
          <w:sz w:val="22"/>
          <w:szCs w:val="22"/>
          <w:lang w:eastAsia="en-US" w:bidi="ar-SA"/>
        </w:rPr>
        <w:t>winy zamawiającego lub</w:t>
      </w:r>
    </w:p>
    <w:p w14:paraId="60A6878E" w14:textId="77777777" w:rsid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nie spełniają wymagań zamawiającego określonych w załącznikach lub</w:t>
      </w:r>
    </w:p>
    <w:p w14:paraId="00C636E5" w14:textId="0BDE0D07" w:rsidR="000723BD" w:rsidRP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 xml:space="preserve">dostarczone produkty nie odpowiadają pod względem jakości, trwałości, funkcjonalności oraz parametrów technicznych </w:t>
      </w:r>
    </w:p>
    <w:p w14:paraId="4F3499E6" w14:textId="77777777" w:rsidR="000723BD" w:rsidRPr="000723BD" w:rsidRDefault="000723BD" w:rsidP="00945F7A">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Wykonawca wymieni je na nowe, prawidłowe, na własny koszt.</w:t>
      </w:r>
    </w:p>
    <w:p w14:paraId="3000FAED" w14:textId="77777777" w:rsidR="000723BD" w:rsidRPr="000723BD" w:rsidRDefault="000723BD" w:rsidP="00945F7A">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W przypadku stwierdzenia ww. okoliczności w trakcie trwania czynności odbiorowych Zamawiający ma prawo odmówić odbioru takiego wyposażenia, a Wykonawca wymieni je na nowe, prawidłowe, na własny koszt.</w:t>
      </w:r>
    </w:p>
    <w:p w14:paraId="119F5B02" w14:textId="77777777"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jest odpowiedzialny za całokształt zamówienia, w tym za jego przebieg oraz terminowe wykonanie, jakość, zgodność z warunkami technicznymi, jakościowymi  i obowiązującymi w tym zakresie przepisami.</w:t>
      </w:r>
    </w:p>
    <w:p w14:paraId="313D2EC0" w14:textId="1337452F"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Gwarancja i rękojmia</w:t>
      </w:r>
      <w:r w:rsidR="00A14897">
        <w:rPr>
          <w:rFonts w:ascii="Times New Roman" w:eastAsia="Times New Roman" w:hAnsi="Times New Roman" w:cs="Times New Roman"/>
          <w:bCs/>
          <w:color w:val="auto"/>
          <w:sz w:val="22"/>
          <w:szCs w:val="22"/>
          <w:lang w:eastAsia="en-US" w:bidi="ar-SA"/>
        </w:rPr>
        <w:t xml:space="preserve"> </w:t>
      </w:r>
      <w:r w:rsidRPr="00A14897">
        <w:rPr>
          <w:rFonts w:ascii="Times New Roman" w:eastAsia="Times New Roman" w:hAnsi="Times New Roman" w:cs="Times New Roman"/>
          <w:bCs/>
          <w:color w:val="auto"/>
          <w:sz w:val="22"/>
          <w:szCs w:val="22"/>
          <w:lang w:eastAsia="en-US" w:bidi="ar-SA"/>
        </w:rPr>
        <w:t>- Zamawiający wymaga gwarancji i rękojmi</w:t>
      </w:r>
      <w:r w:rsidR="00A14897">
        <w:rPr>
          <w:rFonts w:ascii="Times New Roman" w:eastAsia="Times New Roman" w:hAnsi="Times New Roman" w:cs="Times New Roman"/>
          <w:bCs/>
          <w:color w:val="auto"/>
          <w:sz w:val="22"/>
          <w:szCs w:val="22"/>
          <w:lang w:eastAsia="en-US" w:bidi="ar-SA"/>
        </w:rPr>
        <w:t xml:space="preserve"> </w:t>
      </w:r>
      <w:r w:rsidRPr="00A14897">
        <w:rPr>
          <w:rFonts w:ascii="Times New Roman" w:eastAsia="Times New Roman" w:hAnsi="Times New Roman" w:cs="Times New Roman"/>
          <w:bCs/>
          <w:color w:val="auto"/>
          <w:sz w:val="22"/>
          <w:szCs w:val="22"/>
          <w:lang w:eastAsia="en-US" w:bidi="ar-SA"/>
        </w:rPr>
        <w:t>- minimum 12 miesięcy od daty odebrania towaru bez zastrzeżeń (dotyczy każdej z części zamówienia)</w:t>
      </w:r>
      <w:r w:rsidR="00A14897">
        <w:rPr>
          <w:rFonts w:ascii="Times New Roman" w:eastAsia="Times New Roman" w:hAnsi="Times New Roman" w:cs="Times New Roman"/>
          <w:bCs/>
          <w:color w:val="auto"/>
          <w:sz w:val="22"/>
          <w:szCs w:val="22"/>
          <w:lang w:eastAsia="en-US" w:bidi="ar-SA"/>
        </w:rPr>
        <w:t>.</w:t>
      </w:r>
    </w:p>
    <w:p w14:paraId="6572D311" w14:textId="47654639"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lastRenderedPageBreak/>
        <w:t>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w:t>
      </w:r>
      <w:r w:rsidR="00945F7A">
        <w:rPr>
          <w:rFonts w:ascii="Times New Roman" w:eastAsia="Times New Roman" w:hAnsi="Times New Roman" w:cs="Times New Roman"/>
          <w:bCs/>
          <w:color w:val="auto"/>
          <w:sz w:val="22"/>
          <w:szCs w:val="22"/>
          <w:lang w:eastAsia="en-US" w:bidi="ar-SA"/>
        </w:rPr>
        <w:t> </w:t>
      </w:r>
      <w:r w:rsidRPr="00A14897">
        <w:rPr>
          <w:rFonts w:ascii="Times New Roman" w:eastAsia="Times New Roman" w:hAnsi="Times New Roman" w:cs="Times New Roman"/>
          <w:bCs/>
          <w:color w:val="auto"/>
          <w:sz w:val="22"/>
          <w:szCs w:val="22"/>
          <w:lang w:eastAsia="en-US" w:bidi="ar-SA"/>
        </w:rPr>
        <w:t>można dostarczyć elementy równoważne, które posiadają co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związku z czym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2576720F" w14:textId="77777777"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Podane w opisach przedmiotu zamówienia nazwy nie mają na celu naruszenia przepisów ustawy z dnia 11 września 2019r. Prawo zamówień publicznych, a jedynie sprecyzowanie oczekiwań jakościowych zamawiającego.</w:t>
      </w:r>
    </w:p>
    <w:p w14:paraId="347F7D0E"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 xml:space="preserve">Zgodnie z art. 100 ust. 1 ustawy pzp Zamawiający wymaga aby przedmiot zamówienia został zrealizowany z uwzględnieniem wymagań w zakresie dostępności dla osób niepełnosprawnych oraz projektowania z przeznaczeniem dla wszystkich użytkowników, w szczególności zgodnie z zasadami projektowania uniwersalnego, o których mowa w Konwencji o prawach osób niepełnosprawnych z dnia 13 grudnia 2006 r. (Dz.U. 2012 r. poz. 1169 z późn. zm.). </w:t>
      </w:r>
    </w:p>
    <w:p w14:paraId="4D088967"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 xml:space="preserve">Szczegółowy zakres obowiązków Wykonawcy określony został we wzorze umowy stanowiącym załącznik do SWZ. Wzór umowy ma zastosowanie do wszystkich części zamówienia. </w:t>
      </w:r>
    </w:p>
    <w:p w14:paraId="1CEBD4C4"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Warunki płatności określone zostały we wzorze umowy stanowiącym załącznik do SWZ.</w:t>
      </w:r>
    </w:p>
    <w:p w14:paraId="57EAFF62"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val="x-none" w:eastAsia="x-none" w:bidi="ar-SA"/>
        </w:rPr>
        <w:t>Zamawiający zastrzega możliwość odstąpienia od umowy w razie zaistnienia istotnej zmiany okoliczności powodującej, że wykonanie umowy nie leży w interesie publicznym, czego nie można było przewidzieć w chwili zawarcia umowy</w:t>
      </w:r>
      <w:r w:rsidRPr="00A14897">
        <w:rPr>
          <w:rFonts w:ascii="Times New Roman" w:eastAsia="Times New Roman" w:hAnsi="Times New Roman" w:cs="Times New Roman"/>
          <w:color w:val="auto"/>
          <w:sz w:val="22"/>
          <w:szCs w:val="22"/>
          <w:lang w:eastAsia="x-none" w:bidi="ar-SA"/>
        </w:rPr>
        <w:t xml:space="preserve">, lub dalsze wykonywanie umowy może zagrozić istotnemu interesowi bezpieczeństwa państwa lub bezpieczeństwu publicznemu, </w:t>
      </w:r>
      <w:r w:rsidRPr="00A14897">
        <w:rPr>
          <w:rFonts w:ascii="Times New Roman" w:eastAsia="Times New Roman" w:hAnsi="Times New Roman" w:cs="Times New Roman"/>
          <w:color w:val="auto"/>
          <w:sz w:val="22"/>
          <w:szCs w:val="22"/>
          <w:lang w:val="x-none" w:eastAsia="x-none" w:bidi="ar-SA"/>
        </w:rPr>
        <w:t xml:space="preserve">Zamawiający </w:t>
      </w:r>
      <w:r w:rsidRPr="00A14897">
        <w:rPr>
          <w:rFonts w:ascii="Times New Roman" w:eastAsia="Times New Roman" w:hAnsi="Times New Roman" w:cs="Times New Roman"/>
          <w:color w:val="auto"/>
          <w:sz w:val="22"/>
          <w:szCs w:val="22"/>
          <w:lang w:eastAsia="x-none" w:bidi="ar-SA"/>
        </w:rPr>
        <w:t xml:space="preserve">może </w:t>
      </w:r>
      <w:r w:rsidRPr="00A14897">
        <w:rPr>
          <w:rFonts w:ascii="Times New Roman" w:eastAsia="Times New Roman" w:hAnsi="Times New Roman" w:cs="Times New Roman"/>
          <w:color w:val="auto"/>
          <w:sz w:val="22"/>
          <w:szCs w:val="22"/>
          <w:lang w:val="x-none" w:eastAsia="x-none" w:bidi="ar-SA"/>
        </w:rPr>
        <w:t>odstąpi</w:t>
      </w:r>
      <w:r w:rsidRPr="00A14897">
        <w:rPr>
          <w:rFonts w:ascii="Times New Roman" w:eastAsia="Times New Roman" w:hAnsi="Times New Roman" w:cs="Times New Roman"/>
          <w:color w:val="auto"/>
          <w:sz w:val="22"/>
          <w:szCs w:val="22"/>
          <w:lang w:eastAsia="x-none" w:bidi="ar-SA"/>
        </w:rPr>
        <w:t>ć</w:t>
      </w:r>
      <w:r w:rsidRPr="00A14897">
        <w:rPr>
          <w:rFonts w:ascii="Times New Roman" w:eastAsia="Times New Roman" w:hAnsi="Times New Roman" w:cs="Times New Roman"/>
          <w:color w:val="auto"/>
          <w:sz w:val="22"/>
          <w:szCs w:val="22"/>
          <w:lang w:val="x-none" w:eastAsia="x-none" w:bidi="ar-SA"/>
        </w:rPr>
        <w:t xml:space="preserve"> od umowy terminie 30 dni od powzięcia wiadomości o tych okolicznościach</w:t>
      </w:r>
      <w:r w:rsidR="00A14897">
        <w:rPr>
          <w:rFonts w:ascii="Times New Roman" w:eastAsia="Times New Roman" w:hAnsi="Times New Roman" w:cs="Times New Roman"/>
          <w:color w:val="auto"/>
          <w:sz w:val="22"/>
          <w:szCs w:val="22"/>
          <w:lang w:val="x-none" w:eastAsia="x-none" w:bidi="ar-SA"/>
        </w:rPr>
        <w:t>.</w:t>
      </w:r>
      <w:r w:rsidRPr="00A14897">
        <w:rPr>
          <w:rFonts w:ascii="Times New Roman" w:eastAsia="Times New Roman" w:hAnsi="Times New Roman" w:cs="Times New Roman"/>
          <w:color w:val="auto"/>
          <w:sz w:val="22"/>
          <w:szCs w:val="22"/>
          <w:lang w:val="x-none" w:eastAsia="x-none" w:bidi="ar-SA"/>
        </w:rPr>
        <w:t xml:space="preserve"> </w:t>
      </w:r>
    </w:p>
    <w:p w14:paraId="4737FD53" w14:textId="507C9EF5" w:rsidR="000723BD"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
          <w:color w:val="auto"/>
          <w:sz w:val="22"/>
          <w:szCs w:val="22"/>
          <w:lang w:val="x-none" w:bidi="ar-SA"/>
        </w:rPr>
        <w:t>Szczegółowy zakres i warunki wykonania zamówienia określa</w:t>
      </w:r>
      <w:r w:rsidRPr="00A14897">
        <w:rPr>
          <w:rFonts w:ascii="Times New Roman" w:eastAsia="Times New Roman" w:hAnsi="Times New Roman" w:cs="Times New Roman"/>
          <w:b/>
          <w:color w:val="auto"/>
          <w:sz w:val="22"/>
          <w:szCs w:val="22"/>
          <w:lang w:bidi="ar-SA"/>
        </w:rPr>
        <w:t>ją</w:t>
      </w:r>
      <w:r w:rsidRPr="00A14897">
        <w:rPr>
          <w:rFonts w:ascii="Times New Roman" w:eastAsia="Times New Roman" w:hAnsi="Times New Roman" w:cs="Times New Roman"/>
          <w:b/>
          <w:color w:val="auto"/>
          <w:sz w:val="22"/>
          <w:szCs w:val="22"/>
          <w:lang w:val="x-none" w:bidi="ar-SA"/>
        </w:rPr>
        <w:t xml:space="preserve">: </w:t>
      </w:r>
    </w:p>
    <w:p w14:paraId="49FE21AF" w14:textId="7EB170EE" w:rsidR="000723BD" w:rsidRPr="000723BD" w:rsidRDefault="000723BD" w:rsidP="00A14897">
      <w:pPr>
        <w:widowControl/>
        <w:numPr>
          <w:ilvl w:val="0"/>
          <w:numId w:val="66"/>
        </w:numPr>
        <w:tabs>
          <w:tab w:val="left" w:pos="284"/>
        </w:tabs>
        <w:autoSpaceDE w:val="0"/>
        <w:autoSpaceDN w:val="0"/>
        <w:ind w:left="993" w:right="204" w:hanging="284"/>
        <w:jc w:val="both"/>
        <w:rPr>
          <w:rFonts w:ascii="Times New Roman" w:eastAsia="Times New Roman" w:hAnsi="Times New Roman" w:cs="Times New Roman"/>
          <w:noProof/>
          <w:color w:val="auto"/>
          <w:sz w:val="22"/>
          <w:szCs w:val="22"/>
          <w:lang w:val="x-none" w:bidi="ar-SA"/>
        </w:rPr>
      </w:pPr>
      <w:r w:rsidRPr="000723BD">
        <w:rPr>
          <w:rFonts w:ascii="Times New Roman" w:eastAsia="Times New Roman" w:hAnsi="Times New Roman" w:cs="Times New Roman"/>
          <w:noProof/>
          <w:color w:val="auto"/>
          <w:sz w:val="22"/>
          <w:szCs w:val="22"/>
          <w:lang w:bidi="ar-SA"/>
        </w:rPr>
        <w:t xml:space="preserve">Załącznik nr </w:t>
      </w:r>
      <w:r w:rsidR="00A14897">
        <w:rPr>
          <w:rFonts w:ascii="Times New Roman" w:eastAsia="Times New Roman" w:hAnsi="Times New Roman" w:cs="Times New Roman"/>
          <w:noProof/>
          <w:color w:val="auto"/>
          <w:sz w:val="22"/>
          <w:szCs w:val="22"/>
          <w:lang w:bidi="ar-SA"/>
        </w:rPr>
        <w:t>4</w:t>
      </w:r>
      <w:r w:rsidRPr="000723BD">
        <w:rPr>
          <w:rFonts w:ascii="Times New Roman" w:eastAsia="Times New Roman" w:hAnsi="Times New Roman" w:cs="Times New Roman"/>
          <w:noProof/>
          <w:color w:val="auto"/>
          <w:sz w:val="22"/>
          <w:szCs w:val="22"/>
          <w:lang w:bidi="ar-SA"/>
        </w:rPr>
        <w:t xml:space="preserve"> do SWZ – </w:t>
      </w:r>
      <w:r w:rsidR="00A14897">
        <w:rPr>
          <w:rFonts w:ascii="Times New Roman" w:eastAsia="Times New Roman" w:hAnsi="Times New Roman" w:cs="Times New Roman"/>
          <w:noProof/>
          <w:color w:val="auto"/>
          <w:sz w:val="22"/>
          <w:szCs w:val="22"/>
          <w:lang w:bidi="ar-SA"/>
        </w:rPr>
        <w:t>wzór</w:t>
      </w:r>
      <w:r w:rsidRPr="000723BD">
        <w:rPr>
          <w:rFonts w:ascii="Times New Roman" w:eastAsia="Times New Roman" w:hAnsi="Times New Roman" w:cs="Times New Roman"/>
          <w:noProof/>
          <w:color w:val="auto"/>
          <w:sz w:val="22"/>
          <w:szCs w:val="22"/>
          <w:lang w:bidi="ar-SA"/>
        </w:rPr>
        <w:t xml:space="preserve"> umowy,</w:t>
      </w:r>
    </w:p>
    <w:p w14:paraId="355F09D2" w14:textId="47D14DE6" w:rsidR="000723BD" w:rsidRPr="000723BD" w:rsidRDefault="000723BD" w:rsidP="00A14897">
      <w:pPr>
        <w:widowControl/>
        <w:numPr>
          <w:ilvl w:val="0"/>
          <w:numId w:val="66"/>
        </w:numPr>
        <w:tabs>
          <w:tab w:val="left" w:pos="284"/>
        </w:tabs>
        <w:autoSpaceDE w:val="0"/>
        <w:autoSpaceDN w:val="0"/>
        <w:ind w:left="993" w:right="204" w:hanging="284"/>
        <w:jc w:val="both"/>
        <w:rPr>
          <w:rFonts w:ascii="Times New Roman" w:eastAsia="Times New Roman" w:hAnsi="Times New Roman" w:cs="Times New Roman"/>
          <w:noProof/>
          <w:color w:val="auto"/>
          <w:sz w:val="22"/>
          <w:szCs w:val="22"/>
          <w:lang w:val="x-none" w:bidi="ar-SA"/>
        </w:rPr>
      </w:pPr>
      <w:bookmarkStart w:id="8" w:name="_Hlk480801489"/>
      <w:r w:rsidRPr="000723BD">
        <w:rPr>
          <w:rFonts w:ascii="Times New Roman" w:eastAsia="Times New Roman" w:hAnsi="Times New Roman" w:cs="Times New Roman"/>
          <w:noProof/>
          <w:color w:val="auto"/>
          <w:sz w:val="22"/>
          <w:szCs w:val="22"/>
          <w:lang w:val="x-none" w:bidi="ar-SA"/>
        </w:rPr>
        <w:t>Załącznik nr</w:t>
      </w:r>
      <w:r w:rsidR="00A14897">
        <w:rPr>
          <w:rFonts w:ascii="Times New Roman" w:eastAsia="Times New Roman" w:hAnsi="Times New Roman" w:cs="Times New Roman"/>
          <w:noProof/>
          <w:color w:val="auto"/>
          <w:sz w:val="22"/>
          <w:szCs w:val="22"/>
          <w:lang w:val="x-none" w:bidi="ar-SA"/>
        </w:rPr>
        <w:t xml:space="preserve"> 9 </w:t>
      </w:r>
      <w:r w:rsidRPr="000723BD">
        <w:rPr>
          <w:rFonts w:ascii="Times New Roman" w:eastAsia="Times New Roman" w:hAnsi="Times New Roman" w:cs="Times New Roman"/>
          <w:noProof/>
          <w:color w:val="auto"/>
          <w:sz w:val="22"/>
          <w:szCs w:val="22"/>
          <w:lang w:bidi="ar-SA"/>
        </w:rPr>
        <w:t xml:space="preserve">do SWZ </w:t>
      </w:r>
      <w:r w:rsidRPr="000723BD">
        <w:rPr>
          <w:rFonts w:ascii="Times New Roman" w:eastAsia="Times New Roman" w:hAnsi="Times New Roman" w:cs="Times New Roman"/>
          <w:noProof/>
          <w:color w:val="auto"/>
          <w:sz w:val="22"/>
          <w:szCs w:val="22"/>
          <w:lang w:val="x-none" w:bidi="ar-SA"/>
        </w:rPr>
        <w:t>–</w:t>
      </w:r>
      <w:r w:rsidRPr="000723BD">
        <w:rPr>
          <w:rFonts w:ascii="Times New Roman" w:eastAsia="Times New Roman" w:hAnsi="Times New Roman" w:cs="Times New Roman"/>
          <w:noProof/>
          <w:color w:val="auto"/>
          <w:sz w:val="22"/>
          <w:szCs w:val="22"/>
          <w:lang w:bidi="ar-SA"/>
        </w:rPr>
        <w:t xml:space="preserve"> opis przedmiotu zamówien</w:t>
      </w:r>
      <w:bookmarkEnd w:id="8"/>
      <w:r w:rsidRPr="000723BD">
        <w:rPr>
          <w:rFonts w:ascii="Times New Roman" w:eastAsia="Times New Roman" w:hAnsi="Times New Roman" w:cs="Times New Roman"/>
          <w:noProof/>
          <w:color w:val="auto"/>
          <w:sz w:val="22"/>
          <w:szCs w:val="22"/>
          <w:lang w:bidi="ar-SA"/>
        </w:rPr>
        <w:t>ia</w:t>
      </w:r>
    </w:p>
    <w:p w14:paraId="32E7B0AB" w14:textId="77777777" w:rsidR="000723BD" w:rsidRPr="005A0C17" w:rsidRDefault="000723BD"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223715C4" w14:textId="1F34427E" w:rsidR="0011022B" w:rsidRPr="005A0C17"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5A0C17">
        <w:rPr>
          <w:rFonts w:ascii="Times New Roman" w:hAnsi="Times New Roman" w:cs="Times New Roman"/>
          <w:color w:val="auto"/>
          <w:sz w:val="22"/>
          <w:szCs w:val="22"/>
        </w:rPr>
        <w:t>Nomenklatura Wspólnego Słownika Zamówień - Nazwy i Kody CPV:</w:t>
      </w:r>
    </w:p>
    <w:p w14:paraId="6E905391" w14:textId="2776AED9" w:rsidR="005A0C17" w:rsidRPr="000723BD" w:rsidRDefault="005A0C17" w:rsidP="005A0C17">
      <w:pPr>
        <w:widowControl/>
        <w:ind w:right="204"/>
        <w:jc w:val="both"/>
        <w:rPr>
          <w:rFonts w:ascii="Times New Roman" w:eastAsia="Times New Roman" w:hAnsi="Times New Roman" w:cs="Times New Roman"/>
          <w:bCs/>
          <w:color w:val="auto"/>
          <w:sz w:val="22"/>
          <w:szCs w:val="22"/>
          <w:lang w:bidi="ar-SA"/>
        </w:rPr>
      </w:pPr>
      <w:r w:rsidRPr="000723BD">
        <w:rPr>
          <w:rFonts w:ascii="Times New Roman" w:eastAsia="Times New Roman" w:hAnsi="Times New Roman" w:cs="Times New Roman"/>
          <w:bCs/>
          <w:color w:val="auto"/>
          <w:sz w:val="22"/>
          <w:szCs w:val="22"/>
          <w:lang w:bidi="ar-SA"/>
        </w:rPr>
        <w:t>Kod główny</w:t>
      </w:r>
    </w:p>
    <w:p w14:paraId="31E2E686" w14:textId="1D0BE6C7" w:rsidR="005A0C17" w:rsidRPr="000723BD" w:rsidRDefault="005A0C17" w:rsidP="005A0C17">
      <w:pPr>
        <w:widowControl/>
        <w:ind w:right="204"/>
        <w:jc w:val="both"/>
        <w:rPr>
          <w:rFonts w:ascii="Times New Roman" w:eastAsia="Times New Roman" w:hAnsi="Times New Roman" w:cs="Times New Roman"/>
          <w:bCs/>
          <w:color w:val="auto"/>
          <w:sz w:val="22"/>
          <w:szCs w:val="22"/>
          <w:lang w:bidi="ar-SA"/>
        </w:rPr>
      </w:pPr>
      <w:r w:rsidRPr="005A0C17">
        <w:rPr>
          <w:rFonts w:ascii="Times New Roman" w:eastAsia="Times New Roman" w:hAnsi="Times New Roman" w:cs="Times New Roman"/>
          <w:bCs/>
          <w:color w:val="auto"/>
          <w:sz w:val="22"/>
          <w:szCs w:val="22"/>
        </w:rPr>
        <w:t xml:space="preserve">CPV – </w:t>
      </w:r>
      <w:r w:rsidRPr="000723BD">
        <w:rPr>
          <w:rFonts w:ascii="Times New Roman" w:eastAsia="Times New Roman" w:hAnsi="Times New Roman" w:cs="Times New Roman"/>
          <w:bCs/>
          <w:color w:val="auto"/>
          <w:sz w:val="22"/>
          <w:szCs w:val="22"/>
          <w:lang w:bidi="ar-SA"/>
        </w:rPr>
        <w:t>39162100-6 Pomoce dydaktyczne</w:t>
      </w:r>
    </w:p>
    <w:p w14:paraId="0FF73FD1" w14:textId="0ACC115D" w:rsidR="005A0C17" w:rsidRDefault="005A0C17" w:rsidP="005A0C17">
      <w:pPr>
        <w:widowControl/>
        <w:ind w:right="204"/>
        <w:jc w:val="both"/>
        <w:rPr>
          <w:rFonts w:ascii="Times New Roman" w:eastAsia="Times New Roman" w:hAnsi="Times New Roman" w:cs="Times New Roman"/>
          <w:bCs/>
          <w:color w:val="auto"/>
          <w:sz w:val="22"/>
          <w:szCs w:val="22"/>
          <w:lang w:bidi="ar-SA"/>
        </w:rPr>
      </w:pPr>
      <w:r w:rsidRPr="005A0C17">
        <w:rPr>
          <w:rFonts w:ascii="Times New Roman" w:eastAsia="Times New Roman" w:hAnsi="Times New Roman" w:cs="Times New Roman"/>
          <w:bCs/>
          <w:color w:val="auto"/>
          <w:sz w:val="22"/>
          <w:szCs w:val="22"/>
        </w:rPr>
        <w:t xml:space="preserve">CPV – </w:t>
      </w:r>
      <w:r w:rsidRPr="005A0C17">
        <w:rPr>
          <w:rFonts w:ascii="Times New Roman" w:eastAsia="Times New Roman" w:hAnsi="Times New Roman" w:cs="Times New Roman"/>
          <w:bCs/>
          <w:color w:val="auto"/>
          <w:sz w:val="22"/>
          <w:szCs w:val="22"/>
          <w:lang w:bidi="ar-SA"/>
        </w:rPr>
        <w:t>37524100-8 Gry edukacyjne</w:t>
      </w:r>
    </w:p>
    <w:p w14:paraId="0650B779" w14:textId="3C9C4AE8" w:rsidR="005A0C17" w:rsidRPr="000723BD" w:rsidRDefault="005A0C17" w:rsidP="005A0C17">
      <w:pPr>
        <w:widowControl/>
        <w:ind w:right="204"/>
        <w:jc w:val="both"/>
        <w:rPr>
          <w:rFonts w:ascii="Times New Roman" w:eastAsia="Times New Roman" w:hAnsi="Times New Roman" w:cs="Times New Roman"/>
          <w:bCs/>
          <w:color w:val="auto"/>
          <w:sz w:val="22"/>
          <w:szCs w:val="22"/>
          <w:lang w:bidi="ar-SA"/>
        </w:rPr>
      </w:pPr>
      <w:r w:rsidRPr="005A0C17">
        <w:rPr>
          <w:rFonts w:ascii="Times New Roman" w:eastAsia="Times New Roman" w:hAnsi="Times New Roman" w:cs="Times New Roman"/>
          <w:bCs/>
          <w:color w:val="auto"/>
          <w:sz w:val="22"/>
          <w:szCs w:val="22"/>
        </w:rPr>
        <w:t xml:space="preserve">CPV – </w:t>
      </w:r>
      <w:r w:rsidRPr="000723BD">
        <w:rPr>
          <w:rFonts w:ascii="Times New Roman" w:eastAsia="Times New Roman" w:hAnsi="Times New Roman" w:cs="Times New Roman"/>
          <w:bCs/>
          <w:color w:val="auto"/>
          <w:sz w:val="22"/>
          <w:szCs w:val="22"/>
          <w:lang w:bidi="ar-SA"/>
        </w:rPr>
        <w:t>48190000-6 Pakiety oprogramowania edukacyjnego</w:t>
      </w:r>
    </w:p>
    <w:p w14:paraId="619B59E0" w14:textId="54E2A8DC" w:rsidR="005A0C17" w:rsidRPr="000723BD" w:rsidRDefault="005A0C17" w:rsidP="005A0C17">
      <w:pPr>
        <w:widowControl/>
        <w:ind w:right="204"/>
        <w:jc w:val="both"/>
        <w:rPr>
          <w:rFonts w:ascii="Times New Roman" w:eastAsia="Times New Roman" w:hAnsi="Times New Roman" w:cs="Times New Roman"/>
          <w:bCs/>
          <w:color w:val="auto"/>
          <w:sz w:val="22"/>
          <w:szCs w:val="22"/>
          <w:lang w:bidi="ar-SA"/>
        </w:rPr>
      </w:pPr>
      <w:r w:rsidRPr="005A0C17">
        <w:rPr>
          <w:rFonts w:ascii="Times New Roman" w:eastAsia="Times New Roman" w:hAnsi="Times New Roman" w:cs="Times New Roman"/>
          <w:bCs/>
          <w:color w:val="auto"/>
          <w:sz w:val="22"/>
          <w:szCs w:val="22"/>
        </w:rPr>
        <w:t xml:space="preserve">CPV – </w:t>
      </w:r>
      <w:r w:rsidRPr="000723BD">
        <w:rPr>
          <w:rFonts w:ascii="Times New Roman" w:eastAsia="Times New Roman" w:hAnsi="Times New Roman" w:cs="Times New Roman"/>
          <w:bCs/>
          <w:color w:val="auto"/>
          <w:sz w:val="22"/>
          <w:szCs w:val="22"/>
          <w:lang w:bidi="ar-SA"/>
        </w:rPr>
        <w:t>39162110-9 Sprzęt dydaktyczny</w:t>
      </w:r>
    </w:p>
    <w:p w14:paraId="1B13E18A" w14:textId="7D43C301" w:rsidR="005A0C17" w:rsidRPr="000723BD" w:rsidRDefault="005A0C17" w:rsidP="002C060C">
      <w:pPr>
        <w:widowControl/>
        <w:ind w:right="-2"/>
        <w:jc w:val="both"/>
        <w:rPr>
          <w:rFonts w:ascii="Times New Roman" w:eastAsia="Times New Roman" w:hAnsi="Times New Roman" w:cs="Times New Roman"/>
          <w:bCs/>
          <w:color w:val="auto"/>
          <w:sz w:val="22"/>
          <w:szCs w:val="22"/>
          <w:lang w:eastAsia="en-US" w:bidi="ar-SA"/>
        </w:rPr>
      </w:pPr>
      <w:r w:rsidRPr="005A0C17">
        <w:rPr>
          <w:rFonts w:ascii="Times New Roman" w:eastAsia="Times New Roman" w:hAnsi="Times New Roman" w:cs="Times New Roman"/>
          <w:bCs/>
          <w:color w:val="auto"/>
          <w:sz w:val="22"/>
          <w:szCs w:val="22"/>
          <w:lang w:eastAsia="en-US"/>
        </w:rPr>
        <w:t xml:space="preserve">CPV – </w:t>
      </w:r>
      <w:r w:rsidRPr="000723BD">
        <w:rPr>
          <w:rFonts w:ascii="Times New Roman" w:eastAsia="Times New Roman" w:hAnsi="Times New Roman" w:cs="Times New Roman"/>
          <w:bCs/>
          <w:color w:val="auto"/>
          <w:sz w:val="22"/>
          <w:szCs w:val="22"/>
          <w:lang w:eastAsia="en-US" w:bidi="ar-SA"/>
        </w:rPr>
        <w:t>39162000-5 Pomoce naukowe</w:t>
      </w:r>
    </w:p>
    <w:p w14:paraId="6C116EE4" w14:textId="700E6A2B" w:rsidR="00BB7133" w:rsidRPr="004A440E" w:rsidRDefault="00BB7133" w:rsidP="00E85E93">
      <w:pPr>
        <w:spacing w:line="276" w:lineRule="auto"/>
        <w:jc w:val="both"/>
        <w:outlineLvl w:val="3"/>
        <w:rPr>
          <w:rFonts w:asciiTheme="majorHAnsi" w:hAnsiTheme="majorHAnsi" w:cs="Arial"/>
          <w:bCs/>
          <w:color w:val="auto"/>
        </w:rPr>
      </w:pPr>
    </w:p>
    <w:bookmarkEnd w:id="7"/>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4A440E">
        <w:rPr>
          <w:rStyle w:val="PogrubienieTeksttreci712pt"/>
          <w:rFonts w:ascii="Times New Roman" w:hAnsi="Times New Roman" w:cs="Times New Roman"/>
          <w:i/>
          <w:iCs/>
          <w:color w:val="auto"/>
          <w:sz w:val="22"/>
          <w:szCs w:val="22"/>
        </w:rPr>
        <w:t>Rozdział</w:t>
      </w:r>
      <w:r w:rsidRPr="004A440E">
        <w:rPr>
          <w:rStyle w:val="Teksttreci712ptBezkursywy"/>
          <w:rFonts w:ascii="Times New Roman" w:hAnsi="Times New Roman" w:cs="Times New Roman"/>
          <w:color w:val="auto"/>
          <w:sz w:val="22"/>
          <w:szCs w:val="22"/>
        </w:rPr>
        <w:t xml:space="preserve"> </w:t>
      </w:r>
      <w:r w:rsidRPr="004A440E">
        <w:rPr>
          <w:rStyle w:val="Teksttreci7FranklinGothicBook13ptBezkursywy"/>
          <w:rFonts w:ascii="Times New Roman" w:hAnsi="Times New Roman" w:cs="Times New Roman"/>
          <w:i/>
          <w:iCs/>
          <w:color w:val="auto"/>
          <w:sz w:val="22"/>
          <w:szCs w:val="22"/>
        </w:rPr>
        <w:t>7</w:t>
      </w:r>
      <w:r w:rsidRPr="004A440E">
        <w:rPr>
          <w:rStyle w:val="Teksttreci7Corbel95ptBezkursywy"/>
          <w:rFonts w:ascii="Times New Roman" w:hAnsi="Times New Roman" w:cs="Times New Roman"/>
          <w:i/>
          <w:iCs/>
          <w:color w:val="auto"/>
          <w:sz w:val="22"/>
          <w:szCs w:val="22"/>
        </w:rPr>
        <w:t>.</w:t>
      </w:r>
      <w:r w:rsidRPr="004A440E">
        <w:rPr>
          <w:rStyle w:val="Teksttreci7Corbel95ptBezkursywy"/>
          <w:rFonts w:ascii="Times New Roman" w:hAnsi="Times New Roman" w:cs="Times New Roman"/>
          <w:color w:val="auto"/>
          <w:sz w:val="22"/>
          <w:szCs w:val="22"/>
        </w:rPr>
        <w:t xml:space="preserve"> </w:t>
      </w:r>
      <w:r w:rsidR="0097753A" w:rsidRPr="004A440E">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40C358CC" w14:textId="77777777" w:rsidR="002C060C" w:rsidRPr="002C060C" w:rsidRDefault="002C060C" w:rsidP="002C060C">
      <w:pPr>
        <w:spacing w:after="16" w:line="210" w:lineRule="exact"/>
        <w:jc w:val="both"/>
        <w:rPr>
          <w:rFonts w:ascii="Times New Roman" w:eastAsia="Times New Roman" w:hAnsi="Times New Roman" w:cs="Times New Roman"/>
          <w:color w:val="auto"/>
          <w:sz w:val="22"/>
          <w:szCs w:val="22"/>
        </w:rPr>
      </w:pPr>
      <w:r w:rsidRPr="002C060C">
        <w:rPr>
          <w:rFonts w:ascii="Times New Roman" w:eastAsia="Palatino Linotype" w:hAnsi="Times New Roman" w:cs="Palatino Linotype"/>
          <w:b/>
          <w:bCs/>
          <w:color w:val="auto"/>
          <w:sz w:val="22"/>
          <w:szCs w:val="22"/>
        </w:rPr>
        <w:t xml:space="preserve">Zamawiający </w:t>
      </w:r>
      <w:r w:rsidRPr="002C060C">
        <w:rPr>
          <w:rFonts w:ascii="Times New Roman" w:eastAsia="Palatino Linotype" w:hAnsi="Times New Roman" w:cs="Palatino Linotype"/>
          <w:color w:val="auto"/>
          <w:sz w:val="22"/>
          <w:szCs w:val="22"/>
          <w:u w:val="single"/>
        </w:rPr>
        <w:t>nie dopuszcza</w:t>
      </w:r>
      <w:r w:rsidRPr="002C060C">
        <w:rPr>
          <w:rFonts w:ascii="Times New Roman" w:eastAsia="Times New Roman" w:hAnsi="Times New Roman" w:cs="Times New Roman"/>
          <w:color w:val="auto"/>
          <w:sz w:val="22"/>
          <w:szCs w:val="22"/>
        </w:rPr>
        <w:t xml:space="preserve"> </w:t>
      </w:r>
      <w:r w:rsidRPr="002C060C">
        <w:rPr>
          <w:rFonts w:ascii="Times New Roman" w:eastAsia="Palatino Linotype" w:hAnsi="Times New Roman" w:cs="Palatino Linotype"/>
          <w:b/>
          <w:bCs/>
          <w:color w:val="auto"/>
          <w:sz w:val="22"/>
          <w:szCs w:val="22"/>
        </w:rPr>
        <w:t xml:space="preserve">możliwości złożenia </w:t>
      </w:r>
      <w:r w:rsidRPr="002C060C">
        <w:rPr>
          <w:rFonts w:ascii="Times New Roman" w:eastAsia="Times New Roman" w:hAnsi="Times New Roman" w:cs="Times New Roman"/>
          <w:color w:val="auto"/>
          <w:sz w:val="22"/>
          <w:szCs w:val="22"/>
        </w:rPr>
        <w:t>oferty częściowej.</w:t>
      </w:r>
    </w:p>
    <w:p w14:paraId="213261C7" w14:textId="77777777" w:rsidR="002C060C" w:rsidRPr="002C060C" w:rsidRDefault="002C060C" w:rsidP="002C060C">
      <w:pPr>
        <w:shd w:val="clear" w:color="auto" w:fill="FFFFFF"/>
        <w:jc w:val="both"/>
        <w:rPr>
          <w:rFonts w:ascii="Times New Roman" w:eastAsia="Times New Roman" w:hAnsi="Times New Roman" w:cs="Times New Roman"/>
          <w:sz w:val="22"/>
          <w:szCs w:val="22"/>
        </w:rPr>
      </w:pPr>
      <w:r w:rsidRPr="002C060C">
        <w:rPr>
          <w:rFonts w:ascii="Times New Roman" w:eastAsia="Times New Roman" w:hAnsi="Times New Roman" w:cs="Times New Roman"/>
          <w:color w:val="222222"/>
          <w:sz w:val="22"/>
          <w:szCs w:val="22"/>
        </w:rPr>
        <w:t xml:space="preserve">Wartość zamówienia jest niższa od tzw. progów unijnych które zobowiązują do implementacji dyrektyw UE. Dyrektywa 2014/24/UE w treści motywu 78 wskazuje, że aby zwiększyć konkurencję, </w:t>
      </w:r>
      <w:r w:rsidRPr="002C060C">
        <w:rPr>
          <w:rFonts w:ascii="Times New Roman" w:eastAsia="Times New Roman" w:hAnsi="Times New Roman" w:cs="Times New Roman"/>
          <w:bCs/>
          <w:color w:val="222222"/>
          <w:sz w:val="22"/>
          <w:szCs w:val="22"/>
        </w:rPr>
        <w:t xml:space="preserve">instytucje zamawiające należy w szczególności zachęcać do dzielenia </w:t>
      </w:r>
      <w:r w:rsidRPr="002C060C">
        <w:rPr>
          <w:rFonts w:ascii="Times New Roman" w:eastAsia="Times New Roman" w:hAnsi="Times New Roman" w:cs="Times New Roman"/>
          <w:color w:val="222222"/>
          <w:sz w:val="22"/>
          <w:szCs w:val="22"/>
        </w:rPr>
        <w:t>dużych zamówień</w:t>
      </w:r>
      <w:r w:rsidRPr="002C060C">
        <w:rPr>
          <w:rFonts w:ascii="Times New Roman" w:eastAsia="Times New Roman" w:hAnsi="Times New Roman" w:cs="Times New Roman"/>
          <w:b/>
          <w:bCs/>
          <w:color w:val="222222"/>
          <w:sz w:val="22"/>
          <w:szCs w:val="22"/>
          <w:u w:val="single"/>
        </w:rPr>
        <w:t> </w:t>
      </w:r>
      <w:r w:rsidRPr="002C060C">
        <w:rPr>
          <w:rFonts w:ascii="Times New Roman" w:eastAsia="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C060C">
        <w:rPr>
          <w:rFonts w:ascii="Times New Roman" w:eastAsia="Times New Roman" w:hAnsi="Times New Roman" w:cs="Times New Roman"/>
          <w:sz w:val="22"/>
          <w:szCs w:val="22"/>
        </w:rPr>
        <w:t xml:space="preserve">Zamówienie nie zostało podzielone na części z następujących względów: </w:t>
      </w:r>
    </w:p>
    <w:p w14:paraId="24DDD6B4"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6D826ED6"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FE2F177"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lastRenderedPageBreak/>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00564776"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09003C8F"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91FE063"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Każdy z wykonawców w cenę wliczyłby odrębne koszty polisy OC, co zwiększyłoby poziom wydatków zamawiającego.</w:t>
      </w:r>
    </w:p>
    <w:p w14:paraId="06F02527"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45CE02A3" w14:textId="77777777" w:rsidR="002C060C" w:rsidRPr="002C060C" w:rsidRDefault="002C060C" w:rsidP="002C060C">
      <w:pPr>
        <w:jc w:val="both"/>
        <w:rPr>
          <w:rFonts w:ascii="Times New Roman" w:eastAsia="Times New Roman" w:hAnsi="Times New Roman" w:cs="Times New Roman"/>
          <w:color w:val="222222"/>
          <w:sz w:val="22"/>
          <w:szCs w:val="22"/>
        </w:rPr>
      </w:pPr>
      <w:r w:rsidRPr="002C060C">
        <w:rPr>
          <w:rFonts w:ascii="Times New Roman" w:eastAsia="Times New Roman" w:hAnsi="Times New Roman" w:cs="Times New Roman"/>
          <w:sz w:val="22"/>
          <w:szCs w:val="22"/>
        </w:rPr>
        <w:t xml:space="preserve">Reasumując, zamawiający nie dokonał podziału zamówienia na części ze względu na to, że podział taki </w:t>
      </w:r>
      <w:r w:rsidRPr="002C060C">
        <w:rPr>
          <w:rFonts w:ascii="Times New Roman" w:eastAsia="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C060C">
        <w:rPr>
          <w:rFonts w:ascii="Times New Roman" w:eastAsia="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2C060C">
        <w:rPr>
          <w:rFonts w:ascii="Times New Roman" w:eastAsia="Times New Roman" w:hAnsi="Times New Roman" w:cs="Times New Roman"/>
          <w:color w:val="2C2B2B"/>
          <w:sz w:val="22"/>
          <w:szCs w:val="22"/>
        </w:rPr>
        <w:t xml:space="preserve">w sektorze małych i średnich przedsiębiorstw – zakres zamówienia jest zakresem typowym, umożliwiającym złożenie oferty wykonawcom z grupy małych lub średnich przedsiębiorstw. </w:t>
      </w:r>
      <w:r w:rsidRPr="002C060C">
        <w:rPr>
          <w:rFonts w:ascii="Times New Roman" w:eastAsia="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12367FC" w14:textId="77777777" w:rsidR="00C96829" w:rsidRPr="000723BD" w:rsidRDefault="00C96829" w:rsidP="00C96829">
      <w:pPr>
        <w:jc w:val="both"/>
        <w:rPr>
          <w:rStyle w:val="PogrubienieTeksttreci612pt"/>
          <w:rFonts w:ascii="Times New Roman" w:eastAsia="Arial Unicode MS" w:hAnsi="Times New Roman" w:cs="Times New Roman"/>
          <w:b w:val="0"/>
          <w:bCs w:val="0"/>
          <w:i w:val="0"/>
          <w:iCs w:val="0"/>
          <w:color w:val="auto"/>
          <w:sz w:val="22"/>
          <w:szCs w:val="22"/>
          <w:u w:val="none"/>
        </w:rPr>
      </w:pPr>
    </w:p>
    <w:p w14:paraId="65D2B95B" w14:textId="04DF24AC"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0723BD">
        <w:rPr>
          <w:rStyle w:val="PogrubienieTeksttreci612pt"/>
          <w:rFonts w:ascii="Times New Roman" w:hAnsi="Times New Roman" w:cs="Times New Roman"/>
          <w:i/>
          <w:iCs/>
          <w:color w:val="auto"/>
          <w:sz w:val="22"/>
          <w:szCs w:val="22"/>
        </w:rPr>
        <w:t xml:space="preserve">Rozdział </w:t>
      </w:r>
      <w:r w:rsidRPr="001F1E37">
        <w:rPr>
          <w:rStyle w:val="PogrubienieTeksttreci612pt"/>
          <w:rFonts w:ascii="Times New Roman" w:hAnsi="Times New Roman" w:cs="Times New Roman"/>
          <w:i/>
          <w:iCs/>
          <w:color w:val="auto"/>
          <w:sz w:val="22"/>
          <w:szCs w:val="22"/>
        </w:rPr>
        <w:t xml:space="preserve">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D73BD0"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D73BD0">
        <w:rPr>
          <w:rFonts w:ascii="Times New Roman" w:hAnsi="Times New Roman" w:cs="Times New Roman"/>
          <w:color w:val="auto"/>
          <w:sz w:val="22"/>
          <w:szCs w:val="22"/>
        </w:rPr>
        <w:t>oferty wariantowej.</w:t>
      </w:r>
    </w:p>
    <w:p w14:paraId="6FBA0527" w14:textId="734FC615" w:rsidR="00481225" w:rsidRPr="00D73BD0"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D73BD0">
        <w:rPr>
          <w:rStyle w:val="PogrubienieTeksttreci712pt"/>
          <w:rFonts w:ascii="Times New Roman" w:hAnsi="Times New Roman" w:cs="Times New Roman"/>
          <w:i/>
          <w:iCs/>
          <w:color w:val="auto"/>
          <w:sz w:val="22"/>
          <w:szCs w:val="22"/>
        </w:rPr>
        <w:t xml:space="preserve">Rozdział 9. </w:t>
      </w:r>
      <w:r w:rsidR="0097753A" w:rsidRPr="00D73BD0">
        <w:rPr>
          <w:rStyle w:val="Teksttreci7105ptMaelitery"/>
          <w:rFonts w:ascii="Times New Roman" w:hAnsi="Times New Roman" w:cs="Times New Roman"/>
          <w:color w:val="auto"/>
          <w:sz w:val="22"/>
          <w:szCs w:val="22"/>
        </w:rPr>
        <w:t>TERMIN WYKONANIA ZAMÓWIENIA</w:t>
      </w:r>
      <w:r w:rsidR="0097753A" w:rsidRPr="00D73BD0">
        <w:rPr>
          <w:rStyle w:val="Teksttreci7105ptMaelitery"/>
          <w:rFonts w:ascii="Times New Roman" w:hAnsi="Times New Roman" w:cs="Times New Roman"/>
          <w:i/>
          <w:iCs/>
          <w:color w:val="auto"/>
          <w:sz w:val="22"/>
          <w:szCs w:val="22"/>
        </w:rPr>
        <w:t xml:space="preserve"> (</w:t>
      </w:r>
      <w:r w:rsidR="0097753A" w:rsidRPr="00D73BD0">
        <w:rPr>
          <w:rStyle w:val="Teksttreci7Maelitery"/>
          <w:rFonts w:ascii="Times New Roman" w:hAnsi="Times New Roman" w:cs="Times New Roman"/>
          <w:i/>
          <w:iCs/>
          <w:color w:val="auto"/>
          <w:sz w:val="22"/>
          <w:szCs w:val="22"/>
        </w:rPr>
        <w:t>ART. 281 UST. 1 PKT</w:t>
      </w:r>
      <w:r w:rsidR="0097753A" w:rsidRPr="00D73BD0">
        <w:rPr>
          <w:rStyle w:val="Teksttreci71"/>
          <w:rFonts w:ascii="Times New Roman" w:hAnsi="Times New Roman" w:cs="Times New Roman"/>
          <w:i/>
          <w:iCs/>
          <w:color w:val="auto"/>
          <w:sz w:val="22"/>
          <w:szCs w:val="22"/>
        </w:rPr>
        <w:t xml:space="preserve"> 6 </w:t>
      </w:r>
      <w:r w:rsidR="0097753A" w:rsidRPr="00D73BD0">
        <w:rPr>
          <w:rStyle w:val="Teksttreci7Maelitery"/>
          <w:rFonts w:ascii="Times New Roman" w:hAnsi="Times New Roman" w:cs="Times New Roman"/>
          <w:i/>
          <w:iCs/>
          <w:color w:val="auto"/>
          <w:sz w:val="22"/>
          <w:szCs w:val="22"/>
        </w:rPr>
        <w:t>USTAWY PZP)</w:t>
      </w:r>
    </w:p>
    <w:p w14:paraId="62BFA56E" w14:textId="75F9D125" w:rsidR="004B4195" w:rsidRPr="00D73BD0" w:rsidRDefault="004B4195" w:rsidP="004B4195">
      <w:pPr>
        <w:pStyle w:val="Teksttreci20"/>
        <w:shd w:val="clear" w:color="auto" w:fill="auto"/>
        <w:spacing w:before="0" w:after="0" w:line="210" w:lineRule="exact"/>
        <w:ind w:firstLine="0"/>
        <w:jc w:val="both"/>
        <w:rPr>
          <w:rStyle w:val="Teksttreci2Pogrubienie"/>
          <w:rFonts w:ascii="Times New Roman" w:hAnsi="Times New Roman" w:cs="Times New Roman"/>
          <w:color w:val="auto"/>
          <w:sz w:val="22"/>
          <w:szCs w:val="22"/>
        </w:rPr>
      </w:pPr>
      <w:r w:rsidRPr="00D73BD0">
        <w:rPr>
          <w:rFonts w:ascii="Times New Roman" w:hAnsi="Times New Roman" w:cs="Times New Roman"/>
          <w:color w:val="auto"/>
          <w:sz w:val="22"/>
          <w:szCs w:val="22"/>
        </w:rPr>
        <w:t xml:space="preserve">Termin zakończenia realizacji dostawy w terminie do </w:t>
      </w:r>
      <w:r w:rsidRPr="00D73BD0">
        <w:rPr>
          <w:rStyle w:val="Teksttreci2Pogrubienie"/>
          <w:rFonts w:ascii="Times New Roman" w:hAnsi="Times New Roman" w:cs="Times New Roman"/>
          <w:color w:val="auto"/>
          <w:sz w:val="22"/>
          <w:szCs w:val="22"/>
        </w:rPr>
        <w:t>45 dni od dnia podpisania umowy.</w:t>
      </w:r>
    </w:p>
    <w:p w14:paraId="05A8BFF0" w14:textId="77777777" w:rsidR="00642155" w:rsidRPr="00D73BD0"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D73BD0"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D73BD0">
        <w:rPr>
          <w:rStyle w:val="PogrubienieTeksttreci612pt"/>
          <w:rFonts w:ascii="Times New Roman" w:hAnsi="Times New Roman" w:cs="Times New Roman"/>
          <w:i/>
          <w:iCs/>
          <w:color w:val="auto"/>
          <w:sz w:val="22"/>
          <w:szCs w:val="22"/>
        </w:rPr>
        <w:t xml:space="preserve">Rozdział 10. </w:t>
      </w:r>
      <w:r w:rsidR="0097753A" w:rsidRPr="00D73BD0">
        <w:rPr>
          <w:rStyle w:val="Teksttreci6Maelitery"/>
          <w:rFonts w:ascii="Times New Roman" w:hAnsi="Times New Roman" w:cs="Times New Roman"/>
          <w:color w:val="auto"/>
          <w:sz w:val="22"/>
          <w:szCs w:val="22"/>
        </w:rPr>
        <w:t xml:space="preserve">PROJEKTOWANE POSTANOWIENIA UMOWY W SPRAWIE ZAMÓWIENIA </w:t>
      </w:r>
      <w:r w:rsidR="0097753A" w:rsidRPr="00D73BD0">
        <w:rPr>
          <w:rStyle w:val="Teksttreci61"/>
          <w:rFonts w:ascii="Times New Roman" w:hAnsi="Times New Roman" w:cs="Times New Roman"/>
          <w:color w:val="auto"/>
          <w:sz w:val="22"/>
          <w:szCs w:val="22"/>
        </w:rPr>
        <w:t xml:space="preserve">PUBLICZNEGO, KTÓRE ZOSTANĄ WPROWADZONE DO TREŚCI TEJ UMOWY </w:t>
      </w:r>
      <w:r w:rsidR="0097753A" w:rsidRPr="00D73BD0">
        <w:rPr>
          <w:rStyle w:val="PogrubienieTeksttreci6Calibri10ptMaelitery"/>
          <w:rFonts w:ascii="Times New Roman" w:hAnsi="Times New Roman" w:cs="Times New Roman"/>
          <w:b w:val="0"/>
          <w:bCs w:val="0"/>
          <w:i/>
          <w:iCs/>
          <w:color w:val="auto"/>
          <w:sz w:val="22"/>
          <w:szCs w:val="22"/>
        </w:rPr>
        <w:t xml:space="preserve">(ART. </w:t>
      </w:r>
      <w:r w:rsidR="0097753A" w:rsidRPr="00D73BD0">
        <w:rPr>
          <w:rStyle w:val="Teksttreci69ptMaelitery"/>
          <w:rFonts w:ascii="Times New Roman" w:hAnsi="Times New Roman" w:cs="Times New Roman"/>
          <w:i/>
          <w:iCs/>
          <w:color w:val="auto"/>
          <w:sz w:val="22"/>
          <w:szCs w:val="22"/>
        </w:rPr>
        <w:t xml:space="preserve">281 UST. 1 PKT 7 USTAWY </w:t>
      </w:r>
      <w:r w:rsidR="0097753A" w:rsidRPr="00D73BD0">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67756E"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67756E">
        <w:rPr>
          <w:rStyle w:val="Teksttreci7Maelitery"/>
          <w:rFonts w:ascii="Times New Roman" w:hAnsi="Times New Roman" w:cs="Times New Roman"/>
          <w:i/>
          <w:iCs/>
          <w:color w:val="auto"/>
          <w:sz w:val="22"/>
          <w:szCs w:val="22"/>
        </w:rPr>
        <w:t>USTAWY PZP)</w:t>
      </w:r>
    </w:p>
    <w:p w14:paraId="0D65EF38" w14:textId="77777777" w:rsidR="00913C72" w:rsidRPr="0067756E"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67756E">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9"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9"/>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lastRenderedPageBreak/>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267600"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 xml:space="preserve">sprawy merytoryczne w </w:t>
      </w:r>
      <w:r w:rsidRPr="00267600">
        <w:rPr>
          <w:rFonts w:ascii="Times New Roman" w:hAnsi="Times New Roman" w:cs="Times New Roman"/>
          <w:color w:val="auto"/>
          <w:sz w:val="22"/>
          <w:szCs w:val="22"/>
        </w:rPr>
        <w:t>zakresie dotyczącym przedmiotu zamówienia:</w:t>
      </w:r>
    </w:p>
    <w:p w14:paraId="0C6F3DA9" w14:textId="049F2FAE" w:rsidR="007E2330" w:rsidRPr="00267600" w:rsidRDefault="00267600"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dyrektor przedszkola - Agnieszka Zawadzka</w:t>
      </w:r>
      <w:r w:rsidR="007E2330" w:rsidRPr="00267600">
        <w:rPr>
          <w:rFonts w:ascii="Times New Roman" w:hAnsi="Times New Roman" w:cs="Times New Roman"/>
          <w:color w:val="auto"/>
          <w:sz w:val="22"/>
          <w:szCs w:val="22"/>
        </w:rPr>
        <w:t xml:space="preserve">, telefon kontaktowy: +48 </w:t>
      </w:r>
      <w:r w:rsidRPr="00267600">
        <w:rPr>
          <w:rFonts w:ascii="Times New Roman" w:hAnsi="Times New Roman" w:cs="Times New Roman"/>
          <w:color w:val="auto"/>
          <w:sz w:val="22"/>
          <w:szCs w:val="22"/>
        </w:rPr>
        <w:t>75 771 20 34</w:t>
      </w:r>
    </w:p>
    <w:p w14:paraId="229D3305" w14:textId="77777777" w:rsidR="007E2330" w:rsidRPr="00267600"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w godz. 8</w:t>
      </w:r>
      <w:r w:rsidRPr="00267600">
        <w:rPr>
          <w:rFonts w:ascii="Times New Roman" w:hAnsi="Times New Roman" w:cs="Times New Roman"/>
          <w:color w:val="auto"/>
          <w:sz w:val="22"/>
          <w:szCs w:val="22"/>
          <w:vertAlign w:val="superscript"/>
        </w:rPr>
        <w:t>00</w:t>
      </w:r>
      <w:r w:rsidRPr="00267600">
        <w:rPr>
          <w:rFonts w:ascii="Times New Roman" w:hAnsi="Times New Roman" w:cs="Times New Roman"/>
          <w:color w:val="auto"/>
          <w:sz w:val="22"/>
          <w:szCs w:val="22"/>
        </w:rPr>
        <w:t>-14</w:t>
      </w:r>
      <w:r w:rsidRPr="00267600">
        <w:rPr>
          <w:rFonts w:ascii="Times New Roman" w:hAnsi="Times New Roman" w:cs="Times New Roman"/>
          <w:color w:val="auto"/>
          <w:sz w:val="22"/>
          <w:szCs w:val="22"/>
          <w:vertAlign w:val="superscript"/>
        </w:rPr>
        <w:t>00</w:t>
      </w:r>
      <w:r w:rsidRPr="00267600">
        <w:rPr>
          <w:rFonts w:ascii="Times New Roman" w:hAnsi="Times New Roman" w:cs="Times New Roman"/>
          <w:color w:val="auto"/>
          <w:sz w:val="22"/>
          <w:szCs w:val="22"/>
        </w:rPr>
        <w:t xml:space="preserve"> (poniedziałek-piątek) </w:t>
      </w:r>
    </w:p>
    <w:p w14:paraId="21C420DD" w14:textId="77777777" w:rsidR="00481225" w:rsidRPr="00267600"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w zakresie dotyczącym spraw proceduralnych:</w:t>
      </w:r>
    </w:p>
    <w:p w14:paraId="7C2D7BDF" w14:textId="69F4E79F"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Barbara Czapiewska</w:t>
      </w:r>
      <w:r w:rsidR="00B479F5" w:rsidRPr="00267600">
        <w:rPr>
          <w:rFonts w:ascii="Times New Roman" w:hAnsi="Times New Roman" w:cs="Times New Roman"/>
          <w:color w:val="auto"/>
          <w:sz w:val="22"/>
          <w:szCs w:val="22"/>
        </w:rPr>
        <w:t>, telefon kontaktowy</w:t>
      </w:r>
      <w:r w:rsidR="00B479F5" w:rsidRPr="00204224">
        <w:rPr>
          <w:rFonts w:ascii="Times New Roman" w:hAnsi="Times New Roman" w:cs="Times New Roman"/>
          <w:color w:val="auto"/>
          <w:sz w:val="22"/>
          <w:szCs w:val="22"/>
        </w:rPr>
        <w:t xml:space="preserve">: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B4D86BD" w:rsidR="00481225" w:rsidRPr="002B0EA8"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2B0EA8">
        <w:rPr>
          <w:rFonts w:ascii="Times New Roman" w:hAnsi="Times New Roman" w:cs="Times New Roman"/>
          <w:color w:val="auto"/>
          <w:sz w:val="22"/>
          <w:szCs w:val="22"/>
        </w:rPr>
        <w:t xml:space="preserve">związania ofertą jest dzień, w którym upływa termin składania ofert </w:t>
      </w:r>
      <w:r w:rsidRPr="002B0EA8">
        <w:rPr>
          <w:rStyle w:val="Teksttreci2Kursywa"/>
          <w:rFonts w:ascii="Times New Roman" w:hAnsi="Times New Roman" w:cs="Times New Roman"/>
          <w:color w:val="auto"/>
          <w:sz w:val="22"/>
          <w:szCs w:val="22"/>
        </w:rPr>
        <w:t>[art. 307 ust 1 ustawy pzp]</w:t>
      </w:r>
      <w:r w:rsidR="00FC6BCD" w:rsidRPr="002B0EA8">
        <w:rPr>
          <w:rStyle w:val="Teksttreci2Kursywa"/>
          <w:rFonts w:ascii="Times New Roman" w:hAnsi="Times New Roman" w:cs="Times New Roman"/>
          <w:color w:val="auto"/>
          <w:sz w:val="22"/>
          <w:szCs w:val="22"/>
        </w:rPr>
        <w:t>,</w:t>
      </w:r>
      <w:r w:rsidRPr="002B0EA8">
        <w:rPr>
          <w:rStyle w:val="Teksttreci2Kursywa"/>
          <w:rFonts w:ascii="Times New Roman" w:hAnsi="Times New Roman" w:cs="Times New Roman"/>
          <w:color w:val="auto"/>
          <w:sz w:val="22"/>
          <w:szCs w:val="22"/>
        </w:rPr>
        <w:t xml:space="preserve"> tj. do dnia</w:t>
      </w:r>
      <w:r w:rsidR="00525B2D" w:rsidRPr="002B0EA8">
        <w:rPr>
          <w:rStyle w:val="Teksttreci2Kursywa"/>
          <w:rFonts w:ascii="Times New Roman" w:hAnsi="Times New Roman" w:cs="Times New Roman"/>
          <w:color w:val="auto"/>
          <w:sz w:val="22"/>
          <w:szCs w:val="22"/>
        </w:rPr>
        <w:t xml:space="preserve"> </w:t>
      </w:r>
      <w:r w:rsidR="00635338" w:rsidRPr="002B0EA8">
        <w:rPr>
          <w:rStyle w:val="Teksttreci2Kursywa"/>
          <w:rFonts w:ascii="Times New Roman" w:hAnsi="Times New Roman" w:cs="Times New Roman"/>
          <w:b/>
          <w:bCs/>
          <w:color w:val="auto"/>
          <w:sz w:val="22"/>
          <w:szCs w:val="22"/>
        </w:rPr>
        <w:t>05</w:t>
      </w:r>
      <w:r w:rsidR="00525B2D" w:rsidRPr="002B0EA8">
        <w:rPr>
          <w:rStyle w:val="Teksttreci2Kursywa"/>
          <w:rFonts w:ascii="Times New Roman" w:hAnsi="Times New Roman" w:cs="Times New Roman"/>
          <w:b/>
          <w:bCs/>
          <w:color w:val="auto"/>
          <w:sz w:val="22"/>
          <w:szCs w:val="22"/>
        </w:rPr>
        <w:t>.</w:t>
      </w:r>
      <w:r w:rsidR="00C96829" w:rsidRPr="002B0EA8">
        <w:rPr>
          <w:rStyle w:val="Teksttreci2Kursywa"/>
          <w:rFonts w:ascii="Times New Roman" w:hAnsi="Times New Roman" w:cs="Times New Roman"/>
          <w:b/>
          <w:bCs/>
          <w:color w:val="auto"/>
          <w:sz w:val="22"/>
          <w:szCs w:val="22"/>
        </w:rPr>
        <w:t>1</w:t>
      </w:r>
      <w:r w:rsidR="00635338" w:rsidRPr="002B0EA8">
        <w:rPr>
          <w:rStyle w:val="Teksttreci2Kursywa"/>
          <w:rFonts w:ascii="Times New Roman" w:hAnsi="Times New Roman" w:cs="Times New Roman"/>
          <w:b/>
          <w:bCs/>
          <w:color w:val="auto"/>
          <w:sz w:val="22"/>
          <w:szCs w:val="22"/>
        </w:rPr>
        <w:t>2</w:t>
      </w:r>
      <w:r w:rsidR="007E083E" w:rsidRPr="002B0EA8">
        <w:rPr>
          <w:rStyle w:val="Teksttreci2Kursywa"/>
          <w:rFonts w:ascii="Times New Roman" w:hAnsi="Times New Roman" w:cs="Times New Roman"/>
          <w:b/>
          <w:bCs/>
          <w:color w:val="auto"/>
          <w:sz w:val="22"/>
          <w:szCs w:val="22"/>
        </w:rPr>
        <w:t>.202</w:t>
      </w:r>
      <w:r w:rsidR="00555862" w:rsidRPr="002B0EA8">
        <w:rPr>
          <w:rStyle w:val="Teksttreci2Kursywa"/>
          <w:rFonts w:ascii="Times New Roman" w:hAnsi="Times New Roman" w:cs="Times New Roman"/>
          <w:b/>
          <w:bCs/>
          <w:color w:val="auto"/>
          <w:sz w:val="22"/>
          <w:szCs w:val="22"/>
        </w:rPr>
        <w:t xml:space="preserve">4 </w:t>
      </w:r>
      <w:r w:rsidR="00DC3FAE" w:rsidRPr="002B0EA8">
        <w:rPr>
          <w:rStyle w:val="Teksttreci2Kursywa"/>
          <w:rFonts w:ascii="Times New Roman" w:hAnsi="Times New Roman" w:cs="Times New Roman"/>
          <w:b/>
          <w:bCs/>
          <w:color w:val="auto"/>
          <w:sz w:val="22"/>
          <w:szCs w:val="22"/>
        </w:rPr>
        <w:t>r.</w:t>
      </w:r>
    </w:p>
    <w:p w14:paraId="28DF10B7" w14:textId="2B6FB64D" w:rsidR="00481225" w:rsidRPr="0067756E"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2B0EA8">
        <w:rPr>
          <w:rFonts w:ascii="Times New Roman" w:hAnsi="Times New Roman" w:cs="Times New Roman"/>
          <w:color w:val="auto"/>
          <w:sz w:val="22"/>
          <w:szCs w:val="22"/>
        </w:rPr>
        <w:t xml:space="preserve">W przypadku gdy wybór najkorzystniejszej oferty nie nastąpi przed upływem terminu związania ofertą </w:t>
      </w:r>
      <w:r w:rsidR="00A30B24" w:rsidRPr="002B0EA8">
        <w:rPr>
          <w:rFonts w:ascii="Times New Roman" w:hAnsi="Times New Roman" w:cs="Times New Roman"/>
          <w:color w:val="auto"/>
          <w:sz w:val="22"/>
          <w:szCs w:val="22"/>
        </w:rPr>
        <w:t xml:space="preserve">wskazanego w </w:t>
      </w:r>
      <w:r w:rsidR="00A30B24" w:rsidRPr="002B0EA8">
        <w:rPr>
          <w:rFonts w:ascii="Times New Roman" w:hAnsi="Times New Roman" w:cs="Times New Roman"/>
          <w:b/>
          <w:bCs/>
          <w:color w:val="auto"/>
          <w:sz w:val="22"/>
          <w:szCs w:val="22"/>
        </w:rPr>
        <w:t>pkt 1</w:t>
      </w:r>
      <w:r w:rsidR="00A30B24" w:rsidRPr="002B0EA8">
        <w:rPr>
          <w:rFonts w:ascii="Times New Roman" w:hAnsi="Times New Roman" w:cs="Times New Roman"/>
          <w:color w:val="auto"/>
          <w:sz w:val="22"/>
          <w:szCs w:val="22"/>
        </w:rPr>
        <w:t>, Z</w:t>
      </w:r>
      <w:r w:rsidRPr="002B0EA8">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w:t>
      </w:r>
      <w:r w:rsidRPr="0067756E">
        <w:rPr>
          <w:rFonts w:ascii="Times New Roman" w:hAnsi="Times New Roman" w:cs="Times New Roman"/>
          <w:color w:val="auto"/>
          <w:sz w:val="22"/>
          <w:szCs w:val="22"/>
        </w:rPr>
        <w:t xml:space="preserve">enie tego terminu o wskazany przez niego okres, nie dłuższy niż 30 dni </w:t>
      </w:r>
      <w:r w:rsidRPr="0067756E">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67756E">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 xml:space="preserve">załącznik nr 2 </w:t>
      </w:r>
      <w:r w:rsidRPr="006D6749">
        <w:rPr>
          <w:rFonts w:ascii="Times New Roman" w:eastAsia="Palatino Linotype" w:hAnsi="Times New Roman" w:cs="Times New Roman"/>
          <w:color w:val="auto"/>
          <w:sz w:val="22"/>
          <w:szCs w:val="22"/>
        </w:rPr>
        <w:t>do SWZ,</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67756E" w:rsidRDefault="00287FBA" w:rsidP="00287FBA">
      <w:pPr>
        <w:spacing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w:t>
      </w:r>
      <w:r w:rsidRPr="0067756E">
        <w:rPr>
          <w:rFonts w:ascii="Times New Roman" w:eastAsia="Palatino Linotype" w:hAnsi="Times New Roman" w:cs="Times New Roman"/>
          <w:color w:val="auto"/>
          <w:sz w:val="22"/>
          <w:szCs w:val="22"/>
        </w:rPr>
        <w:t>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67756E">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38A4B7B5"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0F5116">
        <w:rPr>
          <w:rFonts w:ascii="Times New Roman" w:eastAsia="Palatino Linotype" w:hAnsi="Times New Roman" w:cs="Times New Roman"/>
          <w:b/>
          <w:bCs/>
          <w:color w:val="auto"/>
          <w:sz w:val="22"/>
          <w:szCs w:val="22"/>
        </w:rPr>
        <w:t>7</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04C02063"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0F5116">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w:t>
      </w:r>
      <w:r w:rsidRPr="00287FBA">
        <w:rPr>
          <w:rFonts w:ascii="Times New Roman" w:eastAsia="Palatino Linotype" w:hAnsi="Times New Roman" w:cs="Times New Roman"/>
          <w:color w:val="auto"/>
          <w:sz w:val="22"/>
          <w:szCs w:val="22"/>
        </w:rPr>
        <w:lastRenderedPageBreak/>
        <w:t xml:space="preserve">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C49CD1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0F5116">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Default="00287FBA" w:rsidP="006D6749">
      <w:pPr>
        <w:numPr>
          <w:ilvl w:val="0"/>
          <w:numId w:val="10"/>
        </w:numPr>
        <w:tabs>
          <w:tab w:val="left" w:pos="1134"/>
        </w:tabs>
        <w:spacing w:line="256" w:lineRule="exact"/>
        <w:ind w:left="1180" w:hanging="329"/>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Wypełniony i podpisany formularz oferty - </w:t>
      </w:r>
      <w:bookmarkStart w:id="10" w:name="_Hlk179539703"/>
      <w:r w:rsidRPr="00287FBA">
        <w:rPr>
          <w:rFonts w:ascii="Times New Roman" w:eastAsia="Palatino Linotype" w:hAnsi="Times New Roman" w:cs="Times New Roman"/>
          <w:b/>
          <w:bCs/>
          <w:color w:val="auto"/>
          <w:sz w:val="22"/>
          <w:szCs w:val="22"/>
        </w:rPr>
        <w:t>którego wzór stanowi załącznik nr 1 do SWZ.</w:t>
      </w:r>
    </w:p>
    <w:bookmarkEnd w:id="10"/>
    <w:p w14:paraId="78851723" w14:textId="60D0F879" w:rsidR="006D6749" w:rsidRPr="006D6749" w:rsidRDefault="006D6749" w:rsidP="006D6749">
      <w:pPr>
        <w:pStyle w:val="Akapitzlist"/>
        <w:numPr>
          <w:ilvl w:val="0"/>
          <w:numId w:val="10"/>
        </w:numPr>
        <w:tabs>
          <w:tab w:val="left" w:pos="1134"/>
        </w:tabs>
        <w:ind w:left="1134" w:hanging="283"/>
        <w:jc w:val="both"/>
        <w:rPr>
          <w:rFonts w:ascii="Times New Roman" w:eastAsia="Palatino Linotype" w:hAnsi="Times New Roman" w:cs="Times New Roman"/>
          <w:b/>
          <w:bCs/>
          <w:color w:val="auto"/>
          <w:sz w:val="22"/>
          <w:szCs w:val="22"/>
          <w:u w:val="single"/>
        </w:rPr>
      </w:pPr>
      <w:r w:rsidRPr="006D6749">
        <w:rPr>
          <w:rFonts w:ascii="Times New Roman" w:eastAsia="Palatino Linotype" w:hAnsi="Times New Roman" w:cs="Times New Roman"/>
          <w:b/>
          <w:bCs/>
          <w:color w:val="auto"/>
          <w:sz w:val="22"/>
          <w:szCs w:val="22"/>
          <w:u w:val="single"/>
        </w:rPr>
        <w:t>Wypełniony, szczegółowy formularz cenowo-asortymentowy</w:t>
      </w:r>
      <w:r w:rsidRPr="006D6749">
        <w:rPr>
          <w:rFonts w:ascii="Times New Roman" w:eastAsia="Palatino Linotype" w:hAnsi="Times New Roman" w:cs="Times New Roman"/>
          <w:b/>
          <w:bCs/>
          <w:color w:val="auto"/>
          <w:sz w:val="22"/>
          <w:szCs w:val="22"/>
        </w:rPr>
        <w:t xml:space="preserve"> - którego wzór stanowi załącznik nr 1A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66F6773F"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0F5116">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do SWZ.</w:t>
      </w:r>
    </w:p>
    <w:p w14:paraId="7A149815" w14:textId="5C9568F3"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0F5116">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wspólna składana przez dwóch lub więcej wykonawców, powinna spełniać następujące </w:t>
      </w:r>
      <w:r w:rsidRPr="00287FBA">
        <w:rPr>
          <w:rFonts w:ascii="Times New Roman" w:eastAsia="Palatino Linotype" w:hAnsi="Times New Roman" w:cs="Times New Roman"/>
          <w:color w:val="auto"/>
          <w:sz w:val="22"/>
          <w:szCs w:val="22"/>
        </w:rPr>
        <w:lastRenderedPageBreak/>
        <w:t>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67756E" w:rsidRDefault="00287FBA" w:rsidP="00795DA4">
      <w:pPr>
        <w:numPr>
          <w:ilvl w:val="1"/>
          <w:numId w:val="5"/>
        </w:numPr>
        <w:tabs>
          <w:tab w:val="left" w:pos="775"/>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67756E">
        <w:rPr>
          <w:rFonts w:ascii="Times New Roman" w:eastAsia="Palatino Linotype" w:hAnsi="Times New Roman" w:cs="Times New Roman"/>
          <w:b/>
          <w:bCs/>
          <w:color w:val="auto"/>
          <w:sz w:val="22"/>
          <w:szCs w:val="22"/>
        </w:rPr>
        <w:t>Wymogi formalne dotycz</w:t>
      </w:r>
      <w:r w:rsidRPr="00287FBA">
        <w:rPr>
          <w:rFonts w:ascii="Times New Roman" w:eastAsia="Palatino Linotype" w:hAnsi="Times New Roman" w:cs="Times New Roman"/>
          <w:b/>
          <w:bCs/>
          <w:color w:val="auto"/>
          <w:sz w:val="22"/>
          <w:szCs w:val="22"/>
        </w:rPr>
        <w:t>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tj. osobę (osoby) </w:t>
      </w:r>
      <w:r w:rsidRPr="00287FBA">
        <w:rPr>
          <w:rFonts w:ascii="Times New Roman" w:eastAsia="Palatino Linotype" w:hAnsi="Times New Roman" w:cs="Times New Roman"/>
          <w:color w:val="auto"/>
          <w:sz w:val="22"/>
          <w:szCs w:val="22"/>
        </w:rPr>
        <w:lastRenderedPageBreak/>
        <w:t>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C286D59" w:rsidR="00287FBA" w:rsidRPr="00D73BD0"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w:t>
      </w:r>
      <w:r w:rsidRPr="00D73BD0">
        <w:rPr>
          <w:rFonts w:ascii="Times New Roman" w:eastAsia="Calibri" w:hAnsi="Times New Roman" w:cs="Times New Roman"/>
          <w:color w:val="auto"/>
          <w:sz w:val="22"/>
          <w:szCs w:val="22"/>
          <w:u w:val="single"/>
        </w:rPr>
        <w:t>platformazakupowa.pl/pn/wegliniec</w:t>
      </w:r>
      <w:r w:rsidRPr="00D73BD0">
        <w:rPr>
          <w:rFonts w:ascii="Times New Roman" w:eastAsia="Calibri" w:hAnsi="Times New Roman" w:cs="Times New Roman"/>
          <w:color w:val="auto"/>
          <w:sz w:val="22"/>
          <w:szCs w:val="22"/>
        </w:rPr>
        <w:t xml:space="preserve">, w myśl Ustawy na stronie internetowej prowadzonego postępowania </w:t>
      </w:r>
      <w:r w:rsidRPr="00D73BD0">
        <w:rPr>
          <w:rFonts w:ascii="Times New Roman" w:eastAsia="Palatino Linotype" w:hAnsi="Times New Roman" w:cs="Times New Roman"/>
          <w:b/>
          <w:bCs/>
          <w:color w:val="auto"/>
          <w:sz w:val="22"/>
          <w:szCs w:val="22"/>
        </w:rPr>
        <w:t xml:space="preserve">do </w:t>
      </w:r>
      <w:r w:rsidRPr="002B0EA8">
        <w:rPr>
          <w:rFonts w:ascii="Times New Roman" w:eastAsia="Palatino Linotype" w:hAnsi="Times New Roman" w:cs="Times New Roman"/>
          <w:b/>
          <w:bCs/>
          <w:color w:val="auto"/>
          <w:sz w:val="22"/>
          <w:szCs w:val="22"/>
        </w:rPr>
        <w:t xml:space="preserve">dnia </w:t>
      </w:r>
      <w:r w:rsidR="00635338" w:rsidRPr="002B0EA8">
        <w:rPr>
          <w:rFonts w:ascii="Times New Roman" w:eastAsia="Palatino Linotype" w:hAnsi="Times New Roman" w:cs="Times New Roman"/>
          <w:b/>
          <w:bCs/>
          <w:color w:val="auto"/>
          <w:sz w:val="22"/>
          <w:szCs w:val="22"/>
        </w:rPr>
        <w:t>06</w:t>
      </w:r>
      <w:r w:rsidRPr="002B0EA8">
        <w:rPr>
          <w:rFonts w:ascii="Times New Roman" w:eastAsia="Palatino Linotype" w:hAnsi="Times New Roman" w:cs="Times New Roman"/>
          <w:b/>
          <w:bCs/>
          <w:color w:val="auto"/>
          <w:sz w:val="22"/>
          <w:szCs w:val="22"/>
        </w:rPr>
        <w:t>/</w:t>
      </w:r>
      <w:r w:rsidR="00C96829" w:rsidRPr="002B0EA8">
        <w:rPr>
          <w:rFonts w:ascii="Times New Roman" w:eastAsia="Palatino Linotype" w:hAnsi="Times New Roman" w:cs="Times New Roman"/>
          <w:b/>
          <w:bCs/>
          <w:color w:val="auto"/>
          <w:sz w:val="22"/>
          <w:szCs w:val="22"/>
        </w:rPr>
        <w:t>1</w:t>
      </w:r>
      <w:r w:rsidR="00635338" w:rsidRPr="002B0EA8">
        <w:rPr>
          <w:rFonts w:ascii="Times New Roman" w:eastAsia="Palatino Linotype" w:hAnsi="Times New Roman" w:cs="Times New Roman"/>
          <w:b/>
          <w:bCs/>
          <w:color w:val="auto"/>
          <w:sz w:val="22"/>
          <w:szCs w:val="22"/>
        </w:rPr>
        <w:t>1</w:t>
      </w:r>
      <w:r w:rsidRPr="002B0EA8">
        <w:rPr>
          <w:rFonts w:ascii="Times New Roman" w:eastAsia="Palatino Linotype" w:hAnsi="Times New Roman" w:cs="Times New Roman"/>
          <w:b/>
          <w:bCs/>
          <w:color w:val="auto"/>
          <w:sz w:val="22"/>
          <w:szCs w:val="22"/>
        </w:rPr>
        <w:t>/202</w:t>
      </w:r>
      <w:r w:rsidR="00555862" w:rsidRPr="002B0EA8">
        <w:rPr>
          <w:rFonts w:ascii="Times New Roman" w:eastAsia="Palatino Linotype" w:hAnsi="Times New Roman" w:cs="Times New Roman"/>
          <w:b/>
          <w:bCs/>
          <w:color w:val="auto"/>
          <w:sz w:val="22"/>
          <w:szCs w:val="22"/>
        </w:rPr>
        <w:t xml:space="preserve">4 </w:t>
      </w:r>
      <w:r w:rsidRPr="002B0EA8">
        <w:rPr>
          <w:rFonts w:ascii="Times New Roman" w:eastAsia="Palatino Linotype" w:hAnsi="Times New Roman" w:cs="Times New Roman"/>
          <w:b/>
          <w:bCs/>
          <w:color w:val="auto"/>
          <w:sz w:val="22"/>
          <w:szCs w:val="22"/>
        </w:rPr>
        <w:t xml:space="preserve">r. do </w:t>
      </w:r>
      <w:r w:rsidRPr="00D73BD0">
        <w:rPr>
          <w:rFonts w:ascii="Times New Roman" w:eastAsia="Palatino Linotype" w:hAnsi="Times New Roman" w:cs="Times New Roman"/>
          <w:b/>
          <w:bCs/>
          <w:color w:val="auto"/>
          <w:sz w:val="22"/>
          <w:szCs w:val="22"/>
        </w:rPr>
        <w:t xml:space="preserve">godz. </w:t>
      </w:r>
      <w:r w:rsidR="00A41902" w:rsidRPr="00D73BD0">
        <w:rPr>
          <w:rFonts w:ascii="Times New Roman" w:eastAsia="Palatino Linotype" w:hAnsi="Times New Roman" w:cs="Times New Roman"/>
          <w:b/>
          <w:bCs/>
          <w:color w:val="auto"/>
          <w:sz w:val="22"/>
          <w:szCs w:val="22"/>
        </w:rPr>
        <w:t>10</w:t>
      </w:r>
      <w:r w:rsidRPr="00D73BD0">
        <w:rPr>
          <w:rFonts w:ascii="Times New Roman" w:eastAsia="Palatino Linotype" w:hAnsi="Times New Roman" w:cs="Times New Roman"/>
          <w:b/>
          <w:bCs/>
          <w:color w:val="auto"/>
          <w:sz w:val="22"/>
          <w:szCs w:val="22"/>
          <w:vertAlign w:val="superscript"/>
        </w:rPr>
        <w:t>00</w:t>
      </w:r>
      <w:r w:rsidRPr="00D73BD0">
        <w:rPr>
          <w:rFonts w:ascii="Times New Roman" w:eastAsia="Palatino Linotype" w:hAnsi="Times New Roman" w:cs="Times New Roman"/>
          <w:b/>
          <w:bCs/>
          <w:color w:val="auto"/>
          <w:sz w:val="22"/>
          <w:szCs w:val="22"/>
        </w:rPr>
        <w:t xml:space="preserve"> </w:t>
      </w:r>
      <w:r w:rsidRPr="00D73BD0">
        <w:rPr>
          <w:rFonts w:ascii="Times New Roman" w:eastAsia="Palatino Linotype" w:hAnsi="Times New Roman" w:cs="Times New Roman"/>
          <w:i/>
          <w:iCs/>
          <w:color w:val="auto"/>
          <w:sz w:val="22"/>
          <w:szCs w:val="22"/>
        </w:rPr>
        <w:t>(dzień/miesiąc/rok)</w:t>
      </w:r>
    </w:p>
    <w:p w14:paraId="313B2DC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D73BD0">
        <w:rPr>
          <w:rFonts w:ascii="Times New Roman" w:eastAsia="Calibri" w:hAnsi="Times New Roman" w:cs="Times New Roman"/>
          <w:color w:val="auto"/>
          <w:sz w:val="22"/>
          <w:szCs w:val="22"/>
        </w:rPr>
        <w:t xml:space="preserve">Do oferty należy dołączyć </w:t>
      </w:r>
      <w:r w:rsidRPr="00FC1FDC">
        <w:rPr>
          <w:rFonts w:ascii="Times New Roman" w:eastAsia="Calibri" w:hAnsi="Times New Roman" w:cs="Times New Roman"/>
          <w:color w:val="auto"/>
          <w:sz w:val="22"/>
          <w:szCs w:val="22"/>
        </w:rPr>
        <w:t>wszystkie wymagane w SWZ dokumenty.</w:t>
      </w:r>
    </w:p>
    <w:p w14:paraId="46585501"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xml:space="preserve">, wykonawca powinien złożyć podpis bezpośrednio na dokumentach przesłanych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Złóż ofertę</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FC1FDC">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FC1FDC"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FC1FDC"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FC1FDC">
        <w:rPr>
          <w:rStyle w:val="PogrubienieTeksttreci612pt0"/>
          <w:rFonts w:ascii="Times New Roman" w:hAnsi="Times New Roman" w:cs="Times New Roman"/>
          <w:i/>
          <w:iCs/>
          <w:color w:val="auto"/>
          <w:sz w:val="22"/>
          <w:szCs w:val="22"/>
        </w:rPr>
        <w:t xml:space="preserve">Rozdział 17. </w:t>
      </w:r>
      <w:r w:rsidRPr="00FC1FDC">
        <w:rPr>
          <w:rStyle w:val="Teksttreci6Maelitery"/>
          <w:rFonts w:ascii="Times New Roman" w:hAnsi="Times New Roman" w:cs="Times New Roman"/>
          <w:color w:val="auto"/>
          <w:sz w:val="22"/>
          <w:szCs w:val="22"/>
        </w:rPr>
        <w:t xml:space="preserve">TERMIN OTWARCIA OFERT </w:t>
      </w:r>
      <w:r w:rsidRPr="00FC1FDC">
        <w:rPr>
          <w:rStyle w:val="Teksttreci6Maelitery"/>
          <w:rFonts w:ascii="Times New Roman" w:hAnsi="Times New Roman" w:cs="Times New Roman"/>
          <w:i/>
          <w:iCs/>
          <w:color w:val="auto"/>
          <w:sz w:val="22"/>
          <w:szCs w:val="22"/>
        </w:rPr>
        <w:t>(</w:t>
      </w:r>
      <w:r w:rsidRPr="00FC1FDC">
        <w:rPr>
          <w:rStyle w:val="Teksttreci69ptMaelitery"/>
          <w:rFonts w:ascii="Times New Roman" w:hAnsi="Times New Roman" w:cs="Times New Roman"/>
          <w:i/>
          <w:iCs/>
          <w:color w:val="auto"/>
          <w:sz w:val="22"/>
          <w:szCs w:val="22"/>
        </w:rPr>
        <w:t>ART.</w:t>
      </w:r>
      <w:r w:rsidRPr="00FC1FDC">
        <w:rPr>
          <w:rStyle w:val="Teksttreci69pt"/>
          <w:rFonts w:ascii="Times New Roman" w:hAnsi="Times New Roman" w:cs="Times New Roman"/>
          <w:i/>
          <w:iCs/>
          <w:color w:val="auto"/>
          <w:sz w:val="22"/>
          <w:szCs w:val="22"/>
        </w:rPr>
        <w:t xml:space="preserve"> 281 </w:t>
      </w:r>
      <w:r w:rsidRPr="00FC1FDC">
        <w:rPr>
          <w:rStyle w:val="Teksttreci6Calibri10ptMaelitery"/>
          <w:rFonts w:ascii="Times New Roman" w:hAnsi="Times New Roman" w:cs="Times New Roman"/>
          <w:i/>
          <w:iCs/>
          <w:color w:val="auto"/>
          <w:sz w:val="22"/>
          <w:szCs w:val="22"/>
        </w:rPr>
        <w:t>UST. 1</w:t>
      </w:r>
      <w:r w:rsidRPr="00FC1FDC">
        <w:rPr>
          <w:rStyle w:val="Teksttreci69ptMaelitery"/>
          <w:rFonts w:ascii="Times New Roman" w:hAnsi="Times New Roman" w:cs="Times New Roman"/>
          <w:i/>
          <w:iCs/>
          <w:color w:val="auto"/>
          <w:sz w:val="22"/>
          <w:szCs w:val="22"/>
        </w:rPr>
        <w:t xml:space="preserve"> PKT 14 </w:t>
      </w:r>
      <w:r w:rsidRPr="00FC1FDC">
        <w:rPr>
          <w:rStyle w:val="Teksttreci6Calibri10ptMaelitery"/>
          <w:rFonts w:ascii="Times New Roman" w:hAnsi="Times New Roman" w:cs="Times New Roman"/>
          <w:i/>
          <w:iCs/>
          <w:color w:val="auto"/>
          <w:sz w:val="22"/>
          <w:szCs w:val="22"/>
        </w:rPr>
        <w:t xml:space="preserve">USTAWY </w:t>
      </w:r>
      <w:r w:rsidRPr="00FC1FDC">
        <w:rPr>
          <w:rStyle w:val="Teksttreci69ptMaelitery"/>
          <w:rFonts w:ascii="Times New Roman" w:hAnsi="Times New Roman" w:cs="Times New Roman"/>
          <w:i/>
          <w:iCs/>
          <w:color w:val="auto"/>
          <w:sz w:val="22"/>
          <w:szCs w:val="22"/>
        </w:rPr>
        <w:t>PZP)</w:t>
      </w:r>
    </w:p>
    <w:p w14:paraId="55A94D37" w14:textId="77777777" w:rsidR="00287FBA" w:rsidRPr="00D73BD0"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2E9FEB9B" w:rsidR="00287FBA" w:rsidRPr="00D73BD0"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b/>
          <w:bCs/>
          <w:color w:val="auto"/>
          <w:sz w:val="22"/>
          <w:szCs w:val="22"/>
        </w:rPr>
        <w:t xml:space="preserve">Otwarcie złożonych ofert </w:t>
      </w:r>
      <w:r w:rsidRPr="00D73BD0">
        <w:rPr>
          <w:rFonts w:ascii="Times New Roman" w:eastAsia="Palatino Linotype" w:hAnsi="Times New Roman" w:cs="Times New Roman"/>
          <w:color w:val="auto"/>
          <w:sz w:val="22"/>
          <w:szCs w:val="22"/>
        </w:rPr>
        <w:t xml:space="preserve">nastąpi w </w:t>
      </w:r>
      <w:r w:rsidRPr="00D73BD0">
        <w:rPr>
          <w:rFonts w:ascii="Times New Roman" w:eastAsia="Palatino Linotype" w:hAnsi="Times New Roman" w:cs="Times New Roman"/>
          <w:b/>
          <w:bCs/>
          <w:color w:val="auto"/>
          <w:sz w:val="22"/>
          <w:szCs w:val="22"/>
        </w:rPr>
        <w:t>dniu</w:t>
      </w:r>
      <w:r w:rsidRPr="002B0EA8">
        <w:rPr>
          <w:rFonts w:ascii="Times New Roman" w:eastAsia="Palatino Linotype" w:hAnsi="Times New Roman" w:cs="Times New Roman"/>
          <w:b/>
          <w:bCs/>
          <w:color w:val="auto"/>
          <w:sz w:val="22"/>
          <w:szCs w:val="22"/>
        </w:rPr>
        <w:t xml:space="preserve">: </w:t>
      </w:r>
      <w:r w:rsidR="00635338" w:rsidRPr="002B0EA8">
        <w:rPr>
          <w:rFonts w:ascii="Times New Roman" w:eastAsia="Palatino Linotype" w:hAnsi="Times New Roman" w:cs="Times New Roman"/>
          <w:b/>
          <w:bCs/>
          <w:color w:val="auto"/>
          <w:sz w:val="22"/>
          <w:szCs w:val="22"/>
        </w:rPr>
        <w:t>06</w:t>
      </w:r>
      <w:r w:rsidRPr="002B0EA8">
        <w:rPr>
          <w:rFonts w:ascii="Times New Roman" w:eastAsia="Palatino Linotype" w:hAnsi="Times New Roman" w:cs="Times New Roman"/>
          <w:b/>
          <w:bCs/>
          <w:color w:val="auto"/>
          <w:sz w:val="22"/>
          <w:szCs w:val="22"/>
        </w:rPr>
        <w:t>/</w:t>
      </w:r>
      <w:r w:rsidR="00C96829" w:rsidRPr="002B0EA8">
        <w:rPr>
          <w:rFonts w:ascii="Times New Roman" w:eastAsia="Palatino Linotype" w:hAnsi="Times New Roman" w:cs="Times New Roman"/>
          <w:b/>
          <w:bCs/>
          <w:color w:val="auto"/>
          <w:sz w:val="22"/>
          <w:szCs w:val="22"/>
        </w:rPr>
        <w:t>1</w:t>
      </w:r>
      <w:r w:rsidR="00635338" w:rsidRPr="002B0EA8">
        <w:rPr>
          <w:rFonts w:ascii="Times New Roman" w:eastAsia="Palatino Linotype" w:hAnsi="Times New Roman" w:cs="Times New Roman"/>
          <w:b/>
          <w:bCs/>
          <w:color w:val="auto"/>
          <w:sz w:val="22"/>
          <w:szCs w:val="22"/>
        </w:rPr>
        <w:t>1</w:t>
      </w:r>
      <w:r w:rsidRPr="002B0EA8">
        <w:rPr>
          <w:rFonts w:ascii="Times New Roman" w:eastAsia="Palatino Linotype" w:hAnsi="Times New Roman" w:cs="Times New Roman"/>
          <w:b/>
          <w:bCs/>
          <w:color w:val="auto"/>
          <w:sz w:val="22"/>
          <w:szCs w:val="22"/>
        </w:rPr>
        <w:t>/202</w:t>
      </w:r>
      <w:r w:rsidR="00555862" w:rsidRPr="002B0EA8">
        <w:rPr>
          <w:rFonts w:ascii="Times New Roman" w:eastAsia="Palatino Linotype" w:hAnsi="Times New Roman" w:cs="Times New Roman"/>
          <w:b/>
          <w:bCs/>
          <w:color w:val="auto"/>
          <w:sz w:val="22"/>
          <w:szCs w:val="22"/>
        </w:rPr>
        <w:t xml:space="preserve">4 </w:t>
      </w:r>
      <w:r w:rsidRPr="002B0EA8">
        <w:rPr>
          <w:rFonts w:ascii="Times New Roman" w:eastAsia="Palatino Linotype" w:hAnsi="Times New Roman" w:cs="Times New Roman"/>
          <w:b/>
          <w:bCs/>
          <w:color w:val="auto"/>
          <w:sz w:val="22"/>
          <w:szCs w:val="22"/>
        </w:rPr>
        <w:t>r. o godz</w:t>
      </w:r>
      <w:r w:rsidRPr="00D73BD0">
        <w:rPr>
          <w:rFonts w:ascii="Times New Roman" w:eastAsia="Palatino Linotype" w:hAnsi="Times New Roman" w:cs="Times New Roman"/>
          <w:b/>
          <w:bCs/>
          <w:color w:val="auto"/>
          <w:sz w:val="22"/>
          <w:szCs w:val="22"/>
        </w:rPr>
        <w:t xml:space="preserve">. </w:t>
      </w:r>
      <w:r w:rsidR="00A41902" w:rsidRPr="00D73BD0">
        <w:rPr>
          <w:rFonts w:ascii="Times New Roman" w:eastAsia="Palatino Linotype" w:hAnsi="Times New Roman" w:cs="Times New Roman"/>
          <w:b/>
          <w:bCs/>
          <w:color w:val="auto"/>
          <w:sz w:val="22"/>
          <w:szCs w:val="22"/>
        </w:rPr>
        <w:t>10</w:t>
      </w:r>
      <w:r w:rsidRPr="00D73BD0">
        <w:rPr>
          <w:rFonts w:ascii="Times New Roman" w:eastAsia="Palatino Linotype" w:hAnsi="Times New Roman" w:cs="Times New Roman"/>
          <w:b/>
          <w:bCs/>
          <w:color w:val="auto"/>
          <w:sz w:val="22"/>
          <w:szCs w:val="22"/>
          <w:vertAlign w:val="superscript"/>
        </w:rPr>
        <w:t>15</w:t>
      </w:r>
      <w:r w:rsidRPr="00D73BD0">
        <w:rPr>
          <w:rFonts w:ascii="Times New Roman" w:eastAsia="Palatino Linotype" w:hAnsi="Times New Roman" w:cs="Times New Roman"/>
          <w:b/>
          <w:bCs/>
          <w:i/>
          <w:iCs/>
          <w:color w:val="auto"/>
          <w:sz w:val="22"/>
          <w:szCs w:val="22"/>
        </w:rPr>
        <w:t xml:space="preserve"> </w:t>
      </w:r>
      <w:r w:rsidRPr="00D73BD0">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color w:val="auto"/>
          <w:sz w:val="22"/>
          <w:szCs w:val="22"/>
        </w:rPr>
        <w:t xml:space="preserve">Jeżeli otwarcie ofert następuje przy użyciu systemu </w:t>
      </w:r>
      <w:r w:rsidRPr="007C0071">
        <w:rPr>
          <w:rFonts w:ascii="Times New Roman" w:eastAsia="Palatino Linotype" w:hAnsi="Times New Roman" w:cs="Times New Roman"/>
          <w:color w:val="auto"/>
          <w:sz w:val="22"/>
          <w:szCs w:val="22"/>
        </w:rPr>
        <w:t xml:space="preserve">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w:t>
      </w:r>
      <w:r w:rsidRPr="00EA6353">
        <w:rPr>
          <w:rFonts w:ascii="Times New Roman" w:eastAsia="Palatino Linotype" w:hAnsi="Times New Roman" w:cs="Times New Roman"/>
          <w:color w:val="auto"/>
          <w:sz w:val="22"/>
          <w:szCs w:val="22"/>
        </w:rPr>
        <w:lastRenderedPageBreak/>
        <w:t>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 xml:space="preserve">wykonawcę wymienionego w wykazach określonych w rozporządzeniu 765/2006 i rozporządzeniu </w:t>
      </w:r>
      <w:r w:rsidRPr="00723F73">
        <w:rPr>
          <w:rFonts w:ascii="Times New Roman" w:hAnsi="Times New Roman" w:cs="Times New Roman"/>
          <w:color w:val="auto"/>
          <w:sz w:val="22"/>
          <w:szCs w:val="22"/>
        </w:rPr>
        <w:lastRenderedPageBreak/>
        <w:t>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Przed złożeniem oferty, wykonawcy zobowiązani są do dokładnego zapoznania się z przedmiotem oraz zakresem zamówienia. Na wykonawcy przystępującym do postępowania ciąży obowiązek dokonania </w:t>
      </w:r>
      <w:r w:rsidRPr="00F35FE8">
        <w:rPr>
          <w:rFonts w:ascii="Times New Roman" w:hAnsi="Times New Roman" w:cs="Times New Roman"/>
          <w:color w:val="auto"/>
          <w:sz w:val="22"/>
          <w:szCs w:val="22"/>
        </w:rPr>
        <w:lastRenderedPageBreak/>
        <w:t>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FC1FD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6A3745" w:rsidRPr="00FC1FDC">
        <w:rPr>
          <w:rStyle w:val="Teksttreci7Maelitery"/>
          <w:rFonts w:ascii="Times New Roman" w:hAnsi="Times New Roman" w:cs="Times New Roman"/>
          <w:i/>
          <w:iCs/>
          <w:color w:val="auto"/>
          <w:sz w:val="22"/>
          <w:szCs w:val="22"/>
        </w:rPr>
        <w:t>.</w:t>
      </w:r>
      <w:r w:rsidR="00864528" w:rsidRPr="00FC1FDC">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FC1FDC"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7310B212" w14:textId="77777777" w:rsidR="004B4195" w:rsidRPr="00310BD1" w:rsidRDefault="004B4195" w:rsidP="004B4195">
      <w:pPr>
        <w:widowControl/>
        <w:numPr>
          <w:ilvl w:val="0"/>
          <w:numId w:val="64"/>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Zamawiający oceni wyłącznie oferty nieodrzucone.</w:t>
      </w:r>
    </w:p>
    <w:p w14:paraId="628C4B22" w14:textId="77777777" w:rsidR="004B4195" w:rsidRPr="00310BD1" w:rsidRDefault="004B4195" w:rsidP="004B4195">
      <w:pPr>
        <w:widowControl/>
        <w:numPr>
          <w:ilvl w:val="0"/>
          <w:numId w:val="64"/>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Wybór oferty najkorzystniejszej zostanie dokonany według następujących kryteriów oceny ofert:</w:t>
      </w:r>
    </w:p>
    <w:p w14:paraId="3B2B3516" w14:textId="77777777" w:rsidR="004B4195" w:rsidRPr="00310BD1" w:rsidRDefault="004B4195" w:rsidP="004B4195">
      <w:pPr>
        <w:shd w:val="clear" w:color="auto" w:fill="FFFFFF"/>
        <w:tabs>
          <w:tab w:val="left" w:pos="965"/>
        </w:tabs>
        <w:ind w:left="284" w:right="1766" w:hanging="284"/>
        <w:jc w:val="center"/>
        <w:rPr>
          <w:rFonts w:ascii="Times New Roman" w:hAnsi="Times New Roman" w:cs="Times New Roman"/>
          <w:b/>
          <w:bCs/>
          <w:color w:val="000000" w:themeColor="text1"/>
          <w:sz w:val="22"/>
          <w:szCs w:val="22"/>
        </w:rPr>
      </w:pPr>
    </w:p>
    <w:p w14:paraId="03A06FC0" w14:textId="77777777" w:rsidR="004B4195" w:rsidRPr="00310BD1" w:rsidRDefault="004B4195" w:rsidP="004B4195">
      <w:pPr>
        <w:shd w:val="clear" w:color="auto" w:fill="FFFFFF"/>
        <w:tabs>
          <w:tab w:val="left" w:pos="965"/>
        </w:tabs>
        <w:ind w:left="284" w:right="32" w:hanging="284"/>
        <w:jc w:val="center"/>
        <w:rPr>
          <w:rFonts w:ascii="Times New Roman" w:hAnsi="Times New Roman" w:cs="Times New Roman"/>
          <w:color w:val="000000" w:themeColor="text1"/>
        </w:rPr>
      </w:pPr>
      <w:r w:rsidRPr="00310BD1">
        <w:rPr>
          <w:rFonts w:ascii="Times New Roman" w:hAnsi="Times New Roman" w:cs="Times New Roman"/>
          <w:b/>
          <w:bCs/>
          <w:color w:val="000000" w:themeColor="text1"/>
        </w:rPr>
        <w:t>1) Cena (koszt) - waga kryterium 60%</w:t>
      </w:r>
    </w:p>
    <w:p w14:paraId="3CEBDBA9" w14:textId="77777777" w:rsidR="004B4195" w:rsidRPr="00310BD1" w:rsidRDefault="004B4195" w:rsidP="004B4195">
      <w:pPr>
        <w:shd w:val="clear" w:color="auto" w:fill="FFFFFF"/>
        <w:ind w:left="284"/>
        <w:jc w:val="both"/>
        <w:rPr>
          <w:rFonts w:ascii="Times New Roman" w:hAnsi="Times New Roman" w:cs="Times New Roman"/>
          <w:color w:val="000000" w:themeColor="text1"/>
          <w:spacing w:val="-2"/>
          <w:sz w:val="22"/>
          <w:szCs w:val="22"/>
        </w:rPr>
      </w:pPr>
      <w:r w:rsidRPr="00310BD1">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 C </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 60 pkt, gdzie C</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oznacza najniższą cenę, a C</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xml:space="preserve"> cenę </w:t>
      </w:r>
      <w:r w:rsidRPr="00310BD1">
        <w:rPr>
          <w:rFonts w:ascii="Times New Roman" w:hAnsi="Times New Roman" w:cs="Times New Roman"/>
          <w:color w:val="000000" w:themeColor="text1"/>
          <w:spacing w:val="-2"/>
          <w:sz w:val="22"/>
          <w:szCs w:val="22"/>
        </w:rPr>
        <w:t>badanej oferty.</w:t>
      </w:r>
    </w:p>
    <w:p w14:paraId="3F56C41A" w14:textId="77777777" w:rsidR="004B4195" w:rsidRPr="00310BD1" w:rsidRDefault="004B4195" w:rsidP="004B4195">
      <w:pPr>
        <w:autoSpaceDE w:val="0"/>
        <w:autoSpaceDN w:val="0"/>
        <w:adjustRightInd w:val="0"/>
        <w:spacing w:after="181"/>
        <w:ind w:left="284" w:hanging="284"/>
        <w:rPr>
          <w:rFonts w:ascii="Times New Roman" w:hAnsi="Times New Roman" w:cs="Times New Roman"/>
          <w:b/>
          <w:color w:val="000000" w:themeColor="text1"/>
          <w:spacing w:val="-2"/>
          <w:sz w:val="22"/>
          <w:szCs w:val="22"/>
        </w:rPr>
      </w:pPr>
    </w:p>
    <w:p w14:paraId="7EADEDE3" w14:textId="36BB7127" w:rsidR="004B4195" w:rsidRPr="00310BD1" w:rsidRDefault="004B4195" w:rsidP="004B4195">
      <w:pPr>
        <w:widowControl/>
        <w:shd w:val="clear" w:color="auto" w:fill="FFFFFF"/>
        <w:suppressAutoHyphens/>
        <w:spacing w:line="274" w:lineRule="exact"/>
        <w:ind w:left="284" w:hanging="284"/>
        <w:jc w:val="center"/>
        <w:rPr>
          <w:rFonts w:ascii="Times New Roman" w:eastAsia="Times New Roman" w:hAnsi="Times New Roman" w:cs="Times New Roman"/>
          <w:b/>
          <w:color w:val="000000" w:themeColor="text1"/>
          <w:spacing w:val="-2"/>
          <w:lang w:eastAsia="ar-SA" w:bidi="ar-SA"/>
        </w:rPr>
      </w:pPr>
      <w:r w:rsidRPr="00310BD1">
        <w:rPr>
          <w:rFonts w:ascii="Times New Roman" w:eastAsia="Times New Roman" w:hAnsi="Times New Roman" w:cs="Times New Roman"/>
          <w:b/>
          <w:color w:val="000000" w:themeColor="text1"/>
          <w:spacing w:val="-2"/>
          <w:lang w:eastAsia="ar-SA" w:bidi="ar-SA"/>
        </w:rPr>
        <w:t xml:space="preserve">2) </w:t>
      </w:r>
      <w:bookmarkStart w:id="11" w:name="_Hlk179532226"/>
      <w:r>
        <w:rPr>
          <w:rFonts w:ascii="Times New Roman" w:eastAsia="Times New Roman" w:hAnsi="Times New Roman" w:cs="Times New Roman"/>
          <w:b/>
          <w:color w:val="000000" w:themeColor="text1"/>
          <w:spacing w:val="-2"/>
          <w:lang w:eastAsia="ar-SA" w:bidi="ar-SA"/>
        </w:rPr>
        <w:t>S</w:t>
      </w:r>
      <w:r w:rsidRPr="004B4195">
        <w:rPr>
          <w:rFonts w:ascii="Times New Roman" w:eastAsia="Times New Roman" w:hAnsi="Times New Roman" w:cs="Times New Roman"/>
          <w:b/>
          <w:color w:val="000000" w:themeColor="text1"/>
          <w:spacing w:val="-2"/>
          <w:lang w:eastAsia="ar-SA" w:bidi="ar-SA"/>
        </w:rPr>
        <w:t>krócenie terminu wykonania zamówienia</w:t>
      </w:r>
      <w:bookmarkEnd w:id="11"/>
      <w:r w:rsidRPr="00310BD1">
        <w:rPr>
          <w:rFonts w:ascii="Times New Roman" w:eastAsia="Times New Roman" w:hAnsi="Times New Roman" w:cs="Times New Roman"/>
          <w:b/>
          <w:color w:val="000000" w:themeColor="text1"/>
          <w:spacing w:val="-2"/>
          <w:lang w:eastAsia="ar-SA" w:bidi="ar-SA"/>
        </w:rPr>
        <w:t xml:space="preserve"> - waga kryterium 40%</w:t>
      </w:r>
    </w:p>
    <w:p w14:paraId="300F6339" w14:textId="3102C780"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 xml:space="preserve">Za brak skrócenia terminu wykonania zamówienia </w:t>
      </w:r>
      <w:r>
        <w:rPr>
          <w:rFonts w:ascii="Times New Roman" w:eastAsia="Times New Roman" w:hAnsi="Times New Roman" w:cs="Times New Roman"/>
          <w:color w:val="auto"/>
          <w:sz w:val="22"/>
          <w:szCs w:val="22"/>
          <w:lang w:bidi="ar-SA"/>
        </w:rPr>
        <w:t>-</w:t>
      </w:r>
      <w:r w:rsidRPr="004B4195">
        <w:rPr>
          <w:rFonts w:ascii="Times New Roman" w:eastAsia="Times New Roman" w:hAnsi="Times New Roman" w:cs="Times New Roman"/>
          <w:color w:val="auto"/>
          <w:sz w:val="22"/>
          <w:szCs w:val="22"/>
          <w:lang w:bidi="ar-SA"/>
        </w:rPr>
        <w:t xml:space="preserve"> 0 pkt</w:t>
      </w:r>
    </w:p>
    <w:p w14:paraId="595E4A3D" w14:textId="306E895E"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40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- 10 pkt</w:t>
      </w:r>
    </w:p>
    <w:p w14:paraId="1152D969" w14:textId="1B9898BE"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35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- 20 pkt</w:t>
      </w:r>
    </w:p>
    <w:p w14:paraId="326B3D0E" w14:textId="526A7FBD"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30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- 30 pkt</w:t>
      </w:r>
    </w:p>
    <w:p w14:paraId="5712067F" w14:textId="5AB35019"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25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- 40 pkt</w:t>
      </w:r>
    </w:p>
    <w:p w14:paraId="5FCA049E" w14:textId="77777777" w:rsidR="004B4195"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p>
    <w:p w14:paraId="64200E44"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Całkowita liczba punktów, jaką otrzyma dana oferta, zostanie obliczona, wg poniższego wzoru: </w:t>
      </w:r>
    </w:p>
    <w:p w14:paraId="3CD043FC" w14:textId="34C1C7DE"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bCs/>
          <w:color w:val="000000" w:themeColor="text1"/>
          <w:spacing w:val="-2"/>
          <w:sz w:val="22"/>
          <w:szCs w:val="22"/>
          <w:lang w:eastAsia="ar-SA"/>
        </w:rPr>
        <w:t>P = C+</w:t>
      </w:r>
      <w:r>
        <w:rPr>
          <w:rFonts w:ascii="Times New Roman" w:eastAsia="Times New Roman" w:hAnsi="Times New Roman" w:cs="Times New Roman"/>
          <w:b/>
          <w:bCs/>
          <w:color w:val="000000" w:themeColor="text1"/>
          <w:spacing w:val="-2"/>
          <w:sz w:val="22"/>
          <w:szCs w:val="22"/>
          <w:lang w:eastAsia="ar-SA"/>
        </w:rPr>
        <w:t>S</w:t>
      </w:r>
      <w:r w:rsidRPr="00310BD1">
        <w:rPr>
          <w:rFonts w:ascii="Times New Roman" w:eastAsia="Times New Roman" w:hAnsi="Times New Roman" w:cs="Times New Roman"/>
          <w:b/>
          <w:bCs/>
          <w:color w:val="000000" w:themeColor="text1"/>
          <w:spacing w:val="-2"/>
          <w:sz w:val="22"/>
          <w:szCs w:val="22"/>
          <w:lang w:eastAsia="ar-SA"/>
        </w:rPr>
        <w:t xml:space="preserve"> </w:t>
      </w:r>
    </w:p>
    <w:p w14:paraId="1CCCE900"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P – całkowita liczba punktów </w:t>
      </w:r>
    </w:p>
    <w:p w14:paraId="7C135F4A"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0E3BA63A" w14:textId="478FFBA7" w:rsidR="004B4195"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Pr>
          <w:rFonts w:ascii="Times New Roman" w:eastAsia="Times New Roman" w:hAnsi="Times New Roman" w:cs="Times New Roman"/>
          <w:b/>
          <w:color w:val="000000" w:themeColor="text1"/>
          <w:spacing w:val="-2"/>
          <w:sz w:val="22"/>
          <w:szCs w:val="22"/>
          <w:lang w:eastAsia="ar-SA"/>
        </w:rPr>
        <w:t>S</w:t>
      </w:r>
      <w:r w:rsidRPr="00310BD1">
        <w:rPr>
          <w:rFonts w:ascii="Times New Roman" w:eastAsia="Times New Roman" w:hAnsi="Times New Roman" w:cs="Times New Roman"/>
          <w:b/>
          <w:color w:val="000000" w:themeColor="text1"/>
          <w:spacing w:val="-2"/>
          <w:sz w:val="22"/>
          <w:szCs w:val="22"/>
          <w:lang w:eastAsia="ar-SA"/>
        </w:rPr>
        <w:t xml:space="preserve"> – liczba punktów uzyskanych w kryterium „</w:t>
      </w:r>
      <w:r>
        <w:rPr>
          <w:rFonts w:ascii="Times New Roman" w:eastAsia="Times New Roman" w:hAnsi="Times New Roman" w:cs="Times New Roman"/>
          <w:b/>
          <w:color w:val="000000" w:themeColor="text1"/>
          <w:spacing w:val="-2"/>
          <w:sz w:val="22"/>
          <w:szCs w:val="22"/>
          <w:lang w:eastAsia="ar-SA"/>
        </w:rPr>
        <w:t>s</w:t>
      </w:r>
      <w:r w:rsidRPr="004B4195">
        <w:rPr>
          <w:rFonts w:ascii="Times New Roman" w:eastAsia="Times New Roman" w:hAnsi="Times New Roman" w:cs="Times New Roman"/>
          <w:b/>
          <w:color w:val="000000" w:themeColor="text1"/>
          <w:spacing w:val="-2"/>
          <w:sz w:val="22"/>
          <w:szCs w:val="22"/>
          <w:lang w:eastAsia="ar-SA"/>
        </w:rPr>
        <w:t>krócenie terminu wykonania zamówienia</w:t>
      </w:r>
      <w:r w:rsidRPr="00310BD1">
        <w:rPr>
          <w:rFonts w:ascii="Times New Roman" w:eastAsia="Times New Roman" w:hAnsi="Times New Roman" w:cs="Times New Roman"/>
          <w:b/>
          <w:color w:val="000000" w:themeColor="text1"/>
          <w:spacing w:val="-2"/>
          <w:sz w:val="22"/>
          <w:szCs w:val="22"/>
          <w:lang w:eastAsia="ar-SA"/>
        </w:rPr>
        <w:t>”</w:t>
      </w:r>
    </w:p>
    <w:p w14:paraId="2164BACA" w14:textId="77777777" w:rsidR="004B4195" w:rsidRPr="00310BD1" w:rsidRDefault="004B4195" w:rsidP="004B4195">
      <w:pPr>
        <w:widowControl/>
        <w:shd w:val="clear" w:color="auto" w:fill="FFFFFF"/>
        <w:suppressAutoHyphens/>
        <w:ind w:left="284" w:hanging="284"/>
        <w:rPr>
          <w:rFonts w:ascii="Times New Roman" w:eastAsia="Times New Roman" w:hAnsi="Times New Roman" w:cs="Times New Roman"/>
          <w:b/>
          <w:color w:val="000000" w:themeColor="text1"/>
          <w:spacing w:val="-2"/>
          <w:sz w:val="22"/>
          <w:szCs w:val="22"/>
          <w:lang w:eastAsia="ar-SA"/>
        </w:rPr>
      </w:pPr>
    </w:p>
    <w:p w14:paraId="305EA84F" w14:textId="77777777" w:rsidR="004B4195" w:rsidRPr="00310BD1" w:rsidRDefault="004B4195" w:rsidP="004B4195">
      <w:pPr>
        <w:widowControl/>
        <w:numPr>
          <w:ilvl w:val="0"/>
          <w:numId w:val="64"/>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bookmarkStart w:id="12" w:name="_Toc65767895"/>
      <w:r w:rsidRPr="00310BD1">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3A6B98C5" w14:textId="77777777" w:rsidR="004B4195" w:rsidRPr="00310BD1" w:rsidRDefault="004B4195" w:rsidP="004B4195">
      <w:pPr>
        <w:widowControl/>
        <w:numPr>
          <w:ilvl w:val="0"/>
          <w:numId w:val="64"/>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r w:rsidRPr="00310BD1">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2"/>
    <w:p w14:paraId="4CD08EA3" w14:textId="77777777" w:rsidR="004B4195" w:rsidRPr="00310BD1" w:rsidRDefault="004B4195" w:rsidP="004B4195">
      <w:pPr>
        <w:widowControl/>
        <w:numPr>
          <w:ilvl w:val="0"/>
          <w:numId w:val="64"/>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77FCF195" w14:textId="77777777" w:rsidR="004B4195" w:rsidRDefault="004B4195" w:rsidP="004B4195">
      <w:pPr>
        <w:widowControl/>
        <w:numPr>
          <w:ilvl w:val="0"/>
          <w:numId w:val="64"/>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5D2BB01C" w14:textId="76A556BE" w:rsidR="004B4195" w:rsidRPr="004B4195" w:rsidRDefault="004B4195" w:rsidP="004B4195">
      <w:pPr>
        <w:widowControl/>
        <w:numPr>
          <w:ilvl w:val="0"/>
          <w:numId w:val="64"/>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000000" w:themeColor="text1"/>
          <w:u w:val="none"/>
          <w:lang w:bidi="ar-SA"/>
        </w:rPr>
      </w:pPr>
      <w:r w:rsidRPr="00310BD1">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7FD04767" w14:textId="77777777" w:rsidR="004B4195" w:rsidRDefault="004B4195"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3FFD9F2D"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xml:space="preserve">, uchyla się od zawarcia umowy </w:t>
      </w:r>
      <w:r w:rsidRPr="00E93E5C">
        <w:rPr>
          <w:rFonts w:ascii="Times New Roman" w:hAnsi="Times New Roman" w:cs="Times New Roman"/>
          <w:color w:val="auto"/>
          <w:sz w:val="22"/>
          <w:szCs w:val="22"/>
        </w:rPr>
        <w:lastRenderedPageBreak/>
        <w:t>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795DA4">
      <w:pPr>
        <w:pStyle w:val="Teksttreci20"/>
        <w:numPr>
          <w:ilvl w:val="0"/>
          <w:numId w:val="21"/>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795DA4">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795D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C96829">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bookmarkStart w:id="13" w:name="_Hlk179527554"/>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bookmarkEnd w:id="13"/>
    </w:p>
    <w:p w14:paraId="5DBB1C34" w14:textId="77777777" w:rsidR="00481225" w:rsidRPr="00FC1FDC" w:rsidRDefault="00B479F5" w:rsidP="00795DA4">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w:t>
      </w:r>
      <w:r w:rsidRPr="00FC1FDC">
        <w:rPr>
          <w:rFonts w:ascii="Times New Roman" w:hAnsi="Times New Roman" w:cs="Times New Roman"/>
          <w:color w:val="auto"/>
          <w:sz w:val="22"/>
          <w:szCs w:val="22"/>
        </w:rPr>
        <w:t xml:space="preserve">do prowadzenia określonej działalności gospodarczej lub zawodowej o ile wynika z odrębnych przepisów </w:t>
      </w:r>
      <w:r w:rsidRPr="00FC1FDC">
        <w:rPr>
          <w:rStyle w:val="Teksttreci3BezpogrubieniaKursywa"/>
          <w:rFonts w:ascii="Times New Roman" w:hAnsi="Times New Roman" w:cs="Times New Roman"/>
          <w:color w:val="auto"/>
          <w:sz w:val="22"/>
          <w:szCs w:val="22"/>
        </w:rPr>
        <w:t>[art. 114 ustawy pzp]:</w:t>
      </w:r>
    </w:p>
    <w:p w14:paraId="6E35EC00" w14:textId="77777777" w:rsidR="00481225" w:rsidRPr="00FC1FDC"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2346E6B0" w14:textId="0F9D58CD" w:rsidR="002A6BB4" w:rsidRPr="00FC1FDC" w:rsidRDefault="00C96829" w:rsidP="00C96829">
      <w:pPr>
        <w:pStyle w:val="Teksttreci20"/>
        <w:spacing w:before="0" w:after="0"/>
        <w:ind w:left="1134" w:firstLine="6"/>
        <w:jc w:val="both"/>
        <w:rPr>
          <w:rFonts w:ascii="Times New Roman" w:hAnsi="Times New Roman" w:cs="Times New Roman"/>
          <w:color w:val="auto"/>
          <w:sz w:val="22"/>
          <w:szCs w:val="22"/>
        </w:rPr>
      </w:pPr>
      <w:r w:rsidRPr="00C96829">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FC1FDC" w:rsidRDefault="00B479F5" w:rsidP="00795DA4">
      <w:pPr>
        <w:pStyle w:val="Teksttreci30"/>
        <w:numPr>
          <w:ilvl w:val="1"/>
          <w:numId w:val="21"/>
        </w:numPr>
        <w:shd w:val="clear" w:color="auto" w:fill="auto"/>
        <w:tabs>
          <w:tab w:val="left" w:pos="1004"/>
        </w:tabs>
        <w:spacing w:before="60" w:after="79"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 xml:space="preserve">sytuacji ekonomicznej lub finansowej </w:t>
      </w:r>
      <w:r w:rsidRPr="00FC1FDC">
        <w:rPr>
          <w:rStyle w:val="Teksttreci3BezpogrubieniaKursywa"/>
          <w:rFonts w:ascii="Times New Roman" w:hAnsi="Times New Roman" w:cs="Times New Roman"/>
          <w:color w:val="auto"/>
          <w:sz w:val="22"/>
          <w:szCs w:val="22"/>
        </w:rPr>
        <w:t>[art. 115 ustawy pzp]:</w:t>
      </w:r>
    </w:p>
    <w:p w14:paraId="06F530CE" w14:textId="77777777" w:rsidR="00481225" w:rsidRPr="00FC1FDC" w:rsidRDefault="00B479F5" w:rsidP="00795DA4">
      <w:pPr>
        <w:pStyle w:val="Teksttreci20"/>
        <w:shd w:val="clear" w:color="auto" w:fill="auto"/>
        <w:spacing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075E0277" w14:textId="77777777" w:rsidR="00481225" w:rsidRPr="00FC1FDC" w:rsidRDefault="00B479F5" w:rsidP="00795DA4">
      <w:pPr>
        <w:pStyle w:val="Teksttreci20"/>
        <w:shd w:val="clear" w:color="auto" w:fill="auto"/>
        <w:spacing w:after="102" w:line="263" w:lineRule="exact"/>
        <w:ind w:left="1140" w:right="32"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C1FDC" w:rsidRDefault="00AC6BF5" w:rsidP="00795DA4">
      <w:pPr>
        <w:pStyle w:val="Teksttreci30"/>
        <w:numPr>
          <w:ilvl w:val="1"/>
          <w:numId w:val="21"/>
        </w:numPr>
        <w:shd w:val="clear" w:color="auto" w:fill="auto"/>
        <w:tabs>
          <w:tab w:val="left" w:pos="1004"/>
        </w:tabs>
        <w:spacing w:before="60" w:after="85"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w:t>
      </w:r>
      <w:r w:rsidR="00B479F5" w:rsidRPr="00FC1FDC">
        <w:rPr>
          <w:rFonts w:ascii="Times New Roman" w:hAnsi="Times New Roman" w:cs="Times New Roman"/>
          <w:color w:val="auto"/>
          <w:sz w:val="22"/>
          <w:szCs w:val="22"/>
        </w:rPr>
        <w:t xml:space="preserve">dolności technicznej lub zawodowej </w:t>
      </w:r>
      <w:r w:rsidR="00B479F5" w:rsidRPr="00FC1FDC">
        <w:rPr>
          <w:rStyle w:val="Teksttreci3BezpogrubieniaKursywa"/>
          <w:rFonts w:ascii="Times New Roman" w:hAnsi="Times New Roman" w:cs="Times New Roman"/>
          <w:color w:val="auto"/>
          <w:sz w:val="22"/>
          <w:szCs w:val="22"/>
        </w:rPr>
        <w:t>[art. 116 ustawy pzp]:</w:t>
      </w:r>
    </w:p>
    <w:p w14:paraId="2C964178" w14:textId="77777777" w:rsidR="00481225" w:rsidRPr="00FC1FDC" w:rsidRDefault="00B479F5" w:rsidP="00795DA4">
      <w:pPr>
        <w:pStyle w:val="Teksttreci20"/>
        <w:shd w:val="clear" w:color="auto" w:fill="auto"/>
        <w:spacing w:after="0" w:line="256" w:lineRule="exact"/>
        <w:ind w:left="1843"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lastRenderedPageBreak/>
        <w:t>Opis spełnienia warunków:</w:t>
      </w:r>
    </w:p>
    <w:p w14:paraId="1B5A6792" w14:textId="77777777" w:rsidR="00481225" w:rsidRPr="00D73BD0" w:rsidRDefault="00B479F5" w:rsidP="00795DA4">
      <w:pPr>
        <w:pStyle w:val="Teksttreci20"/>
        <w:shd w:val="clear" w:color="auto" w:fill="auto"/>
        <w:spacing w:after="0" w:line="256" w:lineRule="exact"/>
        <w:ind w:left="1843" w:hanging="70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 xml:space="preserve">Warunek ten </w:t>
      </w:r>
      <w:r w:rsidRPr="00D73BD0">
        <w:rPr>
          <w:rFonts w:ascii="Times New Roman" w:hAnsi="Times New Roman" w:cs="Times New Roman"/>
          <w:color w:val="auto"/>
          <w:sz w:val="22"/>
          <w:szCs w:val="22"/>
        </w:rPr>
        <w:t>zostanie spełniony, jeżeli wykonawca:</w:t>
      </w:r>
    </w:p>
    <w:p w14:paraId="4D48D9EF" w14:textId="71C4DFC5" w:rsidR="004E32AA" w:rsidRPr="00D73BD0" w:rsidRDefault="006D6749" w:rsidP="00795DA4">
      <w:pPr>
        <w:numPr>
          <w:ilvl w:val="2"/>
          <w:numId w:val="21"/>
        </w:numPr>
        <w:tabs>
          <w:tab w:val="left" w:pos="1134"/>
        </w:tabs>
        <w:spacing w:before="60" w:line="259" w:lineRule="exact"/>
        <w:ind w:left="1134" w:hanging="567"/>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b/>
          <w:bCs/>
          <w:color w:val="auto"/>
          <w:sz w:val="22"/>
          <w:szCs w:val="22"/>
        </w:rPr>
        <w:t>dla części I - pomoce dydaktyczne</w:t>
      </w:r>
      <w:r w:rsidR="004710AE" w:rsidRPr="00D73BD0">
        <w:rPr>
          <w:rFonts w:ascii="Times New Roman" w:eastAsia="Palatino Linotype" w:hAnsi="Times New Roman" w:cs="Times New Roman"/>
          <w:color w:val="auto"/>
          <w:sz w:val="22"/>
          <w:szCs w:val="22"/>
        </w:rPr>
        <w:t>:</w:t>
      </w:r>
      <w:r w:rsidRPr="00D73BD0">
        <w:rPr>
          <w:rFonts w:ascii="Times New Roman" w:eastAsia="Palatino Linotype" w:hAnsi="Times New Roman" w:cs="Times New Roman"/>
          <w:color w:val="auto"/>
          <w:sz w:val="22"/>
          <w:szCs w:val="22"/>
        </w:rPr>
        <w:t xml:space="preserve"> </w:t>
      </w:r>
      <w:r w:rsidR="004E32AA" w:rsidRPr="00D73BD0">
        <w:rPr>
          <w:rFonts w:ascii="Times New Roman" w:eastAsia="Palatino Linotype" w:hAnsi="Times New Roman" w:cs="Times New Roman"/>
          <w:color w:val="auto"/>
          <w:sz w:val="22"/>
          <w:szCs w:val="22"/>
        </w:rPr>
        <w:t xml:space="preserve">wykaże, że wykonał </w:t>
      </w:r>
      <w:r w:rsidR="004E32AA" w:rsidRPr="00D73BD0">
        <w:rPr>
          <w:rFonts w:ascii="Times New Roman" w:eastAsia="Calibri" w:hAnsi="Times New Roman" w:cs="Times New Roman"/>
          <w:color w:val="auto"/>
          <w:sz w:val="22"/>
          <w:szCs w:val="22"/>
        </w:rPr>
        <w:t>w okresie ostatnich trzech lat przed upływem terminu składania ofert, a</w:t>
      </w:r>
      <w:r w:rsidRPr="00D73BD0">
        <w:rPr>
          <w:rFonts w:ascii="Times New Roman" w:eastAsia="Calibri" w:hAnsi="Times New Roman" w:cs="Times New Roman"/>
          <w:color w:val="auto"/>
          <w:sz w:val="22"/>
          <w:szCs w:val="22"/>
        </w:rPr>
        <w:t xml:space="preserve"> </w:t>
      </w:r>
      <w:r w:rsidR="004E32AA" w:rsidRPr="00D73BD0">
        <w:rPr>
          <w:rFonts w:ascii="Times New Roman" w:eastAsia="Calibri" w:hAnsi="Times New Roman" w:cs="Times New Roman"/>
          <w:color w:val="auto"/>
          <w:sz w:val="22"/>
          <w:szCs w:val="22"/>
        </w:rPr>
        <w:t xml:space="preserve">jeżeli okres prowadzenia działalności jest krótszy - w tym okresie, z należytą starannością </w:t>
      </w:r>
      <w:r w:rsidRPr="00D73BD0">
        <w:rPr>
          <w:rFonts w:ascii="Times New Roman" w:eastAsia="Calibri" w:hAnsi="Times New Roman" w:cs="Times New Roman"/>
          <w:color w:val="auto"/>
          <w:sz w:val="22"/>
          <w:szCs w:val="22"/>
        </w:rPr>
        <w:t>jedną dostawę (zamówienie), której przedmiotem była dostawa pomocy dydaktycznych lub/i edukacyjnych o wartości nie mniejszej niż 50 000,00 zł (brutto).</w:t>
      </w:r>
    </w:p>
    <w:p w14:paraId="7EDD8A73" w14:textId="77777777" w:rsidR="004E32AA" w:rsidRPr="00D73BD0" w:rsidRDefault="004E32AA" w:rsidP="006D6749">
      <w:pPr>
        <w:tabs>
          <w:tab w:val="left" w:pos="2127"/>
        </w:tabs>
        <w:spacing w:before="60" w:line="256" w:lineRule="exact"/>
        <w:ind w:left="1418" w:hanging="280"/>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color w:val="auto"/>
          <w:sz w:val="22"/>
          <w:szCs w:val="22"/>
        </w:rPr>
        <w:t>Warunek ten ma być spełniony:</w:t>
      </w:r>
    </w:p>
    <w:p w14:paraId="14155BCF" w14:textId="77777777" w:rsidR="004E32AA" w:rsidRPr="006D6749" w:rsidRDefault="004E32AA" w:rsidP="006D6749">
      <w:pPr>
        <w:numPr>
          <w:ilvl w:val="0"/>
          <w:numId w:val="3"/>
        </w:numPr>
        <w:tabs>
          <w:tab w:val="left" w:pos="1560"/>
          <w:tab w:val="left" w:pos="2479"/>
        </w:tabs>
        <w:spacing w:line="256" w:lineRule="exact"/>
        <w:ind w:left="1560" w:hanging="284"/>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color w:val="auto"/>
          <w:sz w:val="22"/>
          <w:szCs w:val="22"/>
        </w:rPr>
        <w:t xml:space="preserve">samodzielnie przez </w:t>
      </w:r>
      <w:r w:rsidRPr="006D6749">
        <w:rPr>
          <w:rFonts w:ascii="Times New Roman" w:eastAsia="Palatino Linotype" w:hAnsi="Times New Roman" w:cs="Times New Roman"/>
          <w:color w:val="auto"/>
          <w:sz w:val="22"/>
          <w:szCs w:val="22"/>
        </w:rPr>
        <w:t>wykonawcę, lub</w:t>
      </w:r>
    </w:p>
    <w:p w14:paraId="126FDBC2" w14:textId="77777777" w:rsidR="004E32AA" w:rsidRPr="006D6749" w:rsidRDefault="004E32AA" w:rsidP="006D6749">
      <w:pPr>
        <w:numPr>
          <w:ilvl w:val="0"/>
          <w:numId w:val="3"/>
        </w:numPr>
        <w:tabs>
          <w:tab w:val="left" w:pos="2127"/>
          <w:tab w:val="left" w:pos="2479"/>
        </w:tabs>
        <w:spacing w:line="256" w:lineRule="exact"/>
        <w:ind w:left="1560" w:hanging="284"/>
        <w:jc w:val="both"/>
        <w:rPr>
          <w:rFonts w:ascii="Times New Roman" w:eastAsia="Palatino Linotype" w:hAnsi="Times New Roman" w:cs="Times New Roman"/>
          <w:color w:val="auto"/>
          <w:sz w:val="22"/>
          <w:szCs w:val="22"/>
        </w:rPr>
      </w:pPr>
      <w:r w:rsidRPr="006D6749">
        <w:rPr>
          <w:rFonts w:ascii="Times New Roman" w:eastAsia="Palatino Linotype" w:hAnsi="Times New Roman" w:cs="Times New Roman"/>
          <w:color w:val="auto"/>
          <w:sz w:val="22"/>
          <w:szCs w:val="22"/>
        </w:rPr>
        <w:t>przez minimum jeden inny podmiot udostępniający wykonawcy swoją wiedze i doświadczenie i który zrealizuje te roboty budowlane, lub</w:t>
      </w:r>
    </w:p>
    <w:p w14:paraId="684E66DC" w14:textId="77777777" w:rsidR="004E32AA" w:rsidRPr="006D6749" w:rsidRDefault="004E32AA" w:rsidP="006D6749">
      <w:pPr>
        <w:numPr>
          <w:ilvl w:val="0"/>
          <w:numId w:val="3"/>
        </w:numPr>
        <w:tabs>
          <w:tab w:val="left" w:pos="2127"/>
          <w:tab w:val="left" w:pos="2479"/>
        </w:tabs>
        <w:spacing w:after="60" w:line="256" w:lineRule="exact"/>
        <w:ind w:left="1560" w:hanging="284"/>
        <w:jc w:val="both"/>
        <w:rPr>
          <w:rFonts w:ascii="Times New Roman" w:eastAsia="Palatino Linotype" w:hAnsi="Times New Roman" w:cs="Times New Roman"/>
          <w:color w:val="auto"/>
          <w:sz w:val="22"/>
          <w:szCs w:val="22"/>
        </w:rPr>
      </w:pPr>
      <w:r w:rsidRPr="006D6749">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22CCE768" w14:textId="77777777" w:rsidR="004E32AA" w:rsidRPr="006D6749" w:rsidRDefault="004E32AA" w:rsidP="006D6749">
      <w:pPr>
        <w:tabs>
          <w:tab w:val="left" w:pos="2127"/>
        </w:tabs>
        <w:spacing w:line="256" w:lineRule="exact"/>
        <w:ind w:left="1418" w:hanging="280"/>
        <w:jc w:val="both"/>
        <w:rPr>
          <w:rFonts w:ascii="Times New Roman" w:eastAsia="Palatino Linotype" w:hAnsi="Times New Roman" w:cs="Times New Roman"/>
          <w:color w:val="auto"/>
          <w:sz w:val="22"/>
          <w:szCs w:val="22"/>
        </w:rPr>
      </w:pPr>
      <w:r w:rsidRPr="006D6749">
        <w:rPr>
          <w:rFonts w:ascii="Times New Roman" w:eastAsia="Palatino Linotype" w:hAnsi="Times New Roman" w:cs="Times New Roman"/>
          <w:color w:val="auto"/>
          <w:sz w:val="22"/>
          <w:szCs w:val="22"/>
          <w:u w:val="single"/>
        </w:rPr>
        <w:t>Uwagi:</w:t>
      </w:r>
    </w:p>
    <w:p w14:paraId="29D64052" w14:textId="77777777" w:rsidR="004E32AA" w:rsidRPr="006D6749" w:rsidRDefault="004E32AA" w:rsidP="006D6749">
      <w:pPr>
        <w:numPr>
          <w:ilvl w:val="0"/>
          <w:numId w:val="22"/>
        </w:numPr>
        <w:tabs>
          <w:tab w:val="left" w:pos="2268"/>
          <w:tab w:val="left" w:pos="2410"/>
        </w:tabs>
        <w:spacing w:line="256" w:lineRule="exact"/>
        <w:ind w:left="1418" w:hanging="283"/>
        <w:jc w:val="both"/>
        <w:rPr>
          <w:rFonts w:ascii="Times New Roman" w:eastAsia="Palatino Linotype" w:hAnsi="Times New Roman" w:cs="Times New Roman"/>
          <w:color w:val="auto"/>
          <w:sz w:val="22"/>
          <w:szCs w:val="22"/>
        </w:rPr>
      </w:pPr>
      <w:r w:rsidRPr="006D6749">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1B6E64D4" w14:textId="77777777" w:rsidR="004E32AA" w:rsidRPr="006D6749" w:rsidRDefault="004E32AA" w:rsidP="006D6749">
      <w:pPr>
        <w:numPr>
          <w:ilvl w:val="0"/>
          <w:numId w:val="22"/>
        </w:numPr>
        <w:tabs>
          <w:tab w:val="left" w:pos="2127"/>
        </w:tabs>
        <w:spacing w:line="256" w:lineRule="exact"/>
        <w:ind w:left="1418" w:hanging="283"/>
        <w:jc w:val="both"/>
        <w:rPr>
          <w:rFonts w:ascii="Times New Roman" w:eastAsia="Palatino Linotype" w:hAnsi="Times New Roman" w:cs="Times New Roman"/>
          <w:color w:val="auto"/>
          <w:sz w:val="22"/>
          <w:szCs w:val="22"/>
        </w:rPr>
      </w:pPr>
      <w:r w:rsidRPr="006D6749">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od wymaganych przez zamawiającego.</w:t>
      </w:r>
    </w:p>
    <w:p w14:paraId="42B4E45A" w14:textId="77777777" w:rsidR="004E32AA" w:rsidRPr="0059010F" w:rsidRDefault="004E32AA" w:rsidP="004E32AA">
      <w:pPr>
        <w:spacing w:line="259" w:lineRule="exact"/>
        <w:ind w:left="1460" w:hanging="300"/>
        <w:jc w:val="both"/>
        <w:rPr>
          <w:rFonts w:ascii="Times New Roman" w:eastAsia="Palatino Linotype" w:hAnsi="Times New Roman" w:cs="Times New Roman"/>
          <w:b/>
          <w:bCs/>
          <w:color w:val="auto"/>
          <w:sz w:val="22"/>
          <w:szCs w:val="22"/>
        </w:rPr>
      </w:pPr>
      <w:r w:rsidRPr="0059010F">
        <w:rPr>
          <w:rFonts w:ascii="Times New Roman" w:eastAsia="Palatino Linotype" w:hAnsi="Times New Roman" w:cs="Times New Roman"/>
          <w:b/>
          <w:bCs/>
          <w:color w:val="auto"/>
          <w:sz w:val="22"/>
          <w:szCs w:val="22"/>
        </w:rPr>
        <w:t>WAŻNE:</w:t>
      </w:r>
    </w:p>
    <w:p w14:paraId="30A91A0D" w14:textId="77777777" w:rsidR="004E32AA"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59010F">
        <w:rPr>
          <w:rFonts w:ascii="Times New Roman" w:eastAsia="Palatino Linotype" w:hAnsi="Times New Roman" w:cs="Times New Roman"/>
          <w:i/>
          <w:iCs/>
          <w:color w:val="auto"/>
          <w:sz w:val="22"/>
          <w:szCs w:val="22"/>
        </w:rPr>
        <w:t>[art. 116 ust. 2 ustawy pzp].</w:t>
      </w:r>
    </w:p>
    <w:p w14:paraId="2D7500D6" w14:textId="7EFEB977" w:rsidR="00481225"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Jeżeli wykonawca powołuje sią na doświadczenie w realizacji robót budowlanych, dostaw lub usług, wykonanych wspólnie z innymi wykonawcami, wykaz o którym mowa w </w:t>
      </w:r>
      <w:r w:rsidRPr="0059010F">
        <w:rPr>
          <w:rFonts w:ascii="Times New Roman" w:eastAsia="Palatino Linotype" w:hAnsi="Times New Roman" w:cs="Times New Roman"/>
          <w:b/>
          <w:bCs/>
          <w:color w:val="auto"/>
          <w:sz w:val="22"/>
          <w:szCs w:val="22"/>
        </w:rPr>
        <w:t xml:space="preserve">rozdziale 25 pkt 2.1 SWZ, </w:t>
      </w:r>
      <w:r w:rsidRPr="0059010F">
        <w:rPr>
          <w:rFonts w:ascii="Times New Roman" w:eastAsia="Palatino Linotype" w:hAnsi="Times New Roman" w:cs="Times New Roman"/>
          <w:color w:val="auto"/>
          <w:sz w:val="22"/>
          <w:szCs w:val="22"/>
        </w:rPr>
        <w:t>dotyczy robót budowlanych faktycznie przez niego wykonanych.</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572F20E"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0F5116">
        <w:rPr>
          <w:rStyle w:val="Teksttreci2Pogrubienie"/>
          <w:rFonts w:ascii="Times New Roman" w:hAnsi="Times New Roman" w:cs="Times New Roman"/>
          <w:color w:val="auto"/>
          <w:sz w:val="22"/>
          <w:szCs w:val="22"/>
        </w:rPr>
        <w:t>7</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 xml:space="preserve">czy i w jakim zakresie podmiot udostępniający zasoby, na zdolnościach którego wykonawca polega w odniesieniu do warunków udziału w postępowaniu dotyczących wykształcenia, </w:t>
      </w:r>
      <w:r w:rsidRPr="00F43E32">
        <w:rPr>
          <w:rFonts w:ascii="Times New Roman" w:hAnsi="Times New Roman" w:cs="Times New Roman"/>
          <w:color w:val="auto"/>
          <w:sz w:val="22"/>
          <w:szCs w:val="22"/>
        </w:rPr>
        <w:lastRenderedPageBreak/>
        <w:t>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E031C3F" w14:textId="16A05FAC" w:rsidR="004E32AA" w:rsidRPr="004E32AA" w:rsidRDefault="004E32AA">
      <w:pPr>
        <w:pStyle w:val="Teksttreci2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bookmarkStart w:id="14" w:name="_Hlk76643567"/>
      <w:bookmarkStart w:id="15" w:name="_Hlk78176995"/>
      <w:r w:rsidRPr="004E32AA">
        <w:rPr>
          <w:rFonts w:ascii="Times New Roman" w:eastAsia="Times New Roman" w:hAnsi="Times New Roman" w:cs="Times New Roman"/>
          <w:b/>
          <w:color w:val="auto"/>
          <w:sz w:val="22"/>
          <w:szCs w:val="22"/>
        </w:rPr>
        <w:t>wykaz dostaw</w:t>
      </w:r>
      <w:r w:rsidRPr="004E32AA">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85F790C" w14:textId="77777777" w:rsidR="004E32AA" w:rsidRPr="004E32AA" w:rsidRDefault="004E32AA" w:rsidP="004E32AA">
      <w:pPr>
        <w:spacing w:line="256"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t xml:space="preserve">Wykaz należy przygotować wg wzoru stanowiącego </w:t>
      </w:r>
      <w:r w:rsidRPr="004E32AA">
        <w:rPr>
          <w:rFonts w:ascii="Times New Roman" w:eastAsia="Palatino Linotype" w:hAnsi="Times New Roman" w:cs="Times New Roman"/>
          <w:b/>
          <w:bCs/>
          <w:color w:val="auto"/>
          <w:sz w:val="22"/>
          <w:szCs w:val="22"/>
        </w:rPr>
        <w:t xml:space="preserve">załącznik nr 5 </w:t>
      </w:r>
      <w:r w:rsidRPr="004E32AA">
        <w:rPr>
          <w:rFonts w:ascii="Times New Roman" w:eastAsia="Palatino Linotype" w:hAnsi="Times New Roman" w:cs="Times New Roman"/>
          <w:color w:val="auto"/>
          <w:sz w:val="22"/>
          <w:szCs w:val="22"/>
        </w:rPr>
        <w:t>do SWZ.</w:t>
      </w:r>
    </w:p>
    <w:p w14:paraId="31B3AB3C" w14:textId="77777777" w:rsidR="004E32AA" w:rsidRPr="004E32AA" w:rsidRDefault="004E32AA" w:rsidP="004E32AA">
      <w:pPr>
        <w:spacing w:after="57" w:line="252"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t xml:space="preserve">W przedmiotowym wykazie robót wykonawca winien wskazać informacje w zakresie określonym w warunkach z </w:t>
      </w:r>
      <w:r w:rsidRPr="004E32AA">
        <w:rPr>
          <w:rFonts w:ascii="Times New Roman" w:eastAsia="Palatino Linotype" w:hAnsi="Times New Roman" w:cs="Times New Roman"/>
          <w:b/>
          <w:bCs/>
          <w:color w:val="auto"/>
          <w:sz w:val="22"/>
          <w:szCs w:val="22"/>
        </w:rPr>
        <w:t>rozdziału 24 pkt 2.4.1 SWZ.</w:t>
      </w:r>
    </w:p>
    <w:p w14:paraId="54BCE986" w14:textId="77777777" w:rsidR="004E32AA" w:rsidRPr="004E32AA" w:rsidRDefault="004E32AA" w:rsidP="004E32AA">
      <w:pPr>
        <w:spacing w:after="57" w:line="256" w:lineRule="exact"/>
        <w:ind w:left="880"/>
        <w:jc w:val="both"/>
        <w:rPr>
          <w:rFonts w:ascii="Times New Roman" w:eastAsia="Palatino Linotype" w:hAnsi="Times New Roman" w:cs="Times New Roman"/>
          <w:color w:val="auto"/>
          <w:sz w:val="22"/>
          <w:szCs w:val="22"/>
          <w:u w:val="single"/>
        </w:rPr>
      </w:pPr>
      <w:bookmarkStart w:id="16" w:name="_Hlk76643609"/>
      <w:bookmarkEnd w:id="14"/>
      <w:r w:rsidRPr="004E32AA">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5"/>
    <w:bookmarkEnd w:id="16"/>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w:t>
      </w:r>
      <w:r w:rsidRPr="00FE0F4E">
        <w:rPr>
          <w:rFonts w:ascii="Times New Roman" w:hAnsi="Times New Roman" w:cs="Times New Roman"/>
          <w:color w:val="auto"/>
          <w:sz w:val="22"/>
          <w:szCs w:val="22"/>
        </w:rPr>
        <w:lastRenderedPageBreak/>
        <w:t xml:space="preserve">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1C0C7AC0" w14:textId="77777777" w:rsidR="00555862" w:rsidRPr="00A43952" w:rsidRDefault="00555862" w:rsidP="00555862">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25CDCA54" w14:textId="77777777" w:rsidR="00555862" w:rsidRPr="00EA26EF" w:rsidRDefault="00555862" w:rsidP="00555862">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Pr="00EA26EF">
        <w:rPr>
          <w:rStyle w:val="Teksttreci2Kursywa"/>
          <w:rFonts w:ascii="Times New Roman" w:hAnsi="Times New Roman" w:cs="Times New Roman"/>
          <w:color w:val="auto"/>
          <w:sz w:val="22"/>
          <w:szCs w:val="22"/>
        </w:rPr>
        <w:t>art. 109 ust. 1 pkt 1 ustawy pzp,</w:t>
      </w:r>
      <w:r w:rsidRPr="00EA26EF">
        <w:rPr>
          <w:rFonts w:ascii="Times New Roman"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945F7A">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 xml:space="preserve">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Pr="00050F29">
        <w:rPr>
          <w:rFonts w:ascii="Times New Roman" w:hAnsi="Times New Roman" w:cs="Times New Roman"/>
          <w:color w:val="auto"/>
          <w:sz w:val="22"/>
          <w:szCs w:val="22"/>
        </w:rPr>
        <w:lastRenderedPageBreak/>
        <w:t>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14897"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14897">
        <w:rPr>
          <w:rStyle w:val="Teksttreci69pt"/>
          <w:rFonts w:ascii="Times New Roman" w:hAnsi="Times New Roman" w:cs="Times New Roman"/>
          <w:i/>
          <w:iCs/>
          <w:color w:val="auto"/>
          <w:sz w:val="22"/>
          <w:szCs w:val="22"/>
        </w:rPr>
        <w:t xml:space="preserve">ART. 281 </w:t>
      </w:r>
      <w:r w:rsidR="0082360E" w:rsidRPr="00A14897">
        <w:rPr>
          <w:rStyle w:val="Teksttreci69ptMaelitery"/>
          <w:rFonts w:ascii="Times New Roman" w:hAnsi="Times New Roman" w:cs="Times New Roman"/>
          <w:i/>
          <w:iCs/>
          <w:color w:val="auto"/>
          <w:sz w:val="22"/>
          <w:szCs w:val="22"/>
        </w:rPr>
        <w:t>UST. 2 PKT 11 USTAWY PZP)</w:t>
      </w:r>
    </w:p>
    <w:p w14:paraId="350A67DD" w14:textId="5C6EE881" w:rsidR="005D2CB0" w:rsidRPr="00A14897" w:rsidRDefault="005D2CB0" w:rsidP="005D2CB0">
      <w:pPr>
        <w:widowControl/>
        <w:autoSpaceDE w:val="0"/>
        <w:autoSpaceDN w:val="0"/>
        <w:adjustRightInd w:val="0"/>
        <w:spacing w:before="240"/>
        <w:jc w:val="both"/>
        <w:rPr>
          <w:rFonts w:ascii="Times New Roman" w:eastAsia="Times New Roman" w:hAnsi="Times New Roman" w:cs="Times New Roman"/>
          <w:color w:val="auto"/>
          <w:sz w:val="22"/>
          <w:szCs w:val="22"/>
          <w:lang w:eastAsia="ar-SA" w:bidi="ar-SA"/>
        </w:rPr>
      </w:pPr>
      <w:r w:rsidRPr="00A14897">
        <w:rPr>
          <w:rFonts w:ascii="Times New Roman" w:eastAsia="Times New Roman" w:hAnsi="Times New Roman" w:cs="Times New Roman"/>
          <w:color w:val="auto"/>
          <w:sz w:val="22"/>
          <w:szCs w:val="22"/>
          <w:lang w:eastAsia="ar-SA" w:bidi="ar-SA"/>
        </w:rPr>
        <w:t xml:space="preserve">Zamawiający </w:t>
      </w:r>
      <w:r w:rsidR="00A14897" w:rsidRPr="00A14897">
        <w:rPr>
          <w:rFonts w:ascii="Times New Roman" w:eastAsia="Times New Roman" w:hAnsi="Times New Roman" w:cs="Times New Roman"/>
          <w:b/>
          <w:bCs/>
          <w:color w:val="auto"/>
          <w:sz w:val="22"/>
          <w:szCs w:val="22"/>
          <w:u w:val="single"/>
          <w:lang w:eastAsia="ar-SA" w:bidi="ar-SA"/>
        </w:rPr>
        <w:t xml:space="preserve">nie </w:t>
      </w:r>
      <w:r w:rsidRPr="00A14897">
        <w:rPr>
          <w:rFonts w:ascii="Times New Roman" w:eastAsia="Times New Roman" w:hAnsi="Times New Roman" w:cs="Times New Roman"/>
          <w:b/>
          <w:bCs/>
          <w:color w:val="auto"/>
          <w:sz w:val="22"/>
          <w:szCs w:val="22"/>
          <w:u w:val="single"/>
          <w:lang w:eastAsia="ar-SA" w:bidi="ar-SA"/>
        </w:rPr>
        <w:t>przewiduje</w:t>
      </w:r>
      <w:r w:rsidRPr="00A14897">
        <w:rPr>
          <w:rFonts w:ascii="Times New Roman" w:eastAsia="Times New Roman" w:hAnsi="Times New Roman" w:cs="Times New Roman"/>
          <w:color w:val="auto"/>
          <w:sz w:val="22"/>
          <w:szCs w:val="22"/>
          <w:lang w:eastAsia="ar-SA" w:bidi="ar-SA"/>
        </w:rPr>
        <w:t xml:space="preserve"> możliwości udzielenia zamówień w trybie z wolnej ręki, o których mowa w</w:t>
      </w:r>
      <w:r w:rsidR="00A14897">
        <w:rPr>
          <w:rFonts w:ascii="Times New Roman" w:eastAsia="Times New Roman" w:hAnsi="Times New Roman" w:cs="Times New Roman"/>
          <w:color w:val="auto"/>
          <w:sz w:val="22"/>
          <w:szCs w:val="22"/>
          <w:lang w:eastAsia="ar-SA" w:bidi="ar-SA"/>
        </w:rPr>
        <w:t> </w:t>
      </w:r>
      <w:r w:rsidRPr="00A14897">
        <w:rPr>
          <w:rFonts w:ascii="Times New Roman" w:eastAsia="Times New Roman" w:hAnsi="Times New Roman" w:cs="Times New Roman"/>
          <w:color w:val="auto"/>
          <w:sz w:val="22"/>
          <w:szCs w:val="22"/>
          <w:lang w:eastAsia="ar-SA" w:bidi="ar-SA"/>
        </w:rPr>
        <w:t>art. 214 ust. 1 pkt 7 ustawy pzp.</w:t>
      </w:r>
    </w:p>
    <w:p w14:paraId="1A46BDE6" w14:textId="77777777" w:rsidR="00A14897" w:rsidRPr="00A14897" w:rsidRDefault="00A14897" w:rsidP="00734490">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0BB6D792" w14:textId="79BE72CB"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A14897">
        <w:rPr>
          <w:rStyle w:val="Teksttreci312ptKursywa"/>
          <w:rFonts w:ascii="Times New Roman" w:hAnsi="Times New Roman" w:cs="Times New Roman"/>
          <w:b/>
          <w:bCs/>
          <w:color w:val="auto"/>
          <w:sz w:val="22"/>
          <w:szCs w:val="22"/>
        </w:rPr>
        <w:t>Rozdział 31.</w:t>
      </w:r>
      <w:r w:rsidRPr="00A14897">
        <w:rPr>
          <w:rStyle w:val="Teksttreci312ptBezpogrubienia"/>
          <w:rFonts w:ascii="Times New Roman" w:hAnsi="Times New Roman" w:cs="Times New Roman"/>
          <w:color w:val="auto"/>
          <w:sz w:val="22"/>
          <w:szCs w:val="22"/>
        </w:rPr>
        <w:t xml:space="preserve"> </w:t>
      </w:r>
      <w:r w:rsidR="00FB2307" w:rsidRPr="00A14897">
        <w:rPr>
          <w:rStyle w:val="Teksttreci3Maelitery"/>
          <w:rFonts w:ascii="Times New Roman" w:hAnsi="Times New Roman" w:cs="Times New Roman"/>
          <w:color w:val="auto"/>
          <w:sz w:val="22"/>
          <w:szCs w:val="22"/>
        </w:rPr>
        <w:t xml:space="preserve">INFORMACJE DOTYCZĄCE </w:t>
      </w:r>
      <w:r w:rsidR="00FB2307" w:rsidRPr="00734490">
        <w:rPr>
          <w:rStyle w:val="Teksttreci3Maelitery"/>
          <w:rFonts w:ascii="Times New Roman" w:hAnsi="Times New Roman" w:cs="Times New Roman"/>
          <w:color w:val="auto"/>
          <w:sz w:val="22"/>
          <w:szCs w:val="22"/>
        </w:rPr>
        <w:t>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 xml:space="preserve">AKICH MOGĄ BYĆ </w:t>
      </w:r>
      <w:r w:rsidR="00FB2307" w:rsidRPr="00734490">
        <w:rPr>
          <w:rStyle w:val="Teksttreci3Maelitery"/>
          <w:rFonts w:ascii="Times New Roman" w:hAnsi="Times New Roman" w:cs="Times New Roman"/>
          <w:color w:val="auto"/>
          <w:sz w:val="22"/>
          <w:szCs w:val="22"/>
        </w:rPr>
        <w:lastRenderedPageBreak/>
        <w:t>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lastRenderedPageBreak/>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21760C">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w:t>
      </w:r>
      <w:r w:rsidRPr="00A54903">
        <w:rPr>
          <w:rFonts w:ascii="Times New Roman" w:hAnsi="Times New Roman" w:cs="Times New Roman"/>
          <w:color w:val="auto"/>
          <w:sz w:val="22"/>
          <w:szCs w:val="22"/>
        </w:rPr>
        <w:lastRenderedPageBreak/>
        <w:t xml:space="preserve">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0961D7E6" w:rsidR="00B14475" w:rsidRPr="00635338" w:rsidRDefault="00B14475" w:rsidP="00635338">
      <w:pPr>
        <w:widowControl/>
        <w:numPr>
          <w:ilvl w:val="0"/>
          <w:numId w:val="52"/>
        </w:numPr>
        <w:spacing w:after="160" w:line="256" w:lineRule="auto"/>
        <w:contextualSpacing/>
        <w:jc w:val="both"/>
        <w:rPr>
          <w:rFonts w:ascii="Times New Roman" w:eastAsia="Calibri" w:hAnsi="Times New Roman" w:cs="Times New Roman"/>
          <w:bCs/>
          <w:color w:val="auto"/>
          <w:sz w:val="22"/>
          <w:szCs w:val="22"/>
          <w:lang w:eastAsia="en-US"/>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8045C8" w:rsidRPr="008045C8">
        <w:rPr>
          <w:rFonts w:ascii="Times New Roman" w:eastAsia="Calibri" w:hAnsi="Times New Roman" w:cs="Times New Roman"/>
          <w:bCs/>
          <w:color w:val="auto"/>
          <w:sz w:val="22"/>
          <w:szCs w:val="22"/>
          <w:lang w:eastAsia="en-US"/>
        </w:rPr>
        <w:t>Dostawa wyposażenia</w:t>
      </w:r>
      <w:r w:rsidR="008045C8" w:rsidRPr="008045C8">
        <w:rPr>
          <w:rFonts w:ascii="Times New Roman" w:eastAsia="Calibri" w:hAnsi="Times New Roman" w:cs="Times New Roman"/>
          <w:b/>
          <w:color w:val="auto"/>
          <w:sz w:val="22"/>
          <w:szCs w:val="22"/>
          <w:lang w:eastAsia="en-US"/>
        </w:rPr>
        <w:t xml:space="preserve"> </w:t>
      </w:r>
      <w:r w:rsidR="008045C8" w:rsidRPr="008045C8">
        <w:rPr>
          <w:rFonts w:ascii="Times New Roman" w:eastAsia="Calibri" w:hAnsi="Times New Roman" w:cs="Times New Roman"/>
          <w:bCs/>
          <w:color w:val="auto"/>
          <w:sz w:val="22"/>
          <w:szCs w:val="22"/>
          <w:lang w:eastAsia="en-US"/>
        </w:rPr>
        <w:t>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635338" w:rsidRPr="00635338">
        <w:rPr>
          <w:rFonts w:ascii="Times New Roman" w:eastAsia="Calibri" w:hAnsi="Times New Roman" w:cs="Times New Roman"/>
          <w:bCs/>
          <w:color w:val="auto"/>
          <w:sz w:val="22"/>
          <w:szCs w:val="22"/>
          <w:lang w:eastAsia="en-US"/>
        </w:rPr>
        <w:t>Część I – POMOCE DYDAKTYCZNE</w:t>
      </w:r>
      <w:r w:rsidR="00635338">
        <w:rPr>
          <w:rFonts w:ascii="Times New Roman" w:eastAsia="Calibri" w:hAnsi="Times New Roman" w:cs="Times New Roman"/>
          <w:bCs/>
          <w:color w:val="auto"/>
          <w:sz w:val="22"/>
          <w:szCs w:val="22"/>
          <w:lang w:eastAsia="en-US"/>
        </w:rPr>
        <w:t>”</w:t>
      </w:r>
      <w:r w:rsidR="008045C8" w:rsidRPr="00635338">
        <w:rPr>
          <w:rFonts w:ascii="Times New Roman" w:eastAsia="Calibri" w:hAnsi="Times New Roman" w:cs="Times New Roman"/>
          <w:bCs/>
          <w:color w:val="auto"/>
          <w:sz w:val="22"/>
          <w:szCs w:val="22"/>
          <w:lang w:eastAsia="en-US"/>
        </w:rPr>
        <w:t xml:space="preserve"> w ramach projektu pn. </w:t>
      </w:r>
      <w:r w:rsidR="008045C8" w:rsidRPr="00635338">
        <w:rPr>
          <w:rFonts w:ascii="Times New Roman" w:eastAsia="Calibri" w:hAnsi="Times New Roman" w:cs="Times New Roman"/>
          <w:color w:val="auto"/>
          <w:sz w:val="22"/>
          <w:szCs w:val="22"/>
          <w:lang w:eastAsia="en-US"/>
        </w:rPr>
        <w:t>Poprawa jakości edukacji przedszkolnej w Miejskim Przedszkolu Publicznym im. Św. Mikołaja w Węglińcu</w:t>
      </w:r>
      <w:r w:rsidR="00AA52F9" w:rsidRPr="00635338">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15 RODO prawo dostępu do danych osobowych Pani/Pana dotyczących (w przypadku, gdy skorzystanie z tego prawa wymagałoby po stronie administratora </w:t>
      </w:r>
      <w:r w:rsidRPr="00EA6353">
        <w:rPr>
          <w:rFonts w:ascii="Times New Roman" w:eastAsia="Calibri" w:hAnsi="Times New Roman" w:cs="Times New Roman"/>
          <w:color w:val="auto"/>
          <w:sz w:val="22"/>
          <w:szCs w:val="22"/>
          <w:lang w:eastAsia="en-US" w:bidi="ar-SA"/>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rsidP="007C0071">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w:t>
      </w:r>
      <w:r w:rsidRPr="008045C8">
        <w:rPr>
          <w:rFonts w:ascii="Times New Roman" w:hAnsi="Times New Roman" w:cs="Times New Roman"/>
          <w:b/>
          <w:bCs/>
          <w:color w:val="auto"/>
          <w:sz w:val="22"/>
          <w:szCs w:val="22"/>
        </w:rPr>
        <w:t xml:space="preserve">Nr 1 - </w:t>
      </w:r>
      <w:r w:rsidRPr="008045C8">
        <w:rPr>
          <w:rFonts w:ascii="Times New Roman" w:hAnsi="Times New Roman" w:cs="Times New Roman"/>
          <w:b/>
          <w:bCs/>
          <w:color w:val="auto"/>
          <w:sz w:val="22"/>
          <w:szCs w:val="22"/>
        </w:rPr>
        <w:tab/>
      </w:r>
      <w:r w:rsidRPr="008045C8">
        <w:rPr>
          <w:rFonts w:ascii="Times New Roman" w:hAnsi="Times New Roman" w:cs="Times New Roman"/>
          <w:color w:val="auto"/>
          <w:sz w:val="22"/>
          <w:szCs w:val="22"/>
        </w:rPr>
        <w:t>Formularz oferty</w:t>
      </w:r>
    </w:p>
    <w:p w14:paraId="762B9CD9" w14:textId="713B828F" w:rsidR="000F5116" w:rsidRPr="000F5116" w:rsidRDefault="000F5116" w:rsidP="00895327">
      <w:pPr>
        <w:pStyle w:val="Teksttreci20"/>
        <w:spacing w:after="97" w:line="256" w:lineRule="exact"/>
        <w:ind w:left="993"/>
        <w:jc w:val="both"/>
        <w:rPr>
          <w:rFonts w:ascii="Times New Roman" w:hAnsi="Times New Roman" w:cs="Times New Roman"/>
          <w:color w:val="auto"/>
          <w:sz w:val="22"/>
          <w:szCs w:val="22"/>
        </w:rPr>
      </w:pPr>
      <w:r w:rsidRPr="000F5116">
        <w:rPr>
          <w:rFonts w:ascii="Times New Roman" w:hAnsi="Times New Roman" w:cs="Times New Roman"/>
          <w:b/>
          <w:bCs/>
          <w:color w:val="auto"/>
          <w:sz w:val="22"/>
          <w:szCs w:val="22"/>
        </w:rPr>
        <w:t>Załącznik Nr 1</w:t>
      </w:r>
      <w:r>
        <w:rPr>
          <w:rFonts w:ascii="Times New Roman" w:hAnsi="Times New Roman" w:cs="Times New Roman"/>
          <w:b/>
          <w:bCs/>
          <w:color w:val="auto"/>
          <w:sz w:val="22"/>
          <w:szCs w:val="22"/>
        </w:rPr>
        <w:t>A</w:t>
      </w:r>
      <w:r w:rsidRPr="000F5116">
        <w:rPr>
          <w:rFonts w:ascii="Times New Roman" w:hAnsi="Times New Roman" w:cs="Times New Roman"/>
          <w:b/>
          <w:bCs/>
          <w:color w:val="auto"/>
          <w:sz w:val="22"/>
          <w:szCs w:val="22"/>
        </w:rPr>
        <w:t xml:space="preserve"> - </w:t>
      </w:r>
      <w:r w:rsidRPr="000F5116">
        <w:rPr>
          <w:rFonts w:ascii="Times New Roman" w:hAnsi="Times New Roman" w:cs="Times New Roman"/>
          <w:b/>
          <w:bCs/>
          <w:color w:val="auto"/>
          <w:sz w:val="22"/>
          <w:szCs w:val="22"/>
        </w:rPr>
        <w:tab/>
      </w:r>
      <w:r w:rsidRPr="000F5116">
        <w:rPr>
          <w:rFonts w:ascii="Times New Roman" w:hAnsi="Times New Roman" w:cs="Times New Roman"/>
          <w:color w:val="auto"/>
          <w:sz w:val="22"/>
          <w:szCs w:val="22"/>
        </w:rPr>
        <w:t xml:space="preserve">Formularz </w:t>
      </w:r>
      <w:r>
        <w:rPr>
          <w:rFonts w:ascii="Times New Roman" w:hAnsi="Times New Roman" w:cs="Times New Roman"/>
          <w:color w:val="auto"/>
          <w:sz w:val="22"/>
          <w:szCs w:val="22"/>
        </w:rPr>
        <w:t>cenowy</w:t>
      </w:r>
    </w:p>
    <w:p w14:paraId="3C14288B" w14:textId="1B74E1AC" w:rsidR="00895327" w:rsidRPr="008045C8"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045C8">
        <w:rPr>
          <w:rFonts w:ascii="Times New Roman" w:hAnsi="Times New Roman" w:cs="Times New Roman"/>
          <w:b/>
          <w:bCs/>
          <w:color w:val="auto"/>
          <w:sz w:val="22"/>
          <w:szCs w:val="22"/>
        </w:rPr>
        <w:t>Załącznik Nr 2 -</w:t>
      </w:r>
      <w:r w:rsidRPr="008045C8">
        <w:rPr>
          <w:rFonts w:ascii="Times New Roman" w:hAnsi="Times New Roman" w:cs="Times New Roman"/>
          <w:color w:val="auto"/>
          <w:sz w:val="22"/>
          <w:szCs w:val="22"/>
        </w:rPr>
        <w:t xml:space="preserve"> </w:t>
      </w:r>
      <w:r w:rsidRPr="008045C8">
        <w:rPr>
          <w:rFonts w:ascii="Times New Roman" w:hAnsi="Times New Roman" w:cs="Times New Roman"/>
          <w:color w:val="auto"/>
          <w:sz w:val="22"/>
          <w:szCs w:val="22"/>
        </w:rPr>
        <w:tab/>
        <w:t xml:space="preserve">Oświadczenie dotyczące spełnienia warunków udziału w postępowaniu </w:t>
      </w:r>
      <w:r w:rsidRPr="008045C8">
        <w:rPr>
          <w:rFonts w:ascii="Times New Roman" w:hAnsi="Times New Roman" w:cs="Times New Roman"/>
          <w:i/>
          <w:iCs/>
          <w:color w:val="auto"/>
          <w:sz w:val="22"/>
          <w:szCs w:val="22"/>
        </w:rPr>
        <w:t>[zgodnie z</w:t>
      </w:r>
      <w:r w:rsidR="001F726F" w:rsidRPr="008045C8">
        <w:rPr>
          <w:rFonts w:ascii="Times New Roman" w:hAnsi="Times New Roman" w:cs="Times New Roman"/>
          <w:i/>
          <w:iCs/>
          <w:color w:val="auto"/>
          <w:sz w:val="22"/>
          <w:szCs w:val="22"/>
        </w:rPr>
        <w:t> </w:t>
      </w:r>
      <w:r w:rsidRPr="008045C8">
        <w:rPr>
          <w:rFonts w:ascii="Times New Roman" w:hAnsi="Times New Roman" w:cs="Times New Roman"/>
          <w:i/>
          <w:iCs/>
          <w:color w:val="auto"/>
          <w:sz w:val="22"/>
          <w:szCs w:val="22"/>
        </w:rPr>
        <w:t>art. 125 ust. 1 ustawy pzp)</w:t>
      </w:r>
    </w:p>
    <w:p w14:paraId="6C642792" w14:textId="6DA628C9" w:rsidR="00895327" w:rsidRPr="008045C8"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045C8">
        <w:rPr>
          <w:rFonts w:ascii="Times New Roman" w:hAnsi="Times New Roman" w:cs="Times New Roman"/>
          <w:b/>
          <w:bCs/>
          <w:color w:val="auto"/>
          <w:sz w:val="22"/>
          <w:szCs w:val="22"/>
        </w:rPr>
        <w:t>Załącznik Nr 3 -</w:t>
      </w:r>
      <w:r w:rsidRPr="008045C8">
        <w:rPr>
          <w:rFonts w:ascii="Times New Roman" w:hAnsi="Times New Roman" w:cs="Times New Roman"/>
          <w:color w:val="auto"/>
          <w:sz w:val="22"/>
          <w:szCs w:val="22"/>
        </w:rPr>
        <w:t xml:space="preserve"> </w:t>
      </w:r>
      <w:r w:rsidRPr="008045C8">
        <w:rPr>
          <w:rFonts w:ascii="Times New Roman" w:hAnsi="Times New Roman" w:cs="Times New Roman"/>
          <w:color w:val="auto"/>
          <w:sz w:val="22"/>
          <w:szCs w:val="22"/>
        </w:rPr>
        <w:tab/>
        <w:t xml:space="preserve">Oświadczenie dotyczące przesłanek wykluczenia z postępowania </w:t>
      </w:r>
      <w:r w:rsidRPr="008045C8">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045C8">
        <w:rPr>
          <w:rFonts w:ascii="Times New Roman" w:hAnsi="Times New Roman" w:cs="Times New Roman"/>
          <w:b/>
          <w:bCs/>
          <w:color w:val="auto"/>
          <w:sz w:val="22"/>
          <w:szCs w:val="22"/>
        </w:rPr>
        <w:t xml:space="preserve">Załącznik Nr 4 - </w:t>
      </w:r>
      <w:r w:rsidRPr="008045C8">
        <w:rPr>
          <w:rFonts w:ascii="Times New Roman" w:hAnsi="Times New Roman" w:cs="Times New Roman"/>
          <w:b/>
          <w:bCs/>
          <w:color w:val="auto"/>
          <w:sz w:val="22"/>
          <w:szCs w:val="22"/>
        </w:rPr>
        <w:tab/>
      </w:r>
      <w:r w:rsidRPr="008045C8">
        <w:rPr>
          <w:rFonts w:ascii="Times New Roman" w:hAnsi="Times New Roman" w:cs="Times New Roman"/>
          <w:color w:val="auto"/>
          <w:sz w:val="22"/>
          <w:szCs w:val="22"/>
        </w:rPr>
        <w:t xml:space="preserve">Wzór </w:t>
      </w:r>
      <w:r w:rsidRPr="00895327">
        <w:rPr>
          <w:rFonts w:ascii="Times New Roman" w:hAnsi="Times New Roman" w:cs="Times New Roman"/>
          <w:color w:val="auto"/>
          <w:sz w:val="22"/>
          <w:szCs w:val="22"/>
        </w:rPr>
        <w:t>umowy</w:t>
      </w:r>
    </w:p>
    <w:p w14:paraId="600B4714" w14:textId="12D000BD"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 xml:space="preserve">Wykaz </w:t>
      </w:r>
      <w:r w:rsidR="00E17816">
        <w:rPr>
          <w:rFonts w:ascii="Times New Roman" w:hAnsi="Times New Roman" w:cs="Times New Roman"/>
          <w:color w:val="auto"/>
          <w:sz w:val="22"/>
          <w:szCs w:val="22"/>
        </w:rPr>
        <w:t xml:space="preserve">dostaw </w:t>
      </w:r>
    </w:p>
    <w:p w14:paraId="53CB6EA8" w14:textId="18D3258A"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8045C8">
        <w:rPr>
          <w:rFonts w:ascii="Times New Roman" w:hAnsi="Times New Roman" w:cs="Times New Roman"/>
          <w:b/>
          <w:bCs/>
          <w:color w:val="auto"/>
          <w:sz w:val="22"/>
          <w:szCs w:val="22"/>
        </w:rPr>
        <w:t>6</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661953B"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8045C8">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22FE14F5" w:rsidR="00895327" w:rsidRDefault="00895327" w:rsidP="00895327">
      <w:pPr>
        <w:pStyle w:val="Teksttreci20"/>
        <w:spacing w:after="97" w:line="256" w:lineRule="exact"/>
        <w:ind w:left="2124" w:hanging="1911"/>
        <w:jc w:val="both"/>
        <w:rPr>
          <w:rFonts w:ascii="Times New Roman" w:hAnsi="Times New Roman" w:cs="Times New Roman"/>
          <w:i/>
          <w:iCs/>
          <w:color w:val="auto"/>
          <w:sz w:val="22"/>
          <w:szCs w:val="22"/>
        </w:rPr>
      </w:pPr>
      <w:r w:rsidRPr="00895327">
        <w:rPr>
          <w:rFonts w:ascii="Times New Roman" w:hAnsi="Times New Roman" w:cs="Times New Roman"/>
          <w:b/>
          <w:bCs/>
          <w:color w:val="auto"/>
          <w:sz w:val="22"/>
          <w:szCs w:val="22"/>
        </w:rPr>
        <w:t xml:space="preserve">Załącznik Nr </w:t>
      </w:r>
      <w:r w:rsidR="008045C8">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4D3E48C7" w14:textId="58C8E417" w:rsidR="000F5116" w:rsidRPr="00895327" w:rsidRDefault="000F5116" w:rsidP="000F5116">
      <w:pPr>
        <w:pStyle w:val="Teksttreci20"/>
        <w:ind w:left="2124" w:hanging="1911"/>
        <w:jc w:val="left"/>
        <w:rPr>
          <w:rFonts w:ascii="Times New Roman" w:hAnsi="Times New Roman" w:cs="Times New Roman"/>
          <w:b/>
          <w:bCs/>
          <w:color w:val="auto"/>
          <w:sz w:val="22"/>
          <w:szCs w:val="22"/>
        </w:rPr>
      </w:pPr>
      <w:r w:rsidRPr="000F5116">
        <w:rPr>
          <w:rFonts w:ascii="Times New Roman" w:hAnsi="Times New Roman" w:cs="Times New Roman"/>
          <w:b/>
          <w:bCs/>
          <w:color w:val="auto"/>
          <w:sz w:val="22"/>
          <w:szCs w:val="22"/>
        </w:rPr>
        <w:t xml:space="preserve">Załącznik Nr </w:t>
      </w:r>
      <w:r>
        <w:rPr>
          <w:rFonts w:ascii="Times New Roman" w:hAnsi="Times New Roman" w:cs="Times New Roman"/>
          <w:b/>
          <w:bCs/>
          <w:color w:val="auto"/>
          <w:sz w:val="22"/>
          <w:szCs w:val="22"/>
        </w:rPr>
        <w:t>9</w:t>
      </w:r>
      <w:r w:rsidRPr="000F5116">
        <w:rPr>
          <w:rFonts w:ascii="Times New Roman" w:hAnsi="Times New Roman" w:cs="Times New Roman"/>
          <w:b/>
          <w:bCs/>
          <w:color w:val="auto"/>
          <w:sz w:val="22"/>
          <w:szCs w:val="22"/>
        </w:rPr>
        <w:t xml:space="preserve"> - </w:t>
      </w:r>
      <w:r w:rsidRPr="000F5116">
        <w:rPr>
          <w:rFonts w:ascii="Times New Roman" w:hAnsi="Times New Roman" w:cs="Times New Roman"/>
          <w:b/>
          <w:bCs/>
          <w:color w:val="auto"/>
          <w:sz w:val="22"/>
          <w:szCs w:val="22"/>
        </w:rPr>
        <w:tab/>
      </w:r>
      <w:r>
        <w:rPr>
          <w:rFonts w:ascii="Times New Roman" w:hAnsi="Times New Roman" w:cs="Times New Roman"/>
          <w:color w:val="auto"/>
          <w:sz w:val="22"/>
          <w:szCs w:val="22"/>
        </w:rPr>
        <w:t xml:space="preserve">Opis przedmiotu zamówienia </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rsidSect="00A77CBE">
      <w:headerReference w:type="default" r:id="rId13"/>
      <w:footerReference w:type="default" r:id="rId14"/>
      <w:headerReference w:type="first" r:id="rId15"/>
      <w:pgSz w:w="11900" w:h="16840"/>
      <w:pgMar w:top="849" w:right="1187" w:bottom="763" w:left="118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A94B7" w14:textId="77777777" w:rsidR="00BD029E" w:rsidRDefault="00BD029E">
      <w:r>
        <w:separator/>
      </w:r>
    </w:p>
  </w:endnote>
  <w:endnote w:type="continuationSeparator" w:id="0">
    <w:p w14:paraId="06DF79FD" w14:textId="77777777" w:rsidR="00BD029E" w:rsidRDefault="00BD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66CD" w14:textId="77777777" w:rsidR="00BD029E" w:rsidRDefault="00BD029E"/>
  </w:footnote>
  <w:footnote w:type="continuationSeparator" w:id="0">
    <w:p w14:paraId="2851F30F" w14:textId="77777777" w:rsidR="00BD029E" w:rsidRDefault="00BD0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2AB0352"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r>
                          <w:bookmarkStart w:id="17" w:name="_Hlk179527310"/>
                          <w:r>
                            <w:rPr>
                              <w:rStyle w:val="Nagweklubstopka1"/>
                              <w:i/>
                              <w:iCs/>
                            </w:rPr>
                            <w:t xml:space="preserve">znak sprawy: </w:t>
                          </w:r>
                          <w:r w:rsidRPr="00BF1CBC">
                            <w:rPr>
                              <w:rStyle w:val="Nagweklubstopka1"/>
                              <w:i/>
                              <w:iCs/>
                              <w:color w:val="auto"/>
                            </w:rPr>
                            <w:t>ZI.271.</w:t>
                          </w:r>
                          <w:r w:rsidR="00635338">
                            <w:rPr>
                              <w:rStyle w:val="Nagweklubstopka1"/>
                              <w:i/>
                              <w:iCs/>
                              <w:color w:val="auto"/>
                            </w:rPr>
                            <w:t>31</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bookmarkEnd w:id="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2AB0352"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r>
                    <w:bookmarkStart w:id="18" w:name="_Hlk179527310"/>
                    <w:r>
                      <w:rPr>
                        <w:rStyle w:val="Nagweklubstopka1"/>
                        <w:i/>
                        <w:iCs/>
                      </w:rPr>
                      <w:t xml:space="preserve">znak sprawy: </w:t>
                    </w:r>
                    <w:r w:rsidRPr="00BF1CBC">
                      <w:rPr>
                        <w:rStyle w:val="Nagweklubstopka1"/>
                        <w:i/>
                        <w:iCs/>
                        <w:color w:val="auto"/>
                      </w:rPr>
                      <w:t>ZI.271.</w:t>
                    </w:r>
                    <w:r w:rsidR="00635338">
                      <w:rPr>
                        <w:rStyle w:val="Nagweklubstopka1"/>
                        <w:i/>
                        <w:iCs/>
                        <w:color w:val="auto"/>
                      </w:rPr>
                      <w:t>31</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bookmarkEnd w:id="18"/>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66B1" w14:textId="77777777" w:rsidR="00A77CBE" w:rsidRDefault="00A77CBE">
    <w:pPr>
      <w:pStyle w:val="Nagwek"/>
    </w:pPr>
  </w:p>
  <w:p w14:paraId="0CBA3AAD" w14:textId="552FA45D" w:rsidR="00A77CBE" w:rsidRDefault="00A77CBE">
    <w:pPr>
      <w:pStyle w:val="Nagwek"/>
    </w:pPr>
    <w:r>
      <w:rPr>
        <w:rFonts w:ascii="Tahoma" w:hAnsi="Tahoma" w:cs="Tahoma"/>
        <w:b/>
        <w:bCs/>
        <w:noProof/>
      </w:rPr>
      <w:drawing>
        <wp:inline distT="0" distB="0" distL="0" distR="0" wp14:anchorId="62D2E58F" wp14:editId="5767C77B">
          <wp:extent cx="6051550" cy="826938"/>
          <wp:effectExtent l="0" t="0" r="6350" b="0"/>
          <wp:docPr id="414704962" name="Obraz 1" descr="FEDDS-czarnobialy-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DDS-czarnobialy-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0" cy="826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478DE"/>
    <w:multiLevelType w:val="hybridMultilevel"/>
    <w:tmpl w:val="41BAD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E0850"/>
    <w:multiLevelType w:val="multilevel"/>
    <w:tmpl w:val="29867890"/>
    <w:lvl w:ilvl="0">
      <w:start w:val="1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F36C0"/>
    <w:multiLevelType w:val="hybridMultilevel"/>
    <w:tmpl w:val="B6F6A8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9A4CFE"/>
    <w:multiLevelType w:val="multilevel"/>
    <w:tmpl w:val="FC5CDE6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8612D"/>
    <w:multiLevelType w:val="hybridMultilevel"/>
    <w:tmpl w:val="BBB8FD2C"/>
    <w:lvl w:ilvl="0" w:tplc="4CF0EB9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B54FF4"/>
    <w:multiLevelType w:val="hybridMultilevel"/>
    <w:tmpl w:val="30826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2221CB"/>
    <w:multiLevelType w:val="hybridMultilevel"/>
    <w:tmpl w:val="45D0A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0"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802DF4"/>
    <w:multiLevelType w:val="hybridMultilevel"/>
    <w:tmpl w:val="FAA6794C"/>
    <w:lvl w:ilvl="0" w:tplc="570A9126">
      <w:start w:val="1"/>
      <w:numFmt w:val="decimal"/>
      <w:lvlText w:val="%1)"/>
      <w:lvlJc w:val="left"/>
      <w:pPr>
        <w:ind w:left="501"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1"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7"/>
  </w:num>
  <w:num w:numId="2" w16cid:durableId="1532914311">
    <w:abstractNumId w:val="30"/>
  </w:num>
  <w:num w:numId="3" w16cid:durableId="437792609">
    <w:abstractNumId w:val="29"/>
  </w:num>
  <w:num w:numId="4" w16cid:durableId="910430808">
    <w:abstractNumId w:val="0"/>
  </w:num>
  <w:num w:numId="5" w16cid:durableId="2006204120">
    <w:abstractNumId w:val="56"/>
  </w:num>
  <w:num w:numId="6" w16cid:durableId="282812964">
    <w:abstractNumId w:val="58"/>
  </w:num>
  <w:num w:numId="7" w16cid:durableId="365762341">
    <w:abstractNumId w:val="31"/>
  </w:num>
  <w:num w:numId="8" w16cid:durableId="211188657">
    <w:abstractNumId w:val="48"/>
  </w:num>
  <w:num w:numId="9" w16cid:durableId="1885480701">
    <w:abstractNumId w:val="26"/>
  </w:num>
  <w:num w:numId="10" w16cid:durableId="1720472850">
    <w:abstractNumId w:val="65"/>
  </w:num>
  <w:num w:numId="11" w16cid:durableId="804196127">
    <w:abstractNumId w:val="9"/>
  </w:num>
  <w:num w:numId="12" w16cid:durableId="1749688635">
    <w:abstractNumId w:val="21"/>
  </w:num>
  <w:num w:numId="13" w16cid:durableId="1806120598">
    <w:abstractNumId w:val="28"/>
  </w:num>
  <w:num w:numId="14" w16cid:durableId="1403605726">
    <w:abstractNumId w:val="37"/>
  </w:num>
  <w:num w:numId="15" w16cid:durableId="1396857508">
    <w:abstractNumId w:val="59"/>
  </w:num>
  <w:num w:numId="16" w16cid:durableId="127669601">
    <w:abstractNumId w:val="38"/>
  </w:num>
  <w:num w:numId="17" w16cid:durableId="462775287">
    <w:abstractNumId w:val="14"/>
  </w:num>
  <w:num w:numId="18" w16cid:durableId="713312881">
    <w:abstractNumId w:val="35"/>
  </w:num>
  <w:num w:numId="19" w16cid:durableId="1035739726">
    <w:abstractNumId w:val="40"/>
  </w:num>
  <w:num w:numId="20" w16cid:durableId="1779791172">
    <w:abstractNumId w:val="4"/>
  </w:num>
  <w:num w:numId="21" w16cid:durableId="175773660">
    <w:abstractNumId w:val="64"/>
  </w:num>
  <w:num w:numId="22" w16cid:durableId="1303657134">
    <w:abstractNumId w:val="63"/>
  </w:num>
  <w:num w:numId="23" w16cid:durableId="1787655609">
    <w:abstractNumId w:val="10"/>
  </w:num>
  <w:num w:numId="24" w16cid:durableId="858659813">
    <w:abstractNumId w:val="2"/>
  </w:num>
  <w:num w:numId="25" w16cid:durableId="1249575614">
    <w:abstractNumId w:val="57"/>
  </w:num>
  <w:num w:numId="26" w16cid:durableId="1591429779">
    <w:abstractNumId w:val="5"/>
  </w:num>
  <w:num w:numId="27" w16cid:durableId="1115520761">
    <w:abstractNumId w:val="25"/>
  </w:num>
  <w:num w:numId="28" w16cid:durableId="1819421975">
    <w:abstractNumId w:val="53"/>
  </w:num>
  <w:num w:numId="29" w16cid:durableId="613711691">
    <w:abstractNumId w:val="41"/>
  </w:num>
  <w:num w:numId="30" w16cid:durableId="546574078">
    <w:abstractNumId w:val="17"/>
  </w:num>
  <w:num w:numId="31" w16cid:durableId="1912811491">
    <w:abstractNumId w:val="50"/>
  </w:num>
  <w:num w:numId="32" w16cid:durableId="1292370220">
    <w:abstractNumId w:val="12"/>
  </w:num>
  <w:num w:numId="33" w16cid:durableId="628896784">
    <w:abstractNumId w:val="7"/>
  </w:num>
  <w:num w:numId="34" w16cid:durableId="2046173709">
    <w:abstractNumId w:val="39"/>
  </w:num>
  <w:num w:numId="35" w16cid:durableId="557866235">
    <w:abstractNumId w:val="15"/>
  </w:num>
  <w:num w:numId="36" w16cid:durableId="476187845">
    <w:abstractNumId w:val="32"/>
  </w:num>
  <w:num w:numId="37" w16cid:durableId="62989825">
    <w:abstractNumId w:val="45"/>
  </w:num>
  <w:num w:numId="38" w16cid:durableId="463236784">
    <w:abstractNumId w:val="23"/>
  </w:num>
  <w:num w:numId="39" w16cid:durableId="1813788641">
    <w:abstractNumId w:val="6"/>
  </w:num>
  <w:num w:numId="40" w16cid:durableId="2053266022">
    <w:abstractNumId w:val="11"/>
  </w:num>
  <w:num w:numId="41" w16cid:durableId="729037357">
    <w:abstractNumId w:val="8"/>
  </w:num>
  <w:num w:numId="42" w16cid:durableId="1481069335">
    <w:abstractNumId w:val="54"/>
  </w:num>
  <w:num w:numId="43" w16cid:durableId="1052802212">
    <w:abstractNumId w:val="13"/>
  </w:num>
  <w:num w:numId="44" w16cid:durableId="1377392063">
    <w:abstractNumId w:val="61"/>
  </w:num>
  <w:num w:numId="45" w16cid:durableId="1143082831">
    <w:abstractNumId w:val="46"/>
  </w:num>
  <w:num w:numId="46" w16cid:durableId="2107384356">
    <w:abstractNumId w:val="44"/>
  </w:num>
  <w:num w:numId="47" w16cid:durableId="1203400793">
    <w:abstractNumId w:val="16"/>
  </w:num>
  <w:num w:numId="48" w16cid:durableId="1755123544">
    <w:abstractNumId w:val="36"/>
  </w:num>
  <w:num w:numId="49" w16cid:durableId="1386446352">
    <w:abstractNumId w:val="22"/>
  </w:num>
  <w:num w:numId="50" w16cid:durableId="637615984">
    <w:abstractNumId w:val="51"/>
  </w:num>
  <w:num w:numId="51" w16cid:durableId="1553149897">
    <w:abstractNumId w:val="42"/>
  </w:num>
  <w:num w:numId="52" w16cid:durableId="15001515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4964335">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447353889">
    <w:abstractNumId w:val="19"/>
  </w:num>
  <w:num w:numId="57" w16cid:durableId="9792691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3811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96177">
    <w:abstractNumId w:val="20"/>
  </w:num>
  <w:num w:numId="60" w16cid:durableId="377894486">
    <w:abstractNumId w:val="24"/>
  </w:num>
  <w:num w:numId="61" w16cid:durableId="1256212709">
    <w:abstractNumId w:val="34"/>
  </w:num>
  <w:num w:numId="62" w16cid:durableId="130023510">
    <w:abstractNumId w:val="55"/>
  </w:num>
  <w:num w:numId="63" w16cid:durableId="2015528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0284578">
    <w:abstractNumId w:val="33"/>
  </w:num>
  <w:num w:numId="65" w16cid:durableId="1437865692">
    <w:abstractNumId w:val="47"/>
  </w:num>
  <w:num w:numId="66" w16cid:durableId="513955237">
    <w:abstractNumId w:val="49"/>
  </w:num>
  <w:num w:numId="67" w16cid:durableId="1256746996">
    <w:abstractNumId w:val="1"/>
  </w:num>
  <w:num w:numId="68" w16cid:durableId="717359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55F"/>
    <w:rsid w:val="00033D28"/>
    <w:rsid w:val="00037398"/>
    <w:rsid w:val="000430D9"/>
    <w:rsid w:val="000442C3"/>
    <w:rsid w:val="00050CB6"/>
    <w:rsid w:val="00050F29"/>
    <w:rsid w:val="00051C72"/>
    <w:rsid w:val="00051D78"/>
    <w:rsid w:val="00051FA6"/>
    <w:rsid w:val="00055B15"/>
    <w:rsid w:val="00057E92"/>
    <w:rsid w:val="00060739"/>
    <w:rsid w:val="00061061"/>
    <w:rsid w:val="00063B29"/>
    <w:rsid w:val="000675F1"/>
    <w:rsid w:val="000723BD"/>
    <w:rsid w:val="000723F0"/>
    <w:rsid w:val="000763C3"/>
    <w:rsid w:val="00085549"/>
    <w:rsid w:val="00090DC4"/>
    <w:rsid w:val="00096285"/>
    <w:rsid w:val="00097FE5"/>
    <w:rsid w:val="000A58A9"/>
    <w:rsid w:val="000B272D"/>
    <w:rsid w:val="000C1199"/>
    <w:rsid w:val="000C2B81"/>
    <w:rsid w:val="000D2DC7"/>
    <w:rsid w:val="000D3883"/>
    <w:rsid w:val="000D4115"/>
    <w:rsid w:val="000E7682"/>
    <w:rsid w:val="000F33FF"/>
    <w:rsid w:val="000F5116"/>
    <w:rsid w:val="001000EF"/>
    <w:rsid w:val="00102A3C"/>
    <w:rsid w:val="00103ACD"/>
    <w:rsid w:val="001052A9"/>
    <w:rsid w:val="0010778D"/>
    <w:rsid w:val="0011022B"/>
    <w:rsid w:val="00110C8F"/>
    <w:rsid w:val="00112780"/>
    <w:rsid w:val="00115975"/>
    <w:rsid w:val="0011651F"/>
    <w:rsid w:val="00120983"/>
    <w:rsid w:val="00124546"/>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77BAA"/>
    <w:rsid w:val="00180A73"/>
    <w:rsid w:val="001825FF"/>
    <w:rsid w:val="00184251"/>
    <w:rsid w:val="00187578"/>
    <w:rsid w:val="00193C45"/>
    <w:rsid w:val="00193F8C"/>
    <w:rsid w:val="00194CFC"/>
    <w:rsid w:val="00195B2F"/>
    <w:rsid w:val="00197515"/>
    <w:rsid w:val="001A172F"/>
    <w:rsid w:val="001A4DBC"/>
    <w:rsid w:val="001A6D59"/>
    <w:rsid w:val="001A7FEB"/>
    <w:rsid w:val="001B243A"/>
    <w:rsid w:val="001C0441"/>
    <w:rsid w:val="001C5618"/>
    <w:rsid w:val="001C6715"/>
    <w:rsid w:val="001D67DE"/>
    <w:rsid w:val="001E30A7"/>
    <w:rsid w:val="001E4C2C"/>
    <w:rsid w:val="001E5DAD"/>
    <w:rsid w:val="001E7BE2"/>
    <w:rsid w:val="001F0292"/>
    <w:rsid w:val="001F1E37"/>
    <w:rsid w:val="001F726F"/>
    <w:rsid w:val="001F7472"/>
    <w:rsid w:val="00202154"/>
    <w:rsid w:val="002025C8"/>
    <w:rsid w:val="00204224"/>
    <w:rsid w:val="00206A87"/>
    <w:rsid w:val="002079BB"/>
    <w:rsid w:val="00210BFB"/>
    <w:rsid w:val="00214FB0"/>
    <w:rsid w:val="0021760C"/>
    <w:rsid w:val="00217B3A"/>
    <w:rsid w:val="00224EE9"/>
    <w:rsid w:val="0022659D"/>
    <w:rsid w:val="00230C30"/>
    <w:rsid w:val="00235E99"/>
    <w:rsid w:val="00245BFD"/>
    <w:rsid w:val="00247C4C"/>
    <w:rsid w:val="00251E0A"/>
    <w:rsid w:val="0025249A"/>
    <w:rsid w:val="00253577"/>
    <w:rsid w:val="00257A1C"/>
    <w:rsid w:val="00266D50"/>
    <w:rsid w:val="00267600"/>
    <w:rsid w:val="00270AB2"/>
    <w:rsid w:val="00271A4F"/>
    <w:rsid w:val="00276764"/>
    <w:rsid w:val="00286926"/>
    <w:rsid w:val="00287FBA"/>
    <w:rsid w:val="00290278"/>
    <w:rsid w:val="00293908"/>
    <w:rsid w:val="00294D6E"/>
    <w:rsid w:val="00296FE2"/>
    <w:rsid w:val="002A2938"/>
    <w:rsid w:val="002A65CF"/>
    <w:rsid w:val="002A6BB4"/>
    <w:rsid w:val="002B0EA8"/>
    <w:rsid w:val="002B29EA"/>
    <w:rsid w:val="002B5DFF"/>
    <w:rsid w:val="002C060C"/>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0630F"/>
    <w:rsid w:val="00312342"/>
    <w:rsid w:val="00314DAF"/>
    <w:rsid w:val="0031733B"/>
    <w:rsid w:val="00320942"/>
    <w:rsid w:val="0032146E"/>
    <w:rsid w:val="00322583"/>
    <w:rsid w:val="00331641"/>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0AE"/>
    <w:rsid w:val="00471E04"/>
    <w:rsid w:val="0047534D"/>
    <w:rsid w:val="00481225"/>
    <w:rsid w:val="00493FF6"/>
    <w:rsid w:val="0049657E"/>
    <w:rsid w:val="004A074B"/>
    <w:rsid w:val="004A0963"/>
    <w:rsid w:val="004A2045"/>
    <w:rsid w:val="004A440E"/>
    <w:rsid w:val="004B1FE4"/>
    <w:rsid w:val="004B4195"/>
    <w:rsid w:val="004B4C2C"/>
    <w:rsid w:val="004C4D06"/>
    <w:rsid w:val="004C5F79"/>
    <w:rsid w:val="004C66C2"/>
    <w:rsid w:val="004D3B26"/>
    <w:rsid w:val="004E1507"/>
    <w:rsid w:val="004E32AA"/>
    <w:rsid w:val="004E3AF1"/>
    <w:rsid w:val="004E50CA"/>
    <w:rsid w:val="004F03F5"/>
    <w:rsid w:val="004F1F9C"/>
    <w:rsid w:val="004F6414"/>
    <w:rsid w:val="004F64EC"/>
    <w:rsid w:val="00500F8F"/>
    <w:rsid w:val="00516C1B"/>
    <w:rsid w:val="00522C97"/>
    <w:rsid w:val="00525B2D"/>
    <w:rsid w:val="00535DA7"/>
    <w:rsid w:val="0054454E"/>
    <w:rsid w:val="00547CF5"/>
    <w:rsid w:val="0055414F"/>
    <w:rsid w:val="00555862"/>
    <w:rsid w:val="00556EC0"/>
    <w:rsid w:val="005600F7"/>
    <w:rsid w:val="005606BD"/>
    <w:rsid w:val="0057081D"/>
    <w:rsid w:val="00572027"/>
    <w:rsid w:val="00572812"/>
    <w:rsid w:val="00573C77"/>
    <w:rsid w:val="005741B7"/>
    <w:rsid w:val="00575A66"/>
    <w:rsid w:val="00580EC3"/>
    <w:rsid w:val="00581362"/>
    <w:rsid w:val="005820E0"/>
    <w:rsid w:val="00586970"/>
    <w:rsid w:val="0059010F"/>
    <w:rsid w:val="0059019F"/>
    <w:rsid w:val="00591FC0"/>
    <w:rsid w:val="00593138"/>
    <w:rsid w:val="00595383"/>
    <w:rsid w:val="00596FDA"/>
    <w:rsid w:val="005A0C17"/>
    <w:rsid w:val="005A3E91"/>
    <w:rsid w:val="005A6CF9"/>
    <w:rsid w:val="005B29E2"/>
    <w:rsid w:val="005B4991"/>
    <w:rsid w:val="005B5E65"/>
    <w:rsid w:val="005C05B3"/>
    <w:rsid w:val="005C5CA2"/>
    <w:rsid w:val="005C76FA"/>
    <w:rsid w:val="005C7926"/>
    <w:rsid w:val="005D2CB0"/>
    <w:rsid w:val="005D3DA0"/>
    <w:rsid w:val="005E13F4"/>
    <w:rsid w:val="005E29CD"/>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5338"/>
    <w:rsid w:val="006366A2"/>
    <w:rsid w:val="006409CA"/>
    <w:rsid w:val="00640F78"/>
    <w:rsid w:val="00641E80"/>
    <w:rsid w:val="006420D8"/>
    <w:rsid w:val="00642155"/>
    <w:rsid w:val="006424F9"/>
    <w:rsid w:val="00645628"/>
    <w:rsid w:val="00647AF7"/>
    <w:rsid w:val="00661FC7"/>
    <w:rsid w:val="0067756E"/>
    <w:rsid w:val="0068375E"/>
    <w:rsid w:val="0068423C"/>
    <w:rsid w:val="00684457"/>
    <w:rsid w:val="0068609A"/>
    <w:rsid w:val="0068675E"/>
    <w:rsid w:val="00686EEF"/>
    <w:rsid w:val="00690AB9"/>
    <w:rsid w:val="006973BF"/>
    <w:rsid w:val="006A23AE"/>
    <w:rsid w:val="006A296B"/>
    <w:rsid w:val="006A3062"/>
    <w:rsid w:val="006A3745"/>
    <w:rsid w:val="006A3DB3"/>
    <w:rsid w:val="006A7B37"/>
    <w:rsid w:val="006B1ABB"/>
    <w:rsid w:val="006B2715"/>
    <w:rsid w:val="006B3B9E"/>
    <w:rsid w:val="006B481F"/>
    <w:rsid w:val="006C7034"/>
    <w:rsid w:val="006D0E4E"/>
    <w:rsid w:val="006D13E2"/>
    <w:rsid w:val="006D3975"/>
    <w:rsid w:val="006D479B"/>
    <w:rsid w:val="006D6749"/>
    <w:rsid w:val="006D7F80"/>
    <w:rsid w:val="006E2615"/>
    <w:rsid w:val="006E2991"/>
    <w:rsid w:val="006E6A81"/>
    <w:rsid w:val="006E75C2"/>
    <w:rsid w:val="006F1508"/>
    <w:rsid w:val="006F49EE"/>
    <w:rsid w:val="00701E78"/>
    <w:rsid w:val="00722911"/>
    <w:rsid w:val="00723F73"/>
    <w:rsid w:val="007279DA"/>
    <w:rsid w:val="00734490"/>
    <w:rsid w:val="0074285F"/>
    <w:rsid w:val="00745332"/>
    <w:rsid w:val="00750754"/>
    <w:rsid w:val="00751385"/>
    <w:rsid w:val="00752B2D"/>
    <w:rsid w:val="00753C7A"/>
    <w:rsid w:val="0075467E"/>
    <w:rsid w:val="00756FBE"/>
    <w:rsid w:val="007656F6"/>
    <w:rsid w:val="007667D3"/>
    <w:rsid w:val="007752B3"/>
    <w:rsid w:val="00776A33"/>
    <w:rsid w:val="00794397"/>
    <w:rsid w:val="00795DA4"/>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F2ED5"/>
    <w:rsid w:val="007F7BC6"/>
    <w:rsid w:val="007F7EBA"/>
    <w:rsid w:val="008045C8"/>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E5640"/>
    <w:rsid w:val="008F270E"/>
    <w:rsid w:val="00902A1B"/>
    <w:rsid w:val="00910B7C"/>
    <w:rsid w:val="009118E6"/>
    <w:rsid w:val="00912FA8"/>
    <w:rsid w:val="00913C72"/>
    <w:rsid w:val="00920F28"/>
    <w:rsid w:val="0092535A"/>
    <w:rsid w:val="009257D6"/>
    <w:rsid w:val="00926CE1"/>
    <w:rsid w:val="009304E9"/>
    <w:rsid w:val="0093122D"/>
    <w:rsid w:val="00931872"/>
    <w:rsid w:val="00931F80"/>
    <w:rsid w:val="00932379"/>
    <w:rsid w:val="00932FE3"/>
    <w:rsid w:val="00940035"/>
    <w:rsid w:val="00945F7A"/>
    <w:rsid w:val="00950006"/>
    <w:rsid w:val="00957184"/>
    <w:rsid w:val="00963797"/>
    <w:rsid w:val="009700FF"/>
    <w:rsid w:val="009706BC"/>
    <w:rsid w:val="009716B9"/>
    <w:rsid w:val="00974218"/>
    <w:rsid w:val="00974A38"/>
    <w:rsid w:val="009774C8"/>
    <w:rsid w:val="0097753A"/>
    <w:rsid w:val="00984510"/>
    <w:rsid w:val="009916EB"/>
    <w:rsid w:val="00994195"/>
    <w:rsid w:val="00996B15"/>
    <w:rsid w:val="009A0AD7"/>
    <w:rsid w:val="009A3798"/>
    <w:rsid w:val="009B5F1C"/>
    <w:rsid w:val="009C26A9"/>
    <w:rsid w:val="009C5B95"/>
    <w:rsid w:val="009C6401"/>
    <w:rsid w:val="009D240B"/>
    <w:rsid w:val="009E17BF"/>
    <w:rsid w:val="009F0B58"/>
    <w:rsid w:val="009F1508"/>
    <w:rsid w:val="009F2724"/>
    <w:rsid w:val="009F67D4"/>
    <w:rsid w:val="009F793F"/>
    <w:rsid w:val="00A111AB"/>
    <w:rsid w:val="00A13F5E"/>
    <w:rsid w:val="00A14897"/>
    <w:rsid w:val="00A15A70"/>
    <w:rsid w:val="00A24BEA"/>
    <w:rsid w:val="00A24FE3"/>
    <w:rsid w:val="00A25720"/>
    <w:rsid w:val="00A30B24"/>
    <w:rsid w:val="00A401A2"/>
    <w:rsid w:val="00A41902"/>
    <w:rsid w:val="00A44B19"/>
    <w:rsid w:val="00A50A41"/>
    <w:rsid w:val="00A51ACF"/>
    <w:rsid w:val="00A54903"/>
    <w:rsid w:val="00A57E68"/>
    <w:rsid w:val="00A61B62"/>
    <w:rsid w:val="00A655D8"/>
    <w:rsid w:val="00A66CD3"/>
    <w:rsid w:val="00A7048A"/>
    <w:rsid w:val="00A7411A"/>
    <w:rsid w:val="00A77CBE"/>
    <w:rsid w:val="00A80BAE"/>
    <w:rsid w:val="00A87CD5"/>
    <w:rsid w:val="00A91F3D"/>
    <w:rsid w:val="00AA0651"/>
    <w:rsid w:val="00AA52F9"/>
    <w:rsid w:val="00AB10E3"/>
    <w:rsid w:val="00AC0111"/>
    <w:rsid w:val="00AC4DB3"/>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8A8"/>
    <w:rsid w:val="00B4789C"/>
    <w:rsid w:val="00B479F5"/>
    <w:rsid w:val="00B51720"/>
    <w:rsid w:val="00B60D8A"/>
    <w:rsid w:val="00B63D7F"/>
    <w:rsid w:val="00B64982"/>
    <w:rsid w:val="00B71093"/>
    <w:rsid w:val="00B7693C"/>
    <w:rsid w:val="00B82816"/>
    <w:rsid w:val="00B83522"/>
    <w:rsid w:val="00B946EF"/>
    <w:rsid w:val="00BA3A09"/>
    <w:rsid w:val="00BA3ADD"/>
    <w:rsid w:val="00BB42F4"/>
    <w:rsid w:val="00BB7133"/>
    <w:rsid w:val="00BC1E9F"/>
    <w:rsid w:val="00BC296C"/>
    <w:rsid w:val="00BD029E"/>
    <w:rsid w:val="00BD3AE6"/>
    <w:rsid w:val="00BD6FDC"/>
    <w:rsid w:val="00BD776F"/>
    <w:rsid w:val="00BE64B3"/>
    <w:rsid w:val="00BE731C"/>
    <w:rsid w:val="00BF132A"/>
    <w:rsid w:val="00BF1CBC"/>
    <w:rsid w:val="00BF66A0"/>
    <w:rsid w:val="00BF66FA"/>
    <w:rsid w:val="00BF71BD"/>
    <w:rsid w:val="00C019E9"/>
    <w:rsid w:val="00C076FC"/>
    <w:rsid w:val="00C11DB4"/>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90AE2"/>
    <w:rsid w:val="00C92470"/>
    <w:rsid w:val="00C96829"/>
    <w:rsid w:val="00C96908"/>
    <w:rsid w:val="00CA22BC"/>
    <w:rsid w:val="00CA2D56"/>
    <w:rsid w:val="00CA4063"/>
    <w:rsid w:val="00CA682C"/>
    <w:rsid w:val="00CA6C8E"/>
    <w:rsid w:val="00CB0275"/>
    <w:rsid w:val="00CB271E"/>
    <w:rsid w:val="00CC12E4"/>
    <w:rsid w:val="00CC2B46"/>
    <w:rsid w:val="00CD3B5D"/>
    <w:rsid w:val="00CE76C9"/>
    <w:rsid w:val="00CF30C6"/>
    <w:rsid w:val="00CF56DE"/>
    <w:rsid w:val="00CF75F3"/>
    <w:rsid w:val="00CF7EFB"/>
    <w:rsid w:val="00D015E2"/>
    <w:rsid w:val="00D01CC5"/>
    <w:rsid w:val="00D0783A"/>
    <w:rsid w:val="00D1274A"/>
    <w:rsid w:val="00D12C26"/>
    <w:rsid w:val="00D13F8C"/>
    <w:rsid w:val="00D1560D"/>
    <w:rsid w:val="00D17C80"/>
    <w:rsid w:val="00D26E46"/>
    <w:rsid w:val="00D27A4A"/>
    <w:rsid w:val="00D41415"/>
    <w:rsid w:val="00D44A8C"/>
    <w:rsid w:val="00D5165B"/>
    <w:rsid w:val="00D61A4D"/>
    <w:rsid w:val="00D63FBE"/>
    <w:rsid w:val="00D70EE3"/>
    <w:rsid w:val="00D73BD0"/>
    <w:rsid w:val="00D7408C"/>
    <w:rsid w:val="00D77B42"/>
    <w:rsid w:val="00D879C5"/>
    <w:rsid w:val="00D9221C"/>
    <w:rsid w:val="00DA17B3"/>
    <w:rsid w:val="00DA6BDC"/>
    <w:rsid w:val="00DB6673"/>
    <w:rsid w:val="00DC039A"/>
    <w:rsid w:val="00DC3FAE"/>
    <w:rsid w:val="00DC57D7"/>
    <w:rsid w:val="00DD1A57"/>
    <w:rsid w:val="00DD1F8B"/>
    <w:rsid w:val="00DD3229"/>
    <w:rsid w:val="00DD3FB1"/>
    <w:rsid w:val="00DD7369"/>
    <w:rsid w:val="00DD7F95"/>
    <w:rsid w:val="00DE3776"/>
    <w:rsid w:val="00DE7A76"/>
    <w:rsid w:val="00DF0F9E"/>
    <w:rsid w:val="00DF3A66"/>
    <w:rsid w:val="00DF3C43"/>
    <w:rsid w:val="00E00B40"/>
    <w:rsid w:val="00E01C70"/>
    <w:rsid w:val="00E0258A"/>
    <w:rsid w:val="00E02C35"/>
    <w:rsid w:val="00E177C5"/>
    <w:rsid w:val="00E17816"/>
    <w:rsid w:val="00E20DA8"/>
    <w:rsid w:val="00E26697"/>
    <w:rsid w:val="00E35941"/>
    <w:rsid w:val="00E364A3"/>
    <w:rsid w:val="00E47BA6"/>
    <w:rsid w:val="00E5151A"/>
    <w:rsid w:val="00E527F0"/>
    <w:rsid w:val="00E548CF"/>
    <w:rsid w:val="00E658C2"/>
    <w:rsid w:val="00E6592C"/>
    <w:rsid w:val="00E662AB"/>
    <w:rsid w:val="00E7515A"/>
    <w:rsid w:val="00E75260"/>
    <w:rsid w:val="00E85E93"/>
    <w:rsid w:val="00E86641"/>
    <w:rsid w:val="00E93E5C"/>
    <w:rsid w:val="00E97763"/>
    <w:rsid w:val="00EA26EF"/>
    <w:rsid w:val="00EA7941"/>
    <w:rsid w:val="00EB35F9"/>
    <w:rsid w:val="00EB613B"/>
    <w:rsid w:val="00EB66D4"/>
    <w:rsid w:val="00EC4069"/>
    <w:rsid w:val="00EC49FA"/>
    <w:rsid w:val="00ED39F1"/>
    <w:rsid w:val="00ED3C1B"/>
    <w:rsid w:val="00ED4A1A"/>
    <w:rsid w:val="00ED723E"/>
    <w:rsid w:val="00EE249D"/>
    <w:rsid w:val="00EE6170"/>
    <w:rsid w:val="00EE7664"/>
    <w:rsid w:val="00EF3A1C"/>
    <w:rsid w:val="00EF7462"/>
    <w:rsid w:val="00F01A39"/>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1F46"/>
    <w:rsid w:val="00F921BA"/>
    <w:rsid w:val="00F956F7"/>
    <w:rsid w:val="00FA562A"/>
    <w:rsid w:val="00FB2307"/>
    <w:rsid w:val="00FC1FDC"/>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 w:type="paragraph" w:styleId="NormalnyWeb">
    <w:name w:val="Normal (Web)"/>
    <w:basedOn w:val="Normalny"/>
    <w:link w:val="NormalnyWebZnak"/>
    <w:uiPriority w:val="99"/>
    <w:unhideWhenUsed/>
    <w:qFormat/>
    <w:rsid w:val="006D6749"/>
    <w:pPr>
      <w:widowControl/>
      <w:spacing w:before="100" w:beforeAutospacing="1" w:after="100" w:afterAutospacing="1" w:line="360" w:lineRule="auto"/>
      <w:ind w:left="284" w:right="204" w:hanging="284"/>
      <w:jc w:val="both"/>
    </w:pPr>
    <w:rPr>
      <w:rFonts w:ascii="Times New Roman" w:eastAsia="Times New Roman" w:hAnsi="Times New Roman" w:cs="Times New Roman"/>
      <w:color w:val="auto"/>
      <w:lang w:val="x-none" w:eastAsia="x-none" w:bidi="ar-SA"/>
    </w:rPr>
  </w:style>
  <w:style w:type="character" w:customStyle="1" w:styleId="NormalnyWebZnak">
    <w:name w:val="Normalny (Web) Znak"/>
    <w:link w:val="NormalnyWeb"/>
    <w:uiPriority w:val="99"/>
    <w:rsid w:val="006D6749"/>
    <w:rPr>
      <w:rFonts w:ascii="Times New Roman" w:eastAsia="Times New Roman" w:hAnsi="Times New Roman" w:cs="Times New Roman"/>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202602771">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14427418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504734114">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15797</Words>
  <Characters>94787</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226</cp:revision>
  <cp:lastPrinted>2024-07-16T10:16:00Z</cp:lastPrinted>
  <dcterms:created xsi:type="dcterms:W3CDTF">2021-12-02T08:37:00Z</dcterms:created>
  <dcterms:modified xsi:type="dcterms:W3CDTF">2024-10-29T09:55:00Z</dcterms:modified>
</cp:coreProperties>
</file>