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w postępowaniu o udzielnie zam</w:t>
      </w:r>
      <w:r>
        <w:rPr>
          <w:b/>
          <w:bCs/>
          <w:sz w:val="28"/>
          <w:szCs w:val="28"/>
          <w:lang w:val="es-ES_tradnl"/>
        </w:rPr>
        <w:t>ó</w:t>
      </w:r>
      <w:r>
        <w:rPr>
          <w:b/>
          <w:bCs/>
          <w:sz w:val="28"/>
          <w:szCs w:val="28"/>
        </w:rPr>
        <w:t>wienia publicznego prowadzonego w trybie podstawowym bez negocjacji pn:</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FFFB36F" w14:textId="7A893CE0" w:rsidR="005F668D" w:rsidRDefault="00CA1422">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bookmarkStart w:id="0" w:name="_Hlk101506794"/>
      <w:r>
        <w:rPr>
          <w:b/>
          <w:bCs/>
          <w:sz w:val="32"/>
          <w:szCs w:val="32"/>
        </w:rPr>
        <w:t>Przebudowa i rozbudowa drogi powiatowej nr 1930G Niestępowo – Sulmin Etap II – odcinek od km 0+</w:t>
      </w:r>
      <w:r w:rsidR="00BF5379">
        <w:rPr>
          <w:b/>
          <w:bCs/>
          <w:sz w:val="32"/>
          <w:szCs w:val="32"/>
        </w:rPr>
        <w:t>420</w:t>
      </w:r>
      <w:r>
        <w:rPr>
          <w:b/>
          <w:bCs/>
          <w:sz w:val="32"/>
          <w:szCs w:val="32"/>
        </w:rPr>
        <w:t xml:space="preserve"> do 0+982 – budowa chodnika. </w:t>
      </w:r>
    </w:p>
    <w:bookmarkEnd w:id="0"/>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263F8632" w:rsidR="005F668D" w:rsidRDefault="00EB6F00">
      <w:pPr>
        <w:rPr>
          <w:rStyle w:val="tekstdokbold"/>
        </w:rPr>
      </w:pPr>
      <w:r w:rsidRPr="003E5008">
        <w:rPr>
          <w:rStyle w:val="tekstdokbold"/>
        </w:rPr>
        <w:t>Oznaczenie postępowania: ZDP.4.2201.</w:t>
      </w:r>
      <w:r w:rsidR="00BF5379">
        <w:rPr>
          <w:rStyle w:val="tekstdokbold"/>
        </w:rPr>
        <w:t>30</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B588194" w14:textId="77777777" w:rsidR="005F668D" w:rsidRDefault="005F668D">
      <w:pPr>
        <w:rPr>
          <w:rStyle w:val="Brak"/>
          <w:b/>
          <w:bCs/>
          <w:sz w:val="22"/>
          <w:szCs w:val="22"/>
        </w:rPr>
      </w:pPr>
    </w:p>
    <w:p w14:paraId="35E47F89"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BCA6FF6" w14:textId="6ED45E5D" w:rsidR="002A3B39" w:rsidRDefault="00BF5379">
      <w:pPr>
        <w:ind w:left="3969" w:hanging="6"/>
        <w:jc w:val="center"/>
        <w:rPr>
          <w:rStyle w:val="Brak"/>
          <w:b/>
          <w:bCs/>
          <w:sz w:val="22"/>
          <w:szCs w:val="22"/>
        </w:rPr>
      </w:pPr>
      <w:r>
        <w:rPr>
          <w:rStyle w:val="Brak"/>
          <w:b/>
          <w:bCs/>
          <w:sz w:val="22"/>
          <w:szCs w:val="22"/>
        </w:rPr>
        <w:t>Z-ca</w:t>
      </w:r>
      <w:r w:rsidR="002A3B39">
        <w:rPr>
          <w:rStyle w:val="Brak"/>
          <w:b/>
          <w:bCs/>
          <w:sz w:val="22"/>
          <w:szCs w:val="22"/>
        </w:rPr>
        <w:t xml:space="preserve"> </w:t>
      </w:r>
      <w:r w:rsidR="00EB6F00">
        <w:rPr>
          <w:rStyle w:val="Brak"/>
          <w:b/>
          <w:bCs/>
          <w:sz w:val="22"/>
          <w:szCs w:val="22"/>
        </w:rPr>
        <w:t>Dyrektor</w:t>
      </w:r>
      <w:r>
        <w:rPr>
          <w:rStyle w:val="Brak"/>
          <w:b/>
          <w:bCs/>
          <w:sz w:val="22"/>
          <w:szCs w:val="22"/>
        </w:rPr>
        <w:t>a</w:t>
      </w:r>
      <w:r w:rsidR="00EB6F00">
        <w:rPr>
          <w:rStyle w:val="Brak"/>
          <w:b/>
          <w:bCs/>
          <w:sz w:val="22"/>
          <w:szCs w:val="22"/>
        </w:rPr>
        <w:t xml:space="preserve"> Zarządu Dr</w:t>
      </w:r>
      <w:r w:rsidR="00EB6F00">
        <w:rPr>
          <w:rStyle w:val="Brak"/>
          <w:b/>
          <w:bCs/>
          <w:sz w:val="22"/>
          <w:szCs w:val="22"/>
          <w:lang w:val="es-ES_tradnl"/>
        </w:rPr>
        <w:t>ó</w:t>
      </w:r>
      <w:r w:rsidR="00EB6F00">
        <w:rPr>
          <w:rStyle w:val="Brak"/>
          <w:b/>
          <w:bCs/>
          <w:sz w:val="22"/>
          <w:szCs w:val="22"/>
        </w:rPr>
        <w:t xml:space="preserve">g Powiatowych </w:t>
      </w:r>
    </w:p>
    <w:p w14:paraId="7E3E25B1" w14:textId="09D998E0" w:rsidR="005F668D" w:rsidRDefault="00EB6F00">
      <w:pPr>
        <w:ind w:left="3969" w:hanging="6"/>
        <w:jc w:val="center"/>
        <w:rPr>
          <w:rStyle w:val="Brak"/>
          <w:b/>
          <w:bCs/>
          <w:sz w:val="22"/>
          <w:szCs w:val="22"/>
        </w:rPr>
      </w:pPr>
      <w:r>
        <w:rPr>
          <w:rStyle w:val="Brak"/>
          <w:b/>
          <w:bCs/>
          <w:sz w:val="22"/>
          <w:szCs w:val="22"/>
        </w:rPr>
        <w:t>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16C6E21E" w:rsidR="005F668D" w:rsidRDefault="00EB6F00">
      <w:pPr>
        <w:ind w:left="4253" w:hanging="6"/>
        <w:jc w:val="center"/>
        <w:rPr>
          <w:rStyle w:val="Brak"/>
          <w:b/>
          <w:bCs/>
          <w:sz w:val="22"/>
          <w:szCs w:val="22"/>
        </w:rPr>
      </w:pPr>
      <w:r>
        <w:rPr>
          <w:rStyle w:val="Brak"/>
          <w:b/>
          <w:bCs/>
          <w:sz w:val="22"/>
          <w:szCs w:val="22"/>
        </w:rPr>
        <w:t xml:space="preserve"> </w:t>
      </w:r>
      <w:r w:rsidR="00BF5379">
        <w:rPr>
          <w:rStyle w:val="Brak"/>
          <w:b/>
          <w:bCs/>
          <w:sz w:val="22"/>
          <w:szCs w:val="22"/>
        </w:rPr>
        <w:t xml:space="preserve">Roman Okrój </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7B26460F" w14:textId="77777777" w:rsidR="004A0783" w:rsidRDefault="004A0783">
      <w:pPr>
        <w:jc w:val="center"/>
      </w:pPr>
    </w:p>
    <w:p w14:paraId="66210D3A" w14:textId="4D7E2521" w:rsidR="005F668D" w:rsidRDefault="00EB6F00">
      <w:pPr>
        <w:jc w:val="center"/>
      </w:pPr>
      <w:r w:rsidRPr="003A3E12">
        <w:t xml:space="preserve">Kartuzy, </w:t>
      </w:r>
      <w:r w:rsidR="00BF5379">
        <w:t xml:space="preserve">czerwiec </w:t>
      </w:r>
      <w:r w:rsidRPr="003A3E12">
        <w:t>202</w:t>
      </w:r>
      <w:r w:rsidR="00532780" w:rsidRPr="003A3E12">
        <w:t>2</w:t>
      </w:r>
      <w:r w:rsidRPr="003A3E12">
        <w:t xml:space="preserve"> r.</w:t>
      </w:r>
    </w:p>
    <w:p w14:paraId="7AF35F77" w14:textId="77777777" w:rsidR="005F668D" w:rsidRDefault="00EB6F00">
      <w:pPr>
        <w:jc w:val="both"/>
        <w:rPr>
          <w:rStyle w:val="tekstdokbold"/>
        </w:rPr>
      </w:pPr>
      <w:r>
        <w:rPr>
          <w:rStyle w:val="tekstdokbold"/>
        </w:rPr>
        <w:lastRenderedPageBreak/>
        <w:t>Specyfikacja Warunk</w:t>
      </w:r>
      <w:r>
        <w:rPr>
          <w:rStyle w:val="Brak"/>
          <w:b/>
          <w:bCs/>
          <w:lang w:val="es-ES_tradnl"/>
        </w:rPr>
        <w:t>ó</w:t>
      </w:r>
      <w:r>
        <w:rPr>
          <w:rStyle w:val="tekstdokbold"/>
        </w:rPr>
        <w:t>w Zam</w:t>
      </w:r>
      <w:r>
        <w:rPr>
          <w:rStyle w:val="Brak"/>
          <w:b/>
          <w:bCs/>
          <w:lang w:val="es-ES_tradnl"/>
        </w:rPr>
        <w:t>ó</w:t>
      </w:r>
      <w:r>
        <w:rPr>
          <w:rStyle w:val="tekstdokbold"/>
        </w:rPr>
        <w:t>wienia zwana w dalszej treści Specyfikacją Warunk</w:t>
      </w:r>
      <w:r>
        <w:rPr>
          <w:rStyle w:val="Brak"/>
          <w:b/>
          <w:bCs/>
          <w:lang w:val="es-ES_tradnl"/>
        </w:rPr>
        <w:t>ó</w:t>
      </w:r>
      <w:r>
        <w:rPr>
          <w:rStyle w:val="tekstdokbold"/>
        </w:rPr>
        <w:t>w Zam</w:t>
      </w:r>
      <w:r>
        <w:rPr>
          <w:rStyle w:val="Brak"/>
          <w:b/>
          <w:bCs/>
          <w:lang w:val="es-ES_tradnl"/>
        </w:rPr>
        <w:t>ó</w:t>
      </w:r>
      <w:r>
        <w:rPr>
          <w:rStyle w:val="tekstdokbold"/>
        </w:rPr>
        <w:t xml:space="preserve">wienia,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Instrukcja dla Wykonawc</w:t>
      </w:r>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Załączniki do SWZ dotyczące wykazania braku podstaw do wykluczenia Wykonawcy z postępowania / spełniania przez Wykonawcę warunk</w:t>
      </w:r>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Oświadczenie Wykonawcy o braku podstaw do wykluczenia i spełniania warunk</w:t>
      </w:r>
      <w:r>
        <w:rPr>
          <w:rStyle w:val="Brak"/>
          <w:lang w:val="es-ES_tradnl"/>
        </w:rPr>
        <w:t>ó</w:t>
      </w:r>
      <w:r>
        <w:t>w udziału w postępowaniu;</w:t>
      </w:r>
    </w:p>
    <w:p w14:paraId="74F93804" w14:textId="77777777" w:rsidR="005F668D" w:rsidRDefault="00EB6F00">
      <w:pPr>
        <w:pStyle w:val="Akapitzlist"/>
        <w:numPr>
          <w:ilvl w:val="0"/>
          <w:numId w:val="2"/>
        </w:numPr>
        <w:jc w:val="both"/>
      </w:pPr>
      <w:r>
        <w:t>Propozycja treści zobowiązania podmiotu do oddania do dyspozycji Wykonawcy niezbędnych zasob</w:t>
      </w:r>
      <w:r>
        <w:rPr>
          <w:rStyle w:val="Brak"/>
          <w:lang w:val="es-ES_tradnl"/>
        </w:rPr>
        <w:t>ó</w:t>
      </w:r>
      <w:r>
        <w:t>w na potrzeby wykonania zam</w:t>
      </w:r>
      <w:r>
        <w:rPr>
          <w:rStyle w:val="Brak"/>
          <w:lang w:val="es-ES_tradnl"/>
        </w:rPr>
        <w:t>ó</w:t>
      </w:r>
      <w:r>
        <w:t>wienia;</w:t>
      </w:r>
    </w:p>
    <w:p w14:paraId="17E6DA21" w14:textId="785AC98C" w:rsidR="005F668D" w:rsidRDefault="00EB6F00">
      <w:pPr>
        <w:pStyle w:val="Akapitzlist"/>
        <w:numPr>
          <w:ilvl w:val="0"/>
          <w:numId w:val="2"/>
        </w:numPr>
        <w:jc w:val="both"/>
      </w:pPr>
      <w:r>
        <w:t>Propozycja treści oświadczenia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w:t>
      </w:r>
    </w:p>
    <w:p w14:paraId="50A25BDF" w14:textId="48D6D441" w:rsidR="008679CE" w:rsidRDefault="008679CE" w:rsidP="008679CE">
      <w:pPr>
        <w:pStyle w:val="Akapitzlist"/>
        <w:numPr>
          <w:ilvl w:val="0"/>
          <w:numId w:val="2"/>
        </w:numPr>
        <w:jc w:val="both"/>
      </w:pPr>
      <w:r>
        <w:t xml:space="preserve">Wykaz robót wykonanych w okresie ostatnich </w:t>
      </w:r>
      <w:r w:rsidR="00376463">
        <w:t xml:space="preserve">5 </w:t>
      </w:r>
      <w:r>
        <w:t>lat przed upływem terminu składania ofert;</w:t>
      </w:r>
    </w:p>
    <w:p w14:paraId="78520F4B" w14:textId="77777777" w:rsidR="00327647" w:rsidRPr="00827375" w:rsidRDefault="00327647" w:rsidP="00327647">
      <w:pPr>
        <w:pStyle w:val="Akapitzlist"/>
        <w:numPr>
          <w:ilvl w:val="0"/>
          <w:numId w:val="2"/>
        </w:numPr>
        <w:jc w:val="both"/>
      </w:pPr>
      <w:r w:rsidRPr="00827375">
        <w:t>Wykaz osób skierowanych przez wykonawcę do realizacji zamówienia.</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1" w:name="_Hlk66960773"/>
      <w:r>
        <w:rPr>
          <w:rStyle w:val="Brak"/>
          <w:b/>
          <w:bCs/>
          <w:sz w:val="28"/>
          <w:szCs w:val="28"/>
        </w:rPr>
        <w:t>Opis przedmiotu zam</w:t>
      </w:r>
      <w:r>
        <w:rPr>
          <w:rStyle w:val="Brak"/>
          <w:b/>
          <w:bCs/>
          <w:sz w:val="28"/>
          <w:szCs w:val="28"/>
          <w:lang w:val="es-ES_tradnl"/>
        </w:rPr>
        <w:t>ó</w:t>
      </w:r>
      <w:r>
        <w:rPr>
          <w:rStyle w:val="Brak"/>
          <w:b/>
          <w:bCs/>
          <w:sz w:val="28"/>
          <w:szCs w:val="28"/>
        </w:rPr>
        <w:t>wienia</w:t>
      </w:r>
      <w:bookmarkEnd w:id="1"/>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t>Wz</w:t>
      </w:r>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6842A4BC" w:rsidR="005F668D" w:rsidRDefault="005F668D">
      <w:pPr>
        <w:rPr>
          <w:rStyle w:val="Brak"/>
          <w:b/>
          <w:bCs/>
          <w:sz w:val="22"/>
          <w:szCs w:val="22"/>
        </w:rPr>
      </w:pPr>
    </w:p>
    <w:p w14:paraId="5FB69DF5" w14:textId="7BD69BCA" w:rsidR="00376463" w:rsidRDefault="00376463">
      <w:pPr>
        <w:rPr>
          <w:rStyle w:val="Brak"/>
          <w:b/>
          <w:bCs/>
          <w:sz w:val="22"/>
          <w:szCs w:val="22"/>
        </w:rPr>
      </w:pPr>
    </w:p>
    <w:p w14:paraId="732381C6" w14:textId="77777777" w:rsidR="00376463" w:rsidRDefault="00376463">
      <w:pPr>
        <w:rPr>
          <w:rStyle w:val="Brak"/>
          <w:b/>
          <w:bCs/>
          <w:sz w:val="22"/>
          <w:szCs w:val="22"/>
        </w:rPr>
      </w:pPr>
    </w:p>
    <w:p w14:paraId="1324EE0D" w14:textId="77777777" w:rsidR="005F668D" w:rsidRDefault="005F668D">
      <w:pPr>
        <w:rPr>
          <w:rStyle w:val="Brak"/>
          <w:b/>
          <w:bCs/>
          <w:sz w:val="22"/>
          <w:szCs w:val="22"/>
        </w:rPr>
      </w:pPr>
    </w:p>
    <w:p w14:paraId="0ACD1250" w14:textId="652599D6" w:rsidR="005F668D" w:rsidRDefault="005F668D">
      <w:pPr>
        <w:rPr>
          <w:rStyle w:val="Brak"/>
          <w:b/>
          <w:bCs/>
          <w:sz w:val="22"/>
          <w:szCs w:val="22"/>
        </w:rPr>
      </w:pPr>
    </w:p>
    <w:p w14:paraId="6E8B83F3" w14:textId="7951FFFA" w:rsidR="00C4279D" w:rsidRDefault="00C4279D">
      <w:pPr>
        <w:rPr>
          <w:rStyle w:val="Brak"/>
          <w:b/>
          <w:bCs/>
          <w:sz w:val="22"/>
          <w:szCs w:val="22"/>
        </w:rPr>
      </w:pPr>
    </w:p>
    <w:p w14:paraId="59D62004" w14:textId="06971F96" w:rsidR="00C4279D" w:rsidRDefault="00C4279D">
      <w:pPr>
        <w:rPr>
          <w:rStyle w:val="Brak"/>
          <w:b/>
          <w:bCs/>
          <w:sz w:val="22"/>
          <w:szCs w:val="22"/>
        </w:rPr>
      </w:pPr>
    </w:p>
    <w:p w14:paraId="6EA360B5" w14:textId="0CC1E7D5" w:rsidR="00C4279D" w:rsidRDefault="00C4279D">
      <w:pPr>
        <w:rPr>
          <w:rStyle w:val="Brak"/>
          <w:b/>
          <w:bCs/>
          <w:sz w:val="22"/>
          <w:szCs w:val="22"/>
        </w:rPr>
      </w:pPr>
    </w:p>
    <w:p w14:paraId="05E79566" w14:textId="77777777" w:rsidR="00C4279D" w:rsidRDefault="00C4279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138F1D05" w:rsidR="005F668D" w:rsidRDefault="005F668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Ilekroć w specyfikacji lub przepisach o zam</w:t>
      </w:r>
      <w:r>
        <w:rPr>
          <w:rStyle w:val="Brak"/>
          <w:lang w:val="es-ES_tradnl"/>
        </w:rPr>
        <w:t>ó</w:t>
      </w:r>
      <w:r>
        <w:t>wieniach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0EBE9585" w:rsidR="005F668D" w:rsidRDefault="00EB6F00">
      <w:pPr>
        <w:tabs>
          <w:tab w:val="left" w:pos="1515"/>
        </w:tabs>
        <w:rPr>
          <w:rStyle w:val="tekstdokbold"/>
        </w:rPr>
      </w:pPr>
      <w:r w:rsidRPr="003E5008">
        <w:rPr>
          <w:rStyle w:val="tekstdokbold"/>
        </w:rPr>
        <w:t>oznaczenie postępowania: ZDP.4.2201.</w:t>
      </w:r>
      <w:r w:rsidR="00BF5379">
        <w:rPr>
          <w:rStyle w:val="tekstdokbold"/>
        </w:rPr>
        <w:t>30</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Adres strony internetowej, na kt</w:t>
      </w:r>
      <w:r>
        <w:rPr>
          <w:rStyle w:val="Brak"/>
          <w:b/>
          <w:bCs/>
          <w:lang w:val="es-ES_tradnl"/>
        </w:rPr>
        <w:t>ó</w:t>
      </w:r>
      <w:r>
        <w:rPr>
          <w:b/>
          <w:bCs/>
        </w:rPr>
        <w:t>rej udostępniane będą zmiany i wyjaśnienia treści SWZ oraz inne dokumenty zam</w:t>
      </w:r>
      <w:r>
        <w:rPr>
          <w:rStyle w:val="Brak"/>
          <w:b/>
          <w:bCs/>
          <w:lang w:val="es-ES_tradnl"/>
        </w:rPr>
        <w:t>ó</w:t>
      </w:r>
      <w:r>
        <w:rPr>
          <w:b/>
          <w:bCs/>
        </w:rPr>
        <w:t>wienia bezpośrednio związane z postępowaniem o udzielenie zam</w:t>
      </w:r>
      <w:r>
        <w:rPr>
          <w:rStyle w:val="Brak"/>
          <w:b/>
          <w:bCs/>
          <w:lang w:val="es-ES_tradnl"/>
        </w:rPr>
        <w:t>ó</w:t>
      </w:r>
      <w:r>
        <w:rPr>
          <w:b/>
          <w:bCs/>
        </w:rPr>
        <w:t>wienia.</w:t>
      </w:r>
    </w:p>
    <w:p w14:paraId="46309CFC" w14:textId="77777777" w:rsidR="005F668D" w:rsidRDefault="00EB6F00" w:rsidP="00665E0D">
      <w:pPr>
        <w:pStyle w:val="Akapitzlist"/>
        <w:numPr>
          <w:ilvl w:val="1"/>
          <w:numId w:val="89"/>
        </w:numPr>
        <w:jc w:val="both"/>
      </w:pPr>
      <w:r>
        <w:t>Zmiany i wyjaśnienia treści SWZ oraz inne dokumenty zam</w:t>
      </w:r>
      <w:r w:rsidRPr="00456BBC">
        <w:rPr>
          <w:rStyle w:val="Brak"/>
          <w:lang w:val="es-ES_tradnl"/>
        </w:rPr>
        <w:t>ó</w:t>
      </w:r>
      <w:r>
        <w:t>wienia bezpośrednio związane</w:t>
      </w:r>
      <w:r w:rsidRPr="00456BBC">
        <w:rPr>
          <w:rStyle w:val="Brak"/>
          <w:rFonts w:ascii="Arial Unicode MS" w:hAnsi="Arial Unicode MS"/>
        </w:rPr>
        <w:br/>
      </w:r>
      <w:r>
        <w:t>z postępowaniem o udzielenie zam</w:t>
      </w:r>
      <w:r w:rsidRPr="00456BBC">
        <w:rPr>
          <w:rStyle w:val="Brak"/>
          <w:lang w:val="es-ES_tradnl"/>
        </w:rPr>
        <w:t>ó</w:t>
      </w:r>
      <w:r>
        <w:t xml:space="preserve">wienia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Tryb udzielenia zam</w:t>
      </w:r>
      <w:r>
        <w:rPr>
          <w:rStyle w:val="Brak"/>
          <w:b/>
          <w:bCs/>
          <w:lang w:val="es-ES_tradnl"/>
        </w:rPr>
        <w:t>ó</w:t>
      </w:r>
      <w:r>
        <w:rPr>
          <w:b/>
          <w:bCs/>
        </w:rPr>
        <w:t xml:space="preserve">wienia. </w:t>
      </w:r>
    </w:p>
    <w:p w14:paraId="40251D69" w14:textId="62D074FA" w:rsidR="005F668D" w:rsidRPr="00456BBC" w:rsidRDefault="00EB6F00" w:rsidP="00665E0D">
      <w:pPr>
        <w:pStyle w:val="Akapitzlist"/>
        <w:numPr>
          <w:ilvl w:val="1"/>
          <w:numId w:val="90"/>
        </w:numPr>
        <w:jc w:val="both"/>
        <w:rPr>
          <w:rStyle w:val="Brak"/>
          <w:b/>
          <w:bCs/>
        </w:rPr>
      </w:pPr>
      <w:r>
        <w:rPr>
          <w:rStyle w:val="Brak"/>
        </w:rPr>
        <w:t>Postępowanie o udzielenie zam</w:t>
      </w:r>
      <w:r w:rsidRPr="00456BBC">
        <w:rPr>
          <w:rStyle w:val="Brak"/>
          <w:lang w:val="es-ES_tradnl"/>
        </w:rPr>
        <w:t>ó</w:t>
      </w:r>
      <w:r>
        <w:rPr>
          <w:rStyle w:val="Brak"/>
        </w:rPr>
        <w:t>wienia publicznego prowadzone jest w trybie podstawowym na podstawie art. 275 ustawy z dnia 11 września 2019 r. Prawo zam</w:t>
      </w:r>
      <w:r w:rsidRPr="00456BBC">
        <w:rPr>
          <w:rStyle w:val="Brak"/>
          <w:lang w:val="es-ES_tradnl"/>
        </w:rPr>
        <w:t>ó</w:t>
      </w:r>
      <w:r>
        <w:rPr>
          <w:rStyle w:val="Brak"/>
        </w:rPr>
        <w:t>wień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„Pzp”.</w:t>
      </w:r>
    </w:p>
    <w:p w14:paraId="6AE61FA8" w14:textId="77777777" w:rsidR="005F668D" w:rsidRPr="00456BBC" w:rsidRDefault="00EB6F00" w:rsidP="00665E0D">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Opis przedmiotu zam</w:t>
      </w:r>
      <w:r>
        <w:rPr>
          <w:rStyle w:val="Brak"/>
          <w:b/>
          <w:bCs/>
          <w:lang w:val="es-ES_tradnl"/>
        </w:rPr>
        <w:t>ó</w:t>
      </w:r>
      <w:r>
        <w:rPr>
          <w:b/>
          <w:bCs/>
        </w:rPr>
        <w:t>wienia.</w:t>
      </w:r>
    </w:p>
    <w:p w14:paraId="2D00BD5B" w14:textId="3A1B633E" w:rsidR="00CA1422" w:rsidRDefault="00EB6F00" w:rsidP="00CA1422">
      <w:pPr>
        <w:jc w:val="both"/>
        <w:rPr>
          <w:b/>
          <w:bCs/>
          <w:iCs/>
        </w:rPr>
      </w:pPr>
      <w:r>
        <w:t>4.1</w:t>
      </w:r>
      <w:r w:rsidR="00456BBC">
        <w:t>.</w:t>
      </w:r>
      <w:r>
        <w:t xml:space="preserve">  Przedmiotem zam</w:t>
      </w:r>
      <w:r>
        <w:rPr>
          <w:rStyle w:val="Brak"/>
          <w:lang w:val="es-ES_tradnl"/>
        </w:rPr>
        <w:t>ó</w:t>
      </w:r>
      <w:r>
        <w:t xml:space="preserve">wienia jest: </w:t>
      </w:r>
      <w:bookmarkStart w:id="2" w:name="_Hlk101768338"/>
      <w:r w:rsidR="00CA1422" w:rsidRPr="00CA1422">
        <w:rPr>
          <w:b/>
          <w:bCs/>
          <w:iCs/>
        </w:rPr>
        <w:t>Przebudowa i rozbudowa drogi powiatowej nr 1930G Niestępowo – Sulmin Etap II – odcinek od km 0+</w:t>
      </w:r>
      <w:r w:rsidR="00BF5379">
        <w:rPr>
          <w:b/>
          <w:bCs/>
          <w:iCs/>
        </w:rPr>
        <w:t>42</w:t>
      </w:r>
      <w:r w:rsidR="00CA1422" w:rsidRPr="00CA1422">
        <w:rPr>
          <w:b/>
          <w:bCs/>
          <w:iCs/>
        </w:rPr>
        <w:t xml:space="preserve">0 do 0+982 – budowa chodnika. </w:t>
      </w:r>
    </w:p>
    <w:bookmarkEnd w:id="2"/>
    <w:p w14:paraId="28D88D7B" w14:textId="7D2035B9" w:rsidR="00CA1422" w:rsidRDefault="00CA1422" w:rsidP="00CA1422">
      <w:pPr>
        <w:jc w:val="both"/>
        <w:rPr>
          <w:b/>
          <w:bCs/>
          <w:iCs/>
        </w:rPr>
      </w:pPr>
    </w:p>
    <w:p w14:paraId="7C2CE80D"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61CF3022"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Lokalizację inwestycji przedstawiono na rysunku nr PZT.01 – Plan orientacyjny</w:t>
      </w:r>
    </w:p>
    <w:p w14:paraId="64767A77" w14:textId="159AD8BC" w:rsid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Zakres robót obejmuje budowę chodnika na odcinku o długości 562m wraz z podłączeniami do istniejących dróg poprzecznych (zjazdy publiczne, indywidualne, drogi gminne). </w:t>
      </w:r>
    </w:p>
    <w:p w14:paraId="32CCFCA0"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W ramach inwestycji przewiduje się wykonanie m.in: </w:t>
      </w:r>
    </w:p>
    <w:p w14:paraId="7D04643B"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   chodnika </w:t>
      </w:r>
    </w:p>
    <w:p w14:paraId="2C863108"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   zjazdów </w:t>
      </w:r>
    </w:p>
    <w:p w14:paraId="3313D4A7"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lastRenderedPageBreak/>
        <w:t xml:space="preserve">-   umocnienia skarp, rowów </w:t>
      </w:r>
    </w:p>
    <w:p w14:paraId="1AD1CEDB"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xml:space="preserve">-   oznakowania pionowego </w:t>
      </w:r>
    </w:p>
    <w:p w14:paraId="7DF96645"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ułożenie rur osłonowych na istniejącej infrastrukturze teletechnicznej i energetycznej,</w:t>
      </w:r>
    </w:p>
    <w:p w14:paraId="63D5668A"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   ustawienie elementów BRD</w:t>
      </w:r>
    </w:p>
    <w:p w14:paraId="0CCBB78B"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313131"/>
          <w:sz w:val="22"/>
          <w:szCs w:val="22"/>
          <w:bdr w:val="none" w:sz="0" w:space="0" w:color="auto"/>
        </w:rPr>
      </w:pPr>
      <w:r w:rsidRPr="00BF5379">
        <w:rPr>
          <w:rFonts w:eastAsia="Times New Roman" w:cs="Times New Roman"/>
          <w:color w:val="auto"/>
          <w:sz w:val="22"/>
          <w:szCs w:val="22"/>
          <w:bdr w:val="none" w:sz="0" w:space="0" w:color="auto"/>
        </w:rPr>
        <w:t xml:space="preserve">- </w:t>
      </w:r>
      <w:r w:rsidRPr="00BF5379">
        <w:rPr>
          <w:rFonts w:eastAsia="Times New Roman" w:cs="Times New Roman"/>
          <w:color w:val="313131"/>
          <w:sz w:val="22"/>
          <w:szCs w:val="22"/>
          <w:bdr w:val="none" w:sz="0" w:space="0" w:color="auto"/>
        </w:rPr>
        <w:t xml:space="preserve">   cięcie masy przy krawędzi i uzupełnienie szczeliny bitumiczną masą zalewową gr. śr. 6cm</w:t>
      </w:r>
    </w:p>
    <w:p w14:paraId="7E4D0930" w14:textId="77777777" w:rsidR="00BF5379" w:rsidRPr="00BF5379" w:rsidRDefault="00BF5379" w:rsidP="00BF537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BF5379">
        <w:rPr>
          <w:rFonts w:eastAsia="Calibri" w:cs="Times New Roman"/>
          <w:color w:val="auto"/>
          <w:sz w:val="22"/>
          <w:szCs w:val="22"/>
          <w:bdr w:val="none" w:sz="0" w:space="0" w:color="auto"/>
          <w:lang w:eastAsia="en-US"/>
        </w:rPr>
        <w:tab/>
      </w:r>
    </w:p>
    <w:p w14:paraId="630B1BF2" w14:textId="621ECEB9"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Wszystkie niezbędne materiały znajdują się w załącznikach </w:t>
      </w:r>
      <w:r w:rsidR="00BF5379">
        <w:rPr>
          <w:rFonts w:eastAsia="Calibri" w:cs="Times New Roman"/>
          <w:color w:val="auto"/>
          <w:sz w:val="22"/>
          <w:szCs w:val="22"/>
          <w:bdr w:val="none" w:sz="0" w:space="0" w:color="auto"/>
          <w:lang w:eastAsia="en-US"/>
        </w:rPr>
        <w:t xml:space="preserve">do </w:t>
      </w:r>
      <w:r w:rsidR="00327647">
        <w:rPr>
          <w:rFonts w:eastAsia="Calibri" w:cs="Times New Roman"/>
          <w:color w:val="auto"/>
          <w:sz w:val="22"/>
          <w:szCs w:val="22"/>
          <w:bdr w:val="none" w:sz="0" w:space="0" w:color="auto"/>
          <w:lang w:eastAsia="en-US"/>
        </w:rPr>
        <w:t xml:space="preserve">SWZ. </w:t>
      </w:r>
    </w:p>
    <w:p w14:paraId="43F4A341" w14:textId="77777777" w:rsidR="00D51AB9" w:rsidRDefault="00D51AB9" w:rsidP="00CA1422">
      <w:pPr>
        <w:jc w:val="both"/>
        <w:rPr>
          <w:rStyle w:val="Brak"/>
          <w:lang w:val="de-DE"/>
        </w:rPr>
      </w:pPr>
    </w:p>
    <w:p w14:paraId="2CC55CD1" w14:textId="216BE9CA" w:rsidR="005F668D" w:rsidRPr="00456BBC" w:rsidRDefault="007D700D" w:rsidP="00CA1422">
      <w:pPr>
        <w:jc w:val="both"/>
        <w:rPr>
          <w:lang w:val="de-DE"/>
        </w:rPr>
      </w:pPr>
      <w:r>
        <w:rPr>
          <w:rStyle w:val="Brak"/>
          <w:lang w:val="de-DE"/>
        </w:rPr>
        <w:t xml:space="preserve">4.2. </w:t>
      </w:r>
      <w:r w:rsidR="00EB6F00" w:rsidRPr="00456BBC">
        <w:rPr>
          <w:rStyle w:val="Brak"/>
          <w:lang w:val="de-DE"/>
        </w:rPr>
        <w:t>KOD WSP</w:t>
      </w:r>
      <w:r w:rsidR="00EB6F00">
        <w:t>Ó</w:t>
      </w:r>
      <w:r w:rsidR="00EB6F00" w:rsidRPr="00456BBC">
        <w:rPr>
          <w:rStyle w:val="Brak"/>
          <w:lang w:val="de-DE"/>
        </w:rPr>
        <w:t>LNEGO S</w:t>
      </w:r>
      <w:r w:rsidR="00EB6F00">
        <w:t>Ł</w:t>
      </w:r>
      <w:r w:rsidR="00EB6F00" w:rsidRPr="00456BBC">
        <w:rPr>
          <w:rStyle w:val="Brak"/>
          <w:lang w:val="de-DE"/>
        </w:rPr>
        <w:t>OWNIKA ZAM</w:t>
      </w:r>
      <w:r w:rsidR="00EB6F00">
        <w:t>Ó</w:t>
      </w:r>
      <w:r w:rsidR="00EB6F00" w:rsidRPr="007F642E">
        <w:rPr>
          <w:rStyle w:val="Brak"/>
        </w:rPr>
        <w:t>WIE</w:t>
      </w:r>
      <w:r w:rsidR="00EB6F00">
        <w:t xml:space="preserve">Ń </w:t>
      </w:r>
      <w:r w:rsidR="00EB6F00" w:rsidRPr="00456BBC">
        <w:rPr>
          <w:rStyle w:val="Brak"/>
          <w:lang w:val="de-DE"/>
        </w:rPr>
        <w:t xml:space="preserve">PUBLICZNYCH: </w:t>
      </w:r>
    </w:p>
    <w:p w14:paraId="2A868B54" w14:textId="77777777" w:rsidR="005F668D" w:rsidRDefault="00EB6F00">
      <w:pPr>
        <w:jc w:val="both"/>
        <w:rPr>
          <w:rStyle w:val="tekstdokbold"/>
        </w:rPr>
      </w:pPr>
      <w:r>
        <w:rPr>
          <w:rStyle w:val="tekstdokbold"/>
        </w:rPr>
        <w:t>Główny przedmiot :</w:t>
      </w:r>
    </w:p>
    <w:p w14:paraId="361BC96A" w14:textId="12BEF967" w:rsidR="00376463" w:rsidRDefault="00CA1422">
      <w:pPr>
        <w:jc w:val="both"/>
      </w:pPr>
      <w:r w:rsidRPr="00CA1422">
        <w:t>45233222-1 – Roboty budowlane w zakresie układania chodników i asfaltowania</w:t>
      </w:r>
    </w:p>
    <w:p w14:paraId="4372A8FA" w14:textId="77777777" w:rsidR="00CA1422" w:rsidRDefault="00CA1422">
      <w:pPr>
        <w:jc w:val="both"/>
        <w:rPr>
          <w:rStyle w:val="Brak"/>
          <w:b/>
          <w:bCs/>
        </w:rPr>
      </w:pPr>
    </w:p>
    <w:p w14:paraId="67A960B1" w14:textId="77777777" w:rsidR="005F668D" w:rsidRDefault="00EB6F00">
      <w:pPr>
        <w:jc w:val="both"/>
      </w:pPr>
      <w:r>
        <w:t>4.3.  W zakresie nieuregulowanym niniejszą Specyfikacją Warunk</w:t>
      </w:r>
      <w:r>
        <w:rPr>
          <w:rStyle w:val="Brak"/>
          <w:lang w:val="es-ES_tradnl"/>
        </w:rPr>
        <w:t>ó</w:t>
      </w:r>
      <w:r>
        <w:t>w Zam</w:t>
      </w:r>
      <w:r>
        <w:rPr>
          <w:rStyle w:val="Brak"/>
          <w:lang w:val="es-ES_tradnl"/>
        </w:rPr>
        <w:t>ó</w:t>
      </w:r>
      <w:r>
        <w:t>wienia, zwaną dalej „</w:t>
      </w:r>
      <w:r w:rsidRPr="007F642E">
        <w:rPr>
          <w:rStyle w:val="Brak"/>
        </w:rPr>
        <w:t>SWZ</w:t>
      </w:r>
      <w:r>
        <w:t>”, zastosowanie mają przepisy ustawy Pzp.</w:t>
      </w:r>
    </w:p>
    <w:p w14:paraId="67EF4502" w14:textId="77777777" w:rsidR="005F668D" w:rsidRDefault="00EB6F00">
      <w:pPr>
        <w:jc w:val="both"/>
      </w:pPr>
      <w:r>
        <w:t>4.4.   Szczegółowo przedmiot zam</w:t>
      </w:r>
      <w:r>
        <w:rPr>
          <w:rStyle w:val="Brak"/>
          <w:lang w:val="es-ES_tradnl"/>
        </w:rPr>
        <w:t>ó</w:t>
      </w:r>
      <w:r>
        <w:t>wienia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w niezbędnych do realizacji zam</w:t>
      </w:r>
      <w:r>
        <w:rPr>
          <w:rStyle w:val="Brak"/>
          <w:lang w:val="es-ES_tradnl"/>
        </w:rPr>
        <w:t>ó</w:t>
      </w:r>
      <w:r>
        <w:t xml:space="preserve">wienia dostępnych na miejscu u Zamawiającego. </w:t>
      </w:r>
    </w:p>
    <w:p w14:paraId="5F9432F6" w14:textId="6905A9D0" w:rsidR="00BB0E6F" w:rsidRDefault="00EB6F00" w:rsidP="00BB0E6F">
      <w:pPr>
        <w:ind w:left="284" w:hanging="284"/>
        <w:jc w:val="both"/>
      </w:pPr>
      <w:r>
        <w:t>4.6.</w:t>
      </w:r>
      <w:r w:rsidR="00BB0E6F">
        <w:t xml:space="preserve"> </w:t>
      </w:r>
      <w:r>
        <w:t>Zamawiający nie zastrzega obowiązku osobistego wykonania przez Wykonawcę</w:t>
      </w:r>
      <w:r w:rsidR="00BB0E6F">
        <w:t xml:space="preserve"> k</w:t>
      </w:r>
      <w:r>
        <w:t>luczowych zadań.</w:t>
      </w:r>
    </w:p>
    <w:p w14:paraId="22FA78BE" w14:textId="77777777" w:rsidR="00BB0E6F" w:rsidRDefault="00BB0E6F" w:rsidP="00BB0E6F">
      <w:pPr>
        <w:ind w:left="284" w:hanging="284"/>
        <w:jc w:val="both"/>
      </w:pPr>
    </w:p>
    <w:p w14:paraId="60C7DAA5" w14:textId="22D99118" w:rsidR="003F429C" w:rsidRDefault="000802CC" w:rsidP="00BB0E6F">
      <w:pPr>
        <w:ind w:left="284" w:hanging="284"/>
        <w:jc w:val="both"/>
      </w:pPr>
      <w:r>
        <w:t>4.7.</w:t>
      </w:r>
      <w:r w:rsidR="003F429C">
        <w:t xml:space="preserve">Zamawiający zobowiązuje wykonawcę lub podwykonawcę przy realizacji   przedmiotowego zadania, do zatrudnienia na podstawie umowy o pracę osób, które będą wykonywać zakres prac związanych z przedmiotem zamówienia. </w:t>
      </w:r>
      <w:r w:rsidR="00EB1ABC">
        <w:t>Z</w:t>
      </w:r>
      <w:r w:rsidR="003F429C">
        <w:t>a wyjątkiem osób pełniących samodzielne funkcje techniczne w budownictwie w rozumieniu ustawy z dnia 7 lipca 1994 r. Prawo budowlane (t.j. Dz. U. z 202</w:t>
      </w:r>
      <w:r w:rsidR="001C2594">
        <w:t>1</w:t>
      </w:r>
      <w:r w:rsidR="003F429C">
        <w:t xml:space="preserve"> r. poz. </w:t>
      </w:r>
      <w:r w:rsidR="001C2594">
        <w:t>2351</w:t>
      </w:r>
      <w:r w:rsidR="003F429C">
        <w:t xml:space="preserve"> z późn. zm.).Wymóg ten nie dotyczy prac wykonywanych przez osoby prowadzące jednoosobową działalność gospodarczą. </w:t>
      </w:r>
    </w:p>
    <w:p w14:paraId="6E1BC601" w14:textId="77777777" w:rsidR="003F429C" w:rsidRDefault="003F429C" w:rsidP="003F429C">
      <w:pPr>
        <w:pStyle w:val="Akapitzlist"/>
        <w:ind w:left="0"/>
        <w:jc w:val="both"/>
      </w:pPr>
    </w:p>
    <w:p w14:paraId="3A87FAF1" w14:textId="619BB2EE" w:rsidR="003F429C" w:rsidRDefault="003F429C" w:rsidP="008D58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pPr>
      <w:r w:rsidRPr="008D586E">
        <w:t>Osoby  wykonujące  czynności</w:t>
      </w:r>
      <w:r w:rsidR="008D586E" w:rsidRPr="008D586E">
        <w:t xml:space="preserve"> tj.: </w:t>
      </w:r>
      <w:r w:rsidR="008D586E" w:rsidRPr="008D586E">
        <w:rPr>
          <w:rFonts w:eastAsia="Calibri" w:cs="Times New Roman"/>
          <w:color w:val="auto"/>
          <w:bdr w:val="none" w:sz="0" w:space="0" w:color="auto"/>
          <w:lang w:eastAsia="en-US"/>
        </w:rPr>
        <w:t>chodnik, zjazd</w:t>
      </w:r>
      <w:r w:rsidR="008D586E">
        <w:rPr>
          <w:rFonts w:eastAsia="Calibri" w:cs="Times New Roman"/>
          <w:color w:val="auto"/>
          <w:bdr w:val="none" w:sz="0" w:space="0" w:color="auto"/>
          <w:lang w:eastAsia="en-US"/>
        </w:rPr>
        <w:t>y</w:t>
      </w:r>
      <w:r w:rsidR="008D586E" w:rsidRPr="008D586E">
        <w:rPr>
          <w:rFonts w:eastAsia="Calibri" w:cs="Times New Roman"/>
          <w:color w:val="auto"/>
          <w:bdr w:val="none" w:sz="0" w:space="0" w:color="auto"/>
          <w:lang w:eastAsia="en-US"/>
        </w:rPr>
        <w:t>, ściek</w:t>
      </w:r>
      <w:r w:rsidR="008D586E">
        <w:rPr>
          <w:rFonts w:eastAsia="Calibri" w:cs="Times New Roman"/>
          <w:color w:val="auto"/>
          <w:bdr w:val="none" w:sz="0" w:space="0" w:color="auto"/>
          <w:lang w:eastAsia="en-US"/>
        </w:rPr>
        <w:t>i</w:t>
      </w:r>
      <w:r w:rsidR="008D586E" w:rsidRPr="008D586E">
        <w:rPr>
          <w:rFonts w:eastAsia="Calibri" w:cs="Times New Roman"/>
          <w:color w:val="auto"/>
          <w:bdr w:val="none" w:sz="0" w:space="0" w:color="auto"/>
          <w:lang w:eastAsia="en-US"/>
        </w:rPr>
        <w:t xml:space="preserve"> podchodnikow</w:t>
      </w:r>
      <w:r w:rsidR="008D586E">
        <w:rPr>
          <w:rFonts w:eastAsia="Calibri" w:cs="Times New Roman"/>
          <w:color w:val="auto"/>
          <w:bdr w:val="none" w:sz="0" w:space="0" w:color="auto"/>
          <w:lang w:eastAsia="en-US"/>
        </w:rPr>
        <w:t>e</w:t>
      </w:r>
      <w:r w:rsidR="008D586E" w:rsidRPr="008D586E">
        <w:rPr>
          <w:rFonts w:eastAsia="Calibri" w:cs="Times New Roman"/>
          <w:color w:val="auto"/>
          <w:bdr w:val="none" w:sz="0" w:space="0" w:color="auto"/>
          <w:lang w:eastAsia="en-US"/>
        </w:rPr>
        <w:t xml:space="preserve">, umocnienia skarp, rowów i ścieków, rowu odwadniającego, oznakowania pionowego, ułożenie rur osłonowych na istniejącej infrastrukturze teletechnicznej i energetycznej, ustawienie elementów BRD, </w:t>
      </w:r>
      <w:r w:rsidR="008D586E" w:rsidRPr="008D586E">
        <w:rPr>
          <w:rFonts w:eastAsia="Times New Roman" w:cs="Times New Roman"/>
          <w:color w:val="auto"/>
          <w:bdr w:val="none" w:sz="0" w:space="0" w:color="auto"/>
        </w:rPr>
        <w:t>cięcie masy przy krawędzi i uzupełnienie szczeliny bitumiczną masą zalewową muszą</w:t>
      </w:r>
      <w:r w:rsidR="008D586E" w:rsidRPr="008D586E">
        <w:rPr>
          <w:rFonts w:eastAsia="Times New Roman" w:cs="Times New Roman"/>
          <w:color w:val="auto"/>
          <w:sz w:val="22"/>
          <w:szCs w:val="22"/>
          <w:bdr w:val="none" w:sz="0" w:space="0" w:color="auto"/>
        </w:rPr>
        <w:t xml:space="preserve"> </w:t>
      </w:r>
      <w:r>
        <w:t>być  zatrudnione  przez wykonawcę lub podwykonawcę na podstawie umowę o pracę w rozumieniu przepis</w:t>
      </w:r>
      <w:r>
        <w:rPr>
          <w:rStyle w:val="Brak"/>
          <w:lang w:val="es-ES_tradnl"/>
        </w:rPr>
        <w:t>ó</w:t>
      </w:r>
      <w:r>
        <w:t>w ustawy z dnia 26 czerwca 1974 r. Kodeks pracy w wymiarze czasu pracy odpowiadającym zaangażowaniu tej osoby w realizację umowy. Szczegółowe informacje dotyczące obowiązku zatrudnienia os</w:t>
      </w:r>
      <w:r>
        <w:rPr>
          <w:rStyle w:val="Brak"/>
          <w:lang w:val="es-ES_tradnl"/>
        </w:rPr>
        <w:t>ó</w:t>
      </w:r>
      <w:r>
        <w:t>b, o kt</w:t>
      </w:r>
      <w:r>
        <w:rPr>
          <w:rStyle w:val="Brak"/>
          <w:lang w:val="es-ES_tradnl"/>
        </w:rPr>
        <w:t>ó</w:t>
      </w:r>
      <w:r>
        <w:t>rych mowa w pkt  4.7 SWZ zostały opisane we wzorze umowy tj. Rozdziale V SWZ.</w:t>
      </w:r>
    </w:p>
    <w:p w14:paraId="477C26B9" w14:textId="0DB2BCA8" w:rsidR="000802CC" w:rsidRDefault="000802CC" w:rsidP="003F429C">
      <w:pPr>
        <w:ind w:left="284" w:hanging="284"/>
        <w:jc w:val="both"/>
      </w:pPr>
    </w:p>
    <w:p w14:paraId="667F0C8F" w14:textId="1D099A3E" w:rsidR="005F668D" w:rsidRDefault="00456BBC" w:rsidP="00BB0E6F">
      <w:pPr>
        <w:ind w:left="284" w:hanging="284"/>
        <w:jc w:val="both"/>
      </w:pPr>
      <w:r w:rsidRPr="00BB0E6F">
        <w:t>5.</w:t>
      </w:r>
      <w:r w:rsidR="00EB6F00" w:rsidRPr="00BB0E6F">
        <w:t xml:space="preserve"> </w:t>
      </w:r>
      <w:r w:rsidR="00BB0E6F" w:rsidRPr="00BB0E6F">
        <w:t>Zamawiający przewiduje możliwość udzielenia dotychczasowemu wykonawcy, zamówienia</w:t>
      </w:r>
      <w:r w:rsidR="00BB0E6F">
        <w:t xml:space="preserve"> </w:t>
      </w:r>
      <w:r w:rsidR="00BB0E6F" w:rsidRPr="00BB0E6F">
        <w:t>polegającego na powtórzeniu podobnych robót budowlanych, o których mowa</w:t>
      </w:r>
      <w:r w:rsidR="00BB0E6F">
        <w:t xml:space="preserve"> art. 214 ust. 1 pkt 7 ustawy Pzp, zgodnych z przedmiotem zamówienia podstawowego</w:t>
      </w:r>
      <w:r w:rsidR="002A3B39">
        <w:t xml:space="preserve"> tj. budową chodników</w:t>
      </w:r>
      <w:r w:rsidR="00BB0E6F">
        <w:t xml:space="preserve">, do wysokości </w:t>
      </w:r>
      <w:r w:rsidR="00E5634F" w:rsidRPr="00E5634F">
        <w:t>10</w:t>
      </w:r>
      <w:r w:rsidR="00BB0E6F" w:rsidRPr="00E5634F">
        <w:t>0 %</w:t>
      </w:r>
      <w:r w:rsidR="00BB0E6F">
        <w:t xml:space="preserve"> wartości udzielonego zamówienia podstawowego.</w:t>
      </w:r>
    </w:p>
    <w:p w14:paraId="1F4B54CA" w14:textId="2D2C4C93" w:rsidR="00BB0E6F" w:rsidRDefault="00BB0E6F" w:rsidP="00BB0E6F">
      <w:pPr>
        <w:ind w:left="284" w:hanging="284"/>
        <w:jc w:val="both"/>
      </w:pPr>
    </w:p>
    <w:p w14:paraId="17825D66" w14:textId="7F45DC28" w:rsidR="008D586E" w:rsidRDefault="008D586E" w:rsidP="00BB0E6F">
      <w:pPr>
        <w:ind w:left="284" w:hanging="284"/>
        <w:jc w:val="both"/>
      </w:pPr>
    </w:p>
    <w:p w14:paraId="361BDD06" w14:textId="77777777" w:rsidR="008D586E" w:rsidRPr="00637DF1" w:rsidRDefault="008D586E" w:rsidP="00BB0E6F">
      <w:pPr>
        <w:ind w:left="284" w:hanging="284"/>
        <w:jc w:val="both"/>
      </w:pPr>
    </w:p>
    <w:p w14:paraId="3311B65F" w14:textId="20241659" w:rsidR="005F668D" w:rsidRDefault="00EB6F00" w:rsidP="00BB0E6F">
      <w:pPr>
        <w:pStyle w:val="Akapitzlist"/>
        <w:numPr>
          <w:ilvl w:val="0"/>
          <w:numId w:val="12"/>
        </w:numPr>
        <w:jc w:val="both"/>
        <w:rPr>
          <w:b/>
          <w:bCs/>
        </w:rPr>
      </w:pPr>
      <w:r w:rsidRPr="00637DF1">
        <w:rPr>
          <w:b/>
          <w:bCs/>
        </w:rPr>
        <w:t>Termin wykonania zam</w:t>
      </w:r>
      <w:r w:rsidRPr="00637DF1">
        <w:rPr>
          <w:rStyle w:val="Brak"/>
          <w:b/>
          <w:bCs/>
          <w:lang w:val="es-ES_tradnl"/>
        </w:rPr>
        <w:t>ó</w:t>
      </w:r>
      <w:r w:rsidRPr="00637DF1">
        <w:rPr>
          <w:b/>
          <w:bCs/>
        </w:rPr>
        <w:t xml:space="preserve">wienia. </w:t>
      </w:r>
    </w:p>
    <w:p w14:paraId="237A1E10" w14:textId="77777777" w:rsidR="00394C4B" w:rsidRPr="00394C4B" w:rsidRDefault="00394C4B" w:rsidP="00394C4B">
      <w:pPr>
        <w:jc w:val="both"/>
        <w:rPr>
          <w:b/>
          <w:bCs/>
        </w:rPr>
      </w:pPr>
    </w:p>
    <w:p w14:paraId="613A601A" w14:textId="59DB52C9" w:rsidR="00FB2DC4" w:rsidRPr="00394C4B" w:rsidRDefault="00647057" w:rsidP="000802CC">
      <w:pPr>
        <w:jc w:val="both"/>
        <w:rPr>
          <w:rStyle w:val="Brak"/>
          <w:b/>
          <w:bCs/>
        </w:rPr>
      </w:pPr>
      <w:r w:rsidRPr="00647057">
        <w:rPr>
          <w:rStyle w:val="Brak"/>
        </w:rPr>
        <w:t xml:space="preserve">Termin wykonania zamówienia: </w:t>
      </w:r>
      <w:bookmarkStart w:id="3" w:name="_Hlk95288413"/>
      <w:r w:rsidR="00BB0E6F" w:rsidRPr="00394C4B">
        <w:rPr>
          <w:rStyle w:val="Brak"/>
          <w:b/>
          <w:bCs/>
        </w:rPr>
        <w:t xml:space="preserve">od dnia zawarcia umowy </w:t>
      </w:r>
      <w:r w:rsidR="00E5634F" w:rsidRPr="00394C4B">
        <w:rPr>
          <w:rStyle w:val="Brak"/>
          <w:b/>
          <w:bCs/>
        </w:rPr>
        <w:t>90</w:t>
      </w:r>
      <w:r w:rsidR="00BB0E6F" w:rsidRPr="00394C4B">
        <w:rPr>
          <w:rStyle w:val="Brak"/>
          <w:b/>
          <w:bCs/>
        </w:rPr>
        <w:t xml:space="preserve"> dni.  </w:t>
      </w:r>
    </w:p>
    <w:p w14:paraId="498E2DFB" w14:textId="771DA80F" w:rsidR="005F668D" w:rsidRDefault="005F668D" w:rsidP="00647057">
      <w:pPr>
        <w:tabs>
          <w:tab w:val="left" w:pos="8080"/>
        </w:tabs>
        <w:jc w:val="both"/>
        <w:rPr>
          <w:rStyle w:val="Brak"/>
        </w:rPr>
      </w:pPr>
    </w:p>
    <w:bookmarkEnd w:id="3"/>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100130">
      <w:pPr>
        <w:pStyle w:val="Akapitzlist"/>
        <w:numPr>
          <w:ilvl w:val="1"/>
          <w:numId w:val="91"/>
        </w:numPr>
        <w:jc w:val="both"/>
      </w:pPr>
      <w:r>
        <w:t xml:space="preserve"> </w:t>
      </w:r>
      <w:r w:rsidR="00EB6F00">
        <w:t>O udzielenie zam</w:t>
      </w:r>
      <w:r w:rsidR="00EB6F00" w:rsidRPr="00AE7433">
        <w:rPr>
          <w:rStyle w:val="Brak"/>
          <w:lang w:val="es-ES_tradnl"/>
        </w:rPr>
        <w:t>ó</w:t>
      </w:r>
      <w:r w:rsidR="00EB6F00">
        <w:t>wienia mogą ubiegać się Wykonawcy, kt</w:t>
      </w:r>
      <w:r w:rsidR="00EB6F00" w:rsidRPr="00AE7433">
        <w:rPr>
          <w:rStyle w:val="Brak"/>
          <w:lang w:val="es-ES_tradnl"/>
        </w:rPr>
        <w:t>ó</w:t>
      </w:r>
      <w:r w:rsidR="00EB6F00">
        <w:t>rzy nie podlegają wykluczeniu oraz spełniają określone przez Zamawiającego warunki udziału w postępowaniu.</w:t>
      </w:r>
    </w:p>
    <w:p w14:paraId="5955BFCF" w14:textId="77777777" w:rsidR="005F668D" w:rsidRPr="00AE7433" w:rsidRDefault="00AE7433" w:rsidP="00100130">
      <w:pPr>
        <w:pStyle w:val="Akapitzlist"/>
        <w:numPr>
          <w:ilvl w:val="1"/>
          <w:numId w:val="91"/>
        </w:numPr>
        <w:jc w:val="both"/>
      </w:pPr>
      <w:r>
        <w:rPr>
          <w:b/>
          <w:bCs/>
        </w:rPr>
        <w:t xml:space="preserve"> </w:t>
      </w:r>
      <w:r w:rsidR="00EB6F00" w:rsidRPr="00AE7433">
        <w:rPr>
          <w:b/>
          <w:bCs/>
        </w:rPr>
        <w:t>O udzielenie zam</w:t>
      </w:r>
      <w:r w:rsidR="00EB6F00" w:rsidRPr="00AE7433">
        <w:rPr>
          <w:rStyle w:val="Brak"/>
          <w:b/>
          <w:bCs/>
          <w:lang w:val="es-ES_tradnl"/>
        </w:rPr>
        <w:t>ó</w:t>
      </w:r>
      <w:r w:rsidR="00EB6F00" w:rsidRPr="00AE7433">
        <w:rPr>
          <w:b/>
          <w:bCs/>
        </w:rPr>
        <w:t>wienia mogą ubiegać się Wykonawcy, kt</w:t>
      </w:r>
      <w:r w:rsidR="00EB6F00" w:rsidRPr="00AE7433">
        <w:rPr>
          <w:rStyle w:val="Brak"/>
          <w:b/>
          <w:bCs/>
          <w:lang w:val="es-ES_tradnl"/>
        </w:rPr>
        <w:t>ó</w:t>
      </w:r>
      <w:r w:rsidR="00EB6F00" w:rsidRPr="00AE7433">
        <w:rPr>
          <w:b/>
          <w:bCs/>
        </w:rPr>
        <w:t>rzy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4" w:name="_Hlk65152782"/>
      <w:r>
        <w:t xml:space="preserve">Zamawiający nie stawia warunku w powyższym zakresie. </w:t>
      </w:r>
      <w:bookmarkEnd w:id="4"/>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69E6AAB4" w14:textId="77777777" w:rsidR="00BB0E6F" w:rsidRDefault="00BB0E6F" w:rsidP="001F3785">
      <w:pPr>
        <w:pStyle w:val="Akapitzlist"/>
        <w:numPr>
          <w:ilvl w:val="0"/>
          <w:numId w:val="108"/>
        </w:numPr>
        <w:spacing w:before="120"/>
        <w:ind w:left="567"/>
        <w:jc w:val="both"/>
        <w:rPr>
          <w:b/>
          <w:bCs/>
          <w:color w:val="auto"/>
        </w:rPr>
      </w:pPr>
      <w:r w:rsidRPr="00B37FF7">
        <w:rPr>
          <w:b/>
          <w:bCs/>
          <w:color w:val="auto"/>
        </w:rPr>
        <w:t>Wykonawcy</w:t>
      </w:r>
    </w:p>
    <w:p w14:paraId="25E194DB" w14:textId="358919A4" w:rsidR="00CB1A5F" w:rsidRDefault="00CB1A5F" w:rsidP="00CB1A5F">
      <w:pPr>
        <w:pStyle w:val="Akapitzlist"/>
        <w:ind w:left="142"/>
        <w:jc w:val="both"/>
      </w:pPr>
      <w:r w:rsidRPr="00CD3E32">
        <w:t>Zamawiający uzna warunek za spełniony, jeżeli Wykonawca wykaże, że:</w:t>
      </w:r>
    </w:p>
    <w:p w14:paraId="67A97EE5" w14:textId="77777777" w:rsidR="00327647" w:rsidRPr="00CD3E32" w:rsidRDefault="00327647" w:rsidP="00CB1A5F">
      <w:pPr>
        <w:pStyle w:val="Akapitzlist"/>
        <w:ind w:left="142"/>
        <w:jc w:val="both"/>
      </w:pPr>
    </w:p>
    <w:p w14:paraId="5A1850D3" w14:textId="27189088" w:rsidR="00CB1A5F" w:rsidRPr="00CD3E32" w:rsidRDefault="00CB1A5F" w:rsidP="00CB1A5F">
      <w:pPr>
        <w:pStyle w:val="Akapitzlist"/>
        <w:ind w:left="142"/>
        <w:jc w:val="both"/>
      </w:pPr>
      <w:r w:rsidRPr="00CD3E32">
        <w:t xml:space="preserve">w okresie ostatnich 5 lat przed upływem terminu składania ofert, a jeżeli okres prowadzenia działalności jest krótszy w tym okresie, zrealizował (zakończył) </w:t>
      </w:r>
      <w:r w:rsidRPr="00FA261A">
        <w:rPr>
          <w:lang w:eastAsia="ar-SA"/>
        </w:rPr>
        <w:t xml:space="preserve">co najmniej dwie roboty budowlane o wartości nie mniejszej niż </w:t>
      </w:r>
      <w:r>
        <w:rPr>
          <w:lang w:eastAsia="ar-SA"/>
        </w:rPr>
        <w:t>20</w:t>
      </w:r>
      <w:r w:rsidRPr="00FA261A">
        <w:rPr>
          <w:lang w:eastAsia="ar-SA"/>
        </w:rPr>
        <w:t xml:space="preserve">0.000 </w:t>
      </w:r>
      <w:r w:rsidRPr="00DA0F76">
        <w:rPr>
          <w:lang w:eastAsia="ar-SA"/>
        </w:rPr>
        <w:t>zł brutto każda lub jedną za minimum 400.000</w:t>
      </w:r>
      <w:r w:rsidRPr="00FA261A">
        <w:rPr>
          <w:lang w:eastAsia="ar-SA"/>
        </w:rPr>
        <w:t xml:space="preserve"> zł</w:t>
      </w:r>
      <w:r>
        <w:rPr>
          <w:lang w:eastAsia="ar-SA"/>
        </w:rPr>
        <w:t xml:space="preserve"> brutto</w:t>
      </w:r>
      <w:r w:rsidRPr="00CD3E32">
        <w:t xml:space="preserve"> polegają</w:t>
      </w:r>
      <w:r w:rsidR="0084257C">
        <w:t>ce</w:t>
      </w:r>
      <w:r w:rsidRPr="00CD3E32">
        <w:t xml:space="preserve"> na budowie</w:t>
      </w:r>
      <w:r w:rsidR="002A3B39">
        <w:t>/</w:t>
      </w:r>
      <w:r w:rsidRPr="00CD3E32">
        <w:t>przebudowie</w:t>
      </w:r>
      <w:r w:rsidR="002A3B39">
        <w:t>/rozbudowie</w:t>
      </w:r>
      <w:r w:rsidRPr="00CD3E32">
        <w:t xml:space="preserve"> drogi w technologii o nawierzchni z kostki betonowej brukowej, potwierdzonych, że te roboty zostały wykonane należycie zgodnie z przepisami prawa budowlanego i prawidłowo ukończone. </w:t>
      </w:r>
    </w:p>
    <w:p w14:paraId="71E1A27D" w14:textId="77777777" w:rsidR="00CB1A5F" w:rsidRPr="00CD3E32" w:rsidRDefault="00CB1A5F" w:rsidP="00CB1A5F">
      <w:pPr>
        <w:pStyle w:val="Akapitzlist"/>
        <w:ind w:left="142"/>
        <w:jc w:val="both"/>
      </w:pPr>
    </w:p>
    <w:p w14:paraId="78238E91" w14:textId="77777777" w:rsidR="00CB1A5F" w:rsidRPr="00CD3E32" w:rsidRDefault="00CB1A5F" w:rsidP="00CB1A5F">
      <w:pPr>
        <w:pStyle w:val="Akapitzlist"/>
        <w:ind w:left="142"/>
        <w:jc w:val="both"/>
      </w:pPr>
      <w:r w:rsidRPr="00CD3E32">
        <w:t>Jako wykonanie / zakończenie roboty budowlanej należy rozumieć podpisanie protokołu odbioru robót  bez usterek/po usunięciu wa</w:t>
      </w:r>
      <w:r>
        <w:t>d</w:t>
      </w:r>
      <w:r w:rsidRPr="00CD3E32">
        <w:t xml:space="preserve"> i usterek lub równoważnego dokumentu. </w:t>
      </w:r>
    </w:p>
    <w:p w14:paraId="072145F1" w14:textId="77777777" w:rsidR="00CB1A5F" w:rsidRPr="00CD3E32" w:rsidRDefault="00CB1A5F" w:rsidP="00CB1A5F">
      <w:pPr>
        <w:pStyle w:val="Akapitzlist"/>
        <w:ind w:left="142"/>
        <w:jc w:val="both"/>
      </w:pPr>
    </w:p>
    <w:p w14:paraId="2284EC5E" w14:textId="77777777" w:rsidR="00CB1A5F" w:rsidRPr="00CD3E32" w:rsidRDefault="00CB1A5F" w:rsidP="00CB1A5F">
      <w:pPr>
        <w:pStyle w:val="Akapitzlist"/>
        <w:ind w:left="142"/>
        <w:jc w:val="both"/>
      </w:pPr>
      <w:r w:rsidRPr="00CD3E32">
        <w:rPr>
          <w:b/>
        </w:rPr>
        <w:t>Dokument potwierdzający spełnienie warunku:</w:t>
      </w:r>
    </w:p>
    <w:p w14:paraId="606CA65E" w14:textId="6D1D2C15" w:rsidR="00CB1A5F" w:rsidRPr="00CD3E32" w:rsidRDefault="00CB1A5F" w:rsidP="00CB1A5F">
      <w:pPr>
        <w:pStyle w:val="Akapitzlist"/>
        <w:ind w:left="142"/>
        <w:jc w:val="both"/>
      </w:pPr>
      <w:r w:rsidRPr="00CD3E32">
        <w:t xml:space="preserve">Wykaz robót budowlanych wykonanych w okresie ostatnich pięciu lat przed upływem terminu składania ofert, a jeżeli okres prowadzenia działalności jest krótszy - w tym okresie, </w:t>
      </w:r>
      <w:r w:rsidRPr="00CD3E32">
        <w:b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5 do SWZ).</w:t>
      </w:r>
    </w:p>
    <w:p w14:paraId="43374448" w14:textId="77777777" w:rsidR="00CB1A5F" w:rsidRPr="00CD3E32" w:rsidRDefault="00CB1A5F" w:rsidP="00CB1A5F">
      <w:pPr>
        <w:pStyle w:val="Akapitzlist"/>
        <w:ind w:left="142"/>
        <w:jc w:val="both"/>
      </w:pPr>
    </w:p>
    <w:p w14:paraId="3A4359B8" w14:textId="13311D57" w:rsidR="00CB1A5F" w:rsidRDefault="00CB1A5F" w:rsidP="00CB1A5F">
      <w:pPr>
        <w:pStyle w:val="Akapitzlist"/>
        <w:ind w:left="142"/>
        <w:jc w:val="both"/>
      </w:pPr>
      <w:r w:rsidRPr="00CD3E32">
        <w:t>W przypadku, gdy Zamawiający jest podmiotem, na rzecz którego roboty budowlane, wskazane w wykazie załączniku nr 5 do SWZ, zostały wcześniej wykonane, Wykonawca nie ma obowiązku przedkładania dowodów - poświadczeń.</w:t>
      </w:r>
    </w:p>
    <w:p w14:paraId="44D5C056" w14:textId="77777777" w:rsidR="00CB1A5F" w:rsidRPr="00CD3E32" w:rsidRDefault="00CB1A5F" w:rsidP="00CB1A5F">
      <w:pPr>
        <w:pStyle w:val="Akapitzlist"/>
        <w:ind w:left="142"/>
        <w:jc w:val="both"/>
      </w:pPr>
    </w:p>
    <w:p w14:paraId="57406A93" w14:textId="77777777" w:rsidR="00CB1A5F" w:rsidRPr="00CD3E32" w:rsidRDefault="00CB1A5F" w:rsidP="00CB1A5F">
      <w:pPr>
        <w:pStyle w:val="Akapitzlist"/>
        <w:ind w:left="142"/>
        <w:jc w:val="both"/>
        <w:rPr>
          <w:b/>
        </w:rPr>
      </w:pPr>
      <w:r>
        <w:rPr>
          <w:b/>
        </w:rPr>
        <w:t>b</w:t>
      </w:r>
      <w:r w:rsidRPr="00CD3E32">
        <w:rPr>
          <w:b/>
        </w:rPr>
        <w:t>) Osób</w:t>
      </w:r>
      <w:r>
        <w:rPr>
          <w:b/>
        </w:rPr>
        <w:t xml:space="preserve"> (załącznik nr 6)</w:t>
      </w:r>
      <w:r w:rsidRPr="00CD3E32">
        <w:rPr>
          <w:b/>
        </w:rPr>
        <w:t>:</w:t>
      </w:r>
    </w:p>
    <w:p w14:paraId="1F83EA7D" w14:textId="77777777" w:rsidR="00327647" w:rsidRDefault="00327647" w:rsidP="00327647">
      <w:pPr>
        <w:jc w:val="both"/>
      </w:pPr>
      <w:r>
        <w:t>Zamawiający uzna warunek za spełniony, jeżeli Wykonawca wykaże, że:</w:t>
      </w:r>
    </w:p>
    <w:p w14:paraId="22C776A8" w14:textId="77777777" w:rsidR="00327647" w:rsidRPr="008D4B82" w:rsidRDefault="00327647" w:rsidP="00327647">
      <w:pPr>
        <w:pStyle w:val="Akapitzlist"/>
        <w:ind w:left="142"/>
        <w:jc w:val="both"/>
      </w:pPr>
    </w:p>
    <w:p w14:paraId="591FDC2D" w14:textId="5BBDAFBF" w:rsidR="00327647" w:rsidRDefault="00327647" w:rsidP="00327647">
      <w:pPr>
        <w:autoSpaceDE w:val="0"/>
        <w:autoSpaceDN w:val="0"/>
        <w:adjustRightInd w:val="0"/>
        <w:jc w:val="both"/>
      </w:pPr>
      <w:r w:rsidRPr="00106F09">
        <w:lastRenderedPageBreak/>
        <w:t xml:space="preserve">dysponuje </w:t>
      </w:r>
      <w:r w:rsidRPr="008122CE">
        <w:rPr>
          <w:b/>
          <w:bCs/>
        </w:rPr>
        <w:t>co najmniej jedną</w:t>
      </w:r>
      <w:r w:rsidRPr="00106F09">
        <w:rPr>
          <w:b/>
          <w:bCs/>
        </w:rPr>
        <w:t xml:space="preserve"> osobą</w:t>
      </w:r>
      <w:r w:rsidRPr="00106F09">
        <w:t xml:space="preserve">, </w:t>
      </w:r>
      <w:r w:rsidRPr="008122CE">
        <w:t>skierowaną przez wykonawcę do realizacji zamówienia publicznego, odpowiedzialn</w:t>
      </w:r>
      <w:r>
        <w:t>ą</w:t>
      </w:r>
      <w:r w:rsidRPr="008122CE">
        <w:t xml:space="preserve"> za kierowanie robotami budowlanymi </w:t>
      </w:r>
      <w:r>
        <w:t>le</w:t>
      </w:r>
      <w:r w:rsidRPr="00106F09">
        <w:t>gitymującą się uprawnieniami, doświadczeniem i kwalifikacjami zawodowymi określonymi poniżej:</w:t>
      </w:r>
    </w:p>
    <w:p w14:paraId="364E9FB0" w14:textId="77777777" w:rsidR="00327647" w:rsidRPr="00106F09" w:rsidRDefault="00327647" w:rsidP="00327647">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223"/>
        <w:gridCol w:w="3969"/>
      </w:tblGrid>
      <w:tr w:rsidR="00327647" w:rsidRPr="00106F09" w14:paraId="2C3255CF" w14:textId="77777777" w:rsidTr="00327647">
        <w:trPr>
          <w:trHeight w:val="501"/>
        </w:trPr>
        <w:tc>
          <w:tcPr>
            <w:tcW w:w="570" w:type="dxa"/>
            <w:vMerge w:val="restart"/>
          </w:tcPr>
          <w:p w14:paraId="0150E7A7" w14:textId="77777777" w:rsidR="00327647" w:rsidRPr="00106F09" w:rsidRDefault="00327647" w:rsidP="00327647">
            <w:pPr>
              <w:autoSpaceDE w:val="0"/>
              <w:autoSpaceDN w:val="0"/>
              <w:adjustRightInd w:val="0"/>
              <w:jc w:val="center"/>
              <w:rPr>
                <w:b/>
                <w:bCs/>
              </w:rPr>
            </w:pPr>
            <w:r>
              <w:rPr>
                <w:b/>
                <w:bCs/>
              </w:rPr>
              <w:t>Lp.</w:t>
            </w:r>
          </w:p>
        </w:tc>
        <w:tc>
          <w:tcPr>
            <w:tcW w:w="1310" w:type="dxa"/>
            <w:vMerge w:val="restart"/>
            <w:shd w:val="clear" w:color="auto" w:fill="auto"/>
            <w:vAlign w:val="center"/>
          </w:tcPr>
          <w:p w14:paraId="17D39470" w14:textId="77777777" w:rsidR="00327647" w:rsidRPr="00106F09" w:rsidRDefault="00327647" w:rsidP="00327647">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2AF24AF5" w14:textId="77777777" w:rsidR="00327647" w:rsidRPr="00106F09" w:rsidRDefault="00327647" w:rsidP="00327647">
            <w:pPr>
              <w:autoSpaceDE w:val="0"/>
              <w:autoSpaceDN w:val="0"/>
              <w:adjustRightInd w:val="0"/>
              <w:jc w:val="center"/>
              <w:rPr>
                <w:b/>
                <w:bCs/>
              </w:rPr>
            </w:pPr>
            <w:r w:rsidRPr="00106F09">
              <w:rPr>
                <w:b/>
                <w:bCs/>
              </w:rPr>
              <w:t>Minimalne doświadczenie i kwalifikacje zawodowe</w:t>
            </w:r>
          </w:p>
        </w:tc>
      </w:tr>
      <w:tr w:rsidR="00327647" w:rsidRPr="00106F09" w14:paraId="246E10AA" w14:textId="77777777" w:rsidTr="00327647">
        <w:trPr>
          <w:trHeight w:val="412"/>
        </w:trPr>
        <w:tc>
          <w:tcPr>
            <w:tcW w:w="570" w:type="dxa"/>
            <w:vMerge/>
          </w:tcPr>
          <w:p w14:paraId="2212BC42" w14:textId="77777777" w:rsidR="00327647" w:rsidRPr="00106F09" w:rsidRDefault="00327647" w:rsidP="00327647">
            <w:pPr>
              <w:autoSpaceDE w:val="0"/>
              <w:autoSpaceDN w:val="0"/>
              <w:adjustRightInd w:val="0"/>
              <w:jc w:val="center"/>
              <w:rPr>
                <w:b/>
                <w:bCs/>
              </w:rPr>
            </w:pPr>
          </w:p>
        </w:tc>
        <w:tc>
          <w:tcPr>
            <w:tcW w:w="1310" w:type="dxa"/>
            <w:vMerge/>
            <w:shd w:val="clear" w:color="auto" w:fill="auto"/>
            <w:vAlign w:val="center"/>
          </w:tcPr>
          <w:p w14:paraId="43CCE7D6" w14:textId="77777777" w:rsidR="00327647" w:rsidRPr="00106F09" w:rsidRDefault="00327647" w:rsidP="00327647">
            <w:pPr>
              <w:autoSpaceDE w:val="0"/>
              <w:autoSpaceDN w:val="0"/>
              <w:adjustRightInd w:val="0"/>
              <w:jc w:val="center"/>
              <w:rPr>
                <w:b/>
                <w:bCs/>
              </w:rPr>
            </w:pPr>
          </w:p>
        </w:tc>
        <w:tc>
          <w:tcPr>
            <w:tcW w:w="3223" w:type="dxa"/>
            <w:shd w:val="clear" w:color="auto" w:fill="auto"/>
            <w:vAlign w:val="center"/>
          </w:tcPr>
          <w:p w14:paraId="26E6D340" w14:textId="77777777" w:rsidR="00327647" w:rsidRPr="00106F09" w:rsidRDefault="00327647" w:rsidP="00327647">
            <w:pPr>
              <w:autoSpaceDE w:val="0"/>
              <w:autoSpaceDN w:val="0"/>
              <w:adjustRightInd w:val="0"/>
              <w:jc w:val="center"/>
              <w:rPr>
                <w:b/>
                <w:bCs/>
                <w:highlight w:val="yellow"/>
              </w:rPr>
            </w:pPr>
            <w:r w:rsidRPr="00106F09">
              <w:rPr>
                <w:b/>
                <w:bCs/>
              </w:rPr>
              <w:t>Kwalifikacje zawodowe</w:t>
            </w:r>
          </w:p>
        </w:tc>
        <w:tc>
          <w:tcPr>
            <w:tcW w:w="3969" w:type="dxa"/>
            <w:vAlign w:val="center"/>
          </w:tcPr>
          <w:p w14:paraId="0042F999" w14:textId="77777777" w:rsidR="00327647" w:rsidRPr="00106F09" w:rsidRDefault="00327647" w:rsidP="00327647">
            <w:pPr>
              <w:autoSpaceDE w:val="0"/>
              <w:autoSpaceDN w:val="0"/>
              <w:adjustRightInd w:val="0"/>
              <w:jc w:val="center"/>
              <w:rPr>
                <w:b/>
                <w:bCs/>
              </w:rPr>
            </w:pPr>
            <w:r w:rsidRPr="00106F09">
              <w:rPr>
                <w:b/>
                <w:bCs/>
              </w:rPr>
              <w:t>Doświadczenie</w:t>
            </w:r>
          </w:p>
        </w:tc>
      </w:tr>
      <w:tr w:rsidR="00327647" w:rsidRPr="00106F09" w14:paraId="5924BA8F" w14:textId="77777777" w:rsidTr="00327647">
        <w:trPr>
          <w:trHeight w:val="2297"/>
        </w:trPr>
        <w:tc>
          <w:tcPr>
            <w:tcW w:w="570" w:type="dxa"/>
          </w:tcPr>
          <w:p w14:paraId="2D82186F" w14:textId="77777777" w:rsidR="00327647" w:rsidRPr="00106F09" w:rsidRDefault="00327647" w:rsidP="00327647">
            <w:pPr>
              <w:autoSpaceDE w:val="0"/>
              <w:autoSpaceDN w:val="0"/>
              <w:adjustRightInd w:val="0"/>
              <w:jc w:val="center"/>
              <w:rPr>
                <w:b/>
                <w:bCs/>
              </w:rPr>
            </w:pPr>
            <w:bookmarkStart w:id="5" w:name="_Hlk99622324"/>
            <w:r>
              <w:rPr>
                <w:b/>
                <w:bCs/>
              </w:rPr>
              <w:t>1.</w:t>
            </w:r>
          </w:p>
        </w:tc>
        <w:tc>
          <w:tcPr>
            <w:tcW w:w="1310" w:type="dxa"/>
            <w:shd w:val="clear" w:color="auto" w:fill="auto"/>
            <w:vAlign w:val="center"/>
          </w:tcPr>
          <w:p w14:paraId="72F037E8" w14:textId="77777777" w:rsidR="00327647" w:rsidRPr="00106F09" w:rsidRDefault="00327647" w:rsidP="00327647">
            <w:pPr>
              <w:autoSpaceDE w:val="0"/>
              <w:autoSpaceDN w:val="0"/>
              <w:adjustRightInd w:val="0"/>
              <w:jc w:val="center"/>
              <w:rPr>
                <w:b/>
                <w:bCs/>
              </w:rPr>
            </w:pPr>
            <w:r w:rsidRPr="00106F09">
              <w:rPr>
                <w:b/>
                <w:bCs/>
              </w:rPr>
              <w:t>Kierownik budowy</w:t>
            </w:r>
          </w:p>
        </w:tc>
        <w:tc>
          <w:tcPr>
            <w:tcW w:w="3223" w:type="dxa"/>
            <w:shd w:val="clear" w:color="auto" w:fill="auto"/>
            <w:vAlign w:val="center"/>
          </w:tcPr>
          <w:p w14:paraId="049DBA78" w14:textId="77777777" w:rsidR="00327647" w:rsidRPr="00106F09" w:rsidRDefault="00327647" w:rsidP="00327647">
            <w:pPr>
              <w:tabs>
                <w:tab w:val="left" w:pos="0"/>
              </w:tabs>
              <w:overflowPunct w:val="0"/>
              <w:autoSpaceDE w:val="0"/>
              <w:jc w:val="both"/>
              <w:textAlignment w:val="baseline"/>
            </w:pPr>
            <w:r>
              <w:t xml:space="preserve">Osoba ta, </w:t>
            </w:r>
            <w:r w:rsidRPr="008122CE">
              <w:t xml:space="preserve">posiada niezbędne uprawnienia do pełnienia samodzielnych funkcji technicznych w budownictwie do kierowania robotami budowlanymi w specjalności </w:t>
            </w:r>
            <w:r>
              <w:t xml:space="preserve">inżynieryjnej </w:t>
            </w:r>
            <w:r w:rsidRPr="008122CE">
              <w:t>drogowej bez ograniczeń.</w:t>
            </w:r>
          </w:p>
        </w:tc>
        <w:tc>
          <w:tcPr>
            <w:tcW w:w="3969" w:type="dxa"/>
            <w:vAlign w:val="center"/>
          </w:tcPr>
          <w:p w14:paraId="32073262" w14:textId="7A32AD10" w:rsidR="00327647" w:rsidRPr="00106F09" w:rsidRDefault="00327647" w:rsidP="00327647">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0084257C">
              <w:rPr>
                <w:sz w:val="22"/>
                <w:szCs w:val="18"/>
                <w:lang w:eastAsia="ar-SA"/>
              </w:rPr>
              <w:t>2.</w:t>
            </w:r>
            <w:r w:rsidR="0084257C" w:rsidRPr="0084257C">
              <w:rPr>
                <w:sz w:val="22"/>
                <w:szCs w:val="18"/>
                <w:lang w:eastAsia="ar-SA"/>
              </w:rPr>
              <w:t xml:space="preserve"> robot</w:t>
            </w:r>
            <w:r w:rsidR="0084257C">
              <w:rPr>
                <w:sz w:val="22"/>
                <w:szCs w:val="18"/>
                <w:lang w:eastAsia="ar-SA"/>
              </w:rPr>
              <w:t>ami</w:t>
            </w:r>
            <w:r w:rsidR="0084257C" w:rsidRPr="0084257C">
              <w:rPr>
                <w:sz w:val="22"/>
                <w:szCs w:val="18"/>
                <w:lang w:eastAsia="ar-SA"/>
              </w:rPr>
              <w:t xml:space="preserve"> budowlan</w:t>
            </w:r>
            <w:r w:rsidR="009B62A9">
              <w:rPr>
                <w:sz w:val="22"/>
                <w:szCs w:val="18"/>
                <w:lang w:eastAsia="ar-SA"/>
              </w:rPr>
              <w:t>ymi</w:t>
            </w:r>
            <w:r w:rsidR="0084257C" w:rsidRPr="0084257C">
              <w:rPr>
                <w:sz w:val="22"/>
                <w:szCs w:val="18"/>
                <w:lang w:eastAsia="ar-SA"/>
              </w:rPr>
              <w:t xml:space="preserve"> o wartości nie mniejszej niż 200.000 zł brutto każda lub jedną za minimum 400.000 zł brutto polegające na budowie/przebudowie/rozbudowie drogi w technologii o nawierzchni z kostki betonowej brukowej</w:t>
            </w:r>
            <w:r w:rsidR="00D91F34">
              <w:rPr>
                <w:sz w:val="22"/>
                <w:szCs w:val="18"/>
                <w:lang w:eastAsia="ar-SA"/>
              </w:rPr>
              <w:t>.</w:t>
            </w:r>
          </w:p>
        </w:tc>
      </w:tr>
      <w:bookmarkEnd w:id="5"/>
    </w:tbl>
    <w:p w14:paraId="2B89C812" w14:textId="77777777" w:rsidR="00327647" w:rsidRPr="00106F09" w:rsidRDefault="00327647" w:rsidP="00327647">
      <w:pPr>
        <w:autoSpaceDE w:val="0"/>
        <w:jc w:val="both"/>
        <w:rPr>
          <w:szCs w:val="25"/>
        </w:rPr>
      </w:pPr>
    </w:p>
    <w:p w14:paraId="5FCD3114" w14:textId="77777777" w:rsidR="00327647" w:rsidRPr="00106F09" w:rsidRDefault="00327647" w:rsidP="00327647">
      <w:pPr>
        <w:autoSpaceDE w:val="0"/>
        <w:jc w:val="both"/>
        <w:rPr>
          <w:szCs w:val="25"/>
        </w:rPr>
      </w:pPr>
      <w:r w:rsidRPr="00106F09">
        <w:rPr>
          <w:szCs w:val="25"/>
        </w:rPr>
        <w:t>Wskazane osoby muszą posiadać uprawnienia budowlane zgodne z ustawą z dnia 7 lipca 1994 r. Prawo budowlane (t.j. Dz. U. z 202</w:t>
      </w:r>
      <w:r>
        <w:rPr>
          <w:szCs w:val="25"/>
        </w:rPr>
        <w:t>1</w:t>
      </w:r>
      <w:r w:rsidRPr="00106F09">
        <w:rPr>
          <w:szCs w:val="25"/>
        </w:rPr>
        <w:t xml:space="preserve"> r. poz. </w:t>
      </w:r>
      <w:r>
        <w:rPr>
          <w:szCs w:val="25"/>
        </w:rPr>
        <w:t>2351</w:t>
      </w:r>
      <w:r w:rsidRPr="00106F09">
        <w:rPr>
          <w:szCs w:val="25"/>
        </w:rPr>
        <w:t xml:space="preserve"> z późn. zm.). Dopuszcza się ważne </w:t>
      </w:r>
      <w:r w:rsidRPr="00106F09">
        <w:rPr>
          <w:szCs w:val="25"/>
        </w:rPr>
        <w:br/>
        <w:t xml:space="preserve">i odpowiadające im uprawnienia nadane na podstawie wcześniej obowiązujących przepisów. </w:t>
      </w:r>
    </w:p>
    <w:p w14:paraId="5DE0C499" w14:textId="77777777" w:rsidR="00327647" w:rsidRPr="00106F09" w:rsidRDefault="00327647" w:rsidP="00327647">
      <w:pPr>
        <w:tabs>
          <w:tab w:val="left" w:pos="0"/>
          <w:tab w:val="right" w:pos="360"/>
        </w:tabs>
        <w:overflowPunct w:val="0"/>
        <w:autoSpaceDE w:val="0"/>
        <w:jc w:val="both"/>
        <w:textAlignment w:val="baseline"/>
        <w:rPr>
          <w:szCs w:val="25"/>
        </w:rPr>
      </w:pPr>
    </w:p>
    <w:p w14:paraId="12E316D9" w14:textId="77777777" w:rsidR="00327647" w:rsidRPr="00106F09" w:rsidRDefault="00327647" w:rsidP="00327647">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(t.j. Dz. U. z 2019 r. poz. 1117).</w:t>
      </w:r>
    </w:p>
    <w:p w14:paraId="2CF04093" w14:textId="77777777" w:rsidR="00327647" w:rsidRDefault="00327647" w:rsidP="003276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17EA14A8" w14:textId="77777777" w:rsidR="00327647" w:rsidRPr="00DA79EB" w:rsidRDefault="00327647" w:rsidP="00327647">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Pr>
          <w:rFonts w:cs="Times New Roman"/>
        </w:rPr>
        <w:t>osoby</w:t>
      </w:r>
      <w:r w:rsidRPr="00DA79EB">
        <w:rPr>
          <w:rFonts w:cs="Times New Roman"/>
        </w:rPr>
        <w:t xml:space="preserve"> posiadając</w:t>
      </w:r>
      <w:r>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 xml:space="preserve">e aniżeli pełniącej funkcję: kierownika budowy. </w:t>
      </w:r>
    </w:p>
    <w:p w14:paraId="2A526212" w14:textId="77777777" w:rsidR="00327647" w:rsidRDefault="00327647" w:rsidP="00CB1A5F">
      <w:pPr>
        <w:pStyle w:val="Akapitzlist"/>
        <w:ind w:left="142"/>
        <w:jc w:val="both"/>
      </w:pPr>
    </w:p>
    <w:p w14:paraId="0EB3F9CF" w14:textId="77777777" w:rsidR="005F668D" w:rsidRDefault="00EB6F00">
      <w:pPr>
        <w:pStyle w:val="Akapitzlist"/>
        <w:ind w:left="284" w:hanging="284"/>
        <w:jc w:val="both"/>
      </w:pPr>
      <w:r>
        <w:t>7.3. Oceniając zdolność techniczną lub zawodową, Zamawiający może, na każdym etapie postępowania uznać, że Wykonawca nie posiada wymaganych zdolności, jeżeli posiadanie przez Wykonawcę sprzecznych interes</w:t>
      </w:r>
      <w:r>
        <w:rPr>
          <w:rStyle w:val="Brak"/>
          <w:lang w:val="es-ES_tradnl"/>
        </w:rPr>
        <w:t>ó</w:t>
      </w:r>
      <w:r>
        <w:t>w, w szczeg</w:t>
      </w:r>
      <w:r>
        <w:rPr>
          <w:rStyle w:val="Brak"/>
          <w:lang w:val="es-ES_tradnl"/>
        </w:rPr>
        <w:t>ó</w:t>
      </w:r>
      <w:r>
        <w:t>lności zaangażowanie zasob</w:t>
      </w:r>
      <w:r>
        <w:rPr>
          <w:rStyle w:val="Brak"/>
          <w:lang w:val="es-ES_tradnl"/>
        </w:rPr>
        <w:t>ó</w:t>
      </w:r>
      <w:r>
        <w:t>w technicznych lub zawodowych Wykonawcy w inne przedsięwzięcia gospodarcze Wykonawcy może mieć negatywny wpływ na realizację zam</w:t>
      </w:r>
      <w:r>
        <w:rPr>
          <w:rStyle w:val="Brak"/>
          <w:lang w:val="es-ES_tradnl"/>
        </w:rPr>
        <w:t>ó</w:t>
      </w:r>
      <w:r>
        <w:t>wienia.</w:t>
      </w:r>
    </w:p>
    <w:p w14:paraId="29832609" w14:textId="77777777" w:rsidR="005F668D" w:rsidRDefault="00EB6F00">
      <w:pPr>
        <w:pStyle w:val="Akapitzlist"/>
        <w:ind w:left="284" w:hanging="284"/>
        <w:jc w:val="both"/>
      </w:pPr>
      <w:r>
        <w:t>7.4. W odniesieniu do warunk</w:t>
      </w:r>
      <w:r>
        <w:rPr>
          <w:rStyle w:val="Brak"/>
          <w:lang w:val="es-ES_tradnl"/>
        </w:rPr>
        <w:t>ó</w:t>
      </w:r>
      <w:r>
        <w:t xml:space="preserve">w dotyczących wykształcenia, kwalifikacji zawodowych </w:t>
      </w:r>
      <w:r>
        <w:rPr>
          <w:rStyle w:val="Brak"/>
          <w:rFonts w:ascii="Arial Unicode MS" w:hAnsi="Arial Unicode MS"/>
        </w:rPr>
        <w:br/>
      </w:r>
      <w:r>
        <w:t>lub doświadczenia, Wykonawcy wsp</w:t>
      </w:r>
      <w:r>
        <w:rPr>
          <w:rStyle w:val="Brak"/>
          <w:lang w:val="es-ES_tradnl"/>
        </w:rPr>
        <w:t>ó</w:t>
      </w:r>
      <w:r>
        <w:t>lnie ubiegający się o udzielenie zam</w:t>
      </w:r>
      <w:r>
        <w:rPr>
          <w:rStyle w:val="Brak"/>
          <w:lang w:val="es-ES_tradnl"/>
        </w:rPr>
        <w:t>ó</w:t>
      </w:r>
      <w:r>
        <w:t>wienia mogą polegać na zdolnościach tych Wykonawc</w:t>
      </w:r>
      <w:r>
        <w:rPr>
          <w:rStyle w:val="Brak"/>
          <w:lang w:val="es-ES_tradnl"/>
        </w:rPr>
        <w:t>ó</w:t>
      </w:r>
      <w:r>
        <w:t>w, kt</w:t>
      </w:r>
      <w:r>
        <w:rPr>
          <w:rStyle w:val="Brak"/>
          <w:lang w:val="es-ES_tradnl"/>
        </w:rPr>
        <w:t>ó</w:t>
      </w:r>
      <w:r>
        <w:t>rzy wykonają roboty budowlane lub usługi, do realizacji kt</w:t>
      </w:r>
      <w:r>
        <w:rPr>
          <w:rStyle w:val="Brak"/>
          <w:lang w:val="es-ES_tradnl"/>
        </w:rPr>
        <w:t>ó</w:t>
      </w:r>
      <w:r>
        <w:t>rych te zdolnoś</w:t>
      </w:r>
      <w:r>
        <w:rPr>
          <w:rStyle w:val="Brak"/>
          <w:lang w:val="it-IT"/>
        </w:rPr>
        <w:t>ci s</w:t>
      </w:r>
      <w:r>
        <w:t xml:space="preserve">ą wymagane.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Przesłanki wykluczenia Wykonawc</w:t>
      </w:r>
      <w:r>
        <w:rPr>
          <w:rStyle w:val="Brak"/>
          <w:b/>
          <w:bCs/>
          <w:lang w:val="es-ES_tradnl"/>
        </w:rPr>
        <w:t>ó</w:t>
      </w:r>
      <w:r>
        <w:rPr>
          <w:b/>
          <w:bCs/>
        </w:rPr>
        <w:t>w.</w:t>
      </w:r>
    </w:p>
    <w:p w14:paraId="6BD7644C" w14:textId="77777777" w:rsidR="005F668D" w:rsidRDefault="00EB6F00" w:rsidP="00100130">
      <w:pPr>
        <w:pStyle w:val="Akapitzlist"/>
        <w:numPr>
          <w:ilvl w:val="1"/>
          <w:numId w:val="92"/>
        </w:numPr>
      </w:pPr>
      <w:r>
        <w:t>Z postępowania o udzielenie zam</w:t>
      </w:r>
      <w:r w:rsidRPr="00AE7433">
        <w:rPr>
          <w:rStyle w:val="Brak"/>
          <w:lang w:val="es-ES_tradnl"/>
        </w:rPr>
        <w:t>ó</w:t>
      </w:r>
      <w:r>
        <w:t>wienia wyklucza się Wykonawc</w:t>
      </w:r>
      <w:r w:rsidRPr="00AE7433">
        <w:rPr>
          <w:rStyle w:val="Brak"/>
          <w:lang w:val="es-ES_tradnl"/>
        </w:rPr>
        <w:t>ó</w:t>
      </w:r>
      <w:r>
        <w:t>w, o kt</w:t>
      </w:r>
      <w:r w:rsidRPr="00AE7433">
        <w:rPr>
          <w:rStyle w:val="Brak"/>
          <w:lang w:val="es-ES_tradnl"/>
        </w:rPr>
        <w:t>ó</w:t>
      </w:r>
      <w:r>
        <w:t xml:space="preserve">rych mowa w art. 108 ust. 1. ustawy Pzp, z zastrzeżeniem art. 110 ust. 2 Pzp, a więc Wykonawcę: </w:t>
      </w:r>
    </w:p>
    <w:p w14:paraId="412FA1B5" w14:textId="182CB0AF" w:rsidR="005F668D" w:rsidRDefault="00FD691F" w:rsidP="00DF67F1">
      <w:pPr>
        <w:pStyle w:val="Akapitzlist"/>
        <w:numPr>
          <w:ilvl w:val="0"/>
          <w:numId w:val="24"/>
        </w:numPr>
        <w:jc w:val="both"/>
      </w:pPr>
      <w:r>
        <w:t xml:space="preserve"> </w:t>
      </w:r>
      <w:r w:rsidR="00EB6F00">
        <w:t>będącego osobą fizyczną, kt</w:t>
      </w:r>
      <w:r w:rsidR="00EB6F00">
        <w:rPr>
          <w:rStyle w:val="Brak"/>
          <w:lang w:val="es-ES_tradnl"/>
        </w:rPr>
        <w:t>ó</w:t>
      </w:r>
      <w:r w:rsidR="00EB6F00">
        <w:t xml:space="preserve">rego prawomocnie skazano za przestępstwo: </w:t>
      </w:r>
    </w:p>
    <w:p w14:paraId="5B5B7E62" w14:textId="77777777" w:rsidR="005F668D" w:rsidRDefault="00EB6F00" w:rsidP="00DF67F1">
      <w:pPr>
        <w:pStyle w:val="Akapitzlist"/>
        <w:numPr>
          <w:ilvl w:val="0"/>
          <w:numId w:val="26"/>
        </w:numPr>
        <w:jc w:val="both"/>
      </w:pPr>
      <w:r>
        <w:t>udziału w zorganizowanej grupie przestępczej albo związku mającym na celu popełnienie przestępstwa lub przestępstwa skarbowego, o kt</w:t>
      </w:r>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handlu ludźmi, o kt</w:t>
      </w:r>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lastRenderedPageBreak/>
        <w:t>o kt</w:t>
      </w:r>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finansowania przestępstwa o charakterze terrorystycznym, o kt</w:t>
      </w:r>
      <w:r>
        <w:rPr>
          <w:rStyle w:val="Brak"/>
          <w:lang w:val="es-ES_tradnl"/>
        </w:rPr>
        <w:t>ó</w:t>
      </w:r>
      <w:r>
        <w:t>rym mowa w art. 165a Kodeksu karnego, lub przestępstwo udaremniania lub utrudniania stwierdzenia przestępnego pochodzenia pieniędzy lub ukrywania ich pochodzenia, o kt</w:t>
      </w:r>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o charakterze terrorystycznym, o kt</w:t>
      </w:r>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powierzenia wykonywania pracy małoletniemu cudzoziemcowi, o kt</w:t>
      </w:r>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przeciwko obrotowi gospodarczemu, o kt</w:t>
      </w:r>
      <w:r>
        <w:rPr>
          <w:rStyle w:val="Brak"/>
          <w:lang w:val="es-ES_tradnl"/>
        </w:rPr>
        <w:t>ó</w:t>
      </w:r>
      <w:r>
        <w:t>rych mowa w art. 296–307 Kodeksu karnego, przestępstwo oszustwa, o kt</w:t>
      </w:r>
      <w:r>
        <w:rPr>
          <w:rStyle w:val="Brak"/>
          <w:lang w:val="es-ES_tradnl"/>
        </w:rPr>
        <w:t>ó</w:t>
      </w:r>
      <w:r>
        <w:t>rym mowa w art. 286 Kodeksu karnego, przestępstwo przeciwko wiarygodności dokument</w:t>
      </w:r>
      <w:r>
        <w:rPr>
          <w:rStyle w:val="Brak"/>
          <w:lang w:val="es-ES_tradnl"/>
        </w:rPr>
        <w:t>ó</w:t>
      </w:r>
      <w:r>
        <w:t>w, o kt</w:t>
      </w:r>
      <w:r>
        <w:rPr>
          <w:rStyle w:val="Brak"/>
          <w:lang w:val="es-ES_tradnl"/>
        </w:rPr>
        <w:t>ó</w:t>
      </w:r>
      <w:r>
        <w:t>rych mowa w art. 270–277d Kodeksu karnego, lub przestępstwo skarbowe,</w:t>
      </w:r>
    </w:p>
    <w:p w14:paraId="34680FE1" w14:textId="77777777" w:rsidR="005F668D" w:rsidRDefault="00EB6F00" w:rsidP="00DF67F1">
      <w:pPr>
        <w:pStyle w:val="Akapitzlist"/>
        <w:numPr>
          <w:ilvl w:val="0"/>
          <w:numId w:val="26"/>
        </w:numPr>
        <w:jc w:val="both"/>
      </w:pPr>
      <w:r>
        <w:t>o kt</w:t>
      </w:r>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jeżeli urzędującego członka jego organu zarządzającego lub nadzorczego, wsp</w:t>
      </w:r>
      <w:r w:rsidR="00EB6F00">
        <w:rPr>
          <w:rStyle w:val="Brak"/>
          <w:lang w:val="es-ES_tradnl"/>
        </w:rPr>
        <w:t>ó</w:t>
      </w:r>
      <w:r w:rsidR="00EB6F00">
        <w:t xml:space="preserve">lnika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o kt</w:t>
      </w:r>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wydano prawomocny wyrok sądu lub ostateczną decyzję administracyjną o zaleganiu z uiszczeniem podatk</w:t>
      </w:r>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lub zdrowotne, chyba że wykonawca odpowiednio przed upływem terminu do składania wniosk</w:t>
      </w:r>
      <w:r w:rsidR="00EB6F00">
        <w:rPr>
          <w:rStyle w:val="Brak"/>
          <w:lang w:val="es-ES_tradnl"/>
        </w:rPr>
        <w:t>ó</w:t>
      </w:r>
      <w:r w:rsidR="00EB6F00">
        <w:t>w o dopuszczenie do udziału w postępowaniu albo przed upływem terminu składania ofert dokonał płatności należnych podatk</w:t>
      </w:r>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prawomocnie orzeczono zakaz ubiegania się o zam</w:t>
      </w:r>
      <w:r w:rsidR="00EB6F00">
        <w:rPr>
          <w:rStyle w:val="Brak"/>
          <w:lang w:val="es-ES_tradnl"/>
        </w:rPr>
        <w:t>ó</w:t>
      </w:r>
      <w:r w:rsidR="00EB6F00">
        <w:t>wienia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że wykonawca zawarł z innymi wykonawcami porozumienie mające na celu zakłócenie konkurencji, w szczeg</w:t>
      </w:r>
      <w:r w:rsidR="00EB6F00">
        <w:rPr>
          <w:rStyle w:val="Brak"/>
          <w:lang w:val="es-ES_tradnl"/>
        </w:rPr>
        <w:t>ó</w:t>
      </w:r>
      <w:r w:rsidR="00EB6F00">
        <w:t>lności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jeżeli, w przypadkach, o kt</w:t>
      </w:r>
      <w:r w:rsidR="00EB6F00" w:rsidRPr="00AE7433">
        <w:rPr>
          <w:rStyle w:val="Brak"/>
          <w:lang w:val="es-ES_tradnl"/>
        </w:rPr>
        <w:t>ó</w:t>
      </w:r>
      <w:r w:rsidR="00EB6F00">
        <w:t xml:space="preserve">rych mowa w art. 85 ust. 1 Pzp, doszło do zakłócenia konkurencji wynikającego z wcześniejszego zaangażowania tego wykonawcy </w:t>
      </w:r>
      <w:r w:rsidR="00EB6F00" w:rsidRPr="00AE7433">
        <w:rPr>
          <w:rStyle w:val="Brak"/>
          <w:rFonts w:ascii="Arial Unicode MS" w:hAnsi="Arial Unicode MS"/>
        </w:rPr>
        <w:br/>
      </w:r>
      <w:r w:rsidR="00EB6F00">
        <w:t>lub podmiotu, kt</w:t>
      </w:r>
      <w:r w:rsidR="00EB6F00" w:rsidRPr="00AE7433">
        <w:rPr>
          <w:rStyle w:val="Brak"/>
          <w:lang w:val="es-ES_tradnl"/>
        </w:rPr>
        <w:t>ó</w:t>
      </w:r>
      <w:r w:rsidR="00EB6F00">
        <w:t>ry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chyba że spowodowane tym zakłócenie konkurencji może być wyeliminowane w inny spos</w:t>
      </w:r>
      <w:r w:rsidR="00EB6F00" w:rsidRPr="00AE7433">
        <w:rPr>
          <w:rStyle w:val="Brak"/>
          <w:lang w:val="es-ES_tradnl"/>
        </w:rPr>
        <w:t>ó</w:t>
      </w:r>
      <w:r w:rsidR="00EB6F00">
        <w:t>b niż przez wykluczenie wykonawcy z udziału w postępowaniu o udzielenie zam</w:t>
      </w:r>
      <w:r w:rsidR="00EB6F00" w:rsidRPr="00AE7433">
        <w:rPr>
          <w:rStyle w:val="Brak"/>
          <w:lang w:val="es-ES_tradnl"/>
        </w:rPr>
        <w:t>ó</w:t>
      </w:r>
      <w:r w:rsidR="00EB6F00">
        <w:t>wienia.</w:t>
      </w:r>
    </w:p>
    <w:p w14:paraId="23D99A93" w14:textId="7D478A01" w:rsidR="005F668D" w:rsidRDefault="00FD691F" w:rsidP="00100130">
      <w:pPr>
        <w:pStyle w:val="Akapitzlist"/>
        <w:numPr>
          <w:ilvl w:val="1"/>
          <w:numId w:val="92"/>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o kt</w:t>
      </w:r>
      <w:r w:rsidR="00EB6F00" w:rsidRPr="00AE7433">
        <w:rPr>
          <w:rStyle w:val="Brak"/>
          <w:lang w:val="es-ES_tradnl"/>
        </w:rPr>
        <w:t>ó</w:t>
      </w:r>
      <w:r w:rsidR="00EB6F00">
        <w:t>rych mowa w art. 109 ust 1 Pzp.</w:t>
      </w:r>
    </w:p>
    <w:p w14:paraId="6E0BB98A" w14:textId="78AFB8B3" w:rsidR="005F668D" w:rsidRDefault="00EB6F00" w:rsidP="00100130">
      <w:pPr>
        <w:pStyle w:val="Akapitzlist"/>
        <w:numPr>
          <w:ilvl w:val="1"/>
          <w:numId w:val="92"/>
        </w:numPr>
        <w:ind w:left="426"/>
        <w:jc w:val="both"/>
      </w:pPr>
      <w:r>
        <w:t xml:space="preserve"> Wykonawca może zostać wykluczony przez Zamawiającego na każdym etapie postępowania o udzielenie zam</w:t>
      </w:r>
      <w:r>
        <w:rPr>
          <w:rStyle w:val="Brak"/>
          <w:lang w:val="es-ES_tradnl"/>
        </w:rPr>
        <w:t>ó</w:t>
      </w:r>
      <w:r>
        <w:t>wienia.</w:t>
      </w:r>
    </w:p>
    <w:p w14:paraId="52D9CF8E" w14:textId="734BB517" w:rsidR="005F668D" w:rsidRDefault="00EB6F00" w:rsidP="00100130">
      <w:pPr>
        <w:pStyle w:val="Akapitzlist"/>
        <w:numPr>
          <w:ilvl w:val="1"/>
          <w:numId w:val="92"/>
        </w:numPr>
        <w:ind w:left="426"/>
        <w:jc w:val="both"/>
      </w:pPr>
      <w:r>
        <w:lastRenderedPageBreak/>
        <w:t>Wykluczenie Wykonawcy następuje na odpowiedni okres wskazany w  art. 111 ustawy Pzp.</w:t>
      </w:r>
    </w:p>
    <w:p w14:paraId="4BC3C97D" w14:textId="083D8F6C" w:rsidR="0021606D" w:rsidRDefault="0021606D" w:rsidP="0021606D">
      <w:pPr>
        <w:pStyle w:val="Akapitzlist"/>
        <w:numPr>
          <w:ilvl w:val="1"/>
          <w:numId w:val="92"/>
        </w:numPr>
        <w:jc w:val="both"/>
      </w:pPr>
      <w:r>
        <w:t xml:space="preserve"> Z postępowania o udzielenie zamówienia wyklucza się również Wykonawcę, w stosunku do którego zachodzi którakolwiek z okoliczności, o których mowa w </w:t>
      </w:r>
      <w:bookmarkStart w:id="6" w:name="_Hlk104196314"/>
      <w:r>
        <w:t>art. 7 ust. 1 ustawy o szczególnych rozwiązaniach w zakresie przeciwdziałania wspieraniu agresji na Ukrainę oraz służących ochronie bezpieczeństwa narodowego</w:t>
      </w:r>
      <w:bookmarkEnd w:id="6"/>
      <w:r>
        <w:t xml:space="preserve"> .</w:t>
      </w:r>
    </w:p>
    <w:p w14:paraId="6D2D2348" w14:textId="77777777" w:rsidR="0021606D" w:rsidRDefault="0021606D" w:rsidP="0021606D">
      <w:pPr>
        <w:jc w:val="both"/>
      </w:pPr>
    </w:p>
    <w:p w14:paraId="3115A0FE" w14:textId="3CB3E5E5" w:rsidR="0021606D" w:rsidRDefault="0021606D" w:rsidP="0021606D">
      <w:pPr>
        <w:pStyle w:val="Akapitzlist"/>
        <w:ind w:left="360"/>
        <w:jc w:val="both"/>
      </w:pPr>
      <w:r>
        <w:t>Ponadto Zamawiający, w ramach weryfikacji przesłanek wykluczenia, o których mowa powyżej, zastrzega możliwość wezwania Wykonawcy do złożenia wyjaśnień.</w:t>
      </w:r>
    </w:p>
    <w:p w14:paraId="3A6F2C24" w14:textId="77777777" w:rsidR="0021606D" w:rsidRDefault="0021606D" w:rsidP="0021606D">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pPr>
        <w:pStyle w:val="Tekstpodstawowy2"/>
        <w:spacing w:after="120"/>
        <w:ind w:left="142" w:hanging="142"/>
        <w:rPr>
          <w:rStyle w:val="Brak"/>
          <w:b w:val="0"/>
          <w:bCs w:val="0"/>
          <w:sz w:val="24"/>
          <w:szCs w:val="24"/>
        </w:rPr>
      </w:pPr>
      <w:r w:rsidRPr="00B55913">
        <w:rPr>
          <w:rStyle w:val="Brak"/>
          <w:b w:val="0"/>
          <w:bCs w:val="0"/>
          <w:sz w:val="24"/>
          <w:szCs w:val="24"/>
        </w:rPr>
        <w:t xml:space="preserve">9.1. </w:t>
      </w:r>
      <w:r w:rsidR="00DD1E12" w:rsidRPr="00DD1E12">
        <w:rPr>
          <w:rStyle w:val="Brak"/>
          <w:b w:val="0"/>
          <w:bCs w:val="0"/>
          <w:sz w:val="24"/>
          <w:szCs w:val="24"/>
        </w:rPr>
        <w:t xml:space="preserve">Zamawiający </w:t>
      </w:r>
      <w:r w:rsidR="00DD1E12" w:rsidRPr="00DD1E12">
        <w:rPr>
          <w:rStyle w:val="Brak"/>
          <w:sz w:val="24"/>
          <w:szCs w:val="24"/>
        </w:rPr>
        <w:t>będzie żądał</w:t>
      </w:r>
      <w:r w:rsidR="00DD1E12" w:rsidRPr="00DD1E12">
        <w:rPr>
          <w:rStyle w:val="Brak"/>
          <w:b w:val="0"/>
          <w:bCs w:val="0"/>
          <w:sz w:val="24"/>
          <w:szCs w:val="24"/>
        </w:rPr>
        <w:t xml:space="preserve"> podmiotowych środków dowodowych na potwierdzenie spełniania warunków udziału w postępowaniu. Zamawiający </w:t>
      </w:r>
      <w:r w:rsidR="00DD1E12" w:rsidRPr="00DD1E12">
        <w:rPr>
          <w:rStyle w:val="Brak"/>
          <w:sz w:val="24"/>
          <w:szCs w:val="24"/>
        </w:rPr>
        <w:t>nie będzie żądał</w:t>
      </w:r>
      <w:r w:rsidR="00DD1E12" w:rsidRPr="00DD1E12">
        <w:rPr>
          <w:rStyle w:val="Brak"/>
          <w:b w:val="0"/>
          <w:bCs w:val="0"/>
          <w:sz w:val="24"/>
          <w:szCs w:val="24"/>
        </w:rPr>
        <w:t xml:space="preserve"> podmiotowych środków dowodowych na potwierdzenie braku podstaw wykluczenia</w:t>
      </w:r>
      <w:r w:rsidRPr="00B55913">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9.2. Oświadczenie, o kt</w:t>
      </w:r>
      <w:r>
        <w:rPr>
          <w:rStyle w:val="Brak"/>
          <w:b w:val="0"/>
          <w:bCs w:val="0"/>
          <w:sz w:val="24"/>
          <w:szCs w:val="24"/>
          <w:lang w:val="es-ES_tradnl"/>
        </w:rPr>
        <w:t>ó</w:t>
      </w:r>
      <w:r>
        <w:rPr>
          <w:rStyle w:val="Brak"/>
          <w:b w:val="0"/>
          <w:bCs w:val="0"/>
          <w:sz w:val="24"/>
          <w:szCs w:val="24"/>
        </w:rPr>
        <w:t>rym mowa w art. 125 ust. 1 ustawy Pzp nie jest podmiotowym środkiem dowodowym i stanowi dow</w:t>
      </w:r>
      <w:r>
        <w:rPr>
          <w:rStyle w:val="Brak"/>
          <w:b w:val="0"/>
          <w:bCs w:val="0"/>
          <w:sz w:val="24"/>
          <w:szCs w:val="24"/>
          <w:lang w:val="es-ES_tradnl"/>
        </w:rPr>
        <w:t>ó</w:t>
      </w:r>
      <w:r>
        <w:rPr>
          <w:rStyle w:val="Brak"/>
          <w:b w:val="0"/>
          <w:bCs w:val="0"/>
          <w:sz w:val="24"/>
          <w:szCs w:val="24"/>
        </w:rPr>
        <w:t>d potwierdzający brak podstaw wykluczenia i spełnianie warunk</w:t>
      </w:r>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15258F72"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Pzp</w:t>
      </w:r>
      <w:r w:rsidR="0021606D">
        <w:rPr>
          <w:b w:val="0"/>
          <w:bCs w:val="0"/>
          <w:sz w:val="24"/>
          <w:szCs w:val="24"/>
        </w:rPr>
        <w:t xml:space="preserve">  i  w </w:t>
      </w:r>
      <w:r w:rsidR="0021606D" w:rsidRPr="0021606D">
        <w:rPr>
          <w:b w:val="0"/>
          <w:bCs w:val="0"/>
          <w:sz w:val="24"/>
          <w:szCs w:val="24"/>
        </w:rPr>
        <w:t>art. 7 ust. 1 ustawy o szczególnych rozwiązaniach w zakresie przeciwdziałania wspieraniu agresji na Ukrainę oraz służących ochronie bezpieczeństwa narodowego</w:t>
      </w:r>
      <w:r w:rsidR="0021606D">
        <w:rPr>
          <w:b w:val="0"/>
          <w:bCs w:val="0"/>
          <w:sz w:val="24"/>
          <w:szCs w:val="24"/>
        </w:rPr>
        <w:t xml:space="preserve">. </w:t>
      </w:r>
    </w:p>
    <w:p w14:paraId="53C675D5" w14:textId="6683C91D" w:rsidR="00FA4F9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Wykonawca składa:</w:t>
      </w:r>
    </w:p>
    <w:p w14:paraId="7FA3502E" w14:textId="410E3C05" w:rsidR="00FA4F9A" w:rsidRDefault="00FA4F9A" w:rsidP="00B24E73">
      <w:pPr>
        <w:spacing w:before="160"/>
        <w:ind w:left="284"/>
        <w:jc w:val="both"/>
        <w:rPr>
          <w:rFonts w:ascii="Open Sans" w:hAnsi="Open Sans"/>
          <w:color w:val="333333"/>
          <w:shd w:val="clear" w:color="auto" w:fill="FFFFFF"/>
        </w:rPr>
      </w:pPr>
      <w:r w:rsidRPr="00FA4F9A">
        <w:rPr>
          <w:rStyle w:val="Brak"/>
        </w:rPr>
        <w:t>a)</w:t>
      </w:r>
      <w:r w:rsidR="00397321">
        <w:rPr>
          <w:rStyle w:val="Brak"/>
        </w:rPr>
        <w:t xml:space="preserve"> </w:t>
      </w:r>
      <w:r w:rsidR="00397321" w:rsidRPr="00397321">
        <w:rPr>
          <w:rStyle w:val="Brak"/>
          <w:b/>
          <w:bCs/>
        </w:rPr>
        <w:t>W</w:t>
      </w:r>
      <w:r w:rsidR="00397321" w:rsidRPr="00397321">
        <w:rPr>
          <w:rFonts w:cs="Times New Roman"/>
          <w:b/>
          <w:bCs/>
          <w:color w:val="auto"/>
          <w:shd w:val="clear" w:color="auto" w:fill="FFFFFF"/>
        </w:rPr>
        <w:t>ykazu robót budowlanych</w:t>
      </w:r>
      <w:r w:rsidR="00397321" w:rsidRPr="00397321">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97321">
        <w:rPr>
          <w:rFonts w:cs="Times New Roman"/>
          <w:color w:val="auto"/>
          <w:shd w:val="clear" w:color="auto" w:fill="FFFFFF"/>
        </w:rPr>
        <w:t xml:space="preserve"> (załącznik nr 5 do SWZ)</w:t>
      </w:r>
      <w:r w:rsidR="00397321">
        <w:rPr>
          <w:rFonts w:ascii="Open Sans" w:hAnsi="Open Sans"/>
          <w:color w:val="333333"/>
          <w:shd w:val="clear" w:color="auto" w:fill="FFFFFF"/>
        </w:rPr>
        <w:t>;</w:t>
      </w:r>
    </w:p>
    <w:p w14:paraId="2C658C4C" w14:textId="2B88F29E" w:rsidR="005F6FD0" w:rsidRDefault="005F6FD0" w:rsidP="005F6FD0">
      <w:pPr>
        <w:pStyle w:val="Tekstpodstawowy2"/>
        <w:ind w:left="284"/>
        <w:rPr>
          <w:rStyle w:val="Brak"/>
          <w:b w:val="0"/>
          <w:bCs w:val="0"/>
          <w:sz w:val="24"/>
          <w:szCs w:val="24"/>
        </w:rPr>
      </w:pPr>
      <w:r w:rsidRPr="00DF297E">
        <w:rPr>
          <w:rStyle w:val="Brak"/>
          <w:b w:val="0"/>
          <w:bCs w:val="0"/>
          <w:sz w:val="24"/>
          <w:szCs w:val="24"/>
        </w:rPr>
        <w:t xml:space="preserve">b) </w:t>
      </w:r>
      <w:r w:rsidRPr="00DF297E">
        <w:rPr>
          <w:rStyle w:val="Brak"/>
          <w:sz w:val="24"/>
          <w:szCs w:val="24"/>
        </w:rPr>
        <w:t>Wykaz osób</w:t>
      </w:r>
      <w:r w:rsidRPr="00DF297E">
        <w:rPr>
          <w:rStyle w:val="Brak"/>
          <w:b w:val="0"/>
          <w:bCs w:val="0"/>
          <w:sz w:val="24"/>
          <w:szCs w:val="24"/>
        </w:rPr>
        <w:t xml:space="preserve">, </w:t>
      </w:r>
      <w:r>
        <w:rPr>
          <w:rStyle w:val="Brak"/>
          <w:b w:val="0"/>
          <w:bCs w:val="0"/>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p>
    <w:p w14:paraId="31AA5855" w14:textId="410AFBAD" w:rsidR="00FA4F9A" w:rsidRPr="00CA7FEC" w:rsidRDefault="00FA4F9A" w:rsidP="00100130">
      <w:pPr>
        <w:pStyle w:val="Tekstpodstawowy2"/>
        <w:numPr>
          <w:ilvl w:val="1"/>
          <w:numId w:val="93"/>
        </w:numPr>
        <w:spacing w:after="120"/>
        <w:ind w:hanging="502"/>
        <w:rPr>
          <w:rStyle w:val="Brak"/>
          <w:b w:val="0"/>
          <w:bCs w:val="0"/>
          <w:sz w:val="24"/>
          <w:szCs w:val="24"/>
        </w:rPr>
      </w:pPr>
      <w:r w:rsidRPr="00CA7FEC">
        <w:rPr>
          <w:rStyle w:val="Brak"/>
          <w:b w:val="0"/>
          <w:bCs w:val="0"/>
          <w:sz w:val="24"/>
          <w:szCs w:val="24"/>
        </w:rPr>
        <w:t>Oświadczenie, o kt</w:t>
      </w:r>
      <w:r w:rsidRPr="00CA7FEC">
        <w:rPr>
          <w:rStyle w:val="Brak"/>
          <w:b w:val="0"/>
          <w:bCs w:val="0"/>
          <w:sz w:val="24"/>
          <w:szCs w:val="24"/>
          <w:lang w:val="es-ES_tradnl"/>
        </w:rPr>
        <w:t>ó</w:t>
      </w:r>
      <w:r w:rsidRPr="00CA7FEC">
        <w:rPr>
          <w:rStyle w:val="Brak"/>
          <w:b w:val="0"/>
          <w:bCs w:val="0"/>
          <w:sz w:val="24"/>
          <w:szCs w:val="24"/>
        </w:rPr>
        <w:t>rym mowa w pkt 9.2. Wykonawca zobowiązany jest złożyć, zgodnie ze wzorem, kt</w:t>
      </w:r>
      <w:r w:rsidRPr="00CA7FEC">
        <w:rPr>
          <w:rStyle w:val="Brak"/>
          <w:b w:val="0"/>
          <w:bCs w:val="0"/>
          <w:sz w:val="24"/>
          <w:szCs w:val="24"/>
          <w:lang w:val="es-ES_tradnl"/>
        </w:rPr>
        <w:t>ó</w:t>
      </w:r>
      <w:r w:rsidRPr="00CA7FEC">
        <w:rPr>
          <w:rStyle w:val="Brak"/>
          <w:b w:val="0"/>
          <w:bCs w:val="0"/>
          <w:sz w:val="24"/>
          <w:szCs w:val="24"/>
        </w:rPr>
        <w:t xml:space="preserve">ry stanowi załącznik nr 2 do SWZ na zasadach określonych w pkt. 13. </w:t>
      </w:r>
    </w:p>
    <w:p w14:paraId="6F0B7B9C" w14:textId="77777777" w:rsidR="00FA4F9A" w:rsidRDefault="00FA4F9A" w:rsidP="00100130">
      <w:pPr>
        <w:pStyle w:val="Tekstpodstawowy2"/>
        <w:numPr>
          <w:ilvl w:val="1"/>
          <w:numId w:val="93"/>
        </w:numPr>
        <w:spacing w:after="120"/>
        <w:ind w:left="284" w:hanging="426"/>
        <w:rPr>
          <w:b w:val="0"/>
          <w:bCs w:val="0"/>
          <w:sz w:val="24"/>
          <w:szCs w:val="24"/>
        </w:rPr>
      </w:pPr>
      <w:r w:rsidRPr="00CA7FEC">
        <w:rPr>
          <w:b w:val="0"/>
          <w:bCs w:val="0"/>
          <w:sz w:val="24"/>
          <w:szCs w:val="24"/>
        </w:rPr>
        <w:lastRenderedPageBreak/>
        <w:t>Jeżeli złożone przez Wykonawcę oświadczenie, o kt</w:t>
      </w:r>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ątpliwości Zamawiającego, może on zwr</w:t>
      </w:r>
      <w:r w:rsidRPr="00CA7FEC">
        <w:rPr>
          <w:rStyle w:val="Brak"/>
          <w:b w:val="0"/>
          <w:bCs w:val="0"/>
          <w:sz w:val="24"/>
          <w:szCs w:val="24"/>
          <w:lang w:val="es-ES_tradnl"/>
        </w:rPr>
        <w:t>ó</w:t>
      </w:r>
      <w:r w:rsidRPr="00CA7FEC">
        <w:rPr>
          <w:b w:val="0"/>
          <w:bCs w:val="0"/>
          <w:sz w:val="24"/>
          <w:szCs w:val="24"/>
        </w:rPr>
        <w:t>cić się bezpośrednio do</w:t>
      </w:r>
      <w:r>
        <w:rPr>
          <w:b w:val="0"/>
          <w:bCs w:val="0"/>
          <w:sz w:val="24"/>
          <w:szCs w:val="24"/>
        </w:rPr>
        <w:t xml:space="preserve"> podmiotu, kt</w:t>
      </w:r>
      <w:r>
        <w:rPr>
          <w:rStyle w:val="Brak"/>
          <w:b w:val="0"/>
          <w:bCs w:val="0"/>
          <w:sz w:val="24"/>
          <w:szCs w:val="24"/>
          <w:lang w:val="es-ES_tradnl"/>
        </w:rPr>
        <w:t>ó</w:t>
      </w:r>
      <w:r>
        <w:rPr>
          <w:b w:val="0"/>
          <w:bCs w:val="0"/>
          <w:sz w:val="24"/>
          <w:szCs w:val="24"/>
        </w:rPr>
        <w:t>ry jest w posiadaniu informacji lub dokument</w:t>
      </w:r>
      <w:r>
        <w:rPr>
          <w:rStyle w:val="Brak"/>
          <w:b w:val="0"/>
          <w:bCs w:val="0"/>
          <w:sz w:val="24"/>
          <w:szCs w:val="24"/>
          <w:lang w:val="es-ES_tradnl"/>
        </w:rPr>
        <w:t>ó</w:t>
      </w:r>
      <w:r>
        <w:rPr>
          <w:b w:val="0"/>
          <w:bCs w:val="0"/>
          <w:sz w:val="24"/>
          <w:szCs w:val="24"/>
        </w:rPr>
        <w:t>w istotnych w tym zakresie dla oceny spełniania przez Wykonawcę warunk</w:t>
      </w:r>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0AA84840" w:rsidR="00FA4F9A" w:rsidRDefault="00FA4F9A" w:rsidP="00100130">
      <w:pPr>
        <w:pStyle w:val="Tekstpodstawowy2"/>
        <w:numPr>
          <w:ilvl w:val="1"/>
          <w:numId w:val="93"/>
        </w:numPr>
        <w:spacing w:after="120"/>
        <w:ind w:left="284" w:hanging="426"/>
        <w:rPr>
          <w:rStyle w:val="Brak"/>
          <w:b w:val="0"/>
          <w:bCs w:val="0"/>
          <w:sz w:val="24"/>
          <w:szCs w:val="24"/>
        </w:rPr>
      </w:pPr>
      <w:r w:rsidRPr="00AE7433">
        <w:rPr>
          <w:rStyle w:val="Brak"/>
          <w:b w:val="0"/>
          <w:bCs w:val="0"/>
          <w:sz w:val="24"/>
          <w:szCs w:val="24"/>
        </w:rPr>
        <w:t>Wykonawca nie jest zobowiązany do złożenia podmiotowych środk</w:t>
      </w:r>
      <w:r w:rsidRPr="00AE7433">
        <w:rPr>
          <w:rStyle w:val="Brak"/>
          <w:b w:val="0"/>
          <w:bCs w:val="0"/>
          <w:sz w:val="24"/>
          <w:szCs w:val="24"/>
          <w:lang w:val="es-ES_tradnl"/>
        </w:rPr>
        <w:t>ó</w:t>
      </w:r>
      <w:r w:rsidRPr="00AE7433">
        <w:rPr>
          <w:rStyle w:val="Brak"/>
          <w:b w:val="0"/>
          <w:bCs w:val="0"/>
          <w:sz w:val="24"/>
          <w:szCs w:val="24"/>
        </w:rPr>
        <w:t>w dowodowych, kt</w:t>
      </w:r>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A69CC47" w14:textId="77777777" w:rsidR="001A2C6F" w:rsidRPr="00AE7433" w:rsidRDefault="001A2C6F" w:rsidP="00F3790C">
      <w:pPr>
        <w:pStyle w:val="Tekstpodstawowy2"/>
        <w:spacing w:after="120"/>
        <w:rPr>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t>10. Udostępnienie zasob</w:t>
      </w:r>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10.1. Wykonawca może w celu potwierdzenia spełniania warunk</w:t>
      </w:r>
      <w:r>
        <w:rPr>
          <w:rStyle w:val="Brak"/>
          <w:lang w:val="es-ES_tradnl"/>
        </w:rPr>
        <w:t>ó</w:t>
      </w:r>
      <w:r>
        <w:t>w udziału w postępowaniu, w stosownych sytuacjach oraz w odniesieniu do konkretnego zam</w:t>
      </w:r>
      <w:r>
        <w:rPr>
          <w:rStyle w:val="Brak"/>
          <w:lang w:val="es-ES_tradnl"/>
        </w:rPr>
        <w:t>ó</w:t>
      </w:r>
      <w:r>
        <w:t>wienia, lub jego części, polegać na zdolnościach technicznych lub zawodowych lub sytuacji finansowej lub ekonomicznej podmiot</w:t>
      </w:r>
      <w:r>
        <w:rPr>
          <w:rStyle w:val="Brak"/>
          <w:lang w:val="es-ES_tradnl"/>
        </w:rPr>
        <w:t>ó</w:t>
      </w:r>
      <w:r>
        <w:t>w udostępniających zasoby, niezależnie od charakteru prawnego łączących go z nim stosunk</w:t>
      </w:r>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10.2. W odniesieniu do warunk</w:t>
      </w:r>
      <w:r>
        <w:rPr>
          <w:rStyle w:val="Brak"/>
          <w:lang w:val="es-ES_tradnl"/>
        </w:rPr>
        <w:t>ó</w:t>
      </w:r>
      <w:r>
        <w:t>w dotyczących wykształcenia, kwalifikacji zawodowych lub doświadczenia, Wykonawcy mogą polegać na zdolnościach podmiot</w:t>
      </w:r>
      <w:r>
        <w:rPr>
          <w:rStyle w:val="Brak"/>
          <w:lang w:val="es-ES_tradnl"/>
        </w:rPr>
        <w:t>ó</w:t>
      </w:r>
      <w:r>
        <w:t>w udostępniających zasoby, jeśli podmioty te wykonają roboty budowlane lub usługi, do realizacji kt</w:t>
      </w:r>
      <w:r>
        <w:rPr>
          <w:rStyle w:val="Brak"/>
          <w:lang w:val="es-ES_tradnl"/>
        </w:rPr>
        <w:t>ó</w:t>
      </w:r>
      <w:r>
        <w:t>rych te zdolnoś</w:t>
      </w:r>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10.3. Wykonawca, kt</w:t>
      </w:r>
      <w:r>
        <w:rPr>
          <w:rStyle w:val="Brak"/>
          <w:lang w:val="es-ES_tradnl"/>
        </w:rPr>
        <w:t>ó</w:t>
      </w:r>
      <w:r>
        <w:t>ry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do oddania mu do dyspozycji niezbędnych zasob</w:t>
      </w:r>
      <w:r>
        <w:rPr>
          <w:rStyle w:val="Brak"/>
          <w:lang w:val="es-ES_tradnl"/>
        </w:rPr>
        <w:t>ó</w:t>
      </w:r>
      <w:r>
        <w:t>w na potrzeby realizacji danego zam</w:t>
      </w:r>
      <w:r>
        <w:rPr>
          <w:rStyle w:val="Brak"/>
          <w:lang w:val="es-ES_tradnl"/>
        </w:rPr>
        <w:t>ó</w:t>
      </w:r>
      <w:r>
        <w:t xml:space="preserve">wienia </w:t>
      </w:r>
      <w:r>
        <w:rPr>
          <w:rStyle w:val="tekstdokbold"/>
        </w:rPr>
        <w:t>lub inny podmiotowy środek dowodowy</w:t>
      </w:r>
      <w:r>
        <w:t xml:space="preserve"> potwierdzający, że Wykonawca realizując zam</w:t>
      </w:r>
      <w:r>
        <w:rPr>
          <w:rStyle w:val="Brak"/>
          <w:lang w:val="es-ES_tradnl"/>
        </w:rPr>
        <w:t>ó</w:t>
      </w:r>
      <w:r>
        <w:t>wienie,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10.4. Zobowiązanie podmiotu udostępniającego zasoby, o kt</w:t>
      </w:r>
      <w:r>
        <w:rPr>
          <w:rStyle w:val="Brak"/>
          <w:lang w:val="es-ES_tradnl"/>
        </w:rPr>
        <w:t>ó</w:t>
      </w:r>
      <w:r>
        <w:t>rym mowa w pkt 10.3, potwierdza, że stosunek łączący Wykonawcę z podmiotami udostępniającymi zasoby gwarantuje rzeczywisty dostęp do tych zasob</w:t>
      </w:r>
      <w:r>
        <w:rPr>
          <w:rStyle w:val="Brak"/>
          <w:lang w:val="es-ES_tradnl"/>
        </w:rPr>
        <w:t>ó</w:t>
      </w:r>
      <w:r>
        <w:t>w oraz określa w szczeg</w:t>
      </w:r>
      <w:r>
        <w:rPr>
          <w:rStyle w:val="Brak"/>
          <w:lang w:val="es-ES_tradnl"/>
        </w:rPr>
        <w:t>ó</w:t>
      </w:r>
      <w:r>
        <w:t>lnoś</w:t>
      </w:r>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t>zakres dostępnych Wykonawcy zasob</w:t>
      </w:r>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w:t>
      </w:r>
    </w:p>
    <w:p w14:paraId="705F17D1" w14:textId="77777777" w:rsidR="005F668D" w:rsidRDefault="00EB6F00" w:rsidP="00DF67F1">
      <w:pPr>
        <w:numPr>
          <w:ilvl w:val="0"/>
          <w:numId w:val="32"/>
        </w:numPr>
        <w:suppressAutoHyphens w:val="0"/>
        <w:spacing w:before="120" w:after="120"/>
        <w:jc w:val="both"/>
      </w:pPr>
      <w:r>
        <w:t>czy i w jakim zakresie podmiot udostępniający zasoby, na zdolnościach kt</w:t>
      </w:r>
      <w:r>
        <w:rPr>
          <w:rStyle w:val="Brak"/>
          <w:lang w:val="es-ES_tradnl"/>
        </w:rPr>
        <w:t>ó</w:t>
      </w:r>
      <w:r>
        <w:t>rego Wykonawca polega w odniesieniu do warunk</w:t>
      </w:r>
      <w:r>
        <w:rPr>
          <w:rStyle w:val="Brak"/>
          <w:lang w:val="es-ES_tradnl"/>
        </w:rPr>
        <w:t>ó</w:t>
      </w:r>
      <w:r>
        <w:t>w udziału w postępowaniu dotyczących wykształcenia, kwalifikacji zawodowych lub doświadczenia, zrealizuje roboty budowlane lub usługi, kt</w:t>
      </w:r>
      <w:r>
        <w:rPr>
          <w:rStyle w:val="Brak"/>
          <w:lang w:val="es-ES_tradnl"/>
        </w:rPr>
        <w:t>ó</w:t>
      </w:r>
      <w:r>
        <w:t>rych wskazane zdolności dotyczą.</w:t>
      </w:r>
    </w:p>
    <w:p w14:paraId="0B2199F3" w14:textId="77777777" w:rsidR="005F668D" w:rsidRDefault="00EB6F00" w:rsidP="004D6189">
      <w:pPr>
        <w:suppressAutoHyphens w:val="0"/>
        <w:spacing w:before="120" w:after="120"/>
        <w:ind w:left="284" w:hanging="284"/>
        <w:jc w:val="both"/>
      </w:pPr>
      <w:r>
        <w:t>10.5. Zamawiający oceni, czy udostępniane Wykonawcy przez podmioty udostepniające zasoby zdolności techniczne lub zawodowe lub ich sytuacja finansowa lub ekonomiczna, pozwalają na wykazanie przez Wykonawcę spełniania warunk</w:t>
      </w:r>
      <w:r>
        <w:rPr>
          <w:rStyle w:val="Brak"/>
          <w:lang w:val="es-ES_tradnl"/>
        </w:rPr>
        <w:t>ó</w:t>
      </w:r>
      <w:r>
        <w:t>w udziału w postępowaniu, a także bada, czy nie zachodzą wobec tego podmiotu podstawy wykluczenia, kt</w:t>
      </w:r>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Podmiot, kt</w:t>
      </w:r>
      <w:r>
        <w:rPr>
          <w:rStyle w:val="Brak"/>
          <w:lang w:val="es-ES_tradnl"/>
        </w:rPr>
        <w:t>ó</w:t>
      </w:r>
      <w:r>
        <w:t>ry zobowiązał się do udostępnienia zasob</w:t>
      </w:r>
      <w:r>
        <w:rPr>
          <w:rStyle w:val="Brak"/>
          <w:lang w:val="es-ES_tradnl"/>
        </w:rPr>
        <w:t>ó</w:t>
      </w:r>
      <w:r>
        <w:t>w, odpowiada solidarnie z Wykonawcą, kt</w:t>
      </w:r>
      <w:r>
        <w:rPr>
          <w:rStyle w:val="Brak"/>
          <w:lang w:val="es-ES_tradnl"/>
        </w:rPr>
        <w:t>ó</w:t>
      </w:r>
      <w:r>
        <w:t>ry polega na jego sytuacji finansowej lub ekonomicznej, za szkodę poniesioną przez Zamawiającego powstałą w skutek nieudostępnienia tych zasob</w:t>
      </w:r>
      <w:r>
        <w:rPr>
          <w:rStyle w:val="Brak"/>
          <w:lang w:val="es-ES_tradnl"/>
        </w:rPr>
        <w:t>ó</w:t>
      </w:r>
      <w:r>
        <w:t>w, chyba że za nieudostępnienie zasob</w:t>
      </w:r>
      <w:r>
        <w:rPr>
          <w:rStyle w:val="Brak"/>
          <w:lang w:val="es-ES_tradnl"/>
        </w:rPr>
        <w:t>ó</w:t>
      </w:r>
      <w:r>
        <w:t>w podmiot ten nie ponosi winy.</w:t>
      </w:r>
    </w:p>
    <w:p w14:paraId="7A4ED4A4" w14:textId="77777777" w:rsidR="005F668D" w:rsidRDefault="00EB6F00" w:rsidP="00F23835">
      <w:pPr>
        <w:suppressAutoHyphens w:val="0"/>
        <w:ind w:left="284" w:hanging="284"/>
        <w:jc w:val="both"/>
      </w:pPr>
      <w:r>
        <w:lastRenderedPageBreak/>
        <w:t>10.7. Jeżeli zdolności techniczne lub zawodowe lub sytuacja ekonomiczna lub finansowa, podmiotu udostępniającego zasoby nie potwierdzają spełnienia przez Wykonawcę warunk</w:t>
      </w:r>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w udostępniających zasoby, przedstawia oświadczenie, o kt</w:t>
      </w:r>
      <w:r>
        <w:rPr>
          <w:rStyle w:val="Brak"/>
          <w:lang w:val="es-ES_tradnl"/>
        </w:rPr>
        <w:t>ó</w:t>
      </w:r>
      <w:r>
        <w:t>rym mowa w pkt. 9.2. podmiotu udostępniającego zasoby, potwierdzające brak podstaw wykluczenia tego podmiotu oraz spełnianie warunk</w:t>
      </w:r>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lub w postaci elektronicznej opatrzonej podpisem zaufanym lub podpisem osobistym  w zakresie w jakim potwierdzają okoliczności, o kt</w:t>
      </w:r>
      <w:r>
        <w:rPr>
          <w:rStyle w:val="Brak"/>
          <w:lang w:val="es-ES_tradnl"/>
        </w:rPr>
        <w:t>ó</w:t>
      </w:r>
      <w:r>
        <w:t>rych mowa w treści art. 273 ust. 1 ustawy Pzp. Należy je przesłać zgodnie z zasadami określonymi w pkt. 13.</w:t>
      </w:r>
    </w:p>
    <w:p w14:paraId="7C90365F" w14:textId="77777777" w:rsidR="005F668D" w:rsidRDefault="00EB6F00">
      <w:pPr>
        <w:suppressAutoHyphens w:val="0"/>
        <w:spacing w:before="120" w:after="120"/>
        <w:ind w:left="284"/>
        <w:jc w:val="both"/>
      </w:pPr>
      <w:r>
        <w:t>Wykonawca, kt</w:t>
      </w:r>
      <w:r>
        <w:rPr>
          <w:rStyle w:val="Brak"/>
          <w:lang w:val="es-ES_tradnl"/>
        </w:rPr>
        <w:t>ó</w:t>
      </w:r>
      <w:r>
        <w:t>ry powołuje się na zasoby innych podmiot</w:t>
      </w:r>
      <w:r>
        <w:rPr>
          <w:rStyle w:val="Brak"/>
          <w:lang w:val="es-ES_tradnl"/>
        </w:rPr>
        <w:t>ó</w:t>
      </w:r>
      <w:r>
        <w:t>w, w celu wykazania braku istnienia wobec nich podstaw wykluczenia oraz spełniania, w zakresie, w jakim powołuje się na ich zasoby, warunki udziału w postępowaniu zamieszcza informacje o tych podmiotach w oświadczeniu, o kt</w:t>
      </w:r>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11.1. Wykonawca może powierzyć wykonanie części zam</w:t>
      </w:r>
      <w:r>
        <w:rPr>
          <w:rStyle w:val="Brak"/>
          <w:lang w:val="es-ES_tradnl"/>
        </w:rPr>
        <w:t>ó</w:t>
      </w:r>
      <w:r>
        <w:t>wienia podwykonawcy.</w:t>
      </w:r>
    </w:p>
    <w:p w14:paraId="5D0F3DD4" w14:textId="6C911828" w:rsidR="005F668D" w:rsidRDefault="00EB6F00">
      <w:pPr>
        <w:suppressAutoHyphens w:val="0"/>
        <w:spacing w:before="120" w:after="120"/>
        <w:ind w:left="284" w:hanging="284"/>
        <w:jc w:val="both"/>
      </w:pPr>
      <w:r>
        <w:t>11.2. Zamawiający wymaga, aby w przypadku powierzenia części zam</w:t>
      </w:r>
      <w:r>
        <w:rPr>
          <w:rStyle w:val="Brak"/>
          <w:lang w:val="es-ES_tradnl"/>
        </w:rPr>
        <w:t>ó</w:t>
      </w:r>
      <w:r>
        <w:t>wienia podwykonawcom, Wykonawca wskazał w ofercie części zam</w:t>
      </w:r>
      <w:r>
        <w:rPr>
          <w:rStyle w:val="Brak"/>
          <w:lang w:val="es-ES_tradnl"/>
        </w:rPr>
        <w:t>ó</w:t>
      </w:r>
      <w:r>
        <w:t>wienia, kt</w:t>
      </w:r>
      <w:r>
        <w:rPr>
          <w:rStyle w:val="Brak"/>
          <w:lang w:val="es-ES_tradnl"/>
        </w:rPr>
        <w:t>ó</w:t>
      </w:r>
      <w:r>
        <w:t>rych wykonanie zamierza powierzyć podwykonawcom oraz podał (o ile są mu wiadome na tym etapie) nazwy (firmy) tych podwykonawc</w:t>
      </w:r>
      <w:r>
        <w:rPr>
          <w:rStyle w:val="Brak"/>
          <w:lang w:val="es-ES_tradnl"/>
        </w:rPr>
        <w:t>ó</w:t>
      </w:r>
      <w:r>
        <w:t>w.</w:t>
      </w:r>
    </w:p>
    <w:p w14:paraId="1558A7AD" w14:textId="77777777"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Informacja dla Wykonawc</w:t>
      </w:r>
      <w:r>
        <w:rPr>
          <w:rStyle w:val="Brak"/>
          <w:b/>
          <w:bCs/>
          <w:lang w:val="es-ES_tradnl"/>
        </w:rPr>
        <w:t>ó</w:t>
      </w:r>
      <w:r>
        <w:rPr>
          <w:rStyle w:val="tekstdokbold"/>
        </w:rPr>
        <w:t>w wsp</w:t>
      </w:r>
      <w:r>
        <w:rPr>
          <w:rStyle w:val="Brak"/>
          <w:b/>
          <w:bCs/>
          <w:lang w:val="es-ES_tradnl"/>
        </w:rPr>
        <w:t>ó</w:t>
      </w:r>
      <w:r>
        <w:rPr>
          <w:rStyle w:val="tekstdokbold"/>
        </w:rPr>
        <w:t>lnie ubiegających się o udzielenie zam</w:t>
      </w:r>
      <w:r>
        <w:rPr>
          <w:rStyle w:val="Brak"/>
          <w:b/>
          <w:bCs/>
          <w:lang w:val="es-ES_tradnl"/>
        </w:rPr>
        <w:t>ó</w:t>
      </w:r>
      <w:r>
        <w:rPr>
          <w:rStyle w:val="tekstdokbold"/>
        </w:rPr>
        <w:t xml:space="preserve">wienia </w:t>
      </w:r>
    </w:p>
    <w:p w14:paraId="70DC2B70" w14:textId="77777777" w:rsidR="005F668D" w:rsidRDefault="00EB6F00">
      <w:pPr>
        <w:suppressAutoHyphens w:val="0"/>
        <w:spacing w:before="120" w:after="120"/>
        <w:ind w:left="284" w:hanging="284"/>
        <w:jc w:val="both"/>
      </w:pPr>
      <w:r>
        <w:t>12.1. Wykonawcy mogą wsp</w:t>
      </w:r>
      <w:r>
        <w:rPr>
          <w:rStyle w:val="Brak"/>
          <w:lang w:val="es-ES_tradnl"/>
        </w:rPr>
        <w:t>ó</w:t>
      </w:r>
      <w:r>
        <w:t>lnie ubiegać się o udzielenie zam</w:t>
      </w:r>
      <w:r>
        <w:rPr>
          <w:rStyle w:val="Brak"/>
          <w:lang w:val="es-ES_tradnl"/>
        </w:rPr>
        <w:t>ó</w:t>
      </w:r>
      <w:r>
        <w:t>wienia. W takim przypadku Wykonawcy ustanawiają pełnomocnika do reprezentowania ich w postępowaniu o udzielenie zam</w:t>
      </w:r>
      <w:r>
        <w:rPr>
          <w:rStyle w:val="Brak"/>
          <w:lang w:val="es-ES_tradnl"/>
        </w:rPr>
        <w:t>ó</w:t>
      </w:r>
      <w:r>
        <w:t>wienia albo reprezentowania w postępowaniu i zawarcia umowy w sprawie zam</w:t>
      </w:r>
      <w:r>
        <w:rPr>
          <w:rStyle w:val="Brak"/>
          <w:lang w:val="es-ES_tradnl"/>
        </w:rPr>
        <w:t>ó</w:t>
      </w:r>
      <w:r>
        <w:t>wienia publicznego.</w:t>
      </w:r>
    </w:p>
    <w:p w14:paraId="497B6B69" w14:textId="77777777" w:rsidR="005F668D" w:rsidRDefault="00EB6F00">
      <w:pPr>
        <w:suppressAutoHyphens w:val="0"/>
        <w:spacing w:before="120" w:after="120"/>
        <w:ind w:left="284" w:hanging="284"/>
        <w:jc w:val="both"/>
        <w:rPr>
          <w:rStyle w:val="Brak"/>
          <w:color w:val="2F5496"/>
          <w:u w:color="2F5496"/>
        </w:rPr>
      </w:pPr>
      <w:r>
        <w:t>12.2. W przypadku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żaden z nich nie może podlegać wykluczeniu na podstawie art. 108 ust. 1 ustawy Pzp, natomiast spełnianie warunk</w:t>
      </w:r>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t>12.3. W przypadku wsp</w:t>
      </w:r>
      <w:r>
        <w:rPr>
          <w:rStyle w:val="Brak"/>
          <w:lang w:val="es-ES_tradnl"/>
        </w:rPr>
        <w:t>ó</w:t>
      </w:r>
      <w:r>
        <w:t>lnego ubiegania się o zam</w:t>
      </w:r>
      <w:r>
        <w:rPr>
          <w:rStyle w:val="Brak"/>
          <w:lang w:val="es-ES_tradnl"/>
        </w:rPr>
        <w:t>ó</w:t>
      </w:r>
      <w:r>
        <w:t>wienie przez Wykonawc</w:t>
      </w:r>
      <w:r>
        <w:rPr>
          <w:rStyle w:val="Brak"/>
          <w:lang w:val="es-ES_tradnl"/>
        </w:rPr>
        <w:t>ó</w:t>
      </w:r>
      <w:r>
        <w:t xml:space="preserve">w, </w:t>
      </w:r>
      <w:r>
        <w:rPr>
          <w:rStyle w:val="tekstdokbold"/>
        </w:rPr>
        <w:t>oświadczenie, o kt</w:t>
      </w:r>
      <w:r>
        <w:rPr>
          <w:rStyle w:val="Brak"/>
          <w:b/>
          <w:bCs/>
          <w:lang w:val="es-ES_tradnl"/>
        </w:rPr>
        <w:t>ó</w:t>
      </w:r>
      <w:r>
        <w:rPr>
          <w:rStyle w:val="tekstdokbold"/>
        </w:rPr>
        <w:t>rym mowa w pkt. 9.2</w:t>
      </w:r>
      <w:r>
        <w:rPr>
          <w:rStyle w:val="Brak"/>
          <w:lang w:val="da-DK"/>
        </w:rPr>
        <w:t xml:space="preserve"> sk</w:t>
      </w:r>
      <w:r>
        <w:t>łada każdy z Wykonawc</w:t>
      </w:r>
      <w:r>
        <w:rPr>
          <w:rStyle w:val="Brak"/>
          <w:lang w:val="es-ES_tradnl"/>
        </w:rPr>
        <w:t>ó</w:t>
      </w:r>
      <w:r>
        <w:t>w wsp</w:t>
      </w:r>
      <w:r>
        <w:rPr>
          <w:rStyle w:val="Brak"/>
          <w:lang w:val="es-ES_tradnl"/>
        </w:rPr>
        <w:t>ó</w:t>
      </w:r>
      <w:r>
        <w:t>lnie ubiegających się o zam</w:t>
      </w:r>
      <w:r>
        <w:rPr>
          <w:rStyle w:val="Brak"/>
          <w:lang w:val="es-ES_tradnl"/>
        </w:rPr>
        <w:t>ó</w:t>
      </w:r>
      <w:r>
        <w:t>wienie. Oświadczenia te potwierdzają brak podstaw wykluczenia oraz spełnianie warunk</w:t>
      </w:r>
      <w:r>
        <w:rPr>
          <w:rStyle w:val="Brak"/>
          <w:lang w:val="es-ES_tradnl"/>
        </w:rPr>
        <w:t>ó</w:t>
      </w:r>
      <w:r>
        <w:t>w udziału w postępowaniu w zakresie, w jakim każdy z wykonawc</w:t>
      </w:r>
      <w:r>
        <w:rPr>
          <w:rStyle w:val="Brak"/>
          <w:lang w:val="es-ES_tradnl"/>
        </w:rPr>
        <w:t>ó</w:t>
      </w:r>
      <w:r>
        <w:t>w wykazuje spełnianie warunk</w:t>
      </w:r>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lastRenderedPageBreak/>
        <w:t>12.4. W przypadku, gdy spełnienie warunku opisanego w pkt. 7.2.4) wykonawcy wykazują poprzez poleganie na zdolnościach tych z wykonawc</w:t>
      </w:r>
      <w:r>
        <w:rPr>
          <w:rStyle w:val="Brak"/>
          <w:lang w:val="es-ES_tradnl"/>
        </w:rPr>
        <w:t>ó</w:t>
      </w:r>
      <w:r>
        <w:t>w, kt</w:t>
      </w:r>
      <w:r>
        <w:rPr>
          <w:rStyle w:val="Brak"/>
          <w:lang w:val="es-ES_tradnl"/>
        </w:rPr>
        <w:t>ó</w:t>
      </w:r>
      <w:r>
        <w:t>rzy wykonają usługi, do realizacji kt</w:t>
      </w:r>
      <w:r>
        <w:rPr>
          <w:rStyle w:val="Brak"/>
          <w:lang w:val="es-ES_tradnl"/>
        </w:rPr>
        <w:t>ó</w:t>
      </w:r>
      <w:r>
        <w:t>rych te zdolnoś</w:t>
      </w:r>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wykonawcy wsp</w:t>
      </w:r>
      <w:r>
        <w:rPr>
          <w:rStyle w:val="Brak"/>
          <w:lang w:val="es-ES_tradnl"/>
        </w:rPr>
        <w:t>ó</w:t>
      </w:r>
      <w:r>
        <w:t>lnie ubiegający się o udzielenie zam</w:t>
      </w:r>
      <w:r>
        <w:rPr>
          <w:rStyle w:val="Brak"/>
          <w:lang w:val="es-ES_tradnl"/>
        </w:rPr>
        <w:t>ó</w:t>
      </w:r>
      <w:r>
        <w:t>wienia  oświadczają, kt</w:t>
      </w:r>
      <w:r>
        <w:rPr>
          <w:rStyle w:val="Brak"/>
          <w:lang w:val="es-ES_tradnl"/>
        </w:rPr>
        <w:t>ó</w:t>
      </w:r>
      <w:r w:rsidRPr="007F642E">
        <w:rPr>
          <w:rStyle w:val="Brak"/>
        </w:rPr>
        <w:t>re us</w:t>
      </w:r>
      <w:r>
        <w:t>ługi wykonają poszczeg</w:t>
      </w:r>
      <w:r>
        <w:rPr>
          <w:rStyle w:val="Brak"/>
          <w:lang w:val="es-ES_tradnl"/>
        </w:rPr>
        <w:t>ó</w:t>
      </w:r>
      <w:r>
        <w:t>lni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Informacje o środkach komunikacji elektronicznej, przy użyciu kt</w:t>
      </w:r>
      <w:r w:rsidRPr="006920E2">
        <w:rPr>
          <w:rStyle w:val="Brak"/>
          <w:b/>
          <w:bCs/>
          <w:lang w:val="es-ES_tradnl"/>
        </w:rPr>
        <w:t>ó</w:t>
      </w:r>
      <w:r w:rsidRPr="006920E2">
        <w:rPr>
          <w:rStyle w:val="tekstdokbold"/>
        </w:rPr>
        <w:t>rych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Ministr</w:t>
      </w:r>
      <w:r>
        <w:rPr>
          <w:rStyle w:val="Brak"/>
          <w:lang w:val="es-ES_tradnl"/>
        </w:rPr>
        <w:t>ó</w:t>
      </w:r>
      <w:r>
        <w:t>w z dnia 30 grudnia 2020 r. w sprawie sposobu sporządzania i przekazywania informacji oraz wymagań technicznych dla dokument</w:t>
      </w:r>
      <w:r>
        <w:rPr>
          <w:rStyle w:val="Brak"/>
          <w:lang w:val="es-ES_tradnl"/>
        </w:rPr>
        <w:t>ó</w:t>
      </w:r>
      <w:r>
        <w:t>w elektronicznych oraz środk</w:t>
      </w:r>
      <w:r>
        <w:rPr>
          <w:rStyle w:val="Brak"/>
          <w:lang w:val="es-ES_tradnl"/>
        </w:rPr>
        <w:t>ó</w:t>
      </w:r>
      <w:r>
        <w:t>w komunikacji elektronicznej w postępowaniu o udzielenie zam</w:t>
      </w:r>
      <w:r>
        <w:rPr>
          <w:rStyle w:val="Brak"/>
          <w:lang w:val="es-ES_tradnl"/>
        </w:rPr>
        <w:t>ó</w:t>
      </w:r>
      <w:r>
        <w:t>wienia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Zamawiający nie przewiduje sposobu komunikowania się z Wykonawcami w inny spos</w:t>
      </w:r>
      <w:r w:rsidR="00EB6F00">
        <w:rPr>
          <w:rStyle w:val="Brak"/>
          <w:lang w:val="es-ES_tradnl"/>
        </w:rPr>
        <w:t>ó</w:t>
      </w:r>
      <w:r w:rsidR="00EB6F00">
        <w:t>b niż przy użyciu środk</w:t>
      </w:r>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100130">
      <w:pPr>
        <w:pStyle w:val="Akapitzlist"/>
        <w:numPr>
          <w:ilvl w:val="1"/>
          <w:numId w:val="94"/>
        </w:numPr>
        <w:jc w:val="both"/>
      </w:pPr>
      <w:r>
        <w:t>Funkcjonalność platformy gwarantuje złożenie przez Wykonawcę w postępowaniu zaszyfrowanej oferty wraz z załącznikami, w spos</w:t>
      </w:r>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10013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ę” w kroku drugim składania oferty i wyświetleniu komunikatu, że oferta została złoż</w:t>
      </w:r>
      <w:r>
        <w:rPr>
          <w:rStyle w:val="Brak"/>
          <w:lang w:val="it-IT"/>
        </w:rPr>
        <w:t xml:space="preserve">ona. </w:t>
      </w:r>
    </w:p>
    <w:p w14:paraId="0371336F" w14:textId="77777777" w:rsidR="005F668D" w:rsidRPr="006920E2" w:rsidRDefault="00EB6F00" w:rsidP="0010013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100130">
      <w:pPr>
        <w:pStyle w:val="Akapitzlist"/>
        <w:numPr>
          <w:ilvl w:val="1"/>
          <w:numId w:val="94"/>
        </w:numPr>
        <w:jc w:val="both"/>
      </w:pPr>
      <w:r>
        <w:t>Za datę przekazania (wpływu) oświadczeń, wniosk</w:t>
      </w:r>
      <w:r w:rsidRPr="006920E2">
        <w:rPr>
          <w:rStyle w:val="Brak"/>
          <w:lang w:val="es-ES_tradnl"/>
        </w:rPr>
        <w:t>ó</w:t>
      </w:r>
      <w:r>
        <w:t xml:space="preserve">w, zawiadomień oraz innych informacji przyjmuje się </w:t>
      </w:r>
      <w:r w:rsidRPr="006920E2">
        <w:rPr>
          <w:rStyle w:val="Brak"/>
          <w:lang w:val="nl-NL"/>
        </w:rPr>
        <w:t>dat</w:t>
      </w:r>
      <w:r>
        <w:t>ę ich przesłania za pośrednictwem platformy poprzez kliknięcie przycisku „Wyślij wiadomość do zamawiającego”, po kt</w:t>
      </w:r>
      <w:r w:rsidRPr="006920E2">
        <w:rPr>
          <w:rStyle w:val="Brak"/>
          <w:lang w:val="es-ES_tradnl"/>
        </w:rPr>
        <w:t>ó</w:t>
      </w:r>
      <w:r>
        <w:t xml:space="preserve">rym pojawi się komunikat, że wiadomość została wysłana do zamawiającego. </w:t>
      </w:r>
    </w:p>
    <w:p w14:paraId="241EA8F5" w14:textId="77777777" w:rsidR="005F668D" w:rsidRDefault="00EB6F00" w:rsidP="0010013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10013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 formacie „pdf” </w:t>
      </w:r>
      <w:r w:rsidR="00EB6F00">
        <w:rPr>
          <w:rStyle w:val="Brak"/>
          <w:lang w:val="it-IT"/>
        </w:rPr>
        <w:t>zaleca si</w:t>
      </w:r>
      <w:r w:rsidR="00EB6F00">
        <w:t>ę podpis w formatem PAdES,</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r>
        <w:rPr>
          <w:rStyle w:val="Brak"/>
          <w:lang w:val="de-DE"/>
        </w:rPr>
        <w:t>formatem XAdES.</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 formacie „pdf” lub „xml”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„xml”.</w:t>
      </w:r>
    </w:p>
    <w:p w14:paraId="383FE88C" w14:textId="77777777" w:rsidR="005F668D" w:rsidRDefault="00EB6F00" w:rsidP="00100130">
      <w:pPr>
        <w:pStyle w:val="Akapitzlist"/>
        <w:numPr>
          <w:ilvl w:val="1"/>
          <w:numId w:val="94"/>
        </w:numPr>
        <w:jc w:val="both"/>
      </w:pPr>
      <w:r>
        <w:lastRenderedPageBreak/>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stały dostęp do sieci Internet o gwarantowanej przepustowości nie mniejszej niż 512 kb/s,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łączona obsł</w:t>
      </w:r>
      <w:r>
        <w:rPr>
          <w:rStyle w:val="Brak"/>
          <w:lang w:val="it-IT"/>
        </w:rPr>
        <w:t>uga JavaScript,</w:t>
      </w:r>
    </w:p>
    <w:p w14:paraId="7BA37BCC" w14:textId="77777777" w:rsidR="005F668D" w:rsidRDefault="00EB6F00" w:rsidP="00DF67F1">
      <w:pPr>
        <w:pStyle w:val="Akapitzlist"/>
        <w:numPr>
          <w:ilvl w:val="0"/>
          <w:numId w:val="40"/>
        </w:numPr>
        <w:jc w:val="both"/>
      </w:pPr>
      <w:r>
        <w:t>zainstalowany program Adobe Acrobat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 xml:space="preserve">oznaczenie czasu odbioru danych przez platformę stanowi datę oraz dokładny czas (hh:mm:ss).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w w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100130">
      <w:pPr>
        <w:pStyle w:val="Akapitzlist"/>
        <w:numPr>
          <w:ilvl w:val="1"/>
          <w:numId w:val="94"/>
        </w:numPr>
        <w:jc w:val="both"/>
      </w:pPr>
      <w:r>
        <w:t xml:space="preserve">Zamawiający dopuszcza przysyłanie danych w formatach </w:t>
      </w:r>
      <w:bookmarkStart w:id="7" w:name="_Hlk65744083"/>
      <w:r>
        <w:t xml:space="preserve">dopuszczonych odpowiednimi przepisami prawa tj.: mi.in.: </w:t>
      </w:r>
      <w:bookmarkEnd w:id="7"/>
      <w:r>
        <w:t>.doc; .docx; .odt; .xls; .xlsx; .pdf przy czym Zamawiający zaleca wykorzystywanie plik</w:t>
      </w:r>
      <w:r w:rsidRPr="006920E2">
        <w:rPr>
          <w:rStyle w:val="Brak"/>
          <w:lang w:val="es-ES_tradnl"/>
        </w:rPr>
        <w:t>ó</w:t>
      </w:r>
      <w:r>
        <w:t xml:space="preserve">w w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.rar) będzie skutkowało odrzuceniem oferty na podstawie art. 226 ust. 1 pkt 6 ustawy Pzp. </w:t>
      </w:r>
    </w:p>
    <w:p w14:paraId="42FF8C92" w14:textId="77777777" w:rsidR="005F668D" w:rsidRDefault="00EB6F00" w:rsidP="00100130">
      <w:pPr>
        <w:pStyle w:val="Akapitzlist"/>
        <w:numPr>
          <w:ilvl w:val="1"/>
          <w:numId w:val="94"/>
        </w:numPr>
        <w:jc w:val="both"/>
      </w:pPr>
      <w:r>
        <w:t>Wykonawca przystępując do niniejszego postępowania o udzielenie zam</w:t>
      </w:r>
      <w:r>
        <w:rPr>
          <w:rStyle w:val="Brak"/>
          <w:lang w:val="es-ES_tradnl"/>
        </w:rPr>
        <w:t>ó</w:t>
      </w:r>
      <w:r>
        <w:t xml:space="preserve">wienia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100130">
      <w:pPr>
        <w:pStyle w:val="Akapitzlist"/>
        <w:numPr>
          <w:ilvl w:val="1"/>
          <w:numId w:val="94"/>
        </w:numPr>
        <w:jc w:val="both"/>
      </w:pPr>
      <w:r>
        <w:t xml:space="preserve"> Zamawiający informuje, że instrukcje korzystania z platformy dotyczące w szczeg</w:t>
      </w:r>
      <w:r>
        <w:rPr>
          <w:rStyle w:val="Brak"/>
          <w:lang w:val="es-ES_tradnl"/>
        </w:rPr>
        <w:t>ó</w:t>
      </w:r>
      <w:r>
        <w:t>lności logowania, składania wniosk</w:t>
      </w:r>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100130">
      <w:pPr>
        <w:pStyle w:val="Akapitzlist"/>
        <w:numPr>
          <w:ilvl w:val="1"/>
          <w:numId w:val="94"/>
        </w:numPr>
        <w:jc w:val="both"/>
      </w:pPr>
      <w:r>
        <w:t>Zamawiający nie ponosi odpowiedzialności za złożenie oferty w spos</w:t>
      </w:r>
      <w:r>
        <w:rPr>
          <w:rStyle w:val="Brak"/>
          <w:lang w:val="es-ES_tradnl"/>
        </w:rPr>
        <w:t>ó</w:t>
      </w:r>
      <w:r>
        <w:t>b niezgodny z instrukcją korzystania z platformy, w szczeg</w:t>
      </w:r>
      <w:r>
        <w:rPr>
          <w:rStyle w:val="Brak"/>
          <w:lang w:val="es-ES_tradnl"/>
        </w:rPr>
        <w:t>ó</w:t>
      </w:r>
      <w:r>
        <w:t>lności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10013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r>
        <w:t>wnoznaczne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100130">
      <w:pPr>
        <w:pStyle w:val="Akapitzlist"/>
        <w:numPr>
          <w:ilvl w:val="1"/>
          <w:numId w:val="94"/>
        </w:numPr>
        <w:jc w:val="both"/>
      </w:pPr>
      <w:r>
        <w:t>Wykonawca może r</w:t>
      </w:r>
      <w:r>
        <w:rPr>
          <w:rStyle w:val="Brak"/>
          <w:lang w:val="es-ES_tradnl"/>
        </w:rPr>
        <w:t>ó</w:t>
      </w:r>
      <w:r>
        <w:t xml:space="preserve">wnież komunikować się z Zamawiającym za pomocą poczty elektronicznej e-mail: </w:t>
      </w:r>
      <w:hyperlink r:id="rId15" w:history="1">
        <w:r>
          <w:rPr>
            <w:rStyle w:val="Hyperlink1"/>
          </w:rPr>
          <w:t>przetargi@zdpk.pl</w:t>
        </w:r>
      </w:hyperlink>
      <w:r>
        <w:t xml:space="preserve"> (za wyjątkiem przekazania oferty z załącznikami).</w:t>
      </w: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198AAF23" w14:textId="77777777" w:rsidR="006806EB" w:rsidRDefault="006806EB" w:rsidP="006806EB">
      <w:pPr>
        <w:ind w:left="284" w:hanging="426"/>
        <w:jc w:val="both"/>
      </w:pPr>
      <w:r>
        <w:lastRenderedPageBreak/>
        <w:t xml:space="preserve">14.1. Ze strony Zamawiającego osobami uprawnionymi do porozumiewania się </w:t>
      </w:r>
      <w:r w:rsidRPr="005158F3">
        <w:t xml:space="preserve">z Wykonawcami </w:t>
      </w:r>
      <w:r>
        <w:t>w niniejszym postępowaniu są:</w:t>
      </w:r>
    </w:p>
    <w:p w14:paraId="786D92F9" w14:textId="4B929577" w:rsidR="006806EB" w:rsidRDefault="006806EB" w:rsidP="001F3785">
      <w:pPr>
        <w:pStyle w:val="Akapitzlist"/>
        <w:numPr>
          <w:ilvl w:val="0"/>
          <w:numId w:val="121"/>
        </w:numPr>
        <w:jc w:val="both"/>
      </w:pPr>
      <w:r>
        <w:t xml:space="preserve">w zakresie formalnym, w tym komunikacji na platformie: Pani Barbara Konkol i </w:t>
      </w:r>
      <w:r w:rsidRPr="003E5008">
        <w:t>Pani Sylwia Pek</w:t>
      </w:r>
      <w:r>
        <w:t>.</w:t>
      </w:r>
    </w:p>
    <w:p w14:paraId="1EAC62AE" w14:textId="77777777" w:rsidR="006806EB" w:rsidRDefault="006806EB" w:rsidP="001F3785">
      <w:pPr>
        <w:pStyle w:val="Akapitzlist"/>
        <w:numPr>
          <w:ilvl w:val="0"/>
          <w:numId w:val="121"/>
        </w:numPr>
        <w:jc w:val="both"/>
      </w:pPr>
      <w:r>
        <w:t xml:space="preserve">w zakresie merytorycznym: Pan Andrzej Puzdrowski i Pan Tomasz Stolc. </w:t>
      </w:r>
    </w:p>
    <w:p w14:paraId="3393D3B6" w14:textId="77777777" w:rsidR="00602E9C" w:rsidRDefault="00602E9C">
      <w:pPr>
        <w:suppressAutoHyphens w:val="0"/>
        <w:spacing w:before="120" w:after="120"/>
        <w:jc w:val="both"/>
        <w:rPr>
          <w:rStyle w:val="tekstdokbold"/>
        </w:rPr>
      </w:pPr>
    </w:p>
    <w:p w14:paraId="362B822C" w14:textId="5C7FF2D6"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Wykonawca może zwr</w:t>
      </w:r>
      <w:r>
        <w:rPr>
          <w:rStyle w:val="Brak"/>
          <w:lang w:val="es-ES_tradnl"/>
        </w:rPr>
        <w:t>ó</w:t>
      </w:r>
      <w:r>
        <w:t xml:space="preserve">cić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r>
        <w:t>wnież w formie edytowalnej, gdyż skr</w:t>
      </w:r>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15.3. Jeżeli Zamawiający nie udzieli wyjaśnień w terminie, o kt</w:t>
      </w:r>
      <w:r>
        <w:rPr>
          <w:rStyle w:val="Brak"/>
          <w:lang w:val="es-ES_tradnl"/>
        </w:rPr>
        <w:t>ó</w:t>
      </w:r>
      <w:r>
        <w:t>rym mowa w pkt. 15.2. przedłuż</w:t>
      </w:r>
      <w:r>
        <w:rPr>
          <w:rStyle w:val="Brak"/>
          <w:lang w:val="da-DK"/>
        </w:rPr>
        <w:t>a termin sk</w:t>
      </w:r>
      <w:r>
        <w:t>ładania ofert o czas niezbędny do zapoznania się wszystkich zainteresowanych Wykonawc</w:t>
      </w:r>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kt</w:t>
      </w:r>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15.5. W przypadku gdy wniosek o wyjaśnienie treści SWZ nie wpłynął  w terminie , o kt</w:t>
      </w:r>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15.6. Treść zapytań, bez ujawniania źr</w:t>
      </w:r>
      <w:r>
        <w:rPr>
          <w:rStyle w:val="Brak"/>
          <w:lang w:val="es-ES_tradnl"/>
        </w:rPr>
        <w:t>ó</w:t>
      </w:r>
      <w:r>
        <w:t>dła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15.8. W przypadku gdy zmiana treści SWZ prowadzi do zmiany treś</w:t>
      </w:r>
      <w:r>
        <w:rPr>
          <w:rStyle w:val="Brak"/>
          <w:lang w:val="it-IT"/>
        </w:rPr>
        <w:t>ci og</w:t>
      </w:r>
      <w:r>
        <w:t>łoszenia o zam</w:t>
      </w:r>
      <w:r>
        <w:rPr>
          <w:rStyle w:val="Brak"/>
          <w:lang w:val="es-ES_tradnl"/>
        </w:rPr>
        <w:t>ó</w:t>
      </w:r>
      <w:r>
        <w:t>wieniu, Zamawiający zamieszcza w Biuletynie Zam</w:t>
      </w:r>
      <w:r>
        <w:rPr>
          <w:rStyle w:val="Brak"/>
          <w:lang w:val="es-ES_tradnl"/>
        </w:rPr>
        <w:t>ó</w:t>
      </w:r>
      <w:r>
        <w:t xml:space="preserve">wień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r>
        <w:t>ży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15.10. W przypadku gdy zmiana treści SWZ jest istotna dla sporządzenia oferty lub wymaga od wykonawc</w:t>
      </w:r>
      <w:r>
        <w:rPr>
          <w:rStyle w:val="Brak"/>
          <w:lang w:val="es-ES_tradnl"/>
        </w:rPr>
        <w:t>ó</w:t>
      </w:r>
      <w:r>
        <w:t>w dodatkowego czasu na zapoznanie się ze zmianą treści SWZ i przygotowanie ofert, Zamawiający przedłuż</w:t>
      </w:r>
      <w:r>
        <w:rPr>
          <w:rStyle w:val="Brak"/>
          <w:lang w:val="da-DK"/>
        </w:rPr>
        <w:t>a termin sk</w:t>
      </w:r>
      <w:r>
        <w:t>ładania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15.11. Zamawiający informuje wykonawc</w:t>
      </w:r>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10013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Wykonawc</w:t>
      </w:r>
      <w:r w:rsidRPr="006979B1">
        <w:rPr>
          <w:rStyle w:val="Brak"/>
          <w:lang w:val="es-ES_tradnl"/>
        </w:rPr>
        <w:t>ó</w:t>
      </w:r>
      <w:r>
        <w:t>w w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2F15DD8A" w14:textId="77777777" w:rsidR="004D6189" w:rsidRPr="005D5442" w:rsidRDefault="00EB6F00" w:rsidP="004D6189">
      <w:pPr>
        <w:pStyle w:val="Akapitzlist"/>
        <w:suppressAutoHyphens w:val="0"/>
        <w:spacing w:before="120" w:after="120"/>
        <w:ind w:left="0"/>
        <w:jc w:val="both"/>
        <w:rPr>
          <w:rStyle w:val="tekstdokbold"/>
          <w:b w:val="0"/>
          <w:bCs w:val="0"/>
        </w:rPr>
      </w:pPr>
      <w:r>
        <w:t>16.2.</w:t>
      </w:r>
      <w:r>
        <w:tab/>
      </w:r>
      <w:r w:rsidR="004D6189">
        <w:rPr>
          <w:rStyle w:val="tekstdokbold"/>
        </w:rPr>
        <w:t xml:space="preserve">Zamawiający nie dopuszcza składania ofert częściowych. </w:t>
      </w:r>
    </w:p>
    <w:p w14:paraId="0676D7F7" w14:textId="74E0CD39" w:rsidR="005F668D" w:rsidRDefault="00EB6F00" w:rsidP="006E1615">
      <w:pPr>
        <w:suppressAutoHyphens w:val="0"/>
        <w:spacing w:before="120" w:after="120"/>
        <w:ind w:left="709" w:hanging="709"/>
        <w:jc w:val="both"/>
      </w:pPr>
      <w:r>
        <w:t>16.3.</w:t>
      </w:r>
      <w:r>
        <w:tab/>
        <w:t>Zamawiający nie dopuszcza składania ofert wariantowych.</w:t>
      </w:r>
    </w:p>
    <w:p w14:paraId="1847DA73" w14:textId="1240E295" w:rsidR="005F668D" w:rsidRDefault="00EB6F00">
      <w:pPr>
        <w:suppressAutoHyphens w:val="0"/>
        <w:spacing w:before="120" w:after="120"/>
        <w:ind w:left="426" w:hanging="426"/>
        <w:jc w:val="both"/>
      </w:pPr>
      <w:r>
        <w:t>16.4.</w:t>
      </w:r>
      <w:r>
        <w:tab/>
        <w:t>Zamawiający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100130">
      <w:pPr>
        <w:numPr>
          <w:ilvl w:val="0"/>
          <w:numId w:val="101"/>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100130">
      <w:pPr>
        <w:numPr>
          <w:ilvl w:val="0"/>
          <w:numId w:val="101"/>
        </w:numPr>
        <w:suppressAutoHyphens w:val="0"/>
        <w:spacing w:before="120" w:after="120"/>
        <w:jc w:val="both"/>
      </w:pPr>
      <w:r w:rsidRPr="004615D5">
        <w:t>pełnomocnictwo lub inny dokument potwierdzający umocowanie do reprezentowania wszystkich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wienia  (np. umowa o współdziałaniu). Pełnomocnik może być ustanowiony do reprezentowania Wykonawc</w:t>
      </w:r>
      <w:r w:rsidRPr="004615D5">
        <w:rPr>
          <w:lang w:val="es-ES_tradnl"/>
        </w:rPr>
        <w:t>ó</w:t>
      </w:r>
      <w:r w:rsidRPr="004615D5">
        <w:t xml:space="preserve">w w postępowaniu albo do reprezentowania w postępowaniu i zawarcia umowy – jeśli dotyczy, </w:t>
      </w:r>
    </w:p>
    <w:p w14:paraId="488A6343" w14:textId="7143BE2F" w:rsidR="004615D5" w:rsidRPr="004615D5" w:rsidRDefault="004615D5" w:rsidP="00100130">
      <w:pPr>
        <w:numPr>
          <w:ilvl w:val="0"/>
          <w:numId w:val="101"/>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w udostępniających zasoby w celu potwierdzenia spełniania warunk</w:t>
      </w:r>
      <w:r w:rsidRPr="004615D5">
        <w:rPr>
          <w:lang w:val="es-ES_tradnl"/>
        </w:rPr>
        <w:t>ó</w:t>
      </w:r>
      <w:r w:rsidRPr="004615D5">
        <w:t>w udziału w postępowaniu wraz z pełnomocnictwami – jeśli dotyczy,</w:t>
      </w:r>
    </w:p>
    <w:p w14:paraId="000EDC02" w14:textId="77777777" w:rsidR="004615D5" w:rsidRPr="004615D5" w:rsidRDefault="004615D5" w:rsidP="00100130">
      <w:pPr>
        <w:numPr>
          <w:ilvl w:val="0"/>
          <w:numId w:val="101"/>
        </w:numPr>
        <w:suppressAutoHyphens w:val="0"/>
        <w:spacing w:before="120" w:after="120"/>
        <w:jc w:val="both"/>
      </w:pPr>
      <w:r w:rsidRPr="004615D5">
        <w:t>oświadczenie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 xml:space="preserve">wienia, </w:t>
      </w:r>
      <w:r w:rsidRPr="004615D5">
        <w:br/>
        <w:t>o kt</w:t>
      </w:r>
      <w:r w:rsidRPr="004615D5">
        <w:rPr>
          <w:lang w:val="es-ES_tradnl"/>
        </w:rPr>
        <w:t>ó</w:t>
      </w:r>
      <w:r w:rsidRPr="004615D5">
        <w:t>rym mowa w art. 117 ust. 4 ustawy Pzp   - jeśli dotyczy,</w:t>
      </w:r>
    </w:p>
    <w:p w14:paraId="551AE3F6" w14:textId="714AC32D" w:rsidR="004615D5" w:rsidRDefault="004615D5" w:rsidP="00100130">
      <w:pPr>
        <w:numPr>
          <w:ilvl w:val="0"/>
          <w:numId w:val="101"/>
        </w:numPr>
        <w:suppressAutoHyphens w:val="0"/>
        <w:spacing w:before="120" w:after="120"/>
        <w:jc w:val="both"/>
      </w:pPr>
      <w:r w:rsidRPr="004615D5">
        <w:t>oświadczenie wymagane postanowieniami pkt. 9.2. oraz 10.9. i 12.3 – jeśli dotyczy</w:t>
      </w:r>
      <w:r w:rsidR="007E2AAF">
        <w:t>,</w:t>
      </w:r>
    </w:p>
    <w:p w14:paraId="5C2E78B4" w14:textId="256FD559" w:rsidR="007E2AAF" w:rsidRPr="004615D5" w:rsidRDefault="007E2AAF" w:rsidP="00100130">
      <w:pPr>
        <w:numPr>
          <w:ilvl w:val="0"/>
          <w:numId w:val="101"/>
        </w:numPr>
        <w:suppressAutoHyphens w:val="0"/>
        <w:spacing w:before="120" w:after="120"/>
        <w:jc w:val="both"/>
      </w:pPr>
      <w:r w:rsidRPr="007E2AAF">
        <w:t xml:space="preserve">Oświadczenie o niepodleganiu wykluczeniu na podstawie art. 7 ust. 1 ustawy z dnia 13 kwietnia 2022 r. o szczególnych rozwiązaniach w zakresie przeciwdziałania wspieraniu agresji na Ukrainę oraz służących ochronie bezpieczeństwa narodowego – załącznik nr </w:t>
      </w:r>
      <w:r w:rsidR="00CF5805">
        <w:t>7</w:t>
      </w:r>
      <w:r w:rsidRPr="007E2AAF">
        <w:t xml:space="preserve"> do SWZ</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środk</w:t>
      </w:r>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r>
        <w:t>ładanych w postępowaniu podmiotowych środk</w:t>
      </w:r>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 xml:space="preserve">przekazuje cyfrowe odwzorowanie tego dokumentu opatrzone podpisem kwalifikowanym, podpisem zaufanym lub </w:t>
      </w:r>
      <w:r>
        <w:rPr>
          <w:rStyle w:val="tekstdokbold"/>
        </w:rPr>
        <w:lastRenderedPageBreak/>
        <w:t>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Poświadczenia zgodności cyfrowego odwzorowania z dokumentem w postaci papierowej, o kt</w:t>
      </w:r>
      <w:r>
        <w:rPr>
          <w:rStyle w:val="Brak"/>
          <w:lang w:val="es-ES_tradnl"/>
        </w:rPr>
        <w:t>ó</w:t>
      </w:r>
      <w:r>
        <w:t>rym mowa w ppkt. 2) powyżej, dokonuje notariusz lub:</w:t>
      </w:r>
    </w:p>
    <w:p w14:paraId="1F336F87" w14:textId="77777777" w:rsidR="005F668D" w:rsidRDefault="00EB6F00" w:rsidP="00D75766">
      <w:pPr>
        <w:numPr>
          <w:ilvl w:val="0"/>
          <w:numId w:val="47"/>
        </w:numPr>
        <w:suppressAutoHyphens w:val="0"/>
        <w:spacing w:before="120" w:after="120"/>
        <w:jc w:val="both"/>
      </w:pPr>
      <w:r>
        <w:t>w przypadku podmiotowych środk</w:t>
      </w:r>
      <w:r>
        <w:rPr>
          <w:rStyle w:val="Brak"/>
          <w:lang w:val="es-ES_tradnl"/>
        </w:rPr>
        <w:t>ó</w:t>
      </w:r>
      <w:r>
        <w:t>w dowodowych oraz dokument</w:t>
      </w:r>
      <w:r>
        <w:rPr>
          <w:rStyle w:val="Brak"/>
          <w:lang w:val="es-ES_tradnl"/>
        </w:rPr>
        <w:t>ó</w:t>
      </w:r>
      <w:r>
        <w:t>w potwierdzających umocowanie do reprezentowania – odpowiednio Wykonawca, Wykonawca wsp</w:t>
      </w:r>
      <w:r>
        <w:rPr>
          <w:rStyle w:val="Brak"/>
          <w:lang w:val="es-ES_tradnl"/>
        </w:rPr>
        <w:t>ó</w:t>
      </w:r>
      <w:r>
        <w:t>lnie ubiegający się o udzielenie zam</w:t>
      </w:r>
      <w:r>
        <w:rPr>
          <w:rStyle w:val="Brak"/>
          <w:lang w:val="es-ES_tradnl"/>
        </w:rPr>
        <w:t>ó</w:t>
      </w:r>
      <w:r>
        <w:t>wienia, podmiot udostępniający zasoby, każdy w zakresie dokumentu, kt</w:t>
      </w:r>
      <w:r>
        <w:rPr>
          <w:rStyle w:val="Brak"/>
          <w:lang w:val="es-ES_tradnl"/>
        </w:rPr>
        <w:t>ó</w:t>
      </w:r>
      <w:r>
        <w:t>ry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odpowiednio Wykonawca lub Wykonawca wsp</w:t>
      </w:r>
      <w:r>
        <w:rPr>
          <w:rStyle w:val="Brak"/>
          <w:lang w:val="es-ES_tradnl"/>
        </w:rPr>
        <w:t>ó</w:t>
      </w:r>
      <w:r>
        <w:t>lnie ubiegający się o udzielenie zam</w:t>
      </w:r>
      <w:r>
        <w:rPr>
          <w:rStyle w:val="Brak"/>
          <w:lang w:val="es-ES_tradnl"/>
        </w:rPr>
        <w:t>ó</w:t>
      </w:r>
      <w:r>
        <w:t>wienia, każdy w zakresie dokumentu, kt</w:t>
      </w:r>
      <w:r>
        <w:rPr>
          <w:rStyle w:val="Brak"/>
          <w:lang w:val="es-ES_tradnl"/>
        </w:rPr>
        <w:t>ó</w:t>
      </w:r>
      <w:r>
        <w:t>ry go dotyczy.</w:t>
      </w:r>
    </w:p>
    <w:p w14:paraId="26A2F03E" w14:textId="77777777" w:rsidR="005F668D" w:rsidRDefault="00EB6F00">
      <w:pPr>
        <w:tabs>
          <w:tab w:val="left" w:pos="567"/>
        </w:tabs>
        <w:suppressAutoHyphens w:val="0"/>
        <w:spacing w:before="120" w:after="120"/>
        <w:ind w:left="567" w:hanging="567"/>
        <w:jc w:val="both"/>
      </w:pPr>
      <w:r>
        <w:t>16.8.3.</w:t>
      </w:r>
      <w:r>
        <w:tab/>
        <w:t>Podmiotowe środki dowodowe, w tym oświadczenie, o kt</w:t>
      </w:r>
      <w:r>
        <w:rPr>
          <w:rStyle w:val="Brak"/>
          <w:lang w:val="es-ES_tradnl"/>
        </w:rPr>
        <w:t>ó</w:t>
      </w:r>
      <w:r>
        <w:t>rym mowa w pkt. 16.6. ppkt 6), zobowiązanie/-nia podmiotu udostępniającego zasoby, kt</w:t>
      </w:r>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Poświadczenia zgodności cyfrowego odwzorowania z dokumentem w postaci papierowej, o kt</w:t>
      </w:r>
      <w:r>
        <w:rPr>
          <w:rStyle w:val="Brak"/>
          <w:lang w:val="es-ES_tradnl"/>
        </w:rPr>
        <w:t>ó</w:t>
      </w:r>
      <w:r>
        <w:t>rym mowa w ppkt. 2) powyżej, dokonuje notariusz lub:</w:t>
      </w:r>
    </w:p>
    <w:p w14:paraId="68D4B6D6" w14:textId="77777777" w:rsidR="005F668D" w:rsidRDefault="00EB6F00" w:rsidP="00D75766">
      <w:pPr>
        <w:numPr>
          <w:ilvl w:val="0"/>
          <w:numId w:val="49"/>
        </w:numPr>
        <w:suppressAutoHyphens w:val="0"/>
        <w:spacing w:before="120" w:after="120"/>
        <w:jc w:val="both"/>
      </w:pPr>
      <w:r>
        <w:t>w przypadku podmiotowych środk</w:t>
      </w:r>
      <w:r>
        <w:rPr>
          <w:rStyle w:val="Brak"/>
          <w:lang w:val="es-ES_tradnl"/>
        </w:rPr>
        <w:t>ó</w:t>
      </w:r>
      <w:r>
        <w:t>w dowodowych – odpowiednio Wykonawca, Wykonawca wsp</w:t>
      </w:r>
      <w:r>
        <w:rPr>
          <w:rStyle w:val="Brak"/>
          <w:lang w:val="es-ES_tradnl"/>
        </w:rPr>
        <w:t>ó</w:t>
      </w:r>
      <w:r>
        <w:t>lnie ubiegający się  o udzielenie zam</w:t>
      </w:r>
      <w:r>
        <w:rPr>
          <w:rStyle w:val="Brak"/>
          <w:lang w:val="es-ES_tradnl"/>
        </w:rPr>
        <w:t>ó</w:t>
      </w:r>
      <w:r>
        <w:t>wienia, podmiot udostępniający zasoby lub podwykonawca,  w zakresie podmiotowych środk</w:t>
      </w:r>
      <w:r>
        <w:rPr>
          <w:rStyle w:val="Brak"/>
          <w:lang w:val="es-ES_tradnl"/>
        </w:rPr>
        <w:t>ó</w:t>
      </w:r>
      <w:r>
        <w:t>w dowodowych, kt</w:t>
      </w:r>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w przypadku oświadczenia, o kt</w:t>
      </w:r>
      <w:r>
        <w:rPr>
          <w:rStyle w:val="Brak"/>
          <w:lang w:val="es-ES_tradnl"/>
        </w:rPr>
        <w:t>ó</w:t>
      </w:r>
      <w:r>
        <w:t>rym mowa w pkt 16.6. ppkt 6), zobowiązania podmiotu udostępniającego zasoby – odpowiednio Wykonawca lub Wykonawca wsp</w:t>
      </w:r>
      <w:r>
        <w:rPr>
          <w:rStyle w:val="Brak"/>
          <w:lang w:val="es-ES_tradnl"/>
        </w:rPr>
        <w:t>ó</w:t>
      </w:r>
      <w:r>
        <w:t>lnie ubiegający się  o udzielenie zam</w:t>
      </w:r>
      <w:r>
        <w:rPr>
          <w:rStyle w:val="Brak"/>
          <w:lang w:val="es-ES_tradnl"/>
        </w:rPr>
        <w:t>ó</w:t>
      </w:r>
      <w:r>
        <w:t>wienia;</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Zobowiązanie, o kt</w:t>
      </w:r>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Oferta oraz pozostałe oświadczenia i dokumenty, dla kt</w:t>
      </w:r>
      <w:r>
        <w:rPr>
          <w:rStyle w:val="Brak"/>
          <w:lang w:val="es-ES_tradnl"/>
        </w:rPr>
        <w:t>ó</w:t>
      </w:r>
      <w:r>
        <w:t>rych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Zamawiający informuje, iż zgodnie z art. 18 ust. 3 ustawy Pzp, nie ujawnia się informacji stanowiących tajemnicę przedsiębiorstwa, w rozumieniu przepis</w:t>
      </w:r>
      <w:r>
        <w:rPr>
          <w:rStyle w:val="Brak"/>
          <w:lang w:val="es-ES_tradnl"/>
        </w:rPr>
        <w:t>ó</w:t>
      </w:r>
      <w:r>
        <w:t xml:space="preserve">w o zwalczaniu nieuczciwej konkurencji, jeżeli Wykonawca, wraz z przekazaniem takich informacji, zastrzegł, że nie mogą być one udostępniane oraz wykazał, że zastrzeżone informacje </w:t>
      </w:r>
      <w:r>
        <w:lastRenderedPageBreak/>
        <w:t>stanowią tajemnicę przedsiębiorstwa. Wykonawca nie może zastrzec informacji, o kt</w:t>
      </w:r>
      <w:r>
        <w:rPr>
          <w:rStyle w:val="Brak"/>
          <w:lang w:val="es-ES_tradnl"/>
        </w:rPr>
        <w:t>ó</w:t>
      </w:r>
      <w:r>
        <w:t>rych mowa w art. 222 ust. 5 ustawy Pzp. Wszelkie informacje stanowiące tajemnicę przedsiębiorstwa w rozumieniu ustawy o zwalczaniu nieuczciwej konkurencji</w:t>
      </w:r>
      <w:r>
        <w:rPr>
          <w:rStyle w:val="Brak"/>
          <w:vertAlign w:val="superscript"/>
        </w:rPr>
        <w:footnoteReference w:id="2"/>
      </w:r>
      <w:r>
        <w:t>, kt</w:t>
      </w:r>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10013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100130">
      <w:pPr>
        <w:pStyle w:val="Akapitzlist"/>
        <w:numPr>
          <w:ilvl w:val="1"/>
          <w:numId w:val="95"/>
        </w:numPr>
        <w:suppressAutoHyphens w:val="0"/>
        <w:spacing w:before="120" w:after="120"/>
        <w:ind w:left="709" w:hanging="709"/>
        <w:jc w:val="both"/>
      </w:pPr>
      <w:r>
        <w:t>Cena oferty powinna być wyrażona w złotych polskich (PLN) z dokładnością do dw</w:t>
      </w:r>
      <w:r w:rsidRPr="00CF3716">
        <w:rPr>
          <w:rStyle w:val="Brak"/>
          <w:lang w:val="es-ES_tradnl"/>
        </w:rPr>
        <w:t>ó</w:t>
      </w:r>
      <w:r>
        <w:t>ch miejsc po przecinku i obejmować całkowity koszt wykonania przedmiotu zam</w:t>
      </w:r>
      <w:r w:rsidRPr="00CF3716">
        <w:rPr>
          <w:rStyle w:val="Brak"/>
          <w:lang w:val="es-ES_tradnl"/>
        </w:rPr>
        <w:t>ó</w:t>
      </w:r>
      <w:r>
        <w:t xml:space="preserve">wienia. </w:t>
      </w:r>
    </w:p>
    <w:p w14:paraId="7AE57945" w14:textId="77777777" w:rsidR="005F668D" w:rsidRDefault="00EB6F00" w:rsidP="00100130">
      <w:pPr>
        <w:pStyle w:val="Akapitzlist"/>
        <w:numPr>
          <w:ilvl w:val="1"/>
          <w:numId w:val="95"/>
        </w:numPr>
        <w:suppressAutoHyphens w:val="0"/>
        <w:spacing w:before="120" w:after="120"/>
        <w:ind w:left="709" w:hanging="709"/>
        <w:jc w:val="both"/>
      </w:pPr>
      <w:r>
        <w:t>W cenie oferty mieścić się musi całkowity koszt kompletnej realizacji zam</w:t>
      </w:r>
      <w:r w:rsidRPr="00CF3716">
        <w:rPr>
          <w:rStyle w:val="Brak"/>
          <w:lang w:val="es-ES_tradnl"/>
        </w:rPr>
        <w:t>ó</w:t>
      </w:r>
      <w:r>
        <w:t>wienia, w tym r</w:t>
      </w:r>
      <w:r w:rsidRPr="00CF3716">
        <w:rPr>
          <w:rStyle w:val="Brak"/>
          <w:lang w:val="es-ES_tradnl"/>
        </w:rPr>
        <w:t>ó</w:t>
      </w:r>
      <w:r>
        <w:t>wnież wszelkie rabaty, upusty finansowe, podatek VAT itp. oraz koszty towarzyszące wykonaniu zam</w:t>
      </w:r>
      <w:r w:rsidRPr="00CF3716">
        <w:rPr>
          <w:rStyle w:val="Brak"/>
          <w:lang w:val="es-ES_tradnl"/>
        </w:rPr>
        <w:t>ó</w:t>
      </w:r>
      <w:r>
        <w:t>wienia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100130">
      <w:pPr>
        <w:pStyle w:val="Akapitzlist"/>
        <w:numPr>
          <w:ilvl w:val="1"/>
          <w:numId w:val="95"/>
        </w:numPr>
        <w:suppressAutoHyphens w:val="0"/>
        <w:spacing w:before="120" w:after="120"/>
        <w:ind w:left="709" w:hanging="709"/>
        <w:jc w:val="both"/>
      </w:pPr>
      <w:r>
        <w:t>Jeżeli złożona zostanie oferta, kt</w:t>
      </w:r>
      <w:r w:rsidRPr="00CF3716">
        <w:rPr>
          <w:rStyle w:val="Brak"/>
          <w:lang w:val="es-ES_tradnl"/>
        </w:rPr>
        <w:t>ó</w:t>
      </w:r>
      <w:r>
        <w:t>rej wyb</w:t>
      </w:r>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w i usług, kt</w:t>
      </w:r>
      <w:r w:rsidRPr="00CF3716">
        <w:rPr>
          <w:rStyle w:val="Brak"/>
          <w:lang w:val="es-ES_tradnl"/>
        </w:rPr>
        <w:t>ó</w:t>
      </w:r>
      <w:r>
        <w:t>ry miałby obowiązek rozliczyć zgodnie z tymi przepisami. Wykonawca, składają</w:t>
      </w:r>
      <w:r w:rsidRPr="00CF3716">
        <w:rPr>
          <w:rStyle w:val="Brak"/>
          <w:lang w:val="pt-PT"/>
        </w:rPr>
        <w:t>c ofert</w:t>
      </w:r>
      <w:r>
        <w:t>ę, informuje Zamawiającego, czy wyb</w:t>
      </w:r>
      <w:r w:rsidRPr="00CF3716">
        <w:rPr>
          <w:rStyle w:val="Brak"/>
          <w:lang w:val="es-ES_tradnl"/>
        </w:rPr>
        <w:t>ó</w:t>
      </w:r>
      <w:r>
        <w:t>r oferty będzie prowadzić do powstania u Zamawiającego obowiązku podatkowego, wskazując nazwę (rodzaj) towaru lub usługi, kt</w:t>
      </w:r>
      <w:r w:rsidRPr="00CF3716">
        <w:rPr>
          <w:rStyle w:val="Brak"/>
          <w:lang w:val="es-ES_tradnl"/>
        </w:rPr>
        <w:t>ó</w:t>
      </w:r>
      <w:r>
        <w:t>rych dostawa lub świadczenie będzie prowadzić do jego powstania, wskazując ich wartość bez kwoty podatku oraz wskazując stawkę podatku od towar</w:t>
      </w:r>
      <w:r w:rsidRPr="00CF3716">
        <w:rPr>
          <w:rStyle w:val="Brak"/>
          <w:lang w:val="es-ES_tradnl"/>
        </w:rPr>
        <w:t>ó</w:t>
      </w:r>
      <w:r>
        <w:t>w i usług, kt</w:t>
      </w:r>
      <w:r w:rsidRPr="00CF3716">
        <w:rPr>
          <w:rStyle w:val="Brak"/>
          <w:lang w:val="es-ES_tradnl"/>
        </w:rPr>
        <w:t>ó</w:t>
      </w:r>
      <w:r>
        <w:t>ra zgodnie z wiedzą Wykonawcy, będzie miała zastosowanie.</w:t>
      </w:r>
    </w:p>
    <w:p w14:paraId="17CC1286" w14:textId="77777777" w:rsidR="005F668D" w:rsidRDefault="00EB6F00" w:rsidP="0010013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10013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78287EE0" w14:textId="12DC9FB9"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18.1.</w:t>
      </w:r>
      <w:r w:rsidR="000170A7">
        <w:rPr>
          <w:rStyle w:val="Brak"/>
        </w:rPr>
        <w:t xml:space="preserve"> </w:t>
      </w:r>
      <w:r w:rsidRPr="00623E69">
        <w:rPr>
          <w:rStyle w:val="Brak"/>
        </w:rPr>
        <w:t xml:space="preserve">Wykonawca zobowiązany jest do zabezpieczenia swojej oferty poprzez wniesienie wadium w wysokości: </w:t>
      </w:r>
      <w:r w:rsidR="003D534A" w:rsidRPr="003D534A">
        <w:rPr>
          <w:rStyle w:val="Brak"/>
          <w:b/>
          <w:bCs/>
        </w:rPr>
        <w:t>4</w:t>
      </w:r>
      <w:r w:rsidR="000170A7" w:rsidRPr="0008261B">
        <w:rPr>
          <w:rStyle w:val="Brak"/>
          <w:b/>
          <w:bCs/>
        </w:rPr>
        <w:t xml:space="preserve"> 0</w:t>
      </w:r>
      <w:r w:rsidRPr="0008261B">
        <w:rPr>
          <w:rStyle w:val="Brak"/>
          <w:b/>
          <w:bCs/>
        </w:rPr>
        <w:t xml:space="preserve">00,00 zł. (słownie: </w:t>
      </w:r>
      <w:r w:rsidR="003D534A">
        <w:rPr>
          <w:rStyle w:val="Brak"/>
          <w:b/>
          <w:bCs/>
        </w:rPr>
        <w:t xml:space="preserve">cztery </w:t>
      </w:r>
      <w:r w:rsidR="000170A7" w:rsidRPr="0008261B">
        <w:rPr>
          <w:rStyle w:val="Brak"/>
          <w:b/>
          <w:bCs/>
        </w:rPr>
        <w:t>tysi</w:t>
      </w:r>
      <w:r w:rsidR="003D534A">
        <w:rPr>
          <w:rStyle w:val="Brak"/>
          <w:b/>
          <w:bCs/>
        </w:rPr>
        <w:t>ą</w:t>
      </w:r>
      <w:r w:rsidR="000170A7" w:rsidRPr="0008261B">
        <w:rPr>
          <w:rStyle w:val="Brak"/>
          <w:b/>
          <w:bCs/>
        </w:rPr>
        <w:t>c</w:t>
      </w:r>
      <w:r w:rsidR="003D534A">
        <w:rPr>
          <w:rStyle w:val="Brak"/>
          <w:b/>
          <w:bCs/>
        </w:rPr>
        <w:t>e</w:t>
      </w:r>
      <w:r w:rsidR="000170A7" w:rsidRPr="0008261B">
        <w:rPr>
          <w:rStyle w:val="Brak"/>
          <w:b/>
          <w:bCs/>
        </w:rPr>
        <w:t xml:space="preserve"> </w:t>
      </w:r>
      <w:r w:rsidRPr="0008261B">
        <w:rPr>
          <w:rStyle w:val="Brak"/>
          <w:b/>
          <w:bCs/>
        </w:rPr>
        <w:t>złotych 00/100).</w:t>
      </w:r>
      <w:r w:rsidRPr="00623E69">
        <w:rPr>
          <w:rStyle w:val="Brak"/>
        </w:rPr>
        <w:t xml:space="preserve"> </w:t>
      </w:r>
    </w:p>
    <w:p w14:paraId="44985ABA" w14:textId="23D3D11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lastRenderedPageBreak/>
        <w:t>18.2.</w:t>
      </w:r>
      <w:r w:rsidR="000170A7">
        <w:rPr>
          <w:rStyle w:val="Brak"/>
        </w:rPr>
        <w:t xml:space="preserve"> </w:t>
      </w:r>
      <w:r w:rsidRPr="00623E69">
        <w:rPr>
          <w:rStyle w:val="Brak"/>
        </w:rPr>
        <w:t>Wadium wnosi się przed upływem terminu składania ofert i utrzymuje nieprzerwalnie do dnia upływu terminu związania ofertą.</w:t>
      </w:r>
    </w:p>
    <w:p w14:paraId="23DD6C03" w14:textId="0CC2345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18.3.</w:t>
      </w:r>
      <w:r w:rsidR="000170A7">
        <w:rPr>
          <w:rStyle w:val="Brak"/>
        </w:rPr>
        <w:t xml:space="preserve"> </w:t>
      </w:r>
      <w:r w:rsidRPr="00623E69">
        <w:rPr>
          <w:rStyle w:val="Brak"/>
        </w:rPr>
        <w:t>Przedłużenie terminu związania ofertą jest dopuszczalne tylko z jednoczesnym przedłużeniem okresu ważności wadium albo, jeżeli nie jest to możliwe, z wniesieniem nowego wadium na przedłużony okres związania ofertą.</w:t>
      </w:r>
    </w:p>
    <w:p w14:paraId="00856BC9" w14:textId="577B57B0"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18.4.</w:t>
      </w:r>
      <w:r w:rsidR="000170A7">
        <w:rPr>
          <w:rStyle w:val="Brak"/>
        </w:rPr>
        <w:t xml:space="preserve"> </w:t>
      </w:r>
      <w:r w:rsidRPr="00623E69">
        <w:rPr>
          <w:rStyle w:val="Brak"/>
        </w:rPr>
        <w:t>Wadium może być wnoszone w jednej lub kilku następujących formach:</w:t>
      </w:r>
    </w:p>
    <w:p w14:paraId="1984B671"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1)</w:t>
      </w:r>
      <w:r w:rsidRPr="00623E69">
        <w:rPr>
          <w:rStyle w:val="Brak"/>
        </w:rPr>
        <w:tab/>
        <w:t xml:space="preserve">pieniądzu; </w:t>
      </w:r>
    </w:p>
    <w:p w14:paraId="1357DE47"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2)</w:t>
      </w:r>
      <w:r w:rsidRPr="00623E69">
        <w:rPr>
          <w:rStyle w:val="Brak"/>
        </w:rPr>
        <w:tab/>
        <w:t>gwarancjach bankowych;</w:t>
      </w:r>
    </w:p>
    <w:p w14:paraId="2CF704E0"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3)</w:t>
      </w:r>
      <w:r w:rsidRPr="00623E69">
        <w:rPr>
          <w:rStyle w:val="Brak"/>
        </w:rPr>
        <w:tab/>
        <w:t>gwarancjach ubezpieczeniowych;</w:t>
      </w:r>
    </w:p>
    <w:p w14:paraId="1B82D49D"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4)</w:t>
      </w:r>
      <w:r w:rsidRPr="00623E69">
        <w:rPr>
          <w:rStyle w:val="Brak"/>
        </w:rPr>
        <w:tab/>
        <w:t>poręczeniach udzielanych przez podmioty, o których mowa w art. 6b ust. 5 pkt 2 ustawy z dnia 9 listopada 2000 r. o utworzeniu Polskiej Agencji Rozwoju Przedsiębiorczości (Dz. U. z 2020 r. poz. 299).</w:t>
      </w:r>
    </w:p>
    <w:p w14:paraId="052354F5" w14:textId="358F61E7" w:rsidR="00623E69" w:rsidRPr="00F3790C" w:rsidRDefault="00623E69" w:rsidP="00327647">
      <w:pPr>
        <w:tabs>
          <w:tab w:val="left" w:pos="851"/>
          <w:tab w:val="left" w:pos="1134"/>
        </w:tabs>
        <w:suppressAutoHyphens w:val="0"/>
        <w:spacing w:before="120" w:after="120"/>
        <w:ind w:left="425" w:hanging="425"/>
        <w:jc w:val="both"/>
        <w:rPr>
          <w:rStyle w:val="Brak"/>
          <w:b/>
          <w:bCs/>
        </w:rPr>
      </w:pPr>
      <w:r w:rsidRPr="00623E69">
        <w:rPr>
          <w:rStyle w:val="Brak"/>
        </w:rPr>
        <w:t>18.5.</w:t>
      </w:r>
      <w:r w:rsidR="000170A7">
        <w:rPr>
          <w:rStyle w:val="Brak"/>
        </w:rPr>
        <w:t xml:space="preserve"> </w:t>
      </w:r>
      <w:r w:rsidRPr="00623E69">
        <w:rPr>
          <w:rStyle w:val="Brak"/>
        </w:rPr>
        <w:t>Wadium wnoszone w pieniądzu należy wpłacić przelewem na rachunek bankowy zamawiającego nr 59 1020 1866 0000 1102 0002 6989, z podaniem tytułu „</w:t>
      </w:r>
      <w:r w:rsidRPr="00F3790C">
        <w:rPr>
          <w:rStyle w:val="Brak"/>
          <w:b/>
          <w:bCs/>
        </w:rPr>
        <w:t xml:space="preserve">Wadium – </w:t>
      </w:r>
      <w:r w:rsidR="00327647" w:rsidRPr="00F3790C">
        <w:rPr>
          <w:rStyle w:val="Brak"/>
          <w:b/>
          <w:bCs/>
        </w:rPr>
        <w:t>Przebudowa i rozbudowa drogi powiatowej nr 1930G Niestępowo – Sulmin Etap II - odcinek od km 0+</w:t>
      </w:r>
      <w:r w:rsidR="003D534A">
        <w:rPr>
          <w:rStyle w:val="Brak"/>
          <w:b/>
          <w:bCs/>
        </w:rPr>
        <w:t>42</w:t>
      </w:r>
      <w:r w:rsidR="00327647" w:rsidRPr="00F3790C">
        <w:rPr>
          <w:rStyle w:val="Brak"/>
          <w:b/>
          <w:bCs/>
        </w:rPr>
        <w:t>0 do 0+982 - budowa chodnika</w:t>
      </w:r>
      <w:r w:rsidRPr="00F3790C">
        <w:rPr>
          <w:rStyle w:val="Brak"/>
          <w:b/>
          <w:bCs/>
        </w:rPr>
        <w:t xml:space="preserve">”. </w:t>
      </w:r>
    </w:p>
    <w:p w14:paraId="6B279257" w14:textId="77777777" w:rsidR="00327647" w:rsidRPr="004F16E2" w:rsidRDefault="00327647" w:rsidP="00327647">
      <w:pPr>
        <w:pStyle w:val="Akapitzlist"/>
        <w:spacing w:before="120" w:after="120"/>
        <w:ind w:left="0"/>
        <w:jc w:val="both"/>
        <w:rPr>
          <w:rStyle w:val="Brak"/>
          <w:i/>
          <w:iCs/>
        </w:rPr>
      </w:pPr>
      <w:r w:rsidRPr="004F16E2">
        <w:rPr>
          <w:rStyle w:val="Brak"/>
          <w:i/>
          <w:iCs/>
          <w:color w:val="C00000"/>
          <w:u w:val="single"/>
        </w:rPr>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68261348" w14:textId="77777777" w:rsidR="00327647" w:rsidRDefault="00327647" w:rsidP="00327647">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1997(t.j.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631C5E9A" w14:textId="77777777" w:rsidR="00342A16" w:rsidRDefault="00342A16" w:rsidP="00327647">
      <w:pPr>
        <w:pStyle w:val="Akapitzlist"/>
        <w:spacing w:before="120" w:after="120"/>
        <w:ind w:left="0"/>
        <w:jc w:val="both"/>
        <w:rPr>
          <w:rStyle w:val="Brak"/>
        </w:rPr>
      </w:pPr>
    </w:p>
    <w:p w14:paraId="17BE9EC7" w14:textId="762566C2" w:rsidR="00327647" w:rsidRPr="008076C5" w:rsidRDefault="00342A16" w:rsidP="00327647">
      <w:pPr>
        <w:pStyle w:val="Akapitzlist"/>
        <w:spacing w:before="120" w:after="120"/>
        <w:ind w:left="0"/>
        <w:jc w:val="both"/>
        <w:rPr>
          <w:rStyle w:val="Brak"/>
          <w:i/>
          <w:iCs/>
          <w:color w:val="auto"/>
        </w:rPr>
      </w:pPr>
      <w:r>
        <w:rPr>
          <w:rStyle w:val="Brak"/>
        </w:rPr>
        <w:t xml:space="preserve">18.6. </w:t>
      </w:r>
      <w:r w:rsidR="00327647" w:rsidRPr="004F16E2">
        <w:rPr>
          <w:rStyle w:val="Brak"/>
        </w:rPr>
        <w:t>Wadium wnoszone w formie gwarancji lub poręczenia musi być złożone jako oryginał gwarancji lub poręczenia w postaci elektronicznej i spełniać co najmniej poniższe wymagania:</w:t>
      </w:r>
    </w:p>
    <w:p w14:paraId="06DE082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musi obejmować odpowiedzialność za wszystkie przypadki powodujące utratę wadium przez Wykonawcę określone w ustawie p.z.p.;</w:t>
      </w:r>
    </w:p>
    <w:p w14:paraId="0EEC253A"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z jej treści powinno jednoznacznej wynikać zobowiązanie gwaranta do zapłaty całej kwoty wadium;</w:t>
      </w:r>
    </w:p>
    <w:p w14:paraId="145CE01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powinno być nieodwołalne i bezwarunkowe oraz płatne na pierwsze żądanie;</w:t>
      </w:r>
    </w:p>
    <w:p w14:paraId="4A0E7B4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289CE662"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263EF3E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beneficjentem poręczenia lub gwarancji jest: Powiat Kartuski – Zarząd Dróg Powiatowych w Kartuzach</w:t>
      </w:r>
    </w:p>
    <w:p w14:paraId="58209906"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w przypadku Wykonawców wspólnie ubiegających się o udzielenie zamówienia (art. 58 p.z.p.), Zamawiający wymaga aby poręczenie lub gwarancja obejmowała swą treścią (tj. </w:t>
      </w:r>
      <w:r w:rsidRPr="004F16E2">
        <w:rPr>
          <w:rStyle w:val="Brak"/>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D663C" w14:textId="77777777" w:rsidR="00342A16" w:rsidRPr="00342A16" w:rsidRDefault="00342A16" w:rsidP="00100130">
      <w:pPr>
        <w:pStyle w:val="Akapitzlist"/>
        <w:numPr>
          <w:ilvl w:val="0"/>
          <w:numId w:val="95"/>
        </w:numPr>
        <w:spacing w:before="120" w:after="120"/>
        <w:jc w:val="both"/>
        <w:rPr>
          <w:rStyle w:val="Brak"/>
          <w:vanish/>
        </w:rPr>
      </w:pPr>
    </w:p>
    <w:p w14:paraId="35B2CA11" w14:textId="77777777" w:rsidR="00342A16" w:rsidRPr="00342A16" w:rsidRDefault="00342A16" w:rsidP="00100130">
      <w:pPr>
        <w:pStyle w:val="Akapitzlist"/>
        <w:numPr>
          <w:ilvl w:val="1"/>
          <w:numId w:val="95"/>
        </w:numPr>
        <w:spacing w:before="120" w:after="120"/>
        <w:jc w:val="both"/>
        <w:rPr>
          <w:rStyle w:val="Brak"/>
          <w:vanish/>
        </w:rPr>
      </w:pPr>
    </w:p>
    <w:p w14:paraId="182F28E9" w14:textId="77777777" w:rsidR="00342A16" w:rsidRPr="00342A16" w:rsidRDefault="00342A16" w:rsidP="00100130">
      <w:pPr>
        <w:pStyle w:val="Akapitzlist"/>
        <w:numPr>
          <w:ilvl w:val="1"/>
          <w:numId w:val="95"/>
        </w:numPr>
        <w:spacing w:before="120" w:after="120"/>
        <w:jc w:val="both"/>
        <w:rPr>
          <w:rStyle w:val="Brak"/>
          <w:vanish/>
        </w:rPr>
      </w:pPr>
    </w:p>
    <w:p w14:paraId="354303B3" w14:textId="77777777" w:rsidR="00342A16" w:rsidRPr="00342A16" w:rsidRDefault="00342A16" w:rsidP="00100130">
      <w:pPr>
        <w:pStyle w:val="Akapitzlist"/>
        <w:numPr>
          <w:ilvl w:val="1"/>
          <w:numId w:val="95"/>
        </w:numPr>
        <w:spacing w:before="120" w:after="120"/>
        <w:jc w:val="both"/>
        <w:rPr>
          <w:rStyle w:val="Brak"/>
          <w:vanish/>
        </w:rPr>
      </w:pPr>
    </w:p>
    <w:p w14:paraId="6064B651" w14:textId="77777777" w:rsidR="00342A16" w:rsidRPr="00342A16" w:rsidRDefault="00342A16" w:rsidP="00100130">
      <w:pPr>
        <w:pStyle w:val="Akapitzlist"/>
        <w:numPr>
          <w:ilvl w:val="1"/>
          <w:numId w:val="95"/>
        </w:numPr>
        <w:spacing w:before="120" w:after="120"/>
        <w:jc w:val="both"/>
        <w:rPr>
          <w:rStyle w:val="Brak"/>
          <w:vanish/>
        </w:rPr>
      </w:pPr>
    </w:p>
    <w:p w14:paraId="7C662EA8" w14:textId="77777777" w:rsidR="00342A16" w:rsidRPr="00342A16" w:rsidRDefault="00342A16" w:rsidP="00100130">
      <w:pPr>
        <w:pStyle w:val="Akapitzlist"/>
        <w:numPr>
          <w:ilvl w:val="1"/>
          <w:numId w:val="95"/>
        </w:numPr>
        <w:spacing w:before="120" w:after="120"/>
        <w:jc w:val="both"/>
        <w:rPr>
          <w:rStyle w:val="Brak"/>
          <w:vanish/>
        </w:rPr>
      </w:pPr>
    </w:p>
    <w:p w14:paraId="759B516B" w14:textId="12B31CD7" w:rsidR="00327647" w:rsidRDefault="00327647" w:rsidP="00100130">
      <w:pPr>
        <w:pStyle w:val="Akapitzlist"/>
        <w:numPr>
          <w:ilvl w:val="1"/>
          <w:numId w:val="95"/>
        </w:numPr>
        <w:spacing w:before="120" w:after="120"/>
        <w:jc w:val="both"/>
        <w:rPr>
          <w:rStyle w:val="Brak"/>
        </w:rPr>
      </w:pPr>
      <w:r w:rsidRPr="004F16E2">
        <w:rPr>
          <w:rStyle w:val="Brak"/>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628F78B2" w14:textId="77777777" w:rsidR="00327647" w:rsidRPr="004F16E2" w:rsidRDefault="00327647" w:rsidP="00100130">
      <w:pPr>
        <w:pStyle w:val="Akapitzlist"/>
        <w:numPr>
          <w:ilvl w:val="1"/>
          <w:numId w:val="95"/>
        </w:numPr>
        <w:spacing w:before="120" w:after="120"/>
        <w:ind w:left="0" w:firstLine="0"/>
        <w:jc w:val="both"/>
      </w:pPr>
      <w:r>
        <w:rPr>
          <w:rStyle w:val="Brak"/>
        </w:rPr>
        <w:t xml:space="preserve"> </w:t>
      </w:r>
      <w:r w:rsidRPr="004F16E2">
        <w:rPr>
          <w:rStyle w:val="Brak"/>
        </w:rPr>
        <w:t>Zasady zwrotu oraz okoliczności zatrzymania wadium określa art. 98 p.z.p.</w:t>
      </w:r>
    </w:p>
    <w:p w14:paraId="409197DA" w14:textId="77777777" w:rsidR="001A2C6F" w:rsidRDefault="001A2C6F">
      <w:pPr>
        <w:spacing w:before="120" w:after="120"/>
        <w:rPr>
          <w:rStyle w:val="tekstdokbold"/>
        </w:rPr>
      </w:pPr>
    </w:p>
    <w:p w14:paraId="1678CFEA" w14:textId="77777777" w:rsidR="001A2C6F" w:rsidRDefault="001A2C6F">
      <w:pPr>
        <w:spacing w:before="120" w:after="120"/>
        <w:rPr>
          <w:rStyle w:val="tekstdokbold"/>
        </w:rPr>
      </w:pPr>
    </w:p>
    <w:p w14:paraId="331AE410" w14:textId="2C7B6FB2"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0131BD94"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3D534A">
        <w:rPr>
          <w:b/>
          <w:bCs/>
          <w:color w:val="FF0000"/>
        </w:rPr>
        <w:t>29</w:t>
      </w:r>
      <w:r w:rsidR="007E2AAF">
        <w:rPr>
          <w:b/>
          <w:bCs/>
          <w:color w:val="FF0000"/>
        </w:rPr>
        <w:t>.06</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6E6E2455"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3D534A">
        <w:rPr>
          <w:rStyle w:val="Brak"/>
          <w:b/>
          <w:bCs/>
          <w:color w:val="FF0000"/>
        </w:rPr>
        <w:t>29</w:t>
      </w:r>
      <w:r w:rsidR="007E2AAF" w:rsidRPr="007E2AAF">
        <w:rPr>
          <w:rStyle w:val="Brak"/>
          <w:b/>
          <w:bCs/>
          <w:color w:val="FF0000"/>
        </w:rPr>
        <w:t>.06</w:t>
      </w:r>
      <w:r w:rsidR="001618FA">
        <w:rPr>
          <w:rStyle w:val="Brak"/>
          <w:b/>
          <w:bCs/>
          <w:color w:val="FF0000"/>
        </w:rPr>
        <w:t>.</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pośrednictwem Platformy. W przypadku awarii Platformy, kt</w:t>
      </w:r>
      <w:r>
        <w:rPr>
          <w:rStyle w:val="Brak"/>
          <w:lang w:val="es-ES_tradnl"/>
        </w:rPr>
        <w:t>ó</w:t>
      </w:r>
      <w:r>
        <w:rPr>
          <w:rStyle w:val="Brak"/>
        </w:rPr>
        <w:t>ra spowoduje brak możliwości otwarcia ofert w powyższym terminie, otwarcie ofert nastąpi niezwłocznie po usunięciu awarii.</w:t>
      </w:r>
    </w:p>
    <w:p w14:paraId="5F92189B" w14:textId="33CD0C17" w:rsidR="005F668D" w:rsidRDefault="00EB6F00">
      <w:pPr>
        <w:spacing w:before="120" w:after="120"/>
        <w:ind w:left="709" w:hanging="709"/>
        <w:jc w:val="both"/>
      </w:pPr>
      <w:r>
        <w:rPr>
          <w:rStyle w:val="Brak"/>
        </w:rPr>
        <w:t>19.3.</w:t>
      </w:r>
      <w:r>
        <w:rPr>
          <w:rStyle w:val="Brak"/>
        </w:rPr>
        <w:tab/>
      </w:r>
      <w:r>
        <w:t>Otwarcie ofert jest na Platformie dokonywane poprzez odszyfrowanie i otwarcie ofert. Informacja z otwarcia ofert opublikowana będzie na Platformie i zawierać będzie dane określone w art. 222 ust. 5 ustawy Pzp.</w:t>
      </w:r>
    </w:p>
    <w:p w14:paraId="5C559E27" w14:textId="77777777" w:rsidR="001A2C6F" w:rsidRDefault="001A2C6F">
      <w:pPr>
        <w:spacing w:before="120" w:after="120"/>
        <w:ind w:left="709" w:hanging="709"/>
        <w:jc w:val="both"/>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Termin zwi</w:t>
      </w:r>
      <w:r>
        <w:rPr>
          <w:rStyle w:val="tekstdokbold"/>
        </w:rPr>
        <w:t>ązania ofertą</w:t>
      </w:r>
    </w:p>
    <w:p w14:paraId="56FCE4B6" w14:textId="30CD0C1E"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3D534A">
        <w:rPr>
          <w:rStyle w:val="Brak"/>
          <w:b/>
          <w:bCs/>
        </w:rPr>
        <w:t>28</w:t>
      </w:r>
      <w:r w:rsidR="001618FA">
        <w:rPr>
          <w:rStyle w:val="Brak"/>
          <w:b/>
          <w:bCs/>
        </w:rPr>
        <w:t>.0</w:t>
      </w:r>
      <w:r w:rsidR="007E2AAF">
        <w:rPr>
          <w:rStyle w:val="Brak"/>
          <w:b/>
          <w:bCs/>
        </w:rPr>
        <w:t>7</w:t>
      </w:r>
      <w:r w:rsidR="001618FA">
        <w:rPr>
          <w:rStyle w:val="Brak"/>
          <w:b/>
          <w:bCs/>
        </w:rPr>
        <w:t>.</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W przypadku, gdy wyb</w:t>
      </w:r>
      <w:r>
        <w:rPr>
          <w:rStyle w:val="Brak"/>
          <w:lang w:val="es-ES_tradnl"/>
        </w:rPr>
        <w:t>ó</w:t>
      </w:r>
      <w:r>
        <w:rPr>
          <w:rStyle w:val="Brak"/>
        </w:rPr>
        <w:t>r najkorzystniejszej oferty nie nastąpi przed upływem terminu związania ofertą określonego w pkt 20.1., Zamawiający przed upływem terminu związania ofertą zwraca się jednokrotnie do wykonawc</w:t>
      </w:r>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5D24A074" w14:textId="77777777" w:rsidR="004A2E48" w:rsidRDefault="004A2E48">
      <w:pPr>
        <w:spacing w:before="120" w:after="120"/>
        <w:ind w:left="709" w:hanging="709"/>
        <w:jc w:val="both"/>
      </w:pPr>
    </w:p>
    <w:p w14:paraId="435E0635" w14:textId="77777777"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3BD88462" w:rsidR="00823240" w:rsidRDefault="000170A7"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Pr>
          <w:b/>
          <w:bCs/>
        </w:rPr>
        <w:tab/>
      </w:r>
      <w:r w:rsidR="005A653B">
        <w:rPr>
          <w:b/>
          <w:bCs/>
        </w:rPr>
        <w:tab/>
      </w:r>
      <w:r w:rsidR="00823240">
        <w:rPr>
          <w:i/>
          <w:sz w:val="22"/>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Kryterium „Cena” będzie rozpatrywana na podstawie ceny brutto za wykonanie przedmiotu zam</w:t>
      </w:r>
      <w:r>
        <w:rPr>
          <w:rStyle w:val="Brak"/>
          <w:lang w:val="es-ES_tradnl"/>
        </w:rPr>
        <w:t>ó</w:t>
      </w:r>
      <w:r>
        <w:t xml:space="preserve">wienia, podanej przez Wykonawcę na Formularzu Oferty. </w:t>
      </w:r>
    </w:p>
    <w:p w14:paraId="14783CFD" w14:textId="77777777" w:rsidR="005F668D" w:rsidRDefault="00EB6F00">
      <w:pPr>
        <w:suppressAutoHyphens w:val="0"/>
        <w:spacing w:before="120" w:after="120"/>
        <w:ind w:left="567"/>
        <w:jc w:val="both"/>
      </w:pPr>
      <w:r>
        <w:lastRenderedPageBreak/>
        <w:t>Zamawiający ofercie o najniżej cenie spośr</w:t>
      </w:r>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55C2EF37" w14:textId="326002CC" w:rsidR="00FB6361" w:rsidRDefault="00FB6361" w:rsidP="00025FF7">
      <w:pPr>
        <w:suppressAutoHyphens w:val="0"/>
        <w:spacing w:before="120" w:after="120"/>
        <w:jc w:val="both"/>
        <w:rPr>
          <w:sz w:val="20"/>
          <w:szCs w:val="20"/>
        </w:rPr>
      </w:pPr>
    </w:p>
    <w:p w14:paraId="08A8E849" w14:textId="471360A3"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170A7">
        <w:rPr>
          <w:rStyle w:val="Brak"/>
          <w:b/>
          <w:bCs/>
          <w:u w:val="single"/>
        </w:rPr>
        <w:t>Okres gwarancji i rękojmi</w:t>
      </w:r>
      <w:r w:rsidRPr="00515F88">
        <w:rPr>
          <w:rStyle w:val="Brak"/>
          <w:b/>
          <w:bCs/>
          <w:u w:val="single"/>
        </w:rPr>
        <w:t xml:space="preserve">” </w:t>
      </w:r>
      <w:r w:rsidR="009F4D12">
        <w:rPr>
          <w:rStyle w:val="Brak"/>
          <w:b/>
          <w:bCs/>
          <w:u w:val="single"/>
        </w:rPr>
        <w:t>(</w:t>
      </w:r>
      <w:r w:rsidR="000170A7">
        <w:rPr>
          <w:rStyle w:val="Brak"/>
          <w:b/>
          <w:bCs/>
          <w:u w:val="single"/>
        </w:rPr>
        <w:t>OGR</w:t>
      </w:r>
      <w:r w:rsidR="009F4D12">
        <w:rPr>
          <w:rStyle w:val="Brak"/>
          <w:b/>
          <w:bCs/>
          <w:u w:val="single"/>
        </w:rPr>
        <w:t>)</w:t>
      </w:r>
      <w:r w:rsidRPr="00515F88">
        <w:rPr>
          <w:rStyle w:val="Brak"/>
          <w:b/>
          <w:bCs/>
          <w:u w:val="single"/>
        </w:rPr>
        <w:t>:</w:t>
      </w:r>
    </w:p>
    <w:p w14:paraId="699A25AC"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Pr="00823240">
        <w:rPr>
          <w:b/>
        </w:rPr>
        <w:t xml:space="preserve"> </w:t>
      </w:r>
      <w:r w:rsidRPr="006D2C96">
        <w:rPr>
          <w:b/>
        </w:rPr>
        <w:t xml:space="preserve">okres gwarancji </w:t>
      </w:r>
      <w:r>
        <w:rPr>
          <w:b/>
        </w:rPr>
        <w:t xml:space="preserve">i rękojmi </w:t>
      </w:r>
      <w:r w:rsidRPr="006D2C96">
        <w:rPr>
          <w:b/>
        </w:rPr>
        <w:t>– maks. 40 pkt</w:t>
      </w:r>
    </w:p>
    <w:p w14:paraId="59A429D3"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09E5648A" w14:textId="77777777" w:rsidR="00394C4B"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404EB04A"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48 miesięcy okresu gwarancji i rękojmi – 20 pkt</w:t>
      </w:r>
    </w:p>
    <w:p w14:paraId="25CDDC87"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6591F21F" w14:textId="77777777" w:rsidR="00394C4B" w:rsidRPr="000A12B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B026941" w14:textId="77777777" w:rsidR="00394C4B" w:rsidRDefault="00394C4B" w:rsidP="00394C4B">
      <w:pPr>
        <w:tabs>
          <w:tab w:val="left" w:pos="709"/>
        </w:tabs>
        <w:spacing w:after="200" w:line="276" w:lineRule="auto"/>
        <w:ind w:firstLine="425"/>
        <w:contextualSpacing/>
        <w:rPr>
          <w:rFonts w:eastAsia="Calibri"/>
          <w:sz w:val="6"/>
          <w:szCs w:val="4"/>
          <w:lang w:eastAsia="en-US"/>
        </w:rPr>
      </w:pPr>
    </w:p>
    <w:p w14:paraId="168C9BDD" w14:textId="77777777" w:rsidR="00394C4B" w:rsidRDefault="00394C4B" w:rsidP="00394C4B">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 48 lub 60 miesięcy. </w:t>
      </w:r>
    </w:p>
    <w:p w14:paraId="2B441812" w14:textId="77777777" w:rsidR="00394C4B" w:rsidRDefault="00394C4B" w:rsidP="00394C4B">
      <w:pPr>
        <w:spacing w:after="200" w:line="276" w:lineRule="auto"/>
        <w:contextualSpacing/>
        <w:rPr>
          <w:rFonts w:eastAsia="Calibri"/>
          <w:szCs w:val="22"/>
          <w:lang w:eastAsia="en-US"/>
        </w:rPr>
      </w:pPr>
    </w:p>
    <w:p w14:paraId="6E5C3983" w14:textId="77777777" w:rsidR="00394C4B" w:rsidRDefault="00394C4B" w:rsidP="00394C4B">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631741A9" w14:textId="77777777" w:rsidR="00394C4B" w:rsidRPr="000B665B" w:rsidRDefault="00394C4B" w:rsidP="00394C4B">
      <w:pPr>
        <w:tabs>
          <w:tab w:val="left" w:pos="5760"/>
        </w:tabs>
        <w:jc w:val="both"/>
        <w:rPr>
          <w:rFonts w:eastAsia="Calibri" w:cs="Times New Roman"/>
          <w:color w:val="auto"/>
          <w:szCs w:val="22"/>
          <w:bdr w:val="none" w:sz="0" w:space="0" w:color="auto"/>
          <w:lang w:eastAsia="en-US"/>
        </w:rPr>
      </w:pPr>
    </w:p>
    <w:p w14:paraId="0E3EDFF7" w14:textId="77777777" w:rsidR="00394C4B" w:rsidRPr="001A1C84" w:rsidRDefault="00394C4B" w:rsidP="00394C4B">
      <w:pPr>
        <w:tabs>
          <w:tab w:val="left" w:pos="5760"/>
        </w:tabs>
        <w:ind w:right="-286"/>
        <w:jc w:val="both"/>
        <w:rPr>
          <w:sz w:val="18"/>
          <w:szCs w:val="18"/>
        </w:rPr>
      </w:pPr>
    </w:p>
    <w:p w14:paraId="1D22CBF7" w14:textId="77777777" w:rsidR="00394C4B" w:rsidRPr="00855CB1" w:rsidRDefault="00394C4B" w:rsidP="00394C4B">
      <w:pPr>
        <w:tabs>
          <w:tab w:val="left" w:pos="5760"/>
        </w:tabs>
        <w:ind w:right="-286"/>
        <w:jc w:val="center"/>
      </w:pPr>
      <w:r w:rsidRPr="00855CB1">
        <w:rPr>
          <w:u w:val="single"/>
        </w:rPr>
        <w:t xml:space="preserve">Liczba pkt otrzymanych przy ocenie </w:t>
      </w:r>
      <w:r>
        <w:rPr>
          <w:u w:val="single"/>
        </w:rPr>
        <w:t>okresu gwarancji i rękojmi</w:t>
      </w:r>
      <w:r w:rsidRPr="00855CB1">
        <w:t xml:space="preserve">    x 100 x 40%</w:t>
      </w:r>
    </w:p>
    <w:p w14:paraId="5AF79646" w14:textId="77777777" w:rsidR="00394C4B" w:rsidRDefault="00394C4B" w:rsidP="00394C4B">
      <w:pPr>
        <w:tabs>
          <w:tab w:val="left" w:pos="5760"/>
        </w:tabs>
        <w:jc w:val="center"/>
      </w:pPr>
      <w:r w:rsidRPr="00855CB1">
        <w:t>Maksymalna ilość punktów jaką można uzyskać</w:t>
      </w:r>
    </w:p>
    <w:p w14:paraId="674CE992" w14:textId="77777777" w:rsidR="00394C4B" w:rsidRPr="00855CB1" w:rsidRDefault="00394C4B" w:rsidP="00394C4B">
      <w:pPr>
        <w:tabs>
          <w:tab w:val="left" w:pos="5760"/>
        </w:tabs>
        <w:jc w:val="center"/>
      </w:pPr>
    </w:p>
    <w:p w14:paraId="0CA986B2"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5EA1096B" w14:textId="77777777" w:rsidR="00394C4B" w:rsidRPr="00855CB1" w:rsidRDefault="00394C4B" w:rsidP="00394C4B">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Pr>
          <w:b/>
        </w:rPr>
        <w:t>36</w:t>
      </w:r>
      <w:r w:rsidRPr="00855CB1">
        <w:rPr>
          <w:b/>
        </w:rPr>
        <w:t xml:space="preserve"> miesięcy. </w:t>
      </w:r>
    </w:p>
    <w:p w14:paraId="125949F7" w14:textId="0334A26B" w:rsidR="005F668D" w:rsidRDefault="00EB6F00">
      <w:pPr>
        <w:spacing w:before="120" w:after="120"/>
        <w:ind w:left="709" w:hanging="709"/>
        <w:jc w:val="both"/>
      </w:pPr>
      <w:r>
        <w:rPr>
          <w:rStyle w:val="Brak"/>
        </w:rPr>
        <w:t>21.2.</w:t>
      </w:r>
      <w:r>
        <w:rPr>
          <w:rStyle w:val="Brak"/>
        </w:rPr>
        <w:tab/>
      </w:r>
      <w:r>
        <w:t>Za najkorzystniejszą zostanie uznana oferta Wykonawcy, kt</w:t>
      </w:r>
      <w:r>
        <w:rPr>
          <w:rStyle w:val="Brak"/>
          <w:lang w:val="es-ES_tradnl"/>
        </w:rPr>
        <w:t>ó</w:t>
      </w:r>
      <w:r w:rsidRPr="007F642E">
        <w:rPr>
          <w:rStyle w:val="Brak"/>
        </w:rPr>
        <w:t>ry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w przyznanych w ramach każdego z podanych kryteri</w:t>
      </w:r>
      <w:r>
        <w:rPr>
          <w:rStyle w:val="Brak"/>
          <w:lang w:val="es-ES_tradnl"/>
        </w:rPr>
        <w:t>ó</w:t>
      </w:r>
      <w:r>
        <w:t>w, wyliczoną zgodnie z poniższym wzorem:</w:t>
      </w:r>
    </w:p>
    <w:p w14:paraId="06773B9C" w14:textId="6DEC7938"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0170A7">
        <w:rPr>
          <w:rStyle w:val="tekstdokbold"/>
        </w:rPr>
        <w:t>OGR</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7F65A83A" w:rsidR="005F668D" w:rsidRDefault="00EB6F00">
      <w:pPr>
        <w:suppressAutoHyphens w:val="0"/>
        <w:spacing w:before="120" w:after="120" w:line="300" w:lineRule="auto"/>
        <w:ind w:left="1985" w:hanging="708"/>
        <w:jc w:val="both"/>
      </w:pPr>
      <w:r w:rsidRPr="00515F88">
        <w:t xml:space="preserve">   </w:t>
      </w:r>
      <w:r w:rsidR="000170A7">
        <w:t xml:space="preserve">OGR </w:t>
      </w:r>
      <w:r w:rsidRPr="00515F88">
        <w:t>- liczba punkt</w:t>
      </w:r>
      <w:r w:rsidRPr="00515F88">
        <w:rPr>
          <w:rStyle w:val="Brak"/>
          <w:lang w:val="es-ES_tradnl"/>
        </w:rPr>
        <w:t>ó</w:t>
      </w:r>
      <w:r w:rsidRPr="00515F88">
        <w:t>w przyznana ofercie ocenianej w kryterium „</w:t>
      </w:r>
      <w:r w:rsidR="00FB6361">
        <w:t>Termin realizacji zlecenia</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lastRenderedPageBreak/>
        <w:t>21.4.</w:t>
      </w:r>
      <w:r>
        <w:rPr>
          <w:rStyle w:val="Brak"/>
        </w:rPr>
        <w:tab/>
        <w:t xml:space="preserve">Niezwłocznie po wyborze najkorzystniejszej oferty </w:t>
      </w:r>
      <w:r>
        <w:t>Zamawiający poinformuje r</w:t>
      </w:r>
      <w:r>
        <w:rPr>
          <w:rStyle w:val="Brak"/>
          <w:lang w:val="es-ES_tradnl"/>
        </w:rPr>
        <w:t>ó</w:t>
      </w:r>
      <w:r>
        <w:t>wnocześnie wszystkich Wykonawc</w:t>
      </w:r>
      <w:r>
        <w:rPr>
          <w:rStyle w:val="Brak"/>
          <w:lang w:val="es-ES_tradnl"/>
        </w:rPr>
        <w:t>ó</w:t>
      </w:r>
      <w:r>
        <w:t>w, kt</w:t>
      </w:r>
      <w:r>
        <w:rPr>
          <w:rStyle w:val="Brak"/>
          <w:lang w:val="es-ES_tradnl"/>
        </w:rPr>
        <w:t>ó</w:t>
      </w:r>
      <w:r>
        <w:t>rzy złożyli oferty o:</w:t>
      </w:r>
    </w:p>
    <w:p w14:paraId="07C986D3" w14:textId="77777777" w:rsidR="005F668D" w:rsidRDefault="00EB6F00" w:rsidP="00D75766">
      <w:pPr>
        <w:numPr>
          <w:ilvl w:val="0"/>
          <w:numId w:val="52"/>
        </w:numPr>
        <w:suppressAutoHyphens w:val="0"/>
        <w:spacing w:before="120" w:after="120"/>
        <w:jc w:val="both"/>
      </w:pPr>
      <w:r>
        <w:t>wyborze najkorzystniejszej oferty, podając nazwę albo imię i nazwisko, siedzibę albo miejsce zamieszkania, jeżeli jest miejscem wykonywania działalności Wykonawcy, kt</w:t>
      </w:r>
      <w:r>
        <w:rPr>
          <w:rStyle w:val="Brak"/>
          <w:lang w:val="es-ES_tradnl"/>
        </w:rPr>
        <w:t>ó</w:t>
      </w:r>
      <w:r>
        <w:t>rego ofertę wybrano, oraz nazwy albo imiona i nazwiska, siedziby albo miejsca zamieszkania, jeżeli są miejscami wykonywania działalności Wykonawc</w:t>
      </w:r>
      <w:r>
        <w:rPr>
          <w:rStyle w:val="Brak"/>
          <w:lang w:val="es-ES_tradnl"/>
        </w:rPr>
        <w:t>ó</w:t>
      </w:r>
      <w:r>
        <w:t>w, kt</w:t>
      </w:r>
      <w:r>
        <w:rPr>
          <w:rStyle w:val="Brak"/>
          <w:lang w:val="es-ES_tradnl"/>
        </w:rPr>
        <w:t>ó</w:t>
      </w:r>
      <w:r>
        <w:t>rzy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Wykonawcach, kt</w:t>
      </w:r>
      <w:r>
        <w:rPr>
          <w:rStyle w:val="Brak"/>
          <w:lang w:val="es-ES_tradnl"/>
        </w:rPr>
        <w:t>ó</w:t>
      </w:r>
      <w:r>
        <w:t xml:space="preserve">rych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Zamawiający udostępni informacje, o kt</w:t>
      </w:r>
      <w:r>
        <w:rPr>
          <w:rStyle w:val="Brak"/>
          <w:lang w:val="es-ES_tradnl"/>
        </w:rPr>
        <w:t>ó</w:t>
      </w:r>
      <w:r>
        <w:t>rych mowa w pkt 21.4. ppkt.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W przypadku, gdy zostanie wybrana jako najkorzystniejsza oferta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Wykonawca przed podpisaniem umowy na wezwanie Zamawiającego przedłoży kopię umowy regulującej współpracę tych Wykonawc</w:t>
      </w:r>
      <w:r>
        <w:rPr>
          <w:rStyle w:val="Brak"/>
          <w:lang w:val="es-ES_tradnl"/>
        </w:rPr>
        <w:t>ó</w:t>
      </w:r>
      <w:r>
        <w:t>w, w kt</w:t>
      </w:r>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4B81AFD2"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DD4E1C9" w14:textId="77777777" w:rsidR="00394C4B" w:rsidRDefault="00394C4B" w:rsidP="00394C4B">
      <w:pPr>
        <w:suppressAutoHyphens w:val="0"/>
        <w:spacing w:before="120" w:after="120"/>
        <w:ind w:left="709" w:hanging="709"/>
        <w:jc w:val="both"/>
      </w:pPr>
      <w:r>
        <w:t>23.1.</w:t>
      </w:r>
      <w:r>
        <w:tab/>
        <w:t>Zamawiający wymaga wniesienia zabezpieczenia należytego wykonania umowy w wysokości 5 % ceny całkowitej podanej w ofercie.</w:t>
      </w:r>
    </w:p>
    <w:p w14:paraId="1AE6D183" w14:textId="77777777" w:rsidR="00394C4B" w:rsidRDefault="00394C4B" w:rsidP="00394C4B">
      <w:pPr>
        <w:suppressAutoHyphens w:val="0"/>
        <w:spacing w:before="120" w:after="120"/>
        <w:ind w:left="709" w:hanging="709"/>
        <w:jc w:val="both"/>
      </w:pPr>
      <w:r>
        <w:t>23.2.</w:t>
      </w:r>
      <w:r>
        <w:tab/>
        <w:t>Zabezpieczenie może być wnoszone według wyboru Wykonawcy w jednej lub w kilku następujących formach:</w:t>
      </w:r>
    </w:p>
    <w:p w14:paraId="240051F4" w14:textId="77777777" w:rsidR="00394C4B" w:rsidRDefault="00394C4B" w:rsidP="00394C4B">
      <w:pPr>
        <w:suppressAutoHyphens w:val="0"/>
        <w:spacing w:before="120" w:after="120"/>
        <w:ind w:left="567" w:hanging="283"/>
        <w:jc w:val="both"/>
      </w:pPr>
      <w:r>
        <w:t>1)</w:t>
      </w:r>
      <w:r>
        <w:tab/>
        <w:t>pieniądzu;</w:t>
      </w:r>
    </w:p>
    <w:p w14:paraId="3B54BC6E" w14:textId="77777777" w:rsidR="00394C4B" w:rsidRDefault="00394C4B" w:rsidP="00394C4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3CCDAA0B" w14:textId="77777777" w:rsidR="00394C4B" w:rsidRDefault="00394C4B" w:rsidP="00394C4B">
      <w:pPr>
        <w:suppressAutoHyphens w:val="0"/>
        <w:spacing w:before="120" w:after="120"/>
        <w:ind w:left="567" w:hanging="283"/>
        <w:jc w:val="both"/>
      </w:pPr>
      <w:r>
        <w:t>3)</w:t>
      </w:r>
      <w:r>
        <w:tab/>
        <w:t>gwarancjach bankowych;</w:t>
      </w:r>
    </w:p>
    <w:p w14:paraId="390138EB" w14:textId="77777777" w:rsidR="00394C4B" w:rsidRDefault="00394C4B" w:rsidP="00394C4B">
      <w:pPr>
        <w:suppressAutoHyphens w:val="0"/>
        <w:spacing w:before="120" w:after="120"/>
        <w:ind w:left="567" w:hanging="283"/>
        <w:jc w:val="both"/>
      </w:pPr>
      <w:r>
        <w:t>4)</w:t>
      </w:r>
      <w:r>
        <w:tab/>
        <w:t>gwarancjach ubezpieczeniowych;</w:t>
      </w:r>
    </w:p>
    <w:p w14:paraId="7EF16FCD" w14:textId="77777777" w:rsidR="00394C4B" w:rsidRDefault="00394C4B" w:rsidP="00394C4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75D7B965" w14:textId="147ECEF4" w:rsidR="00855374" w:rsidRPr="00855374" w:rsidRDefault="00394C4B" w:rsidP="00855374">
      <w:pPr>
        <w:suppressAutoHyphens w:val="0"/>
        <w:spacing w:before="120" w:after="120"/>
        <w:ind w:left="567" w:hanging="567"/>
        <w:jc w:val="both"/>
        <w:rPr>
          <w:iCs/>
        </w:rPr>
      </w:pPr>
      <w:r>
        <w:t>23.3.</w:t>
      </w:r>
      <w:r>
        <w:tab/>
        <w:t>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w:t>
      </w:r>
      <w:r w:rsidRPr="00F3790C">
        <w:rPr>
          <w:i/>
          <w:iCs/>
        </w:rPr>
        <w:t xml:space="preserve">Zabezpieczenie należytego wykonania umowy </w:t>
      </w:r>
      <w:r w:rsidR="00855374" w:rsidRPr="00F3790C">
        <w:rPr>
          <w:i/>
          <w:iCs/>
        </w:rPr>
        <w:t>- Przebudowa i rozbudowa drogi powiatowej nr 1930G Niestępowo – Sulmin Etap II – odcinek od km 0+000 do 0+982 – budowa chodnika.</w:t>
      </w:r>
      <w:r w:rsidR="00F3790C" w:rsidRPr="00F3790C">
        <w:rPr>
          <w:i/>
          <w:iCs/>
        </w:rPr>
        <w:t>”</w:t>
      </w:r>
    </w:p>
    <w:p w14:paraId="0F5B02E9" w14:textId="6FF04ED3" w:rsidR="00394C4B" w:rsidRDefault="00394C4B" w:rsidP="00394C4B">
      <w:pPr>
        <w:suppressAutoHyphens w:val="0"/>
        <w:spacing w:before="120" w:after="120"/>
        <w:ind w:left="567" w:hanging="567"/>
        <w:jc w:val="both"/>
      </w:pPr>
      <w:r>
        <w:lastRenderedPageBreak/>
        <w:t>”  najpóźniej w dniu zawarcia umowy.</w:t>
      </w:r>
    </w:p>
    <w:p w14:paraId="318B6CCD" w14:textId="77777777" w:rsidR="00394C4B" w:rsidRDefault="00394C4B" w:rsidP="00394C4B">
      <w:pPr>
        <w:suppressAutoHyphens w:val="0"/>
        <w:spacing w:before="120" w:after="120"/>
        <w:ind w:left="567" w:hanging="567"/>
        <w:jc w:val="both"/>
      </w:pPr>
      <w:r>
        <w:t>23.4.</w:t>
      </w:r>
      <w:r>
        <w:tab/>
        <w:t>W przypadku wniesienia wadium w pieniądzu wykonawca może wyrazić zgodę na zaliczenie kwoty wadium na poczet zabezpieczenia.</w:t>
      </w:r>
    </w:p>
    <w:p w14:paraId="4CD9CB3D" w14:textId="77777777" w:rsidR="00394C4B" w:rsidRDefault="00394C4B" w:rsidP="00394C4B">
      <w:pPr>
        <w:suppressAutoHyphens w:val="0"/>
        <w:spacing w:before="120" w:after="120"/>
        <w:ind w:left="567" w:hanging="567"/>
        <w:jc w:val="both"/>
      </w:pPr>
      <w:r>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56CA09" w14:textId="77777777" w:rsidR="00394C4B" w:rsidRDefault="00394C4B" w:rsidP="00394C4B">
      <w:pPr>
        <w:suppressAutoHyphens w:val="0"/>
        <w:spacing w:before="120" w:after="120"/>
        <w:ind w:left="567" w:hanging="567"/>
        <w:jc w:val="both"/>
      </w:pPr>
      <w:r>
        <w:t>23.6.</w:t>
      </w:r>
      <w:r>
        <w:tab/>
        <w:t>Zamawiający pozostawia na zabezpieczenie roszczeń z tytułu rękojmi za wady lub gwarancji kwotę 30% zabezpieczenia.</w:t>
      </w:r>
    </w:p>
    <w:p w14:paraId="4E91A42B" w14:textId="77777777" w:rsidR="00394C4B" w:rsidRDefault="00394C4B" w:rsidP="00394C4B">
      <w:pPr>
        <w:suppressAutoHyphens w:val="0"/>
        <w:spacing w:before="120" w:after="120"/>
        <w:ind w:left="567" w:hanging="567"/>
        <w:jc w:val="both"/>
      </w:pPr>
      <w:r>
        <w:t>23.7.</w:t>
      </w:r>
      <w:r>
        <w:tab/>
        <w:t>Kwota zabezpieczenia jest zwracana nie później niż w 15. dniu po upływie okresu rękojmi za wady lub gwarancji.</w:t>
      </w:r>
    </w:p>
    <w:p w14:paraId="4453EAD9" w14:textId="77777777" w:rsidR="00394C4B" w:rsidRDefault="00394C4B" w:rsidP="00394C4B">
      <w:pPr>
        <w:suppressAutoHyphens w:val="0"/>
        <w:spacing w:before="120" w:after="120"/>
        <w:ind w:left="567" w:hanging="567"/>
        <w:jc w:val="both"/>
      </w:pPr>
      <w:r>
        <w:t>23.8.</w:t>
      </w:r>
      <w:r>
        <w:tab/>
        <w:t xml:space="preserve">Zabezpieczenie należytego wykonania umowy powinno obejmować okres: </w:t>
      </w:r>
    </w:p>
    <w:p w14:paraId="62656FE1" w14:textId="77777777" w:rsidR="00394C4B" w:rsidRDefault="00394C4B" w:rsidP="00394C4B">
      <w:pPr>
        <w:suppressAutoHyphens w:val="0"/>
        <w:spacing w:before="120" w:after="120"/>
        <w:ind w:left="567" w:hanging="567"/>
        <w:jc w:val="both"/>
      </w:pPr>
      <w:r>
        <w:t>a)</w:t>
      </w:r>
      <w:r>
        <w:tab/>
        <w:t xml:space="preserve">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 dniowy termin na wyznaczenie i rozpoczęcie czynności obioru końcowego przez Zamawiającego plus 14. dniowy termin na dokonanie odbioru końcowego.  </w:t>
      </w:r>
    </w:p>
    <w:p w14:paraId="6881FDE7" w14:textId="77777777" w:rsidR="00394C4B" w:rsidRDefault="00394C4B" w:rsidP="00394C4B">
      <w:pPr>
        <w:suppressAutoHyphens w:val="0"/>
        <w:spacing w:before="120" w:after="120"/>
        <w:ind w:left="567" w:hanging="567"/>
        <w:jc w:val="both"/>
      </w:pPr>
      <w:r>
        <w:t>b)</w:t>
      </w:r>
      <w:r>
        <w:tab/>
        <w:t>w zakresie 30% wysokości zabezpieczenia - od dnia następnego po dokonaniu odbioru końcowego plus okres gwarancji i rękojmi wynikający z zawartej umowy plus 15 dni na dokonanie zwrotu 30%  kwoty zabezpieczenia.</w:t>
      </w:r>
    </w:p>
    <w:p w14:paraId="26DD7DA5" w14:textId="77777777"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Wykonawcy, a także innemu podmiotowi, jeżeli ma lub miał interes w uzyskaniu zam</w:t>
      </w:r>
      <w:r>
        <w:rPr>
          <w:rStyle w:val="Brak"/>
          <w:lang w:val="es-ES_tradnl"/>
        </w:rPr>
        <w:t>ó</w:t>
      </w:r>
      <w:r>
        <w:rPr>
          <w:rStyle w:val="Brak"/>
        </w:rPr>
        <w:t>wienia oraz poni</w:t>
      </w:r>
      <w:r>
        <w:rPr>
          <w:rStyle w:val="Brak"/>
          <w:lang w:val="es-ES_tradnl"/>
        </w:rPr>
        <w:t>ó</w:t>
      </w:r>
      <w:r>
        <w:rPr>
          <w:rStyle w:val="Brak"/>
        </w:rPr>
        <w:t>sł lub może ponieść szkodę w wyniku naruszenia przez Zamawiającego przepis</w:t>
      </w:r>
      <w:r>
        <w:rPr>
          <w:rStyle w:val="Brak"/>
          <w:lang w:val="es-ES_tradnl"/>
        </w:rPr>
        <w:t>ó</w:t>
      </w:r>
      <w:r>
        <w:rPr>
          <w:rStyle w:val="Brak"/>
        </w:rPr>
        <w:t xml:space="preserve">w ustawy Pzp, przysługują środki ochrony prawnej określone w Dziale </w:t>
      </w:r>
      <w:r>
        <w:t>IX</w:t>
      </w:r>
      <w:r>
        <w:rPr>
          <w:rStyle w:val="Brak"/>
        </w:rPr>
        <w:t xml:space="preserve"> ustawy Pzp. Środki ochrony prawnej wobec ogłoszenia </w:t>
      </w:r>
      <w:r>
        <w:t>wszczynającego postępowanie o udzielenie zam</w:t>
      </w:r>
      <w:r>
        <w:rPr>
          <w:rStyle w:val="Brak"/>
          <w:lang w:val="es-ES_tradnl"/>
        </w:rPr>
        <w:t>ó</w:t>
      </w:r>
      <w:r>
        <w:t>wienia oraz dokument</w:t>
      </w:r>
      <w:r>
        <w:rPr>
          <w:rStyle w:val="Brak"/>
          <w:lang w:val="es-ES_tradnl"/>
        </w:rPr>
        <w:t>ó</w:t>
      </w:r>
      <w:r>
        <w:t>w zam</w:t>
      </w:r>
      <w:r>
        <w:rPr>
          <w:rStyle w:val="Brak"/>
          <w:lang w:val="es-ES_tradnl"/>
        </w:rPr>
        <w:t>ó</w:t>
      </w:r>
      <w:r>
        <w:t xml:space="preserve">wienia </w:t>
      </w:r>
      <w:r>
        <w:rPr>
          <w:rStyle w:val="Brak"/>
        </w:rPr>
        <w:t xml:space="preserve"> przysługują r</w:t>
      </w:r>
      <w:r>
        <w:rPr>
          <w:rStyle w:val="Brak"/>
          <w:lang w:val="es-ES_tradnl"/>
        </w:rPr>
        <w:t>ó</w:t>
      </w:r>
      <w:r>
        <w:rPr>
          <w:rStyle w:val="Brak"/>
        </w:rPr>
        <w:t>wnież organizacjom wpisanym na listę, o kt</w:t>
      </w:r>
      <w:r>
        <w:rPr>
          <w:rStyle w:val="Brak"/>
          <w:lang w:val="es-ES_tradnl"/>
        </w:rPr>
        <w:t>ó</w:t>
      </w:r>
      <w:r>
        <w:rPr>
          <w:rStyle w:val="Brak"/>
        </w:rPr>
        <w:t xml:space="preserve">rej mowa w art. </w:t>
      </w:r>
      <w:r>
        <w:t>469</w:t>
      </w:r>
      <w:r>
        <w:rPr>
          <w:rStyle w:val="Brak"/>
          <w:lang w:val="de-DE"/>
        </w:rPr>
        <w:t xml:space="preserve"> pkt </w:t>
      </w:r>
      <w:r>
        <w:t>1</w:t>
      </w:r>
      <w:r>
        <w:rPr>
          <w:rStyle w:val="Brak"/>
        </w:rPr>
        <w:t>5 ustawy Pzp</w:t>
      </w:r>
      <w:r>
        <w:t xml:space="preserve"> oraz Rzecznikowi Małych i Średnich Przedsiębiorc</w:t>
      </w:r>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niezgodną z przepisami ustawy Pzp czynność Zamawiającego, podjętą w postępowaniu o udzielenie zam</w:t>
      </w:r>
      <w:r>
        <w:rPr>
          <w:rStyle w:val="Brak"/>
          <w:lang w:val="es-ES_tradnl"/>
        </w:rPr>
        <w:t>ó</w:t>
      </w:r>
      <w:r>
        <w:t>wienia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zaniechanie czynności w postępowaniu o udzielenie zam</w:t>
      </w:r>
      <w:r>
        <w:rPr>
          <w:rStyle w:val="Brak"/>
          <w:lang w:val="es-ES_tradnl"/>
        </w:rPr>
        <w:t>ó</w:t>
      </w:r>
      <w:r>
        <w:t>wienia, do kt</w:t>
      </w:r>
      <w:r>
        <w:rPr>
          <w:rStyle w:val="Brak"/>
          <w:lang w:val="es-ES_tradnl"/>
        </w:rPr>
        <w:t>ó</w:t>
      </w:r>
      <w:r>
        <w:t>rej Zamawiający był obowiązany na podstawie ustawy Pzp;</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lastRenderedPageBreak/>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numer w Krajowym Rejestrze Sądowym, a w przypadku jego braku – numer w innym właściwym rejestrze, ewidencji lub NIP Odwołującego nie będącą osobą fizyczną, kt</w:t>
      </w:r>
      <w:r>
        <w:rPr>
          <w:rStyle w:val="Brak"/>
          <w:lang w:val="es-ES_tradnl"/>
        </w:rPr>
        <w:t>ó</w:t>
      </w:r>
      <w:r>
        <w:rPr>
          <w:rStyle w:val="Brak"/>
        </w:rPr>
        <w:t>ry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określenie przedmiotu zam</w:t>
      </w:r>
      <w:r>
        <w:rPr>
          <w:rStyle w:val="Brak"/>
          <w:lang w:val="es-ES_tradnl"/>
        </w:rPr>
        <w:t>ó</w:t>
      </w:r>
      <w:r>
        <w:rPr>
          <w:rStyle w:val="Brak"/>
        </w:rPr>
        <w:t>wienia;</w:t>
      </w:r>
    </w:p>
    <w:p w14:paraId="7205F087" w14:textId="77777777" w:rsidR="005F668D" w:rsidRDefault="00EB6F00" w:rsidP="00D75766">
      <w:pPr>
        <w:numPr>
          <w:ilvl w:val="0"/>
          <w:numId w:val="56"/>
        </w:numPr>
        <w:suppressAutoHyphens w:val="0"/>
        <w:spacing w:before="120" w:after="120"/>
        <w:jc w:val="both"/>
      </w:pPr>
      <w:r>
        <w:rPr>
          <w:rStyle w:val="Brak"/>
        </w:rPr>
        <w:t>wskazanie numeru publikacji w Biuletynie Zam</w:t>
      </w:r>
      <w:r>
        <w:rPr>
          <w:rStyle w:val="Brak"/>
          <w:lang w:val="es-ES_tradnl"/>
        </w:rPr>
        <w:t>ó</w:t>
      </w:r>
      <w:r>
        <w:rPr>
          <w:rStyle w:val="Brak"/>
        </w:rPr>
        <w:t>wień Publicznych;</w:t>
      </w:r>
    </w:p>
    <w:p w14:paraId="68E95FDB" w14:textId="77777777" w:rsidR="005F668D" w:rsidRDefault="00EB6F00" w:rsidP="00D75766">
      <w:pPr>
        <w:numPr>
          <w:ilvl w:val="0"/>
          <w:numId w:val="56"/>
        </w:numPr>
        <w:suppressAutoHyphens w:val="0"/>
        <w:spacing w:before="120" w:after="120"/>
        <w:jc w:val="both"/>
      </w:pPr>
      <w:r>
        <w:rPr>
          <w:rStyle w:val="Brak"/>
        </w:rPr>
        <w:t>wskazanie czynności lub zaniechania czynności Zamawiającego, kt</w:t>
      </w:r>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wskazanie okoliczności faktycznych i prawnych uzasadniających wniesienie odwołania oraz dowod</w:t>
      </w:r>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Odwołujący przekazuje Zamawiającemu odwołanie wniesione w formie elektronicznej albo w postaci elektronicznej albo kopię tego odwołania, jeżeli zostało ono wniesione w formie pisemnej, przed upływem terminu do wniesienia odwołania w taki spos</w:t>
      </w:r>
      <w:r>
        <w:rPr>
          <w:rStyle w:val="Brak"/>
          <w:lang w:val="es-ES_tradnl"/>
        </w:rPr>
        <w:t>ó</w:t>
      </w:r>
      <w:r>
        <w:rPr>
          <w:rStyle w:val="Brak"/>
        </w:rPr>
        <w:t>b, aby m</w:t>
      </w:r>
      <w:r>
        <w:rPr>
          <w:rStyle w:val="Brak"/>
          <w:lang w:val="es-ES_tradnl"/>
        </w:rPr>
        <w:t>ó</w:t>
      </w:r>
      <w:r>
        <w:rPr>
          <w:rStyle w:val="Brak"/>
        </w:rPr>
        <w:t>gł on zapoznać się z jego treścią przed upływem tego terminu. Domniemywa się, że Zamawiający m</w:t>
      </w:r>
      <w:r>
        <w:rPr>
          <w:rStyle w:val="Brak"/>
          <w:lang w:val="es-ES_tradnl"/>
        </w:rPr>
        <w:t>ó</w:t>
      </w:r>
      <w:r>
        <w:rPr>
          <w:rStyle w:val="Brak"/>
        </w:rPr>
        <w:t>gł zapoznać się z treścią odwołania przed upływem terminu do jego wniesienia, jeżeli przekazanie odpowiednio odwołania albo jego kopii nastąpiło przed upływem terminu do jego wniesienia przy użyciu środk</w:t>
      </w:r>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czynnoś</w:t>
      </w:r>
      <w:r>
        <w:rPr>
          <w:rStyle w:val="Brak"/>
          <w:lang w:val="it-IT"/>
        </w:rPr>
        <w:t xml:space="preserve">ci </w:t>
      </w:r>
      <w:r>
        <w:t>Z</w:t>
      </w:r>
      <w:r>
        <w:rPr>
          <w:rStyle w:val="Brak"/>
        </w:rPr>
        <w:t xml:space="preserve">amawiającego stanowiącej podstawę jego wniesienia – jeżeli </w:t>
      </w:r>
      <w:r>
        <w:t>informacja została przekazana przy użyciu środk</w:t>
      </w:r>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spos</w:t>
      </w:r>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Odwołanie wobec treś</w:t>
      </w:r>
      <w:r>
        <w:rPr>
          <w:rStyle w:val="Brak"/>
          <w:lang w:val="it-IT"/>
        </w:rPr>
        <w:t>ci og</w:t>
      </w:r>
      <w:r>
        <w:rPr>
          <w:rStyle w:val="Brak"/>
        </w:rPr>
        <w:t>łoszenia wszczynającego postępowanie o udzielenie zam</w:t>
      </w:r>
      <w:r>
        <w:rPr>
          <w:rStyle w:val="Brak"/>
          <w:lang w:val="es-ES_tradnl"/>
        </w:rPr>
        <w:t>ó</w:t>
      </w:r>
      <w:r>
        <w:rPr>
          <w:rStyle w:val="Brak"/>
        </w:rPr>
        <w:t>wienia lub wobec treści dokument</w:t>
      </w:r>
      <w:r>
        <w:rPr>
          <w:rStyle w:val="Brak"/>
          <w:lang w:val="es-ES_tradnl"/>
        </w:rPr>
        <w:t>ó</w:t>
      </w:r>
      <w:r>
        <w:rPr>
          <w:rStyle w:val="Brak"/>
        </w:rPr>
        <w:t>w zam</w:t>
      </w:r>
      <w:r>
        <w:rPr>
          <w:rStyle w:val="Brak"/>
          <w:lang w:val="es-ES_tradnl"/>
        </w:rPr>
        <w:t>ó</w:t>
      </w:r>
      <w:r>
        <w:rPr>
          <w:rStyle w:val="Brak"/>
        </w:rPr>
        <w:t>wienia , wnosi się w terminie 5 dni od dnia zamieszczenia  ogłoszenia w Biuletynie Zam</w:t>
      </w:r>
      <w:r>
        <w:rPr>
          <w:rStyle w:val="Brak"/>
          <w:lang w:val="es-ES_tradnl"/>
        </w:rPr>
        <w:t>ó</w:t>
      </w:r>
      <w:r>
        <w:rPr>
          <w:rStyle w:val="Brak"/>
        </w:rPr>
        <w:t>wień Publicznych  lub dokument</w:t>
      </w:r>
      <w:r>
        <w:rPr>
          <w:rStyle w:val="Brak"/>
          <w:lang w:val="es-ES_tradnl"/>
        </w:rPr>
        <w:t>ó</w:t>
      </w:r>
      <w:r>
        <w:rPr>
          <w:rStyle w:val="Brak"/>
        </w:rPr>
        <w:t>w zam</w:t>
      </w:r>
      <w:r>
        <w:rPr>
          <w:rStyle w:val="Brak"/>
          <w:lang w:val="es-ES_tradnl"/>
        </w:rPr>
        <w:t>ó</w:t>
      </w:r>
      <w:r>
        <w:rPr>
          <w:rStyle w:val="Brak"/>
        </w:rPr>
        <w:t>wienia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24.7.3.</w:t>
      </w:r>
      <w:r>
        <w:rPr>
          <w:rStyle w:val="Brak"/>
        </w:rPr>
        <w:tab/>
        <w:t>Odwołanie wobec czynności innych niż określone w pkt. 24.7.1. i 24.7.2. IDW wnosi się w terminie 5 dni od dnia, w kt</w:t>
      </w:r>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Zam</w:t>
      </w:r>
      <w:r>
        <w:rPr>
          <w:rStyle w:val="Brak"/>
          <w:lang w:val="es-ES_tradnl"/>
        </w:rPr>
        <w:t>ó</w:t>
      </w:r>
      <w:r>
        <w:rPr>
          <w:rStyle w:val="Brak"/>
        </w:rPr>
        <w:t xml:space="preserve">wień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Biuletynie Zam</w:t>
      </w:r>
      <w:r>
        <w:rPr>
          <w:rStyle w:val="Brak"/>
          <w:lang w:val="es-ES_tradnl"/>
        </w:rPr>
        <w:t>ó</w:t>
      </w:r>
      <w:r>
        <w:t xml:space="preserve">wień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Szczegółowe zasady postępowania po wniesieniu odwołania, określają stosowne przepisy Działu IX ustawy Pzp.</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w Warszawie - sądu zam</w:t>
      </w:r>
      <w:r>
        <w:rPr>
          <w:rStyle w:val="Brak"/>
          <w:lang w:val="es-ES_tradnl"/>
        </w:rPr>
        <w:t>ó</w:t>
      </w:r>
      <w:r>
        <w:t>wień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r>
        <w:rPr>
          <w:rStyle w:val="Brak"/>
        </w:rPr>
        <w:t>wce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r>
        <w:rPr>
          <w:rStyle w:val="Brak"/>
        </w:rPr>
        <w:t>wnoznaczne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Na zasadach określonych w art. 590 ustawy Pzp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 xml:space="preserve">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t>
      </w:r>
      <w:r w:rsidRPr="00FA1648">
        <w:rPr>
          <w:szCs w:val="22"/>
        </w:rPr>
        <w:lastRenderedPageBreak/>
        <w:t>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lastRenderedPageBreak/>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Projektowane postanowienia umowy w sprawie zam</w:t>
      </w:r>
      <w:r>
        <w:rPr>
          <w:rStyle w:val="Brak"/>
          <w:b/>
          <w:bCs/>
          <w:lang w:val="es-ES_tradnl"/>
        </w:rPr>
        <w:t>ó</w:t>
      </w:r>
      <w:r>
        <w:rPr>
          <w:b/>
          <w:bCs/>
        </w:rPr>
        <w:t>wienia publicznego, kt</w:t>
      </w:r>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r w:rsidRPr="007F642E">
        <w:rPr>
          <w:rStyle w:val="Brak"/>
        </w:rPr>
        <w:t>Wz</w:t>
      </w:r>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6F1327CE" w:rsidR="005F668D" w:rsidRDefault="005F668D">
      <w:pPr>
        <w:pStyle w:val="Akapitzlist"/>
        <w:ind w:left="0"/>
        <w:jc w:val="both"/>
        <w:rPr>
          <w:rStyle w:val="Brak"/>
          <w:b/>
          <w:bCs/>
        </w:rPr>
      </w:pPr>
    </w:p>
    <w:p w14:paraId="4CEAF9A1" w14:textId="6D776FA0" w:rsidR="002A1347" w:rsidRDefault="002A1347">
      <w:pPr>
        <w:pStyle w:val="Akapitzlist"/>
        <w:ind w:left="0"/>
        <w:jc w:val="both"/>
        <w:rPr>
          <w:rStyle w:val="Brak"/>
          <w:b/>
          <w:bCs/>
        </w:rPr>
      </w:pPr>
    </w:p>
    <w:p w14:paraId="1A023AAC" w14:textId="6291A18A" w:rsidR="002A1347" w:rsidRDefault="002A1347">
      <w:pPr>
        <w:pStyle w:val="Akapitzlist"/>
        <w:ind w:left="0"/>
        <w:jc w:val="both"/>
        <w:rPr>
          <w:rStyle w:val="Brak"/>
          <w:b/>
          <w:bCs/>
        </w:rPr>
      </w:pPr>
    </w:p>
    <w:p w14:paraId="07EF08CC" w14:textId="78312F88" w:rsidR="002A1347" w:rsidRDefault="002A1347">
      <w:pPr>
        <w:pStyle w:val="Akapitzlist"/>
        <w:ind w:left="0"/>
        <w:jc w:val="both"/>
        <w:rPr>
          <w:rStyle w:val="Brak"/>
          <w:b/>
          <w:bCs/>
        </w:rPr>
      </w:pPr>
    </w:p>
    <w:p w14:paraId="11F961CE" w14:textId="2729D6CE" w:rsidR="002A1347" w:rsidRDefault="002A1347">
      <w:pPr>
        <w:pStyle w:val="Akapitzlist"/>
        <w:ind w:left="0"/>
        <w:jc w:val="both"/>
        <w:rPr>
          <w:rStyle w:val="Brak"/>
          <w:b/>
          <w:bCs/>
        </w:rPr>
      </w:pPr>
    </w:p>
    <w:p w14:paraId="2B97850F" w14:textId="6ED86378" w:rsidR="002A1347" w:rsidRDefault="002A1347">
      <w:pPr>
        <w:pStyle w:val="Akapitzlist"/>
        <w:ind w:left="0"/>
        <w:jc w:val="both"/>
        <w:rPr>
          <w:rStyle w:val="Brak"/>
          <w:b/>
          <w:bCs/>
        </w:rPr>
      </w:pPr>
    </w:p>
    <w:p w14:paraId="7E6CD652" w14:textId="3066FF00" w:rsidR="002A1347" w:rsidRDefault="002A1347">
      <w:pPr>
        <w:pStyle w:val="Akapitzlist"/>
        <w:ind w:left="0"/>
        <w:jc w:val="both"/>
        <w:rPr>
          <w:rStyle w:val="Brak"/>
          <w:b/>
          <w:bCs/>
        </w:rPr>
      </w:pPr>
    </w:p>
    <w:p w14:paraId="7A517C89" w14:textId="77777777" w:rsidR="002A1347" w:rsidRDefault="002A1347">
      <w:pPr>
        <w:pStyle w:val="Akapitzlist"/>
        <w:ind w:left="0"/>
        <w:jc w:val="both"/>
        <w:rPr>
          <w:rStyle w:val="Brak"/>
          <w:b/>
          <w:bCs/>
        </w:rPr>
      </w:pPr>
    </w:p>
    <w:p w14:paraId="1D29EB22" w14:textId="6C2E2B59" w:rsidR="00D661FD" w:rsidRDefault="00D661FD">
      <w:pPr>
        <w:pStyle w:val="Akapitzlist"/>
        <w:ind w:left="0"/>
        <w:jc w:val="both"/>
        <w:rPr>
          <w:rStyle w:val="Brak"/>
          <w:b/>
          <w:bCs/>
          <w:sz w:val="32"/>
          <w:szCs w:val="32"/>
        </w:rPr>
      </w:pPr>
    </w:p>
    <w:p w14:paraId="4241F7C8" w14:textId="77CB96A2" w:rsidR="00D661FD" w:rsidRDefault="00D661F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673D8C45" w:rsidR="005F668D" w:rsidRDefault="005F668D">
      <w:pPr>
        <w:pStyle w:val="Akapitzlist"/>
        <w:ind w:left="0"/>
        <w:jc w:val="both"/>
        <w:rPr>
          <w:rStyle w:val="Brak"/>
          <w:b/>
          <w:bCs/>
          <w:sz w:val="32"/>
          <w:szCs w:val="32"/>
        </w:rPr>
      </w:pPr>
    </w:p>
    <w:p w14:paraId="3F3B2DB9" w14:textId="5C55F94F" w:rsidR="008A70C4" w:rsidRDefault="008A70C4">
      <w:pPr>
        <w:pStyle w:val="Akapitzlist"/>
        <w:ind w:left="0"/>
        <w:jc w:val="both"/>
        <w:rPr>
          <w:rStyle w:val="Brak"/>
          <w:b/>
          <w:bCs/>
          <w:sz w:val="32"/>
          <w:szCs w:val="32"/>
        </w:rPr>
      </w:pPr>
    </w:p>
    <w:p w14:paraId="694A2323" w14:textId="5C32F4F1" w:rsidR="008A70C4" w:rsidRDefault="008A70C4">
      <w:pPr>
        <w:pStyle w:val="Akapitzlist"/>
        <w:ind w:left="0"/>
        <w:jc w:val="both"/>
        <w:rPr>
          <w:rStyle w:val="Brak"/>
          <w:b/>
          <w:bCs/>
          <w:sz w:val="32"/>
          <w:szCs w:val="32"/>
        </w:rPr>
      </w:pPr>
    </w:p>
    <w:p w14:paraId="29EBABBA" w14:textId="5127C0CE" w:rsidR="008A70C4" w:rsidRDefault="008A70C4">
      <w:pPr>
        <w:pStyle w:val="Akapitzlist"/>
        <w:ind w:left="0"/>
        <w:jc w:val="both"/>
        <w:rPr>
          <w:rStyle w:val="Brak"/>
          <w:b/>
          <w:bCs/>
          <w:sz w:val="32"/>
          <w:szCs w:val="32"/>
        </w:rPr>
      </w:pPr>
    </w:p>
    <w:p w14:paraId="7D1C8E8D" w14:textId="4B95B0C2" w:rsidR="008A70C4" w:rsidRDefault="008A70C4">
      <w:pPr>
        <w:pStyle w:val="Akapitzlist"/>
        <w:ind w:left="0"/>
        <w:jc w:val="both"/>
        <w:rPr>
          <w:rStyle w:val="Brak"/>
          <w:b/>
          <w:bCs/>
          <w:sz w:val="32"/>
          <w:szCs w:val="32"/>
        </w:rPr>
      </w:pPr>
    </w:p>
    <w:p w14:paraId="48AACDEE" w14:textId="5BAAF9ED" w:rsidR="008A70C4" w:rsidRDefault="008A70C4">
      <w:pPr>
        <w:pStyle w:val="Akapitzlist"/>
        <w:ind w:left="0"/>
        <w:jc w:val="both"/>
        <w:rPr>
          <w:rStyle w:val="Brak"/>
          <w:b/>
          <w:bCs/>
          <w:sz w:val="32"/>
          <w:szCs w:val="32"/>
        </w:rPr>
      </w:pPr>
    </w:p>
    <w:p w14:paraId="4942EA77" w14:textId="2729AA41" w:rsidR="008A70C4" w:rsidRDefault="008A70C4">
      <w:pPr>
        <w:pStyle w:val="Akapitzlist"/>
        <w:ind w:left="0"/>
        <w:jc w:val="both"/>
        <w:rPr>
          <w:rStyle w:val="Brak"/>
          <w:b/>
          <w:bCs/>
          <w:sz w:val="32"/>
          <w:szCs w:val="32"/>
        </w:rPr>
      </w:pPr>
    </w:p>
    <w:p w14:paraId="04753CFC" w14:textId="20B139F5" w:rsidR="008A70C4" w:rsidRDefault="008A70C4">
      <w:pPr>
        <w:pStyle w:val="Akapitzlist"/>
        <w:ind w:left="0"/>
        <w:jc w:val="both"/>
        <w:rPr>
          <w:rStyle w:val="Brak"/>
          <w:b/>
          <w:bCs/>
          <w:sz w:val="32"/>
          <w:szCs w:val="32"/>
        </w:rPr>
      </w:pPr>
    </w:p>
    <w:p w14:paraId="4A093E80" w14:textId="5FAF8DD0" w:rsidR="008A70C4" w:rsidRDefault="008A70C4">
      <w:pPr>
        <w:pStyle w:val="Akapitzlist"/>
        <w:ind w:left="0"/>
        <w:jc w:val="both"/>
        <w:rPr>
          <w:rStyle w:val="Brak"/>
          <w:b/>
          <w:bCs/>
          <w:sz w:val="32"/>
          <w:szCs w:val="32"/>
        </w:rPr>
      </w:pPr>
    </w:p>
    <w:p w14:paraId="6CE0522E" w14:textId="74BDA4F2" w:rsidR="008A70C4" w:rsidRDefault="008A70C4">
      <w:pPr>
        <w:pStyle w:val="Akapitzlist"/>
        <w:ind w:left="0"/>
        <w:jc w:val="both"/>
        <w:rPr>
          <w:rStyle w:val="Brak"/>
          <w:b/>
          <w:bCs/>
          <w:sz w:val="32"/>
          <w:szCs w:val="32"/>
        </w:rPr>
      </w:pPr>
    </w:p>
    <w:p w14:paraId="2A6DCA08" w14:textId="50EC60F5" w:rsidR="008A70C4" w:rsidRDefault="008A70C4">
      <w:pPr>
        <w:pStyle w:val="Akapitzlist"/>
        <w:ind w:left="0"/>
        <w:jc w:val="both"/>
        <w:rPr>
          <w:rStyle w:val="Brak"/>
          <w:b/>
          <w:bCs/>
          <w:sz w:val="32"/>
          <w:szCs w:val="32"/>
        </w:rPr>
      </w:pPr>
    </w:p>
    <w:p w14:paraId="17507EDB" w14:textId="061F67F6" w:rsidR="008A70C4" w:rsidRDefault="008A70C4">
      <w:pPr>
        <w:pStyle w:val="Akapitzlist"/>
        <w:ind w:left="0"/>
        <w:jc w:val="both"/>
        <w:rPr>
          <w:rStyle w:val="Brak"/>
          <w:b/>
          <w:bCs/>
          <w:sz w:val="32"/>
          <w:szCs w:val="32"/>
        </w:rPr>
      </w:pPr>
    </w:p>
    <w:p w14:paraId="7DE3F805" w14:textId="492DAA09" w:rsidR="008A70C4" w:rsidRDefault="008A70C4">
      <w:pPr>
        <w:pStyle w:val="Akapitzlist"/>
        <w:ind w:left="0"/>
        <w:jc w:val="both"/>
        <w:rPr>
          <w:rStyle w:val="Brak"/>
          <w:b/>
          <w:bCs/>
          <w:sz w:val="32"/>
          <w:szCs w:val="32"/>
        </w:rPr>
      </w:pPr>
    </w:p>
    <w:p w14:paraId="77E0E898" w14:textId="0A47FA72" w:rsidR="00602E9C" w:rsidRDefault="00602E9C">
      <w:pPr>
        <w:pStyle w:val="Akapitzlist"/>
        <w:ind w:left="0"/>
        <w:jc w:val="both"/>
        <w:rPr>
          <w:rStyle w:val="Brak"/>
          <w:b/>
          <w:bCs/>
          <w:sz w:val="32"/>
          <w:szCs w:val="32"/>
        </w:rPr>
      </w:pPr>
    </w:p>
    <w:p w14:paraId="065F9832" w14:textId="1C5E7328" w:rsidR="00602E9C" w:rsidRDefault="00602E9C">
      <w:pPr>
        <w:pStyle w:val="Akapitzlist"/>
        <w:ind w:left="0"/>
        <w:jc w:val="both"/>
        <w:rPr>
          <w:rStyle w:val="Brak"/>
          <w:b/>
          <w:bCs/>
          <w:sz w:val="32"/>
          <w:szCs w:val="32"/>
        </w:rPr>
      </w:pPr>
    </w:p>
    <w:p w14:paraId="6E7499D3" w14:textId="0A3E1AC2" w:rsidR="00602E9C" w:rsidRDefault="00602E9C">
      <w:pPr>
        <w:pStyle w:val="Akapitzlist"/>
        <w:ind w:left="0"/>
        <w:jc w:val="both"/>
        <w:rPr>
          <w:rStyle w:val="Brak"/>
          <w:b/>
          <w:bCs/>
          <w:sz w:val="32"/>
          <w:szCs w:val="32"/>
        </w:rPr>
      </w:pPr>
    </w:p>
    <w:p w14:paraId="0B95358F" w14:textId="76346173" w:rsidR="00602E9C" w:rsidRDefault="00602E9C">
      <w:pPr>
        <w:pStyle w:val="Akapitzlist"/>
        <w:ind w:left="0"/>
        <w:jc w:val="both"/>
        <w:rPr>
          <w:rStyle w:val="Brak"/>
          <w:b/>
          <w:bCs/>
          <w:sz w:val="32"/>
          <w:szCs w:val="32"/>
        </w:rPr>
      </w:pPr>
    </w:p>
    <w:p w14:paraId="528B62F3" w14:textId="485FECF4" w:rsidR="00602E9C" w:rsidRDefault="00602E9C">
      <w:pPr>
        <w:pStyle w:val="Akapitzlist"/>
        <w:ind w:left="0"/>
        <w:jc w:val="both"/>
        <w:rPr>
          <w:rStyle w:val="Brak"/>
          <w:b/>
          <w:bCs/>
          <w:sz w:val="32"/>
          <w:szCs w:val="32"/>
        </w:rPr>
      </w:pPr>
    </w:p>
    <w:p w14:paraId="23121CF7" w14:textId="08EDFEC9" w:rsidR="00602E9C" w:rsidRDefault="00602E9C">
      <w:pPr>
        <w:pStyle w:val="Akapitzlist"/>
        <w:ind w:left="0"/>
        <w:jc w:val="both"/>
        <w:rPr>
          <w:rStyle w:val="Brak"/>
          <w:b/>
          <w:bCs/>
          <w:sz w:val="32"/>
          <w:szCs w:val="32"/>
        </w:rPr>
      </w:pPr>
    </w:p>
    <w:p w14:paraId="2D540A56" w14:textId="0C1D4A41" w:rsidR="00602E9C" w:rsidRDefault="00602E9C">
      <w:pPr>
        <w:pStyle w:val="Akapitzlist"/>
        <w:ind w:left="0"/>
        <w:jc w:val="both"/>
        <w:rPr>
          <w:rStyle w:val="Brak"/>
          <w:b/>
          <w:bCs/>
          <w:sz w:val="32"/>
          <w:szCs w:val="32"/>
        </w:rPr>
      </w:pPr>
    </w:p>
    <w:p w14:paraId="5AB65E41" w14:textId="77777777" w:rsidR="00602E9C" w:rsidRDefault="00602E9C">
      <w:pPr>
        <w:pStyle w:val="Akapitzlist"/>
        <w:ind w:left="0"/>
        <w:jc w:val="both"/>
        <w:rPr>
          <w:rStyle w:val="Brak"/>
          <w:b/>
          <w:bCs/>
          <w:sz w:val="32"/>
          <w:szCs w:val="32"/>
        </w:rPr>
      </w:pPr>
    </w:p>
    <w:p w14:paraId="407A0E6C" w14:textId="77777777" w:rsidR="00815915" w:rsidRDefault="00815915">
      <w:pPr>
        <w:keepLines/>
        <w:jc w:val="right"/>
        <w:rPr>
          <w:rStyle w:val="Brak"/>
          <w:b/>
          <w:bCs/>
          <w:sz w:val="22"/>
          <w:szCs w:val="22"/>
        </w:rPr>
      </w:pPr>
    </w:p>
    <w:p w14:paraId="7C80520D" w14:textId="51E65FDF"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Wykonawc</w:t>
            </w:r>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występujących wsp</w:t>
            </w:r>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W przypadku oferty składanej przez wykonawc</w:t>
            </w:r>
            <w:r w:rsidRPr="00482944">
              <w:rPr>
                <w:sz w:val="16"/>
                <w:szCs w:val="16"/>
                <w:bdr w:val="none" w:sz="0" w:space="0" w:color="auto"/>
                <w:lang w:val="es-ES_tradnl"/>
              </w:rPr>
              <w:t>ó</w:t>
            </w:r>
            <w:r w:rsidRPr="00482944">
              <w:rPr>
                <w:sz w:val="16"/>
                <w:szCs w:val="16"/>
                <w:bdr w:val="none" w:sz="0" w:space="0" w:color="auto"/>
              </w:rPr>
              <w:t>w ubiegających się wsp</w:t>
            </w:r>
            <w:r w:rsidRPr="00482944">
              <w:rPr>
                <w:sz w:val="16"/>
                <w:szCs w:val="16"/>
                <w:bdr w:val="none" w:sz="0" w:space="0" w:color="auto"/>
                <w:lang w:val="es-ES_tradnl"/>
              </w:rPr>
              <w:t>ó</w:t>
            </w:r>
            <w:r w:rsidRPr="00482944">
              <w:rPr>
                <w:sz w:val="16"/>
                <w:szCs w:val="16"/>
                <w:bdr w:val="none" w:sz="0" w:space="0" w:color="auto"/>
              </w:rPr>
              <w:t>lnie (konsorcja, spółki cywilne) należy  wskazać wszystkich  wykonawc</w:t>
            </w:r>
            <w:r w:rsidRPr="00482944">
              <w:rPr>
                <w:sz w:val="16"/>
                <w:szCs w:val="16"/>
                <w:bdr w:val="none" w:sz="0" w:space="0" w:color="auto"/>
                <w:lang w:val="es-ES_tradnl"/>
              </w:rPr>
              <w:t>ó</w:t>
            </w:r>
            <w:r w:rsidRPr="00482944">
              <w:rPr>
                <w:sz w:val="16"/>
                <w:szCs w:val="16"/>
                <w:bdr w:val="none" w:sz="0" w:space="0" w:color="auto"/>
              </w:rPr>
              <w:t>w ubiegających się o zam</w:t>
            </w:r>
            <w:r w:rsidRPr="00482944">
              <w:rPr>
                <w:sz w:val="16"/>
                <w:szCs w:val="16"/>
                <w:bdr w:val="none" w:sz="0" w:space="0" w:color="auto"/>
                <w:lang w:val="es-ES_tradnl"/>
              </w:rPr>
              <w:t>ó</w:t>
            </w:r>
            <w:r w:rsidRPr="00482944">
              <w:rPr>
                <w:sz w:val="16"/>
                <w:szCs w:val="16"/>
                <w:bdr w:val="none" w:sz="0" w:space="0" w:color="auto"/>
              </w:rPr>
              <w:t xml:space="preserve">wienie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KRS/CEiDG</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4B8E0B9D" w14:textId="4E6A7432" w:rsidR="00394C4B" w:rsidRPr="00394C4B" w:rsidRDefault="00482944" w:rsidP="00394C4B">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iCs/>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g Powiatowych w Kartuzach postępowania o udzielenie zam</w:t>
      </w:r>
      <w:r w:rsidRPr="00482944">
        <w:rPr>
          <w:bdr w:val="none" w:sz="0" w:space="0" w:color="auto"/>
          <w:lang w:val="es-ES_tradnl"/>
        </w:rPr>
        <w:t>ó</w:t>
      </w:r>
      <w:r w:rsidRPr="00482944">
        <w:rPr>
          <w:bdr w:val="none" w:sz="0" w:space="0" w:color="auto"/>
        </w:rPr>
        <w:t xml:space="preserve">wienia publicznego pn.: </w:t>
      </w:r>
      <w:r w:rsidR="00394C4B" w:rsidRPr="00394C4B">
        <w:rPr>
          <w:b/>
          <w:bCs/>
          <w:iCs/>
        </w:rPr>
        <w:t>Przebudowa i rozbudowa drogi powiatowej nr 1930G Niestępowo – Sulmin Etap II – odcinek od km 0+</w:t>
      </w:r>
      <w:r w:rsidR="003D534A">
        <w:rPr>
          <w:b/>
          <w:bCs/>
          <w:iCs/>
        </w:rPr>
        <w:t>42</w:t>
      </w:r>
      <w:r w:rsidR="00394C4B" w:rsidRPr="00394C4B">
        <w:rPr>
          <w:b/>
          <w:bCs/>
          <w:iCs/>
        </w:rPr>
        <w:t xml:space="preserve">0 do 0+982 – budowa chodnika. </w:t>
      </w:r>
    </w:p>
    <w:p w14:paraId="3B54290F" w14:textId="236075F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2C2EAF9A"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3D534A">
        <w:rPr>
          <w:b/>
          <w:bCs/>
          <w:bdr w:val="none" w:sz="0" w:space="0" w:color="auto"/>
        </w:rPr>
        <w:t>30</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590544" w:rsidRPr="009A7A4C">
        <w:rPr>
          <w:b/>
          <w:bCs/>
          <w:bdr w:val="none" w:sz="0" w:space="0" w:color="auto"/>
        </w:rPr>
        <w:t>B</w:t>
      </w:r>
      <w:r w:rsidR="00590544">
        <w:rPr>
          <w:b/>
          <w:bCs/>
          <w:bdr w:val="none" w:sz="0" w:space="0" w:color="auto"/>
        </w:rPr>
        <w:t>K</w:t>
      </w:r>
      <w:r w:rsidRPr="00482944">
        <w:rPr>
          <w:bdr w:val="none" w:sz="0" w:space="0" w:color="auto"/>
        </w:rPr>
        <w:t xml:space="preserve"> </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zam</w:t>
      </w:r>
      <w:r w:rsidRPr="00482944">
        <w:rPr>
          <w:bdr w:val="none" w:sz="0" w:space="0" w:color="auto"/>
          <w:lang w:val="es-ES_tradnl"/>
        </w:rPr>
        <w:t>ó</w:t>
      </w:r>
      <w:r w:rsidRPr="00482944">
        <w:rPr>
          <w:bdr w:val="none" w:sz="0" w:space="0" w:color="auto"/>
        </w:rPr>
        <w:t>wienia zgodnie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dla niniejszego postępowania (SWZ).</w:t>
      </w:r>
    </w:p>
    <w:p w14:paraId="0F81A530"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oraz wyjaśnieniami i zmianami SWZ przekazanymi przez Zamawiającego i uznajemy się za związanych określonymi w nich postanowieniami i zasadami postępowania.</w:t>
      </w:r>
    </w:p>
    <w:p w14:paraId="7BAAE4F8" w14:textId="77777777" w:rsidR="00482944" w:rsidRPr="00482944" w:rsidRDefault="00482944"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482944">
        <w:rPr>
          <w:b/>
          <w:bCs/>
          <w:bdr w:val="none" w:sz="0" w:space="0" w:color="auto"/>
          <w:lang w:val="de-DE"/>
        </w:rPr>
        <w:t xml:space="preserve">OFERUJEMY </w:t>
      </w:r>
      <w:r w:rsidRPr="00482944">
        <w:rPr>
          <w:bdr w:val="none" w:sz="0" w:space="0" w:color="auto"/>
        </w:rPr>
        <w:t>wykonanie przedmiotu zam</w:t>
      </w:r>
      <w:r w:rsidRPr="00482944">
        <w:rPr>
          <w:bdr w:val="none" w:sz="0" w:space="0" w:color="auto"/>
          <w:lang w:val="es-ES_tradnl"/>
        </w:rPr>
        <w:t>ó</w:t>
      </w:r>
      <w:r w:rsidRPr="00482944">
        <w:rPr>
          <w:bdr w:val="none" w:sz="0" w:space="0" w:color="auto"/>
        </w:rPr>
        <w:t>wienia w zakresie</w:t>
      </w:r>
      <w:r w:rsidRPr="00482944">
        <w:rPr>
          <w:b/>
          <w:bCs/>
          <w:bdr w:val="none" w:sz="0" w:space="0" w:color="auto"/>
        </w:rPr>
        <w:t>:</w:t>
      </w:r>
    </w:p>
    <w:p w14:paraId="0678DEAA" w14:textId="50404B90" w:rsidR="00394C4B" w:rsidRPr="00BD6EB6" w:rsidRDefault="00B61D75" w:rsidP="00394C4B">
      <w:pPr>
        <w:tabs>
          <w:tab w:val="left" w:pos="284"/>
        </w:tabs>
        <w:spacing w:before="120" w:after="120" w:line="360" w:lineRule="exact"/>
        <w:ind w:left="283" w:hanging="141"/>
        <w:jc w:val="both"/>
        <w:rPr>
          <w:b/>
          <w:bCs/>
          <w:iCs/>
        </w:rPr>
      </w:pPr>
      <w:r w:rsidRPr="00BD6EB6">
        <w:rPr>
          <w:rStyle w:val="Brak"/>
          <w:b/>
          <w:bCs/>
        </w:rPr>
        <w:t>3.1.</w:t>
      </w:r>
      <w:bookmarkStart w:id="8" w:name="_Hlk71708696"/>
      <w:r w:rsidR="00774F44" w:rsidRPr="00BD6EB6">
        <w:rPr>
          <w:rStyle w:val="Brak"/>
          <w:b/>
          <w:bCs/>
        </w:rPr>
        <w:t xml:space="preserve"> </w:t>
      </w:r>
      <w:bookmarkStart w:id="9" w:name="_Hlk71707695"/>
      <w:bookmarkEnd w:id="8"/>
      <w:r w:rsidR="00394C4B" w:rsidRPr="00BD6EB6">
        <w:rPr>
          <w:b/>
          <w:bCs/>
          <w:iCs/>
        </w:rPr>
        <w:t>Przebudowa i rozbudowa drogi powiatowej nr 1930G Niestępowo – Sulmin Etap II – odcinek od km 0+</w:t>
      </w:r>
      <w:r w:rsidR="003D534A">
        <w:rPr>
          <w:b/>
          <w:bCs/>
          <w:iCs/>
        </w:rPr>
        <w:t>42</w:t>
      </w:r>
      <w:r w:rsidR="00394C4B" w:rsidRPr="00BD6EB6">
        <w:rPr>
          <w:b/>
          <w:bCs/>
          <w:iCs/>
        </w:rPr>
        <w:t xml:space="preserve">0 do 0+982 – budowa chodnika. </w:t>
      </w:r>
    </w:p>
    <w:p w14:paraId="1C839566" w14:textId="6602C54B"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za cenę netto__________________ zł plus Vat ____ %</w:t>
      </w:r>
    </w:p>
    <w:p w14:paraId="7F071E5A"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Kwota brutto: ___________________________________________________zł</w:t>
      </w:r>
    </w:p>
    <w:p w14:paraId="4F245AA8"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tekstdokbold"/>
        </w:rPr>
        <w:t>(słownie zł</w:t>
      </w:r>
      <w:r w:rsidRPr="00BD6EB6">
        <w:rPr>
          <w:rStyle w:val="Brak"/>
          <w:b/>
          <w:bCs/>
        </w:rPr>
        <w:t xml:space="preserve">otych:_______________________________________________________) </w:t>
      </w:r>
      <w:bookmarkEnd w:id="9"/>
    </w:p>
    <w:p w14:paraId="01D0149E" w14:textId="77777777" w:rsidR="00774F44" w:rsidRDefault="00774F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360" w:lineRule="exact"/>
        <w:ind w:left="283" w:hanging="141"/>
        <w:jc w:val="both"/>
        <w:rPr>
          <w:rFonts w:cs="Times New Roman"/>
          <w:b/>
          <w:bCs/>
          <w:bdr w:val="none" w:sz="0" w:space="0" w:color="auto"/>
        </w:rPr>
      </w:pPr>
    </w:p>
    <w:p w14:paraId="23BDF763" w14:textId="77777777" w:rsidR="00863623" w:rsidRPr="00BD6EB6" w:rsidRDefault="00863623" w:rsidP="001F3785">
      <w:pPr>
        <w:pStyle w:val="Akapitzlist"/>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hanging="218"/>
        <w:jc w:val="both"/>
        <w:rPr>
          <w:b/>
          <w:bCs/>
          <w:bdr w:val="none" w:sz="0" w:space="0" w:color="auto"/>
        </w:rPr>
      </w:pPr>
      <w:r w:rsidRPr="00BD6EB6">
        <w:rPr>
          <w:b/>
          <w:bCs/>
          <w:bdr w:val="none" w:sz="0" w:space="0" w:color="auto"/>
        </w:rPr>
        <w:t>Oświadczamy, że na wykonany przedmiot zamówienia udzielamy gwarancji i rękojmi, licząc od daty bezusterkowego odbioru końcowego, na okres:</w:t>
      </w:r>
    </w:p>
    <w:p w14:paraId="49C85C7E" w14:textId="77777777" w:rsidR="00863623" w:rsidRPr="00142F9F" w:rsidRDefault="00863623" w:rsidP="008636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863623" w:rsidRPr="004831BE" w14:paraId="2A337D80" w14:textId="77777777" w:rsidTr="00863623">
        <w:trPr>
          <w:trHeight w:val="402"/>
          <w:jc w:val="center"/>
        </w:trPr>
        <w:tc>
          <w:tcPr>
            <w:tcW w:w="7940" w:type="dxa"/>
            <w:shd w:val="clear" w:color="auto" w:fill="auto"/>
          </w:tcPr>
          <w:p w14:paraId="26912B36" w14:textId="77777777" w:rsidR="00863623" w:rsidRPr="006748CB" w:rsidRDefault="00863623" w:rsidP="00863623">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3623" w:rsidRPr="004831BE" w14:paraId="1EABB367" w14:textId="77777777" w:rsidTr="00863623">
        <w:trPr>
          <w:trHeight w:val="567"/>
          <w:jc w:val="center"/>
        </w:trPr>
        <w:tc>
          <w:tcPr>
            <w:tcW w:w="7940" w:type="dxa"/>
            <w:shd w:val="clear" w:color="auto" w:fill="auto"/>
            <w:vAlign w:val="center"/>
          </w:tcPr>
          <w:p w14:paraId="14626AE6" w14:textId="77777777" w:rsidR="00863623" w:rsidRPr="004831BE" w:rsidRDefault="00863623" w:rsidP="00863623">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405184AA" w14:textId="77777777" w:rsidR="00F3790C" w:rsidRPr="00142F9F" w:rsidRDefault="00F3790C" w:rsidP="0086362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470AF2AA" w14:textId="79646E12" w:rsidR="00F3790C" w:rsidRPr="00F3790C" w:rsidRDefault="00482944"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rPr>
      </w:pPr>
      <w:r w:rsidRPr="00C61E1B">
        <w:rPr>
          <w:rFonts w:cs="Times New Roman"/>
          <w:b/>
          <w:bCs/>
          <w:bdr w:val="none" w:sz="0" w:space="0" w:color="auto"/>
          <w:lang w:val="de-DE"/>
        </w:rPr>
        <w:t>4.</w:t>
      </w:r>
      <w:r w:rsidRPr="00C61E1B">
        <w:rPr>
          <w:rFonts w:cs="Times New Roman"/>
          <w:b/>
          <w:bCs/>
          <w:bdr w:val="none" w:sz="0" w:space="0" w:color="auto"/>
          <w:lang w:val="de-DE"/>
        </w:rPr>
        <w:tab/>
      </w:r>
      <w:r w:rsidR="00F3790C" w:rsidRPr="00F3790C">
        <w:rPr>
          <w:rFonts w:cs="Times New Roman"/>
          <w:b/>
          <w:bCs/>
          <w:bdr w:val="none" w:sz="0" w:space="0" w:color="auto"/>
        </w:rPr>
        <w:t xml:space="preserve"> INFORMUJEMY, że</w:t>
      </w:r>
      <w:r w:rsidR="00F3790C" w:rsidRPr="00F3790C">
        <w:rPr>
          <w:rFonts w:cs="Times New Roman"/>
          <w:b/>
          <w:bCs/>
          <w:i/>
          <w:iCs/>
          <w:bdr w:val="none" w:sz="0" w:space="0" w:color="auto"/>
          <w:vertAlign w:val="superscript"/>
        </w:rPr>
        <w:footnoteReference w:id="5"/>
      </w:r>
      <w:r w:rsidR="00F3790C" w:rsidRPr="00F3790C">
        <w:rPr>
          <w:rFonts w:cs="Times New Roman"/>
          <w:b/>
          <w:bCs/>
          <w:bdr w:val="none" w:sz="0" w:space="0" w:color="auto"/>
        </w:rPr>
        <w:t>:</w:t>
      </w:r>
    </w:p>
    <w:p w14:paraId="0A0C2BEB"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F3790C">
        <w:rPr>
          <w:rFonts w:cs="Times New Roman"/>
          <w:bdr w:val="none" w:sz="0" w:space="0" w:color="auto"/>
        </w:rPr>
        <w:t>wyb</w:t>
      </w:r>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nie  będzie</w:t>
      </w:r>
      <w:r w:rsidRPr="00F3790C">
        <w:rPr>
          <w:rFonts w:cs="Times New Roman"/>
          <w:bdr w:val="none" w:sz="0" w:space="0" w:color="auto"/>
        </w:rPr>
        <w:t>* prowadzić do powstania u Zamawiającego obowiązku podatkowego.</w:t>
      </w:r>
    </w:p>
    <w:p w14:paraId="0FFD86C7"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F3790C">
        <w:rPr>
          <w:rFonts w:cs="Times New Roman"/>
          <w:bdr w:val="none" w:sz="0" w:space="0" w:color="auto"/>
        </w:rPr>
        <w:t>wyb</w:t>
      </w:r>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będzie*</w:t>
      </w:r>
      <w:r w:rsidRPr="00F3790C">
        <w:rPr>
          <w:rFonts w:cs="Times New Roman"/>
          <w:bdr w:val="none" w:sz="0" w:space="0" w:color="auto"/>
        </w:rPr>
        <w:t xml:space="preserve"> prowadzić do powstania u Zamawiającego obowiązku podatkowego w odniesieniu do następujących </w:t>
      </w:r>
      <w:r w:rsidRPr="00F3790C">
        <w:rPr>
          <w:rFonts w:cs="Times New Roman"/>
          <w:i/>
          <w:iCs/>
          <w:bdr w:val="none" w:sz="0" w:space="0" w:color="auto"/>
        </w:rPr>
        <w:t>towar</w:t>
      </w:r>
      <w:r w:rsidRPr="00F3790C">
        <w:rPr>
          <w:rFonts w:cs="Times New Roman"/>
          <w:i/>
          <w:iCs/>
          <w:bdr w:val="none" w:sz="0" w:space="0" w:color="auto"/>
          <w:lang w:val="es-ES_tradnl"/>
        </w:rPr>
        <w:t>ó</w:t>
      </w:r>
      <w:r w:rsidRPr="00F3790C">
        <w:rPr>
          <w:rFonts w:cs="Times New Roman"/>
          <w:i/>
          <w:iCs/>
          <w:bdr w:val="none" w:sz="0" w:space="0" w:color="auto"/>
        </w:rPr>
        <w:t>w/ usług (w zależności od przedmiotu zam</w:t>
      </w:r>
      <w:r w:rsidRPr="00F3790C">
        <w:rPr>
          <w:rFonts w:cs="Times New Roman"/>
          <w:i/>
          <w:iCs/>
          <w:bdr w:val="none" w:sz="0" w:space="0" w:color="auto"/>
          <w:lang w:val="es-ES_tradnl"/>
        </w:rPr>
        <w:t>ó</w:t>
      </w:r>
      <w:r w:rsidRPr="00F3790C">
        <w:rPr>
          <w:rFonts w:cs="Times New Roman"/>
          <w:i/>
          <w:iCs/>
          <w:bdr w:val="none" w:sz="0" w:space="0" w:color="auto"/>
        </w:rPr>
        <w:t>wienia)</w:t>
      </w:r>
      <w:r w:rsidRPr="00F3790C">
        <w:rPr>
          <w:rFonts w:cs="Times New Roman"/>
          <w:bdr w:val="none" w:sz="0" w:space="0" w:color="auto"/>
        </w:rPr>
        <w:t xml:space="preserve">: __________________________. </w:t>
      </w:r>
    </w:p>
    <w:p w14:paraId="0C2840CF" w14:textId="7410F2FD" w:rsidR="00F3790C" w:rsidRPr="00F3790C" w:rsidRDefault="00F3790C"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dr w:val="none" w:sz="0" w:space="0" w:color="auto"/>
          <w:lang w:val="it-IT"/>
        </w:rPr>
      </w:pPr>
      <w:r>
        <w:rPr>
          <w:rFonts w:cs="Times New Roman"/>
          <w:bdr w:val="none" w:sz="0" w:space="0" w:color="auto"/>
        </w:rPr>
        <w:tab/>
      </w:r>
      <w:r w:rsidRPr="00F3790C">
        <w:rPr>
          <w:rFonts w:cs="Times New Roman"/>
          <w:bdr w:val="none" w:sz="0" w:space="0" w:color="auto"/>
        </w:rPr>
        <w:t xml:space="preserve">Wartość </w:t>
      </w:r>
      <w:r w:rsidRPr="00F3790C">
        <w:rPr>
          <w:rFonts w:cs="Times New Roman"/>
          <w:i/>
          <w:iCs/>
          <w:bdr w:val="none" w:sz="0" w:space="0" w:color="auto"/>
        </w:rPr>
        <w:t>towaru/ usług</w:t>
      </w:r>
      <w:r w:rsidRPr="00F3790C">
        <w:rPr>
          <w:rFonts w:cs="Times New Roman"/>
          <w:bdr w:val="none" w:sz="0" w:space="0" w:color="auto"/>
        </w:rPr>
        <w:t xml:space="preserve"> </w:t>
      </w:r>
      <w:r w:rsidRPr="00F3790C">
        <w:rPr>
          <w:rFonts w:cs="Times New Roman"/>
          <w:i/>
          <w:iCs/>
          <w:bdr w:val="none" w:sz="0" w:space="0" w:color="auto"/>
        </w:rPr>
        <w:t>(w zależności od przedmiotu zam</w:t>
      </w:r>
      <w:r w:rsidRPr="00F3790C">
        <w:rPr>
          <w:rFonts w:cs="Times New Roman"/>
          <w:i/>
          <w:iCs/>
          <w:bdr w:val="none" w:sz="0" w:space="0" w:color="auto"/>
          <w:lang w:val="es-ES_tradnl"/>
        </w:rPr>
        <w:t>ó</w:t>
      </w:r>
      <w:r w:rsidRPr="00F3790C">
        <w:rPr>
          <w:rFonts w:cs="Times New Roman"/>
          <w:i/>
          <w:iCs/>
          <w:bdr w:val="none" w:sz="0" w:space="0" w:color="auto"/>
        </w:rPr>
        <w:t>wienia)</w:t>
      </w:r>
      <w:r w:rsidRPr="00F3790C">
        <w:rPr>
          <w:rFonts w:cs="Times New Roman"/>
          <w:bdr w:val="none" w:sz="0" w:space="0" w:color="auto"/>
        </w:rPr>
        <w:t xml:space="preserve"> powodująca obowiąze podatkowy u Zamawiającego to _________________ zł </w:t>
      </w:r>
      <w:r w:rsidRPr="00F3790C">
        <w:rPr>
          <w:rFonts w:cs="Times New Roman"/>
          <w:bdr w:val="none" w:sz="0" w:space="0" w:color="auto"/>
          <w:lang w:val="it-IT"/>
        </w:rPr>
        <w:t>netto.</w:t>
      </w:r>
    </w:p>
    <w:p w14:paraId="190DC7DD" w14:textId="125B37B7" w:rsidR="00482944" w:rsidRPr="00F3790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eastAsia="Verdana" w:cs="Times New Roman"/>
          <w:bdr w:val="none" w:sz="0" w:space="0" w:color="auto"/>
        </w:rPr>
      </w:pPr>
      <w:r w:rsidRPr="00F3790C">
        <w:rPr>
          <w:rFonts w:cs="Times New Roman"/>
          <w:b/>
          <w:bCs/>
          <w:bdr w:val="none" w:sz="0" w:space="0" w:color="auto"/>
          <w:lang w:val="de-DE"/>
        </w:rPr>
        <w:lastRenderedPageBreak/>
        <w:t xml:space="preserve">ZAMIERZAMY </w:t>
      </w:r>
      <w:r w:rsidRPr="00F3790C">
        <w:rPr>
          <w:rFonts w:cs="Times New Roman"/>
          <w:bdr w:val="none" w:sz="0" w:space="0" w:color="auto"/>
        </w:rPr>
        <w:t>powierzyć podwykonawcom wykonanie następujących części zam</w:t>
      </w:r>
      <w:r w:rsidRPr="00F3790C">
        <w:rPr>
          <w:rFonts w:cs="Times New Roman"/>
          <w:bdr w:val="none" w:sz="0" w:space="0" w:color="auto"/>
          <w:lang w:val="es-ES_tradnl"/>
        </w:rPr>
        <w:t>ó</w:t>
      </w:r>
      <w:r w:rsidRPr="00F3790C">
        <w:rPr>
          <w:rFonts w:cs="Times New Roman"/>
          <w:bdr w:val="none" w:sz="0" w:space="0" w:color="auto"/>
        </w:rPr>
        <w:t>wienia: _____________________________________________________________</w:t>
      </w:r>
    </w:p>
    <w:p w14:paraId="40B93543" w14:textId="77777777" w:rsidR="00482944" w:rsidRPr="00C61E1B"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eastAsia="Verdana" w:cs="Times New Roman"/>
          <w:bdr w:val="none" w:sz="0" w:space="0" w:color="auto"/>
        </w:rPr>
      </w:pPr>
      <w:r w:rsidRPr="00C61E1B">
        <w:rPr>
          <w:rFonts w:cs="Times New Roman"/>
          <w:b/>
          <w:bCs/>
          <w:bdr w:val="none" w:sz="0" w:space="0" w:color="auto"/>
          <w:lang w:val="de-DE"/>
        </w:rPr>
        <w:t>ZAMIERZAMY</w:t>
      </w:r>
      <w:r w:rsidRPr="00C61E1B">
        <w:rPr>
          <w:rFonts w:cs="Times New Roman"/>
          <w:bdr w:val="none" w:sz="0" w:space="0" w:color="auto"/>
        </w:rPr>
        <w:t xml:space="preserve"> powierzyć wykonanie części zam</w:t>
      </w:r>
      <w:r w:rsidRPr="00C61E1B">
        <w:rPr>
          <w:rFonts w:cs="Times New Roman"/>
          <w:bdr w:val="none" w:sz="0" w:space="0" w:color="auto"/>
          <w:lang w:val="es-ES_tradnl"/>
        </w:rPr>
        <w:t>ó</w:t>
      </w:r>
      <w:r w:rsidRPr="00C61E1B">
        <w:rPr>
          <w:rFonts w:cs="Times New Roman"/>
          <w:bdr w:val="none" w:sz="0" w:space="0" w:color="auto"/>
        </w:rPr>
        <w:t>wienia następującym podwykonawcom (podać nazwy podwykonawc</w:t>
      </w:r>
      <w:r w:rsidRPr="00C61E1B">
        <w:rPr>
          <w:rFonts w:cs="Times New Roman"/>
          <w:bdr w:val="none" w:sz="0" w:space="0" w:color="auto"/>
          <w:lang w:val="es-ES_tradnl"/>
        </w:rPr>
        <w:t>ó</w:t>
      </w:r>
      <w:r w:rsidRPr="00C61E1B">
        <w:rPr>
          <w:rFonts w:cs="Times New Roman"/>
          <w:bdr w:val="none" w:sz="0" w:space="0" w:color="auto"/>
        </w:rPr>
        <w:t>w, jeżeli są już znani): ___________________*</w:t>
      </w:r>
    </w:p>
    <w:p w14:paraId="1C3D2C3A" w14:textId="06DD6BEE" w:rsidR="0048294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ZOBOWIĄZUJEMY SIĘ do wykonania zam</w:t>
      </w:r>
      <w:r w:rsidRPr="00320576">
        <w:rPr>
          <w:rFonts w:cs="Times New Roman"/>
          <w:b/>
          <w:bCs/>
          <w:bdr w:val="none" w:sz="0" w:space="0" w:color="auto"/>
          <w:lang w:val="es-ES_tradnl"/>
        </w:rPr>
        <w:t>ó</w:t>
      </w:r>
      <w:r w:rsidRPr="00320576">
        <w:rPr>
          <w:rFonts w:cs="Times New Roman"/>
          <w:b/>
          <w:bCs/>
          <w:bdr w:val="none" w:sz="0" w:space="0" w:color="auto"/>
        </w:rPr>
        <w:t xml:space="preserve">wienia w terminie określonym w SWZ. </w:t>
      </w:r>
    </w:p>
    <w:p w14:paraId="71D65B39" w14:textId="4440631F" w:rsidR="00482944" w:rsidRPr="00320576"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AKCEPTUJEMY </w:t>
      </w:r>
      <w:r w:rsidRPr="00320576">
        <w:rPr>
          <w:bdr w:val="none" w:sz="0" w:space="0" w:color="auto"/>
        </w:rPr>
        <w:t>warunki płatności określone przez Zamawiającego w SWZ.</w:t>
      </w:r>
    </w:p>
    <w:p w14:paraId="477695B7" w14:textId="0A7134C5"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JESTEŚ</w:t>
      </w:r>
      <w:r w:rsidRPr="00AA42DC">
        <w:rPr>
          <w:b/>
          <w:bCs/>
          <w:bdr w:val="none" w:sz="0" w:space="0" w:color="auto"/>
          <w:lang w:val="de-DE"/>
        </w:rPr>
        <w:t>MY</w:t>
      </w:r>
      <w:r w:rsidRPr="00AA42DC">
        <w:rPr>
          <w:bdr w:val="none" w:sz="0" w:space="0" w:color="auto"/>
        </w:rPr>
        <w:t xml:space="preserve"> związani ofertą przez okres wskazany w SWZ. </w:t>
      </w:r>
    </w:p>
    <w:p w14:paraId="2B5A58A3" w14:textId="29859D19"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iż informacje i dokumenty zawarte w odrębnym, stosownie oznaczonym i nazwanym załączniku ____ </w:t>
      </w:r>
      <w:r w:rsidRPr="00AA42DC">
        <w:rPr>
          <w:i/>
          <w:iCs/>
          <w:bdr w:val="none" w:sz="0" w:space="0" w:color="auto"/>
        </w:rPr>
        <w:t>(należy podać nazwę załącznika)</w:t>
      </w:r>
      <w:r w:rsidRPr="00AA42DC">
        <w:rPr>
          <w:bdr w:val="none" w:sz="0" w:space="0" w:color="auto"/>
        </w:rPr>
        <w:t xml:space="preserve"> stanowią tajemnicę przedsiębiorstwa w rozumieniu przepis</w:t>
      </w:r>
      <w:r w:rsidRPr="00AA42DC">
        <w:rPr>
          <w:bdr w:val="none" w:sz="0" w:space="0" w:color="auto"/>
          <w:lang w:val="es-ES_tradnl"/>
        </w:rPr>
        <w:t>ó</w:t>
      </w:r>
      <w:r w:rsidRPr="00AA42DC">
        <w:rPr>
          <w:bdr w:val="none" w:sz="0" w:space="0" w:color="auto"/>
        </w:rPr>
        <w:t xml:space="preserve">w o zwalczaniu nieuczciwej konkurencji, co wykazaliśmy w załączniku do Oferty  ____ </w:t>
      </w:r>
      <w:r w:rsidRPr="00AA42DC">
        <w:rPr>
          <w:i/>
          <w:iCs/>
          <w:bdr w:val="none" w:sz="0" w:space="0" w:color="auto"/>
        </w:rPr>
        <w:t xml:space="preserve">(należy podać nazwę załącznika) </w:t>
      </w:r>
      <w:r w:rsidRPr="00AA42DC">
        <w:rPr>
          <w:bdr w:val="none" w:sz="0" w:space="0" w:color="auto"/>
        </w:rPr>
        <w:t>i zastrzegamy, że nie mogą być one udostępniane.</w:t>
      </w:r>
    </w:p>
    <w:p w14:paraId="23B028E4" w14:textId="54D4F8F2" w:rsidR="00E80C64" w:rsidRPr="00E80C6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że zapoznaliśmy się ze wzorem Umowy, stanowiącym załącznik nr </w:t>
      </w:r>
      <w:r w:rsidR="00CF5805">
        <w:rPr>
          <w:bdr w:val="none" w:sz="0" w:space="0" w:color="auto"/>
        </w:rPr>
        <w:t xml:space="preserve">8 </w:t>
      </w:r>
      <w:r w:rsidRPr="00AA42DC">
        <w:rPr>
          <w:bdr w:val="none" w:sz="0" w:space="0" w:color="auto"/>
        </w:rPr>
        <w:t xml:space="preserve">do SWZ i zobowiązujemy się, w przypadku wyboru naszej oferty, do zawarcia umowy zgodnej z niniejszą </w:t>
      </w:r>
      <w:r w:rsidRPr="00AA42DC">
        <w:rPr>
          <w:bdr w:val="none" w:sz="0" w:space="0" w:color="auto"/>
          <w:lang w:val="pt-PT"/>
        </w:rPr>
        <w:t>ofert</w:t>
      </w:r>
      <w:r w:rsidRPr="00AA42DC">
        <w:rPr>
          <w:bdr w:val="none" w:sz="0" w:space="0" w:color="auto"/>
        </w:rPr>
        <w:t>ą, na warunkach określonych w SWZ, w miejscu i terminie wyznaczonym przez Zamawiającego.</w:t>
      </w:r>
    </w:p>
    <w:p w14:paraId="70B64007" w14:textId="77777777" w:rsidR="00863623" w:rsidRPr="0040108F" w:rsidRDefault="00863623" w:rsidP="001F378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val="0"/>
        <w:spacing w:before="120" w:after="120" w:line="276" w:lineRule="auto"/>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b fizycznych, od kt</w:t>
      </w:r>
      <w:r w:rsidRPr="0040108F">
        <w:rPr>
          <w:bdr w:val="none" w:sz="0" w:space="0" w:color="auto"/>
          <w:lang w:val="es-ES_tradnl"/>
        </w:rPr>
        <w:t>ó</w:t>
      </w:r>
      <w:r w:rsidRPr="0040108F">
        <w:rPr>
          <w:bdr w:val="none" w:sz="0" w:space="0" w:color="auto"/>
        </w:rPr>
        <w:t>rych dane osobowe bezpośrednio lub pośrednio pozyskaliśmy w celu ubiegania się o udzielenie zam</w:t>
      </w:r>
      <w:r w:rsidRPr="0040108F">
        <w:rPr>
          <w:bdr w:val="none" w:sz="0" w:space="0" w:color="auto"/>
          <w:lang w:val="es-ES_tradnl"/>
        </w:rPr>
        <w:t>ó</w:t>
      </w:r>
      <w:r w:rsidRPr="0040108F">
        <w:rPr>
          <w:bdr w:val="none" w:sz="0" w:space="0" w:color="auto"/>
        </w:rPr>
        <w:t>wienia publicznego w niniejszym postępowaniu, i kt</w:t>
      </w:r>
      <w:r w:rsidRPr="0040108F">
        <w:rPr>
          <w:bdr w:val="none" w:sz="0" w:space="0" w:color="auto"/>
          <w:lang w:val="es-ES_tradnl"/>
        </w:rPr>
        <w:t>ó</w:t>
      </w:r>
      <w:r w:rsidRPr="0040108F">
        <w:rPr>
          <w:bdr w:val="none" w:sz="0" w:space="0" w:color="auto"/>
        </w:rPr>
        <w:t>rych dane zostały przekazane Zamawiającemu w ramach zam</w:t>
      </w:r>
      <w:r w:rsidRPr="0040108F">
        <w:rPr>
          <w:bdr w:val="none" w:sz="0" w:space="0" w:color="auto"/>
          <w:lang w:val="es-ES_tradnl"/>
        </w:rPr>
        <w:t>ó</w:t>
      </w:r>
      <w:r w:rsidRPr="0040108F">
        <w:rPr>
          <w:bdr w:val="none" w:sz="0" w:space="0" w:color="auto"/>
        </w:rPr>
        <w:t>wienia</w:t>
      </w:r>
      <w:r w:rsidRPr="0040108F">
        <w:rPr>
          <w:bdr w:val="none" w:sz="0" w:space="0" w:color="auto"/>
          <w:vertAlign w:val="superscript"/>
        </w:rPr>
        <w:footnoteReference w:id="7"/>
      </w:r>
      <w:r w:rsidRPr="0040108F">
        <w:rPr>
          <w:bdr w:val="none" w:sz="0" w:space="0" w:color="auto"/>
        </w:rPr>
        <w:t>.</w:t>
      </w:r>
    </w:p>
    <w:p w14:paraId="605C23AF" w14:textId="25650A81"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że wypełniliśmy obowiązki informacyjne przewidziane w art. 13 lub art. 14 RODO</w:t>
      </w:r>
      <w:r w:rsidRPr="00482944">
        <w:rPr>
          <w:bdr w:val="none" w:sz="0" w:space="0" w:color="auto"/>
          <w:vertAlign w:val="superscript"/>
        </w:rPr>
        <w:footnoteReference w:id="8"/>
      </w:r>
      <w:r w:rsidRPr="00AA42DC">
        <w:rPr>
          <w:bdr w:val="none" w:sz="0" w:space="0" w:color="auto"/>
        </w:rPr>
        <w:t xml:space="preserve"> wobec os</w:t>
      </w:r>
      <w:r w:rsidRPr="00AA42DC">
        <w:rPr>
          <w:bdr w:val="none" w:sz="0" w:space="0" w:color="auto"/>
          <w:lang w:val="es-ES_tradnl"/>
        </w:rPr>
        <w:t>ó</w:t>
      </w:r>
      <w:r w:rsidRPr="00AA42DC">
        <w:rPr>
          <w:bdr w:val="none" w:sz="0" w:space="0" w:color="auto"/>
        </w:rPr>
        <w:t>b fizycznych, od kt</w:t>
      </w:r>
      <w:r w:rsidRPr="00AA42DC">
        <w:rPr>
          <w:bdr w:val="none" w:sz="0" w:space="0" w:color="auto"/>
          <w:lang w:val="es-ES_tradnl"/>
        </w:rPr>
        <w:t>ó</w:t>
      </w:r>
      <w:r w:rsidRPr="00AA42DC">
        <w:rPr>
          <w:bdr w:val="none" w:sz="0" w:space="0" w:color="auto"/>
        </w:rPr>
        <w:t>rych dane osobowe bezpośrednio lub pośrednio pozyskaliśmy w celu ubiegania się o udzielenie zam</w:t>
      </w:r>
      <w:r w:rsidRPr="00AA42DC">
        <w:rPr>
          <w:bdr w:val="none" w:sz="0" w:space="0" w:color="auto"/>
          <w:lang w:val="es-ES_tradnl"/>
        </w:rPr>
        <w:t>ó</w:t>
      </w:r>
      <w:r w:rsidRPr="00AA42DC">
        <w:rPr>
          <w:bdr w:val="none" w:sz="0" w:space="0" w:color="auto"/>
        </w:rPr>
        <w:t>wienia publicznego w niniejszym postępowaniu, i kt</w:t>
      </w:r>
      <w:r w:rsidRPr="00AA42DC">
        <w:rPr>
          <w:bdr w:val="none" w:sz="0" w:space="0" w:color="auto"/>
          <w:lang w:val="es-ES_tradnl"/>
        </w:rPr>
        <w:t>ó</w:t>
      </w:r>
      <w:r w:rsidRPr="00AA42DC">
        <w:rPr>
          <w:bdr w:val="none" w:sz="0" w:space="0" w:color="auto"/>
        </w:rPr>
        <w:t>rych dane zostały przekazane Zamawiającemu w ramach zam</w:t>
      </w:r>
      <w:r w:rsidRPr="00AA42DC">
        <w:rPr>
          <w:bdr w:val="none" w:sz="0" w:space="0" w:color="auto"/>
          <w:lang w:val="es-ES_tradnl"/>
        </w:rPr>
        <w:t>ó</w:t>
      </w:r>
      <w:r w:rsidRPr="00AA42DC">
        <w:rPr>
          <w:bdr w:val="none" w:sz="0" w:space="0" w:color="auto"/>
        </w:rPr>
        <w:t>wienia</w:t>
      </w:r>
      <w:r w:rsidRPr="00482944">
        <w:rPr>
          <w:bdr w:val="none" w:sz="0" w:space="0" w:color="auto"/>
          <w:vertAlign w:val="superscript"/>
        </w:rPr>
        <w:footnoteReference w:id="9"/>
      </w:r>
      <w:r w:rsidRPr="00AA42DC">
        <w:rPr>
          <w:bdr w:val="none" w:sz="0" w:space="0" w:color="auto"/>
        </w:rPr>
        <w:t>.</w:t>
      </w:r>
    </w:p>
    <w:p w14:paraId="672E17B5" w14:textId="0365014C" w:rsidR="00863623" w:rsidRPr="00863623"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auto"/>
        <w:jc w:val="both"/>
        <w:rPr>
          <w:bdr w:val="none" w:sz="0" w:space="0" w:color="auto"/>
        </w:rPr>
      </w:pPr>
      <w:r w:rsidRPr="00863623">
        <w:rPr>
          <w:rFonts w:cs="Times New Roman"/>
          <w:b/>
          <w:bCs/>
          <w:bdr w:val="none" w:sz="0" w:space="0" w:color="auto"/>
        </w:rPr>
        <w:t>UPOWAŻNIONYM DO KONTAKTU</w:t>
      </w:r>
      <w:r w:rsidRPr="00863623">
        <w:rPr>
          <w:bdr w:val="none" w:sz="0" w:space="0" w:color="auto"/>
        </w:rPr>
        <w:t xml:space="preserve"> w sprawie przedmiotowego postępowania jest:</w:t>
      </w:r>
      <w:r w:rsidR="00863623" w:rsidRPr="00863623">
        <w:rPr>
          <w:bdr w:val="none" w:sz="0" w:space="0" w:color="auto"/>
        </w:rPr>
        <w:t xml:space="preserve"> </w:t>
      </w:r>
      <w:r w:rsidRPr="00863623">
        <w:rPr>
          <w:bdr w:val="none" w:sz="0" w:space="0" w:color="auto"/>
        </w:rPr>
        <w:t>Imię i nazwisko:______________________________________________________</w:t>
      </w:r>
      <w:r w:rsidRPr="00863623">
        <w:rPr>
          <w:rFonts w:ascii="Arial Unicode MS" w:hAnsi="Arial Unicode MS"/>
          <w:bdr w:val="none" w:sz="0" w:space="0" w:color="auto"/>
        </w:rPr>
        <w:br/>
      </w:r>
      <w:r w:rsidRPr="00863623">
        <w:rPr>
          <w:bdr w:val="none" w:sz="0" w:space="0" w:color="auto"/>
        </w:rPr>
        <w:t>tel. _________________________ e-mail: _________________________________</w:t>
      </w:r>
    </w:p>
    <w:p w14:paraId="1D896513" w14:textId="2A055CED"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863623">
        <w:rPr>
          <w:rFonts w:cs="Times New Roman"/>
          <w:b/>
          <w:bCs/>
          <w:bdr w:val="none" w:sz="0" w:space="0" w:color="auto"/>
        </w:rPr>
        <w:t xml:space="preserve">WADIUM  w wysokości ………………….. PLN zostało wniesione w dniu ………… </w:t>
      </w:r>
      <w:r w:rsidRPr="00863623">
        <w:rPr>
          <w:rFonts w:cs="Times New Roman"/>
          <w:b/>
          <w:bCs/>
          <w:bdr w:val="none" w:sz="0" w:space="0" w:color="auto"/>
        </w:rPr>
        <w:br/>
        <w:t>w formie: …………………………………………………………………………..……</w:t>
      </w:r>
    </w:p>
    <w:p w14:paraId="3AF75BCD" w14:textId="188969E6"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jc w:val="both"/>
        <w:rPr>
          <w:rFonts w:cs="Times New Roman"/>
          <w:bdr w:val="none" w:sz="0" w:space="0" w:color="auto"/>
        </w:rPr>
      </w:pPr>
      <w:r w:rsidRPr="00863623">
        <w:rPr>
          <w:rFonts w:cs="Times New Roman"/>
          <w:b/>
          <w:bCs/>
          <w:bdr w:val="none" w:sz="0" w:space="0" w:color="auto"/>
        </w:rPr>
        <w:lastRenderedPageBreak/>
        <w:t xml:space="preserve">Prosimy o zwrot wadium (wniesionego w pieniądzu) na zasadach określonych w art. 98 ustawy Prawo zamówień publicznych, na następujący rachunek bankowy: …………………………………………………………………. . </w:t>
      </w:r>
    </w:p>
    <w:p w14:paraId="015E9A43" w14:textId="73D9F5D4" w:rsidR="00482944" w:rsidRPr="00863623" w:rsidRDefault="00482944"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863623">
        <w:rPr>
          <w:rFonts w:cs="Times New Roman"/>
          <w:b/>
          <w:bCs/>
          <w:bdr w:val="none" w:sz="0" w:space="0" w:color="auto"/>
        </w:rPr>
        <w:t>SPIS dołączonych oświadczeń i dokument</w:t>
      </w:r>
      <w:r w:rsidRPr="00863623">
        <w:rPr>
          <w:b/>
          <w:bCs/>
          <w:bdr w:val="none" w:sz="0" w:space="0" w:color="auto"/>
          <w:lang w:val="es-ES_tradnl"/>
        </w:rPr>
        <w:t>ó</w:t>
      </w:r>
      <w:r w:rsidRPr="00863623">
        <w:rPr>
          <w:b/>
          <w:bCs/>
          <w:bdr w:val="none" w:sz="0" w:space="0" w:color="auto"/>
        </w:rPr>
        <w:t xml:space="preserve">w: </w:t>
      </w:r>
      <w:r w:rsidRPr="00863623">
        <w:rPr>
          <w:i/>
          <w:iCs/>
          <w:bdr w:val="none" w:sz="0" w:space="0" w:color="auto"/>
        </w:rPr>
        <w:t>(należy wymienić wszystkie złożone oświadczenia i dokumenty itp.)</w:t>
      </w:r>
      <w:r w:rsidRPr="00863623">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10"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10"/>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A88F82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4FB14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51865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C9B169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4BD682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1528CB2" w14:textId="77777777" w:rsidR="005F668D" w:rsidRDefault="005F668D">
      <w:pPr>
        <w:shd w:val="clear" w:color="auto" w:fill="FFFFFF"/>
        <w:tabs>
          <w:tab w:val="left" w:pos="480"/>
          <w:tab w:val="left" w:pos="720"/>
        </w:tabs>
        <w:rPr>
          <w:rStyle w:val="Brak"/>
          <w:b/>
          <w:bCs/>
          <w:sz w:val="14"/>
          <w:szCs w:val="14"/>
        </w:rPr>
      </w:pPr>
    </w:p>
    <w:p w14:paraId="46EC564A" w14:textId="77777777" w:rsidR="005F668D" w:rsidRDefault="005F668D">
      <w:pPr>
        <w:jc w:val="both"/>
        <w:rPr>
          <w:rStyle w:val="Brak"/>
          <w:kern w:val="1"/>
        </w:rPr>
      </w:pPr>
    </w:p>
    <w:p w14:paraId="73B7359D" w14:textId="77777777" w:rsidR="005F668D" w:rsidRDefault="005F668D">
      <w:pPr>
        <w:jc w:val="both"/>
        <w:rPr>
          <w:rStyle w:val="Brak"/>
          <w:kern w:val="1"/>
        </w:rPr>
      </w:pPr>
    </w:p>
    <w:p w14:paraId="5690B4FB" w14:textId="77777777" w:rsidR="005F668D" w:rsidRDefault="005F668D">
      <w:pPr>
        <w:jc w:val="both"/>
        <w:rPr>
          <w:rStyle w:val="Brak"/>
          <w:kern w:val="1"/>
        </w:rPr>
      </w:pPr>
    </w:p>
    <w:p w14:paraId="087BDF39" w14:textId="77777777" w:rsidR="005F668D" w:rsidRDefault="005F668D">
      <w:pPr>
        <w:jc w:val="both"/>
        <w:rPr>
          <w:rStyle w:val="Brak"/>
          <w:kern w:val="1"/>
        </w:rPr>
      </w:pPr>
    </w:p>
    <w:p w14:paraId="132F3F9D" w14:textId="77777777" w:rsidR="005F668D" w:rsidRDefault="005F668D">
      <w:pPr>
        <w:jc w:val="both"/>
        <w:rPr>
          <w:rStyle w:val="Brak"/>
          <w:kern w:val="1"/>
        </w:rPr>
      </w:pPr>
    </w:p>
    <w:p w14:paraId="16A81C77" w14:textId="77777777" w:rsidR="005F668D" w:rsidRDefault="005F668D">
      <w:pPr>
        <w:jc w:val="both"/>
        <w:rPr>
          <w:rStyle w:val="Brak"/>
          <w:kern w:val="1"/>
        </w:rPr>
      </w:pPr>
    </w:p>
    <w:p w14:paraId="4A58BE12" w14:textId="77777777" w:rsidR="005F668D" w:rsidRDefault="005F668D">
      <w:pPr>
        <w:jc w:val="both"/>
        <w:rPr>
          <w:rStyle w:val="Brak"/>
          <w:b/>
          <w:bCs/>
        </w:rPr>
      </w:pPr>
    </w:p>
    <w:p w14:paraId="4980A542" w14:textId="77777777" w:rsidR="005F668D" w:rsidRDefault="005F668D">
      <w:pPr>
        <w:jc w:val="both"/>
        <w:rPr>
          <w:rStyle w:val="Brak"/>
          <w:b/>
          <w:bCs/>
        </w:rPr>
      </w:pPr>
    </w:p>
    <w:p w14:paraId="6750C451" w14:textId="5264AD13" w:rsidR="005F668D" w:rsidRDefault="005F668D">
      <w:pPr>
        <w:jc w:val="both"/>
        <w:rPr>
          <w:rStyle w:val="Brak"/>
          <w:b/>
          <w:bCs/>
        </w:rPr>
      </w:pPr>
    </w:p>
    <w:p w14:paraId="7B508392" w14:textId="5AD477CA" w:rsidR="00BD6EB6" w:rsidRDefault="00BD6EB6">
      <w:pPr>
        <w:jc w:val="both"/>
        <w:rPr>
          <w:rStyle w:val="Brak"/>
          <w:b/>
          <w:bCs/>
        </w:rPr>
      </w:pPr>
    </w:p>
    <w:p w14:paraId="2404750C" w14:textId="5A0B2014" w:rsidR="00BD6EB6" w:rsidRDefault="00BD6EB6">
      <w:pPr>
        <w:jc w:val="both"/>
        <w:rPr>
          <w:rStyle w:val="Brak"/>
          <w:b/>
          <w:bCs/>
        </w:rPr>
      </w:pPr>
    </w:p>
    <w:p w14:paraId="77DA8D7B" w14:textId="1672AF4F" w:rsidR="00BD6EB6" w:rsidRDefault="00BD6EB6">
      <w:pPr>
        <w:jc w:val="both"/>
        <w:rPr>
          <w:rStyle w:val="Brak"/>
          <w:b/>
          <w:bCs/>
        </w:rPr>
      </w:pPr>
    </w:p>
    <w:p w14:paraId="48BC147C" w14:textId="726AA805" w:rsidR="00BD6EB6" w:rsidRDefault="00BD6EB6">
      <w:pPr>
        <w:jc w:val="both"/>
        <w:rPr>
          <w:rStyle w:val="Brak"/>
          <w:b/>
          <w:bCs/>
        </w:rPr>
      </w:pPr>
    </w:p>
    <w:p w14:paraId="00BCB2E5" w14:textId="62279E08" w:rsidR="00BD6EB6" w:rsidRDefault="00BD6EB6">
      <w:pPr>
        <w:jc w:val="both"/>
        <w:rPr>
          <w:rStyle w:val="Brak"/>
          <w:b/>
          <w:bCs/>
        </w:rPr>
      </w:pPr>
    </w:p>
    <w:p w14:paraId="24E68482" w14:textId="3A7627DF" w:rsidR="00BD6EB6" w:rsidRDefault="00BD6EB6">
      <w:pPr>
        <w:jc w:val="both"/>
        <w:rPr>
          <w:rStyle w:val="Brak"/>
          <w:b/>
          <w:bCs/>
        </w:rPr>
      </w:pPr>
    </w:p>
    <w:p w14:paraId="61E47C23" w14:textId="157B3AA9" w:rsidR="00BD6EB6" w:rsidRDefault="00BD6EB6">
      <w:pPr>
        <w:jc w:val="both"/>
        <w:rPr>
          <w:rStyle w:val="Brak"/>
          <w:b/>
          <w:bCs/>
        </w:rPr>
      </w:pPr>
    </w:p>
    <w:p w14:paraId="3386271C" w14:textId="3C971C1D" w:rsidR="00BD6EB6" w:rsidRDefault="00BD6EB6">
      <w:pPr>
        <w:jc w:val="both"/>
        <w:rPr>
          <w:rStyle w:val="Brak"/>
          <w:b/>
          <w:bCs/>
        </w:rPr>
      </w:pPr>
    </w:p>
    <w:p w14:paraId="0C1E4E31" w14:textId="01AA767C" w:rsidR="00BD6EB6" w:rsidRDefault="00BD6EB6">
      <w:pPr>
        <w:jc w:val="both"/>
        <w:rPr>
          <w:rStyle w:val="Brak"/>
          <w:b/>
          <w:bCs/>
        </w:rPr>
      </w:pPr>
    </w:p>
    <w:p w14:paraId="03902DDF" w14:textId="4D3C67AE" w:rsidR="00BD6EB6" w:rsidRDefault="00BD6EB6">
      <w:pPr>
        <w:jc w:val="both"/>
        <w:rPr>
          <w:rStyle w:val="Brak"/>
          <w:b/>
          <w:bCs/>
        </w:rPr>
      </w:pPr>
    </w:p>
    <w:p w14:paraId="21625A5E" w14:textId="55317C5F" w:rsidR="00BD6EB6" w:rsidRDefault="00BD6EB6">
      <w:pPr>
        <w:jc w:val="both"/>
        <w:rPr>
          <w:rStyle w:val="Brak"/>
          <w:b/>
          <w:bCs/>
        </w:rPr>
      </w:pPr>
    </w:p>
    <w:p w14:paraId="667D3980" w14:textId="6D13E067" w:rsidR="00BD6EB6" w:rsidRDefault="00BD6EB6">
      <w:pPr>
        <w:jc w:val="both"/>
        <w:rPr>
          <w:rStyle w:val="Brak"/>
          <w:b/>
          <w:bCs/>
        </w:rPr>
      </w:pPr>
    </w:p>
    <w:p w14:paraId="2E94C7C1" w14:textId="4733962A" w:rsidR="00BD6EB6" w:rsidRDefault="00BD6EB6">
      <w:pPr>
        <w:jc w:val="both"/>
        <w:rPr>
          <w:rStyle w:val="Brak"/>
          <w:b/>
          <w:bCs/>
        </w:rPr>
      </w:pPr>
    </w:p>
    <w:p w14:paraId="28C71705" w14:textId="77777777" w:rsidR="002A1347" w:rsidRDefault="002A1347">
      <w:pPr>
        <w:jc w:val="both"/>
        <w:rPr>
          <w:rStyle w:val="Brak"/>
          <w:b/>
          <w:bCs/>
        </w:rPr>
      </w:pPr>
    </w:p>
    <w:p w14:paraId="7DC89EFD" w14:textId="1488513D" w:rsidR="005C71C8" w:rsidRDefault="005C71C8">
      <w:pPr>
        <w:jc w:val="both"/>
        <w:rPr>
          <w:rStyle w:val="Brak"/>
          <w:b/>
          <w:bCs/>
        </w:rPr>
      </w:pPr>
    </w:p>
    <w:p w14:paraId="4CA1586B" w14:textId="194FEE4A" w:rsidR="005C71C8" w:rsidRDefault="005C71C8">
      <w:pPr>
        <w:jc w:val="both"/>
        <w:rPr>
          <w:rStyle w:val="Brak"/>
          <w:b/>
          <w:bCs/>
        </w:rPr>
      </w:pPr>
    </w:p>
    <w:p w14:paraId="2A7547B4" w14:textId="704C8E6B" w:rsidR="002A1347" w:rsidRDefault="002A1347">
      <w:pPr>
        <w:jc w:val="both"/>
        <w:rPr>
          <w:rStyle w:val="Brak"/>
          <w:b/>
          <w:bCs/>
        </w:rPr>
      </w:pPr>
    </w:p>
    <w:p w14:paraId="44008A65" w14:textId="63CA1157" w:rsidR="002A1347" w:rsidRDefault="002A1347">
      <w:pPr>
        <w:jc w:val="both"/>
        <w:rPr>
          <w:rStyle w:val="Brak"/>
          <w:b/>
          <w:bCs/>
        </w:rPr>
      </w:pPr>
    </w:p>
    <w:p w14:paraId="5A082FD7" w14:textId="072020E7" w:rsidR="002A1347" w:rsidRDefault="002A1347">
      <w:pPr>
        <w:jc w:val="both"/>
        <w:rPr>
          <w:rStyle w:val="Brak"/>
          <w:b/>
          <w:bCs/>
        </w:rPr>
      </w:pPr>
    </w:p>
    <w:p w14:paraId="769AF091" w14:textId="77777777" w:rsidR="002A1347" w:rsidRDefault="002A1347">
      <w:pPr>
        <w:jc w:val="both"/>
        <w:rPr>
          <w:rStyle w:val="Brak"/>
          <w:b/>
          <w:bCs/>
        </w:rPr>
      </w:pPr>
    </w:p>
    <w:p w14:paraId="2D59FAFE" w14:textId="6FFEA050" w:rsidR="005C71C8" w:rsidRDefault="005C71C8">
      <w:pPr>
        <w:jc w:val="both"/>
        <w:rPr>
          <w:rStyle w:val="Brak"/>
          <w:b/>
          <w:bCs/>
        </w:rPr>
      </w:pPr>
    </w:p>
    <w:p w14:paraId="16590631" w14:textId="704F3348" w:rsidR="005C71C8" w:rsidRDefault="005C71C8">
      <w:pPr>
        <w:jc w:val="both"/>
        <w:rPr>
          <w:rStyle w:val="Brak"/>
          <w:b/>
          <w:bCs/>
        </w:rPr>
      </w:pPr>
    </w:p>
    <w:p w14:paraId="296F34D0" w14:textId="77777777" w:rsidR="005C71C8" w:rsidRDefault="005C71C8">
      <w:pPr>
        <w:jc w:val="both"/>
        <w:rPr>
          <w:rStyle w:val="Brak"/>
          <w:b/>
          <w:bCs/>
        </w:rPr>
      </w:pPr>
    </w:p>
    <w:p w14:paraId="2DC23835" w14:textId="0EF312E9" w:rsidR="0027226A" w:rsidRDefault="0027226A">
      <w:pPr>
        <w:jc w:val="both"/>
        <w:rPr>
          <w:rStyle w:val="Brak"/>
          <w:b/>
          <w:bCs/>
        </w:rPr>
      </w:pPr>
    </w:p>
    <w:p w14:paraId="1E293D54" w14:textId="77777777" w:rsidR="0027226A" w:rsidRDefault="0027226A">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1" w:name="_Hlk66960749"/>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r>
        <w:rPr>
          <w:rStyle w:val="Brak"/>
          <w:b/>
          <w:bCs/>
          <w:sz w:val="28"/>
          <w:szCs w:val="28"/>
        </w:rPr>
        <w:t>łniania warunk</w:t>
      </w:r>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1"/>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2D54178C" w:rsidR="0027226A" w:rsidRDefault="0027226A">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11BC8ADD" w14:textId="0927F0FE" w:rsidR="00D661FD" w:rsidRDefault="00D661FD">
      <w:pPr>
        <w:jc w:val="both"/>
        <w:rPr>
          <w:rStyle w:val="Brak"/>
          <w:b/>
          <w:bCs/>
          <w:sz w:val="28"/>
          <w:szCs w:val="28"/>
        </w:rPr>
      </w:pPr>
    </w:p>
    <w:p w14:paraId="5C54F64C" w14:textId="214AB7C3" w:rsidR="00D661FD" w:rsidRDefault="00D661FD">
      <w:pPr>
        <w:jc w:val="both"/>
        <w:rPr>
          <w:rStyle w:val="Brak"/>
          <w:b/>
          <w:bCs/>
          <w:sz w:val="28"/>
          <w:szCs w:val="28"/>
        </w:rPr>
      </w:pPr>
    </w:p>
    <w:p w14:paraId="4A7866A4" w14:textId="08068144" w:rsidR="00602E9C" w:rsidRDefault="00602E9C">
      <w:pPr>
        <w:jc w:val="both"/>
        <w:rPr>
          <w:rStyle w:val="Brak"/>
          <w:b/>
          <w:bCs/>
          <w:sz w:val="28"/>
          <w:szCs w:val="28"/>
        </w:rPr>
      </w:pPr>
    </w:p>
    <w:p w14:paraId="7C99BF74" w14:textId="3152B65C" w:rsidR="00602E9C" w:rsidRDefault="00602E9C">
      <w:pPr>
        <w:jc w:val="both"/>
        <w:rPr>
          <w:rStyle w:val="Brak"/>
          <w:b/>
          <w:bCs/>
          <w:sz w:val="28"/>
          <w:szCs w:val="28"/>
        </w:rPr>
      </w:pPr>
    </w:p>
    <w:p w14:paraId="4D2AAC95" w14:textId="792B9CB4" w:rsidR="00602E9C" w:rsidRDefault="00602E9C">
      <w:pPr>
        <w:jc w:val="both"/>
        <w:rPr>
          <w:rStyle w:val="Brak"/>
          <w:b/>
          <w:bCs/>
          <w:sz w:val="28"/>
          <w:szCs w:val="28"/>
        </w:rPr>
      </w:pPr>
    </w:p>
    <w:p w14:paraId="192797A9" w14:textId="1EF1E206" w:rsidR="00602E9C" w:rsidRDefault="00602E9C">
      <w:pPr>
        <w:jc w:val="both"/>
        <w:rPr>
          <w:rStyle w:val="Brak"/>
          <w:b/>
          <w:bCs/>
          <w:sz w:val="28"/>
          <w:szCs w:val="28"/>
        </w:rPr>
      </w:pPr>
    </w:p>
    <w:p w14:paraId="4078B96D" w14:textId="77777777" w:rsidR="00602E9C" w:rsidRDefault="00602E9C">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o kt</w:t>
            </w:r>
            <w:r>
              <w:rPr>
                <w:rStyle w:val="Brak"/>
                <w:b/>
                <w:bCs/>
                <w:lang w:val="es-ES_tradnl"/>
              </w:rPr>
              <w:t>ó</w:t>
            </w:r>
            <w:r>
              <w:rPr>
                <w:rStyle w:val="Brak"/>
                <w:b/>
                <w:bCs/>
              </w:rPr>
              <w:t xml:space="preserve">rym mowa w art. 125 ust. 1 ustawy Pzp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00936A0C" w14:textId="772AEA6E" w:rsidR="00D51AB9" w:rsidRPr="00D51AB9" w:rsidRDefault="00EB6F00" w:rsidP="00D51AB9">
      <w:pPr>
        <w:spacing w:before="120" w:after="120"/>
        <w:jc w:val="both"/>
        <w:rPr>
          <w:b/>
          <w:bCs/>
          <w:i/>
          <w:iCs/>
        </w:rPr>
      </w:pPr>
      <w:r>
        <w:rPr>
          <w:rStyle w:val="Brak"/>
          <w:lang w:val="da-DK"/>
        </w:rPr>
        <w:t>Sk</w:t>
      </w:r>
      <w:r>
        <w:rPr>
          <w:rStyle w:val="Brak"/>
        </w:rPr>
        <w:t>ładają</w:t>
      </w:r>
      <w:r>
        <w:rPr>
          <w:rStyle w:val="Brak"/>
          <w:lang w:val="pt-PT"/>
        </w:rPr>
        <w:t>c ofert</w:t>
      </w:r>
      <w:r>
        <w:rPr>
          <w:rStyle w:val="Brak"/>
        </w:rPr>
        <w:t>ę w postępowaniu o udzielenie zam</w:t>
      </w:r>
      <w:r>
        <w:rPr>
          <w:rStyle w:val="Brak"/>
          <w:lang w:val="es-ES_tradnl"/>
        </w:rPr>
        <w:t>ó</w:t>
      </w:r>
      <w:r>
        <w:rPr>
          <w:rStyle w:val="Brak"/>
        </w:rPr>
        <w:t xml:space="preserve">wienia publicznego pn.: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w:t>
      </w:r>
      <w:r w:rsidR="003D534A">
        <w:rPr>
          <w:b/>
          <w:bCs/>
          <w:i/>
          <w:iCs/>
        </w:rPr>
        <w:t>42</w:t>
      </w:r>
      <w:r w:rsidR="00D51AB9" w:rsidRPr="00D51AB9">
        <w:rPr>
          <w:b/>
          <w:bCs/>
          <w:i/>
          <w:iCs/>
        </w:rPr>
        <w:t>0 do 0+982 - budowa chodnika</w:t>
      </w:r>
    </w:p>
    <w:p w14:paraId="0E35877B" w14:textId="3257F373" w:rsidR="005F668D" w:rsidRDefault="00EB6F00" w:rsidP="00F53746">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upoważnionej/-nych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(nazwa Wykonawcy/Wykonawcy wsp</w:t>
      </w:r>
      <w:r>
        <w:rPr>
          <w:rStyle w:val="Brak"/>
          <w:i/>
          <w:iCs/>
          <w:sz w:val="18"/>
          <w:szCs w:val="18"/>
          <w:lang w:val="es-ES_tradnl"/>
        </w:rPr>
        <w:t>ó</w:t>
      </w:r>
      <w:r>
        <w:rPr>
          <w:rStyle w:val="Brak"/>
          <w:i/>
          <w:iCs/>
          <w:sz w:val="18"/>
          <w:szCs w:val="18"/>
        </w:rPr>
        <w:t>lnie ubiegającego się o udzielenie zam</w:t>
      </w:r>
      <w:r>
        <w:rPr>
          <w:rStyle w:val="Brak"/>
          <w:i/>
          <w:iCs/>
          <w:sz w:val="18"/>
          <w:szCs w:val="18"/>
          <w:lang w:val="es-ES_tradnl"/>
        </w:rPr>
        <w:t>ó</w:t>
      </w:r>
      <w:r>
        <w:rPr>
          <w:rStyle w:val="Brak"/>
          <w:i/>
          <w:iCs/>
          <w:sz w:val="18"/>
          <w:szCs w:val="18"/>
        </w:rPr>
        <w:t>wienia/Podmiotu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ww. podmiot nie podlega wykluczeniu z postępowania na podstawie art. 108 ustawy Prawo 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wobec ww. podmiotu zachodzą przesłanki wykluczenia z postępowania określone w art. _____ ustawy Pzp. Jednocześnie oświadczam, że w związku z ww. okolicznością, podjąłem środki naprawcze, o 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 mowa w art. 110 ustawy Pzp, tj.: _________________________________________________________________;</w:t>
      </w:r>
    </w:p>
    <w:p w14:paraId="0C21611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 celu potwierdzenia spełniania warunk</w:t>
      </w:r>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10"/>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11"/>
      </w:r>
      <w:r w:rsidRPr="007F642E">
        <w:rPr>
          <w:rStyle w:val="Brak"/>
          <w:rFonts w:ascii="Times New Roman" w:hAnsi="Times New Roman"/>
          <w:sz w:val="22"/>
          <w:szCs w:val="22"/>
        </w:rPr>
        <w:t>: ______________________________;*</w:t>
      </w:r>
    </w:p>
    <w:p w14:paraId="656A9136"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Ten punkt wypełnia tylko Wykonawca/Wykonawca wsp</w:t>
      </w:r>
      <w:r>
        <w:rPr>
          <w:rStyle w:val="Brak"/>
          <w:sz w:val="18"/>
          <w:szCs w:val="18"/>
          <w:lang w:val="es-ES_tradnl"/>
        </w:rPr>
        <w:t>ó</w:t>
      </w:r>
      <w:r>
        <w:rPr>
          <w:rStyle w:val="Brak"/>
          <w:sz w:val="18"/>
          <w:szCs w:val="18"/>
        </w:rPr>
        <w:t>lnie ubiegający się o udzielenie zam</w:t>
      </w:r>
      <w:r>
        <w:rPr>
          <w:rStyle w:val="Brak"/>
          <w:sz w:val="18"/>
          <w:szCs w:val="18"/>
          <w:lang w:val="es-ES_tradnl"/>
        </w:rPr>
        <w:t>ó</w:t>
      </w:r>
      <w:r>
        <w:rPr>
          <w:rStyle w:val="Brak"/>
          <w:sz w:val="18"/>
          <w:szCs w:val="18"/>
        </w:rPr>
        <w:t>wienia</w:t>
      </w:r>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082DDF85" w14:textId="2CB38A72"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3D534A" w:rsidRDefault="003D534A">
                            <w:pPr>
                              <w:jc w:val="center"/>
                              <w:rPr>
                                <w:rStyle w:val="Brak"/>
                                <w:rFonts w:ascii="Verdana" w:eastAsia="Verdana" w:hAnsi="Verdana" w:cs="Verdana"/>
                                <w:b/>
                                <w:bCs/>
                                <w:sz w:val="20"/>
                                <w:szCs w:val="20"/>
                              </w:rPr>
                            </w:pPr>
                          </w:p>
                          <w:p w14:paraId="47F8115D" w14:textId="77777777" w:rsidR="003D534A" w:rsidRDefault="003D534A">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D534A" w:rsidRDefault="003D534A">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" fillcolor="silver" strokeweight=".5pt">
                <v:textbox inset="1.3581mm,1.3581mm,1.3581mm,1.3581mm">
                  <w:txbxContent>
                    <w:p w14:paraId="69D2684C" w14:textId="77777777" w:rsidR="003D534A" w:rsidRDefault="003D534A">
                      <w:pPr>
                        <w:jc w:val="center"/>
                        <w:rPr>
                          <w:rStyle w:val="Brak"/>
                          <w:rFonts w:ascii="Verdana" w:eastAsia="Verdana" w:hAnsi="Verdana" w:cs="Verdana"/>
                          <w:b/>
                          <w:bCs/>
                          <w:sz w:val="20"/>
                          <w:szCs w:val="20"/>
                        </w:rPr>
                      </w:pPr>
                    </w:p>
                    <w:p w14:paraId="47F8115D" w14:textId="77777777" w:rsidR="003D534A" w:rsidRDefault="003D534A">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D534A" w:rsidRDefault="003D534A">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Zamiast niniejszego Formularza można przedstawić inne dokumenty, w szczeg</w:t>
      </w:r>
      <w:r>
        <w:rPr>
          <w:rStyle w:val="Brak"/>
          <w:i/>
          <w:iCs/>
          <w:sz w:val="22"/>
          <w:szCs w:val="22"/>
          <w:lang w:val="es-ES_tradnl"/>
        </w:rPr>
        <w:t>ó</w:t>
      </w:r>
      <w:r>
        <w:rPr>
          <w:rStyle w:val="Brak"/>
          <w:i/>
          <w:iCs/>
          <w:sz w:val="22"/>
          <w:szCs w:val="22"/>
        </w:rPr>
        <w:t>lnoś</w:t>
      </w:r>
      <w:r>
        <w:rPr>
          <w:rStyle w:val="Brak"/>
          <w:i/>
          <w:iCs/>
          <w:sz w:val="22"/>
          <w:szCs w:val="22"/>
          <w:lang w:val="it-IT"/>
        </w:rPr>
        <w:t>ci:</w:t>
      </w:r>
    </w:p>
    <w:p w14:paraId="4461E333" w14:textId="77777777" w:rsidR="005F668D" w:rsidRDefault="00EB6F00" w:rsidP="00665E0D">
      <w:pPr>
        <w:numPr>
          <w:ilvl w:val="0"/>
          <w:numId w:val="69"/>
        </w:numPr>
        <w:spacing w:before="120" w:after="120"/>
        <w:jc w:val="both"/>
        <w:rPr>
          <w:i/>
          <w:iCs/>
          <w:sz w:val="22"/>
          <w:szCs w:val="22"/>
        </w:rPr>
      </w:pPr>
      <w:r>
        <w:rPr>
          <w:i/>
          <w:iCs/>
          <w:sz w:val="22"/>
          <w:szCs w:val="22"/>
        </w:rPr>
        <w:t>zobowiązanie podmiotu, o kt</w:t>
      </w:r>
      <w:r>
        <w:rPr>
          <w:rStyle w:val="Brak"/>
          <w:i/>
          <w:iCs/>
          <w:sz w:val="22"/>
          <w:szCs w:val="22"/>
          <w:lang w:val="es-ES_tradnl"/>
        </w:rPr>
        <w:t>ó</w:t>
      </w:r>
      <w:r>
        <w:rPr>
          <w:i/>
          <w:iCs/>
          <w:sz w:val="22"/>
          <w:szCs w:val="22"/>
        </w:rPr>
        <w:t xml:space="preserve">rym mowa w art. 118 ust. 4 ustawy Pzp sporządzone </w:t>
      </w:r>
      <w:r>
        <w:rPr>
          <w:rStyle w:val="Brak"/>
          <w:rFonts w:ascii="Arial Unicode MS" w:hAnsi="Arial Unicode MS"/>
          <w:sz w:val="22"/>
          <w:szCs w:val="22"/>
        </w:rPr>
        <w:br/>
      </w:r>
      <w:r>
        <w:rPr>
          <w:i/>
          <w:iCs/>
          <w:sz w:val="22"/>
          <w:szCs w:val="22"/>
        </w:rPr>
        <w:t>w oparciu o własny wz</w:t>
      </w:r>
      <w:r>
        <w:rPr>
          <w:rStyle w:val="Brak"/>
          <w:i/>
          <w:iCs/>
          <w:sz w:val="22"/>
          <w:szCs w:val="22"/>
          <w:lang w:val="es-ES_tradnl"/>
        </w:rPr>
        <w:t>ó</w:t>
      </w:r>
      <w:r>
        <w:rPr>
          <w:i/>
          <w:iCs/>
          <w:sz w:val="22"/>
          <w:szCs w:val="22"/>
        </w:rPr>
        <w:t>r</w:t>
      </w:r>
    </w:p>
    <w:p w14:paraId="7A55E867" w14:textId="77777777" w:rsidR="005F668D" w:rsidRDefault="00EB6F00" w:rsidP="00665E0D">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ce dow</w:t>
      </w:r>
      <w:r>
        <w:rPr>
          <w:rStyle w:val="Brak"/>
          <w:i/>
          <w:iCs/>
          <w:sz w:val="22"/>
          <w:szCs w:val="22"/>
          <w:lang w:val="es-ES_tradnl"/>
        </w:rPr>
        <w:t>ó</w:t>
      </w:r>
      <w:r>
        <w:rPr>
          <w:i/>
          <w:iCs/>
          <w:sz w:val="22"/>
          <w:szCs w:val="22"/>
        </w:rPr>
        <w:t>d, że Wykonawca realizując zam</w:t>
      </w:r>
      <w:r>
        <w:rPr>
          <w:rStyle w:val="Brak"/>
          <w:i/>
          <w:iCs/>
          <w:sz w:val="22"/>
          <w:szCs w:val="22"/>
          <w:lang w:val="es-ES_tradnl"/>
        </w:rPr>
        <w:t>ó</w:t>
      </w:r>
      <w:r>
        <w:rPr>
          <w:i/>
          <w:iCs/>
          <w:sz w:val="22"/>
          <w:szCs w:val="22"/>
        </w:rPr>
        <w:t>wienie będzie dysponował niezbędnymi zasobami podmiot</w:t>
      </w:r>
      <w:r>
        <w:rPr>
          <w:rStyle w:val="Brak"/>
          <w:i/>
          <w:iCs/>
          <w:sz w:val="22"/>
          <w:szCs w:val="22"/>
          <w:lang w:val="es-ES_tradnl"/>
        </w:rPr>
        <w:t>ó</w:t>
      </w:r>
      <w:r>
        <w:rPr>
          <w:i/>
          <w:iCs/>
          <w:sz w:val="22"/>
          <w:szCs w:val="22"/>
        </w:rPr>
        <w:t>w w stopniu umożliwiającym należyte wykonanie zam</w:t>
      </w:r>
      <w:r>
        <w:rPr>
          <w:rStyle w:val="Brak"/>
          <w:i/>
          <w:iCs/>
          <w:sz w:val="22"/>
          <w:szCs w:val="22"/>
          <w:lang w:val="es-ES_tradnl"/>
        </w:rPr>
        <w:t>ó</w:t>
      </w:r>
      <w:r>
        <w:rPr>
          <w:i/>
          <w:iCs/>
          <w:sz w:val="22"/>
          <w:szCs w:val="22"/>
        </w:rPr>
        <w:t>wienia publicznego oraz, że stosunek łączący Wykonawcę z tymi podmiotami będzie gwarantował rzeczywisty dostęp do ich zasob</w:t>
      </w:r>
      <w:r>
        <w:rPr>
          <w:rStyle w:val="Brak"/>
          <w:i/>
          <w:iCs/>
          <w:sz w:val="22"/>
          <w:szCs w:val="22"/>
          <w:lang w:val="es-ES_tradnl"/>
        </w:rPr>
        <w:t>ó</w:t>
      </w:r>
      <w:r>
        <w:rPr>
          <w:i/>
          <w:iCs/>
          <w:sz w:val="22"/>
          <w:szCs w:val="22"/>
        </w:rPr>
        <w:t>w, określające w szczeg</w:t>
      </w:r>
      <w:r>
        <w:rPr>
          <w:rStyle w:val="Brak"/>
          <w:i/>
          <w:iCs/>
          <w:sz w:val="22"/>
          <w:szCs w:val="22"/>
          <w:lang w:val="es-ES_tradnl"/>
        </w:rPr>
        <w:t>ó</w:t>
      </w:r>
      <w:r>
        <w:rPr>
          <w:i/>
          <w:iCs/>
          <w:sz w:val="22"/>
          <w:szCs w:val="22"/>
        </w:rPr>
        <w:t>lnoś</w:t>
      </w:r>
      <w:r>
        <w:rPr>
          <w:rStyle w:val="Brak"/>
          <w:i/>
          <w:iCs/>
          <w:sz w:val="22"/>
          <w:szCs w:val="22"/>
          <w:lang w:val="it-IT"/>
        </w:rPr>
        <w:t>ci:</w:t>
      </w:r>
    </w:p>
    <w:p w14:paraId="4CC19F31" w14:textId="77777777" w:rsidR="005F668D" w:rsidRDefault="00EB6F00" w:rsidP="00665E0D">
      <w:pPr>
        <w:numPr>
          <w:ilvl w:val="0"/>
          <w:numId w:val="71"/>
        </w:numPr>
        <w:spacing w:before="120" w:after="120"/>
        <w:jc w:val="both"/>
        <w:rPr>
          <w:i/>
          <w:iCs/>
          <w:sz w:val="22"/>
          <w:szCs w:val="22"/>
        </w:rPr>
      </w:pPr>
      <w:r>
        <w:rPr>
          <w:i/>
          <w:iCs/>
          <w:sz w:val="22"/>
          <w:szCs w:val="22"/>
        </w:rPr>
        <w:t>zakres dostępnych Wykonawcy zasob</w:t>
      </w:r>
      <w:r>
        <w:rPr>
          <w:rStyle w:val="Brak"/>
          <w:i/>
          <w:iCs/>
          <w:sz w:val="22"/>
          <w:szCs w:val="22"/>
          <w:lang w:val="es-ES_tradnl"/>
        </w:rPr>
        <w:t>ó</w:t>
      </w:r>
      <w:r>
        <w:rPr>
          <w:i/>
          <w:iCs/>
          <w:sz w:val="22"/>
          <w:szCs w:val="22"/>
        </w:rPr>
        <w:t>w podmiotu udostępniającego zasoby,</w:t>
      </w:r>
    </w:p>
    <w:p w14:paraId="3B050AAB" w14:textId="77777777" w:rsidR="005F668D" w:rsidRDefault="00EB6F00" w:rsidP="00665E0D">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b i okres udostępnienia Wykonawcy i wykorzystania przez niego zasob</w:t>
      </w:r>
      <w:r>
        <w:rPr>
          <w:rStyle w:val="Brak"/>
          <w:i/>
          <w:iCs/>
          <w:sz w:val="22"/>
          <w:szCs w:val="22"/>
          <w:lang w:val="es-ES_tradnl"/>
        </w:rPr>
        <w:t>ó</w:t>
      </w:r>
      <w:r>
        <w:rPr>
          <w:i/>
          <w:iCs/>
          <w:sz w:val="22"/>
          <w:szCs w:val="22"/>
        </w:rPr>
        <w:t>w podmiotu udostępniającego te zasoby przy wykonywaniu zam</w:t>
      </w:r>
      <w:r>
        <w:rPr>
          <w:rStyle w:val="Brak"/>
          <w:i/>
          <w:iCs/>
          <w:sz w:val="22"/>
          <w:szCs w:val="22"/>
          <w:lang w:val="es-ES_tradnl"/>
        </w:rPr>
        <w:t>ó</w:t>
      </w:r>
      <w:r>
        <w:rPr>
          <w:i/>
          <w:iCs/>
          <w:sz w:val="22"/>
          <w:szCs w:val="22"/>
        </w:rPr>
        <w:t xml:space="preserve">wienia, </w:t>
      </w:r>
    </w:p>
    <w:p w14:paraId="4B77233A" w14:textId="77777777" w:rsidR="005F668D" w:rsidRDefault="00EB6F00" w:rsidP="00665E0D">
      <w:pPr>
        <w:numPr>
          <w:ilvl w:val="0"/>
          <w:numId w:val="71"/>
        </w:numPr>
        <w:spacing w:before="120" w:after="120"/>
        <w:jc w:val="both"/>
        <w:rPr>
          <w:i/>
          <w:iCs/>
          <w:sz w:val="22"/>
          <w:szCs w:val="22"/>
        </w:rPr>
      </w:pPr>
      <w:r>
        <w:rPr>
          <w:i/>
          <w:iCs/>
          <w:sz w:val="22"/>
          <w:szCs w:val="22"/>
        </w:rPr>
        <w:t>czy i w jakim zakresie podmiot udostępniający zasoby, na zdolnościach kt</w:t>
      </w:r>
      <w:r>
        <w:rPr>
          <w:rStyle w:val="Brak"/>
          <w:i/>
          <w:iCs/>
          <w:sz w:val="22"/>
          <w:szCs w:val="22"/>
          <w:lang w:val="es-ES_tradnl"/>
        </w:rPr>
        <w:t>ó</w:t>
      </w:r>
      <w:r>
        <w:rPr>
          <w:i/>
          <w:iCs/>
          <w:sz w:val="22"/>
          <w:szCs w:val="22"/>
        </w:rPr>
        <w:t>rego Wykonawca polega w odniesieniu do warunk</w:t>
      </w:r>
      <w:r>
        <w:rPr>
          <w:rStyle w:val="Brak"/>
          <w:i/>
          <w:iCs/>
          <w:sz w:val="22"/>
          <w:szCs w:val="22"/>
          <w:lang w:val="es-ES_tradnl"/>
        </w:rPr>
        <w:t>ó</w:t>
      </w:r>
      <w:r>
        <w:rPr>
          <w:i/>
          <w:iCs/>
          <w:sz w:val="22"/>
          <w:szCs w:val="22"/>
        </w:rPr>
        <w:t>w udziału w postępowaniu dotyczących wykształcenia, kwalifikacji zawodowych lub doświadczenia, zrealizuje roboty budowalne* lub usługi*, kt</w:t>
      </w:r>
      <w:r>
        <w:rPr>
          <w:rStyle w:val="Brak"/>
          <w:i/>
          <w:iCs/>
          <w:sz w:val="22"/>
          <w:szCs w:val="22"/>
          <w:lang w:val="es-ES_tradnl"/>
        </w:rPr>
        <w:t>ó</w:t>
      </w:r>
      <w:r>
        <w:rPr>
          <w:i/>
          <w:iCs/>
          <w:sz w:val="22"/>
          <w:szCs w:val="22"/>
        </w:rPr>
        <w:t>rych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upoważnionej/-ch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Zobowiązuję się do oddania nw. zasob</w:t>
      </w:r>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4946D11D" w:rsidR="00D661FD" w:rsidRDefault="00D661FD" w:rsidP="00E12A56">
      <w:pPr>
        <w:tabs>
          <w:tab w:val="left" w:pos="8849"/>
        </w:tabs>
        <w:spacing w:before="120" w:after="120"/>
        <w:jc w:val="both"/>
      </w:pPr>
    </w:p>
    <w:p w14:paraId="3CD13375" w14:textId="77777777" w:rsidR="00F3790C" w:rsidRDefault="00F3790C" w:rsidP="00E12A56">
      <w:pPr>
        <w:tabs>
          <w:tab w:val="left" w:pos="8849"/>
        </w:tabs>
        <w:spacing w:before="120" w:after="120"/>
        <w:jc w:val="both"/>
      </w:pPr>
    </w:p>
    <w:p w14:paraId="4FF698A7" w14:textId="084AE5D4" w:rsidR="00F53746" w:rsidRPr="00F53746" w:rsidRDefault="00EB6F00" w:rsidP="00F53746">
      <w:pPr>
        <w:tabs>
          <w:tab w:val="left" w:pos="8849"/>
        </w:tabs>
        <w:spacing w:before="120" w:after="120"/>
        <w:jc w:val="both"/>
        <w:rPr>
          <w:b/>
          <w:bCs/>
          <w:iCs/>
        </w:rPr>
      </w:pPr>
      <w:r>
        <w:lastRenderedPageBreak/>
        <w:t>na potrzeby realizacji zam</w:t>
      </w:r>
      <w:r>
        <w:rPr>
          <w:rStyle w:val="Brak"/>
          <w:lang w:val="es-ES_tradnl"/>
        </w:rPr>
        <w:t>ó</w:t>
      </w:r>
      <w:r>
        <w:t xml:space="preserve">wienia pod nazwą: </w:t>
      </w:r>
      <w:r>
        <w:rPr>
          <w:rStyle w:val="tekstdokbold"/>
        </w:rPr>
        <w:t>„</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w:t>
      </w:r>
      <w:r w:rsidR="003D534A">
        <w:rPr>
          <w:b/>
          <w:bCs/>
          <w:i/>
          <w:iCs/>
        </w:rPr>
        <w:t>42</w:t>
      </w:r>
      <w:r w:rsidR="00D51AB9" w:rsidRPr="00D51AB9">
        <w:rPr>
          <w:b/>
          <w:bCs/>
          <w:i/>
          <w:iCs/>
        </w:rPr>
        <w:t>0 do 0+982 - budowa chodnika</w:t>
      </w:r>
      <w:r w:rsidR="00F53746">
        <w:rPr>
          <w:b/>
          <w:bCs/>
          <w:iCs/>
        </w:rPr>
        <w:t>”</w:t>
      </w:r>
    </w:p>
    <w:p w14:paraId="30098625" w14:textId="424B11B0"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665E0D">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665E0D">
      <w:pPr>
        <w:numPr>
          <w:ilvl w:val="0"/>
          <w:numId w:val="73"/>
        </w:numPr>
        <w:spacing w:before="120" w:after="120"/>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665E0D">
      <w:pPr>
        <w:numPr>
          <w:ilvl w:val="0"/>
          <w:numId w:val="73"/>
        </w:numPr>
        <w:spacing w:before="120" w:after="120"/>
        <w:jc w:val="both"/>
      </w:pPr>
      <w:r>
        <w:t>zrealizuję/nie zrealizuję* roboty budowlane / usługi, kt</w:t>
      </w:r>
      <w:r>
        <w:rPr>
          <w:rStyle w:val="Brak"/>
          <w:lang w:val="es-ES_tradnl"/>
        </w:rPr>
        <w:t>ó</w:t>
      </w:r>
      <w:r>
        <w:t>rych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(Pkt c) odnosi się do warunk</w:t>
      </w:r>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Zobowiązując się do udostępnienia zasob</w:t>
      </w:r>
      <w:r>
        <w:rPr>
          <w:rStyle w:val="Brak"/>
          <w:lang w:val="es-ES_tradnl"/>
        </w:rPr>
        <w:t>ó</w:t>
      </w:r>
      <w:r>
        <w:t>w, odpowiadam solidarnie z ww. Wykonawcą, kt</w:t>
      </w:r>
      <w:r>
        <w:rPr>
          <w:rStyle w:val="Brak"/>
          <w:lang w:val="es-ES_tradnl"/>
        </w:rPr>
        <w:t>ó</w:t>
      </w:r>
      <w:r>
        <w:t>ry polega na mojej sytuacji finansowej lub ekonomicznej, za szkodę poniesioną przez Zamawiającego powstałą wskutek nieudostępnienia tych zasob</w:t>
      </w:r>
      <w:r>
        <w:rPr>
          <w:rStyle w:val="Brak"/>
          <w:lang w:val="es-ES_tradnl"/>
        </w:rPr>
        <w:t>ó</w:t>
      </w:r>
      <w:r>
        <w:t>w, chyba że za nieudostępnienie zasob</w:t>
      </w:r>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0F7D67B1" w:rsidR="00D661FD" w:rsidRDefault="00D661FD">
      <w:pPr>
        <w:ind w:left="4956" w:firstLine="708"/>
        <w:jc w:val="center"/>
        <w:rPr>
          <w:rStyle w:val="tekstdokbold"/>
        </w:rPr>
      </w:pPr>
    </w:p>
    <w:p w14:paraId="58FFAF6A" w14:textId="63F96599" w:rsidR="00D51AB9" w:rsidRDefault="00D51AB9">
      <w:pPr>
        <w:ind w:left="4956" w:firstLine="708"/>
        <w:jc w:val="center"/>
        <w:rPr>
          <w:rStyle w:val="tekstdokbold"/>
        </w:rPr>
      </w:pPr>
    </w:p>
    <w:p w14:paraId="71BB9497" w14:textId="44406848" w:rsidR="00D51AB9" w:rsidRDefault="00D51AB9">
      <w:pPr>
        <w:ind w:left="4956" w:firstLine="708"/>
        <w:jc w:val="center"/>
        <w:rPr>
          <w:rStyle w:val="tekstdokbold"/>
        </w:rPr>
      </w:pPr>
    </w:p>
    <w:p w14:paraId="75ED5CB5" w14:textId="2E0A81B1" w:rsidR="00D51AB9" w:rsidRDefault="00D51AB9">
      <w:pPr>
        <w:ind w:left="4956" w:firstLine="708"/>
        <w:jc w:val="center"/>
        <w:rPr>
          <w:rStyle w:val="tekstdokbold"/>
        </w:rPr>
      </w:pPr>
    </w:p>
    <w:p w14:paraId="641E398B" w14:textId="77777777" w:rsidR="00D51AB9" w:rsidRDefault="00D51AB9">
      <w:pPr>
        <w:ind w:left="4956" w:firstLine="708"/>
        <w:jc w:val="center"/>
        <w:rPr>
          <w:rStyle w:val="tekstdokbold"/>
        </w:rPr>
      </w:pPr>
    </w:p>
    <w:p w14:paraId="1A5FD79E" w14:textId="54A5740C"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r>
              <w:rPr>
                <w:rStyle w:val="Brak"/>
              </w:rPr>
              <w:t>Wykonawc</w:t>
            </w:r>
            <w:r>
              <w:rPr>
                <w:rStyle w:val="Brak"/>
                <w:lang w:val="es-ES_tradnl"/>
              </w:rPr>
              <w:t>ó</w:t>
            </w:r>
            <w:r>
              <w:rPr>
                <w:rStyle w:val="Brak"/>
              </w:rPr>
              <w:t>w wsp</w:t>
            </w:r>
            <w:r>
              <w:rPr>
                <w:rStyle w:val="Brak"/>
                <w:lang w:val="es-ES_tradnl"/>
              </w:rPr>
              <w:t>ó</w:t>
            </w:r>
            <w:r>
              <w:rPr>
                <w:rStyle w:val="Brak"/>
              </w:rPr>
              <w:t>lnie ubiegających się o udzielenie zam</w:t>
            </w:r>
            <w:r>
              <w:rPr>
                <w:rStyle w:val="Brak"/>
                <w:lang w:val="es-ES_tradnl"/>
              </w:rPr>
              <w:t>ó</w:t>
            </w:r>
            <w:r>
              <w:rPr>
                <w:rStyle w:val="Brak"/>
              </w:rPr>
              <w:t>wienia w zakresie, o kt</w:t>
            </w:r>
            <w:r>
              <w:rPr>
                <w:rStyle w:val="Brak"/>
                <w:lang w:val="es-ES_tradnl"/>
              </w:rPr>
              <w:t>ó</w:t>
            </w:r>
            <w:r>
              <w:rPr>
                <w:rStyle w:val="Brak"/>
              </w:rPr>
              <w:t>rym mowa w art. 117 ust. 4 ustawy Pzp</w:t>
            </w:r>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16389F78"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ZDP.4.2201</w:t>
      </w:r>
      <w:r w:rsidR="00BE1E01" w:rsidRPr="00590544">
        <w:rPr>
          <w:rStyle w:val="Brak"/>
          <w:rFonts w:ascii="Times New Roman" w:hAnsi="Times New Roman"/>
          <w:sz w:val="24"/>
          <w:szCs w:val="24"/>
          <w:lang w:val="pl-PL"/>
        </w:rPr>
        <w:t>.</w:t>
      </w:r>
      <w:r w:rsidR="003D534A">
        <w:rPr>
          <w:rStyle w:val="Brak"/>
          <w:rFonts w:ascii="Times New Roman" w:hAnsi="Times New Roman"/>
          <w:sz w:val="24"/>
          <w:szCs w:val="24"/>
          <w:lang w:val="pl-PL"/>
        </w:rPr>
        <w:t>30</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F70056" w:rsidRPr="00590544">
        <w:rPr>
          <w:rStyle w:val="Brak"/>
          <w:rFonts w:ascii="Times New Roman" w:hAnsi="Times New Roman"/>
          <w:sz w:val="24"/>
          <w:szCs w:val="24"/>
          <w:lang w:val="pl-PL"/>
        </w:rPr>
        <w:t>2</w:t>
      </w:r>
      <w:r w:rsidRPr="00590544">
        <w:rPr>
          <w:rStyle w:val="Brak"/>
          <w:rFonts w:ascii="Times New Roman" w:hAnsi="Times New Roman"/>
          <w:sz w:val="24"/>
          <w:szCs w:val="24"/>
          <w:lang w:val="pl-PL"/>
        </w:rPr>
        <w:t>.</w:t>
      </w:r>
      <w:r w:rsidR="00590544" w:rsidRPr="00590544">
        <w:rPr>
          <w:rStyle w:val="Brak"/>
          <w:rFonts w:ascii="Times New Roman" w:hAnsi="Times New Roman"/>
          <w:sz w:val="24"/>
          <w:szCs w:val="24"/>
          <w:lang w:val="pl-PL"/>
        </w:rPr>
        <w:t>BK</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C6ABC1F" w14:textId="35ECBC47" w:rsidR="00D51AB9" w:rsidRPr="00D51AB9" w:rsidRDefault="00EB6F00" w:rsidP="00D51AB9">
      <w:pPr>
        <w:tabs>
          <w:tab w:val="left" w:pos="8849"/>
        </w:tabs>
        <w:spacing w:before="120" w:after="120"/>
        <w:jc w:val="both"/>
        <w:rPr>
          <w:b/>
          <w:bCs/>
          <w:i/>
          <w:iCs/>
        </w:rPr>
      </w:pPr>
      <w:r w:rsidRPr="00482944">
        <w:rPr>
          <w:rStyle w:val="Brak"/>
        </w:rPr>
        <w:t>W związku z prowadzonym postępowaniem o udzielenie zam</w:t>
      </w:r>
      <w:r w:rsidRPr="00482944">
        <w:rPr>
          <w:rStyle w:val="Brak"/>
          <w:lang w:val="es-ES_tradnl"/>
        </w:rPr>
        <w:t>ó</w:t>
      </w:r>
      <w:r w:rsidRPr="00482944">
        <w:rPr>
          <w:rStyle w:val="Brak"/>
        </w:rPr>
        <w:t>wienia publicznego na:</w:t>
      </w:r>
      <w:r w:rsidRPr="007F642E">
        <w:rPr>
          <w:rStyle w:val="Brak"/>
          <w:b/>
          <w:bCs/>
        </w:rPr>
        <w:t xml:space="preserve">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w:t>
      </w:r>
      <w:r w:rsidR="003D534A">
        <w:rPr>
          <w:b/>
          <w:bCs/>
          <w:i/>
          <w:iCs/>
        </w:rPr>
        <w:t>42</w:t>
      </w:r>
      <w:r w:rsidR="00D51AB9" w:rsidRPr="00D51AB9">
        <w:rPr>
          <w:b/>
          <w:bCs/>
          <w:i/>
          <w:iCs/>
        </w:rPr>
        <w:t>0 do 0+982 - budowa chodnika</w:t>
      </w:r>
      <w:r w:rsidR="00D51AB9">
        <w:rPr>
          <w:b/>
          <w:bCs/>
          <w:i/>
          <w:iCs/>
        </w:rPr>
        <w:t xml:space="preserve">. </w:t>
      </w:r>
    </w:p>
    <w:p w14:paraId="6D4F7173" w14:textId="05BFDB5D"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upoważnionej/-ych do reprezentowania Wykonawc</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 wsp</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lnie ubiegających się o udzielenie 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(wpisać nazwy (firmy) Wykonawc</w:t>
      </w:r>
      <w:r>
        <w:rPr>
          <w:rStyle w:val="Brak"/>
          <w:i/>
          <w:iCs/>
          <w:sz w:val="18"/>
          <w:szCs w:val="18"/>
          <w:lang w:val="es-ES_tradnl"/>
        </w:rPr>
        <w:t>ó</w:t>
      </w:r>
      <w:r>
        <w:rPr>
          <w:rStyle w:val="Brak"/>
          <w:i/>
          <w:iCs/>
          <w:sz w:val="18"/>
          <w:szCs w:val="18"/>
        </w:rPr>
        <w:t>w wsp</w:t>
      </w:r>
      <w:r>
        <w:rPr>
          <w:rStyle w:val="Brak"/>
          <w:i/>
          <w:iCs/>
          <w:sz w:val="18"/>
          <w:szCs w:val="18"/>
          <w:lang w:val="es-ES_tradnl"/>
        </w:rPr>
        <w:t>ó</w:t>
      </w:r>
      <w:r>
        <w:rPr>
          <w:rStyle w:val="Brak"/>
          <w:i/>
          <w:iCs/>
          <w:sz w:val="18"/>
          <w:szCs w:val="18"/>
        </w:rPr>
        <w:t>lnie ubiegających się o udzielenie zam</w:t>
      </w:r>
      <w:r>
        <w:rPr>
          <w:rStyle w:val="Brak"/>
          <w:i/>
          <w:iCs/>
          <w:sz w:val="18"/>
          <w:szCs w:val="18"/>
          <w:lang w:val="es-ES_tradnl"/>
        </w:rPr>
        <w:t>ó</w:t>
      </w:r>
      <w:r>
        <w:rPr>
          <w:rStyle w:val="Brak"/>
          <w:i/>
          <w:iCs/>
          <w:sz w:val="18"/>
          <w:szCs w:val="18"/>
        </w:rPr>
        <w:t>wienia)</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ługi wykonają poszczeg</w:t>
      </w:r>
      <w:r>
        <w:rPr>
          <w:rStyle w:val="Brak"/>
          <w:lang w:val="es-ES_tradnl"/>
        </w:rPr>
        <w:t>ó</w:t>
      </w:r>
      <w:r>
        <w:t>lni Wykonawcy wsp</w:t>
      </w:r>
      <w:r>
        <w:rPr>
          <w:rStyle w:val="Brak"/>
          <w:lang w:val="es-ES_tradnl"/>
        </w:rPr>
        <w:t>ó</w:t>
      </w:r>
      <w:r>
        <w:t>lnie ubiegający się o udzielenie zam</w:t>
      </w:r>
      <w:r>
        <w:rPr>
          <w:rStyle w:val="Brak"/>
          <w:lang w:val="es-ES_tradnl"/>
        </w:rPr>
        <w:t>ó</w:t>
      </w:r>
      <w:r>
        <w:t>wienia:</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r>
        <w:rPr>
          <w:rStyle w:val="Brak"/>
          <w:spacing w:val="4"/>
          <w:sz w:val="18"/>
          <w:szCs w:val="18"/>
        </w:rPr>
        <w:t>ści Wykonawc</w:t>
      </w:r>
      <w:r>
        <w:rPr>
          <w:rStyle w:val="Brak"/>
          <w:spacing w:val="4"/>
          <w:sz w:val="18"/>
          <w:szCs w:val="18"/>
          <w:lang w:val="es-ES_tradnl"/>
        </w:rPr>
        <w:t>ó</w:t>
      </w:r>
      <w:r>
        <w:rPr>
          <w:rStyle w:val="Brak"/>
          <w:spacing w:val="4"/>
          <w:sz w:val="18"/>
          <w:szCs w:val="18"/>
        </w:rPr>
        <w:t>w w konsorcjum</w:t>
      </w:r>
    </w:p>
    <w:p w14:paraId="0EC27D5D" w14:textId="77777777" w:rsidR="00602E9C" w:rsidRDefault="00602E9C" w:rsidP="00FB2DC4">
      <w:pPr>
        <w:shd w:val="clear" w:color="auto" w:fill="FFFFFF"/>
        <w:tabs>
          <w:tab w:val="left" w:pos="480"/>
          <w:tab w:val="left" w:pos="720"/>
        </w:tabs>
        <w:jc w:val="right"/>
        <w:rPr>
          <w:rStyle w:val="tekstdokbold"/>
        </w:rPr>
      </w:pPr>
    </w:p>
    <w:p w14:paraId="5A8E1A02" w14:textId="77777777" w:rsidR="00602E9C" w:rsidRDefault="00602E9C" w:rsidP="00FB2DC4">
      <w:pPr>
        <w:shd w:val="clear" w:color="auto" w:fill="FFFFFF"/>
        <w:tabs>
          <w:tab w:val="left" w:pos="480"/>
          <w:tab w:val="left" w:pos="720"/>
        </w:tabs>
        <w:jc w:val="right"/>
        <w:rPr>
          <w:rStyle w:val="tekstdokbold"/>
        </w:rPr>
      </w:pPr>
    </w:p>
    <w:p w14:paraId="07932BBE" w14:textId="56501DA5"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r w:rsidRPr="00A239F2">
              <w:rPr>
                <w:rFonts w:ascii="Arial Narrow" w:eastAsia="Times New Roman" w:hAnsi="Arial Narrow" w:cs="Arial Narrow"/>
                <w:sz w:val="20"/>
                <w:szCs w:val="20"/>
                <w:lang w:val="en-US"/>
              </w:rPr>
              <w:t xml:space="preserve">Okres realizacji </w:t>
            </w:r>
          </w:p>
        </w:tc>
        <w:tc>
          <w:tcPr>
            <w:tcW w:w="2126" w:type="dxa"/>
            <w:gridSpan w:val="2"/>
            <w:shd w:val="clear" w:color="auto" w:fill="auto"/>
            <w:vAlign w:val="center"/>
          </w:tcPr>
          <w:p w14:paraId="1F315327" w14:textId="77777777" w:rsidR="005E63AA" w:rsidRPr="00A239F2" w:rsidRDefault="005E63AA" w:rsidP="00320576">
            <w:pPr>
              <w:jc w:val="center"/>
            </w:pPr>
            <w:r w:rsidRPr="00A239F2">
              <w:rPr>
                <w:rFonts w:ascii="Arial Narrow" w:eastAsia="Times New Roman" w:hAnsi="Arial Narrow" w:cs="Arial Narrow"/>
                <w:sz w:val="20"/>
                <w:szCs w:val="20"/>
                <w:lang w:val="en-US"/>
              </w:rPr>
              <w:t>Informacja o dysponowaniu*</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r w:rsidRPr="00A239F2">
              <w:rPr>
                <w:rFonts w:ascii="Arial Narrow" w:eastAsia="Times New Roman" w:hAnsi="Arial Narrow" w:cs="Arial Narrow"/>
                <w:sz w:val="20"/>
                <w:szCs w:val="20"/>
                <w:lang w:val="en-US"/>
              </w:rPr>
              <w:t>Zasoby własne wykonawcy</w:t>
            </w:r>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40AFD4E3" w:rsidR="005E63AA" w:rsidRDefault="005E63AA" w:rsidP="00FB2DC4">
      <w:pPr>
        <w:autoSpaceDE w:val="0"/>
        <w:rPr>
          <w:rFonts w:ascii="Arial Narrow" w:eastAsia="Times New Roman" w:hAnsi="Arial Narrow" w:cs="Arial Narrow"/>
          <w:sz w:val="20"/>
          <w:szCs w:val="20"/>
          <w:u w:val="single"/>
        </w:rPr>
      </w:pPr>
    </w:p>
    <w:p w14:paraId="3486E9F3" w14:textId="36C9CED1" w:rsidR="00F3790C" w:rsidRDefault="00F3790C" w:rsidP="00FB2DC4">
      <w:pPr>
        <w:autoSpaceDE w:val="0"/>
        <w:rPr>
          <w:rFonts w:ascii="Arial Narrow" w:eastAsia="Times New Roman" w:hAnsi="Arial Narrow" w:cs="Arial Narrow"/>
          <w:sz w:val="20"/>
          <w:szCs w:val="20"/>
          <w:u w:val="single"/>
        </w:rPr>
      </w:pPr>
    </w:p>
    <w:p w14:paraId="771002F6" w14:textId="3C4E8BCE" w:rsidR="00F3790C" w:rsidRDefault="00F3790C" w:rsidP="00FB2DC4">
      <w:pPr>
        <w:autoSpaceDE w:val="0"/>
        <w:rPr>
          <w:rFonts w:ascii="Arial Narrow" w:eastAsia="Times New Roman" w:hAnsi="Arial Narrow" w:cs="Arial Narrow"/>
          <w:sz w:val="20"/>
          <w:szCs w:val="20"/>
          <w:u w:val="single"/>
        </w:rPr>
      </w:pPr>
    </w:p>
    <w:p w14:paraId="2C56422B" w14:textId="0435276B" w:rsidR="00F3790C" w:rsidRDefault="00F3790C" w:rsidP="00FB2DC4">
      <w:pPr>
        <w:autoSpaceDE w:val="0"/>
        <w:rPr>
          <w:rFonts w:ascii="Arial Narrow" w:eastAsia="Times New Roman" w:hAnsi="Arial Narrow" w:cs="Arial Narrow"/>
          <w:sz w:val="20"/>
          <w:szCs w:val="20"/>
          <w:u w:val="single"/>
        </w:rPr>
      </w:pPr>
    </w:p>
    <w:p w14:paraId="0635E567" w14:textId="5CAE565D" w:rsidR="00F3790C" w:rsidRDefault="00F3790C" w:rsidP="00FB2DC4">
      <w:pPr>
        <w:autoSpaceDE w:val="0"/>
        <w:rPr>
          <w:rFonts w:ascii="Arial Narrow" w:eastAsia="Times New Roman" w:hAnsi="Arial Narrow" w:cs="Arial Narrow"/>
          <w:sz w:val="20"/>
          <w:szCs w:val="20"/>
          <w:u w:val="single"/>
        </w:rPr>
      </w:pPr>
    </w:p>
    <w:p w14:paraId="27342599" w14:textId="16932312" w:rsidR="00F3790C" w:rsidRDefault="00F3790C" w:rsidP="00FB2DC4">
      <w:pPr>
        <w:autoSpaceDE w:val="0"/>
        <w:rPr>
          <w:rFonts w:ascii="Arial Narrow" w:eastAsia="Times New Roman" w:hAnsi="Arial Narrow" w:cs="Arial Narrow"/>
          <w:sz w:val="20"/>
          <w:szCs w:val="20"/>
          <w:u w:val="single"/>
        </w:rPr>
      </w:pPr>
    </w:p>
    <w:p w14:paraId="25B51DC4" w14:textId="3043B2D5" w:rsidR="00F3790C" w:rsidRDefault="00F3790C" w:rsidP="00FB2DC4">
      <w:pPr>
        <w:autoSpaceDE w:val="0"/>
        <w:rPr>
          <w:rFonts w:ascii="Arial Narrow" w:eastAsia="Times New Roman" w:hAnsi="Arial Narrow" w:cs="Arial Narrow"/>
          <w:sz w:val="20"/>
          <w:szCs w:val="20"/>
          <w:u w:val="single"/>
        </w:rPr>
      </w:pPr>
    </w:p>
    <w:p w14:paraId="30306BEC" w14:textId="4CA90EB5" w:rsidR="00F3790C" w:rsidRDefault="00F3790C" w:rsidP="00FB2DC4">
      <w:pPr>
        <w:autoSpaceDE w:val="0"/>
        <w:rPr>
          <w:rFonts w:ascii="Arial Narrow" w:eastAsia="Times New Roman" w:hAnsi="Arial Narrow" w:cs="Arial Narrow"/>
          <w:sz w:val="20"/>
          <w:szCs w:val="20"/>
          <w:u w:val="single"/>
        </w:rPr>
      </w:pPr>
    </w:p>
    <w:p w14:paraId="0CA604A8" w14:textId="580D5EC5" w:rsidR="00F3790C" w:rsidRDefault="00F3790C" w:rsidP="00FB2DC4">
      <w:pPr>
        <w:autoSpaceDE w:val="0"/>
        <w:rPr>
          <w:rFonts w:ascii="Arial Narrow" w:eastAsia="Times New Roman" w:hAnsi="Arial Narrow" w:cs="Arial Narrow"/>
          <w:sz w:val="20"/>
          <w:szCs w:val="20"/>
          <w:u w:val="single"/>
        </w:rPr>
      </w:pPr>
    </w:p>
    <w:p w14:paraId="13F99F2F" w14:textId="6A5C8BF6" w:rsidR="00F3790C" w:rsidRDefault="00F3790C" w:rsidP="00FB2DC4">
      <w:pPr>
        <w:autoSpaceDE w:val="0"/>
        <w:rPr>
          <w:rFonts w:ascii="Arial Narrow" w:eastAsia="Times New Roman" w:hAnsi="Arial Narrow" w:cs="Arial Narrow"/>
          <w:sz w:val="20"/>
          <w:szCs w:val="20"/>
          <w:u w:val="single"/>
        </w:rPr>
      </w:pPr>
    </w:p>
    <w:p w14:paraId="7B725DEA" w14:textId="6D89DC61" w:rsidR="00F3790C" w:rsidRDefault="00F3790C" w:rsidP="00FB2DC4">
      <w:pPr>
        <w:autoSpaceDE w:val="0"/>
        <w:rPr>
          <w:rFonts w:ascii="Arial Narrow" w:eastAsia="Times New Roman" w:hAnsi="Arial Narrow" w:cs="Arial Narrow"/>
          <w:sz w:val="20"/>
          <w:szCs w:val="20"/>
          <w:u w:val="single"/>
        </w:rPr>
      </w:pPr>
    </w:p>
    <w:p w14:paraId="5CD8778A" w14:textId="776EBE2C" w:rsidR="00F3790C" w:rsidRDefault="00F3790C" w:rsidP="00FB2DC4">
      <w:pPr>
        <w:autoSpaceDE w:val="0"/>
        <w:rPr>
          <w:rFonts w:ascii="Arial Narrow" w:eastAsia="Times New Roman" w:hAnsi="Arial Narrow" w:cs="Arial Narrow"/>
          <w:sz w:val="20"/>
          <w:szCs w:val="20"/>
          <w:u w:val="single"/>
        </w:rPr>
      </w:pPr>
    </w:p>
    <w:p w14:paraId="6E82A467" w14:textId="24E9FE87" w:rsidR="00F3790C" w:rsidRDefault="00F3790C" w:rsidP="00FB2DC4">
      <w:pPr>
        <w:autoSpaceDE w:val="0"/>
        <w:rPr>
          <w:rFonts w:ascii="Arial Narrow" w:eastAsia="Times New Roman" w:hAnsi="Arial Narrow" w:cs="Arial Narrow"/>
          <w:sz w:val="20"/>
          <w:szCs w:val="20"/>
          <w:u w:val="single"/>
        </w:rPr>
      </w:pPr>
    </w:p>
    <w:p w14:paraId="3FD6454E" w14:textId="1A2D8706" w:rsidR="00F3790C" w:rsidRDefault="00F3790C" w:rsidP="00FB2DC4">
      <w:pPr>
        <w:autoSpaceDE w:val="0"/>
        <w:rPr>
          <w:rFonts w:ascii="Arial Narrow" w:eastAsia="Times New Roman" w:hAnsi="Arial Narrow" w:cs="Arial Narrow"/>
          <w:sz w:val="20"/>
          <w:szCs w:val="20"/>
          <w:u w:val="single"/>
        </w:rPr>
      </w:pPr>
    </w:p>
    <w:p w14:paraId="5FA1A1CE" w14:textId="56C9579E" w:rsidR="00F3790C" w:rsidRDefault="00F3790C" w:rsidP="00FB2DC4">
      <w:pPr>
        <w:autoSpaceDE w:val="0"/>
        <w:rPr>
          <w:rFonts w:ascii="Arial Narrow" w:eastAsia="Times New Roman" w:hAnsi="Arial Narrow" w:cs="Arial Narrow"/>
          <w:sz w:val="20"/>
          <w:szCs w:val="20"/>
          <w:u w:val="single"/>
        </w:rPr>
      </w:pPr>
    </w:p>
    <w:p w14:paraId="053324F0" w14:textId="77777777" w:rsidR="00F3790C" w:rsidRDefault="00F3790C"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79FFE28A" w14:textId="77777777" w:rsidR="00352545" w:rsidRPr="006E2051" w:rsidRDefault="00352545" w:rsidP="00352545">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69AB5BD4" w14:textId="77777777" w:rsidR="00F3790C" w:rsidRPr="00A239F2" w:rsidRDefault="00F3790C" w:rsidP="00352545">
      <w:pPr>
        <w:tabs>
          <w:tab w:val="left" w:pos="426"/>
        </w:tabs>
        <w:contextualSpacing/>
        <w:rPr>
          <w:rFonts w:eastAsia="Times New Roman" w:cs="Times New Roman"/>
        </w:rPr>
      </w:pPr>
    </w:p>
    <w:p w14:paraId="48D252A5" w14:textId="77777777" w:rsidR="00352545" w:rsidRPr="008222EF" w:rsidRDefault="00352545" w:rsidP="00352545">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47B94D85" w14:textId="77777777" w:rsidR="00352545" w:rsidRPr="00A239F2" w:rsidRDefault="00352545" w:rsidP="003525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352545" w:rsidRPr="00A239F2" w14:paraId="6E385481" w14:textId="77777777" w:rsidTr="006F41A3">
        <w:trPr>
          <w:trHeight w:val="565"/>
        </w:trPr>
        <w:tc>
          <w:tcPr>
            <w:tcW w:w="2830" w:type="dxa"/>
            <w:vAlign w:val="center"/>
          </w:tcPr>
          <w:p w14:paraId="2ADFCF65"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672414A1" w14:textId="77777777" w:rsidR="00352545" w:rsidRPr="008222EF" w:rsidRDefault="00352545" w:rsidP="006F41A3">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352545" w:rsidRPr="00A239F2" w14:paraId="0D768F02" w14:textId="77777777" w:rsidTr="006F41A3">
        <w:trPr>
          <w:trHeight w:val="565"/>
        </w:trPr>
        <w:tc>
          <w:tcPr>
            <w:tcW w:w="2830" w:type="dxa"/>
            <w:vAlign w:val="center"/>
          </w:tcPr>
          <w:p w14:paraId="020EC7E9"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0C17F09E"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0181C617" w14:textId="77777777" w:rsidTr="006F41A3">
        <w:trPr>
          <w:trHeight w:val="698"/>
        </w:trPr>
        <w:tc>
          <w:tcPr>
            <w:tcW w:w="2830" w:type="dxa"/>
            <w:vMerge w:val="restart"/>
            <w:vAlign w:val="center"/>
          </w:tcPr>
          <w:p w14:paraId="1858ED47" w14:textId="77777777" w:rsidR="00352545" w:rsidRPr="008222EF" w:rsidRDefault="00352545" w:rsidP="006F41A3">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269371CE"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352545" w:rsidRPr="00A239F2" w14:paraId="1BE00499" w14:textId="77777777" w:rsidTr="006F41A3">
        <w:trPr>
          <w:trHeight w:val="693"/>
        </w:trPr>
        <w:tc>
          <w:tcPr>
            <w:tcW w:w="2830" w:type="dxa"/>
            <w:vMerge/>
            <w:vAlign w:val="center"/>
          </w:tcPr>
          <w:p w14:paraId="6A991ECE"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F3FC11C"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352545" w:rsidRPr="00A239F2" w14:paraId="30311E31" w14:textId="77777777" w:rsidTr="006F41A3">
        <w:trPr>
          <w:trHeight w:val="1128"/>
        </w:trPr>
        <w:tc>
          <w:tcPr>
            <w:tcW w:w="2830" w:type="dxa"/>
            <w:vMerge/>
            <w:vAlign w:val="center"/>
          </w:tcPr>
          <w:p w14:paraId="7C1D289C"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5ABF05F" w14:textId="77777777" w:rsidR="00352545" w:rsidRPr="00A239F2" w:rsidRDefault="00352545" w:rsidP="006F41A3">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352545" w:rsidRPr="00A239F2" w14:paraId="127FFEAE" w14:textId="77777777" w:rsidTr="006F41A3">
        <w:trPr>
          <w:trHeight w:val="691"/>
        </w:trPr>
        <w:tc>
          <w:tcPr>
            <w:tcW w:w="2830" w:type="dxa"/>
            <w:vMerge/>
            <w:vAlign w:val="center"/>
          </w:tcPr>
          <w:p w14:paraId="676001AF"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692D8624"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352545" w:rsidRPr="00A239F2" w14:paraId="6E911854" w14:textId="77777777" w:rsidTr="006F41A3">
        <w:trPr>
          <w:trHeight w:val="1711"/>
        </w:trPr>
        <w:tc>
          <w:tcPr>
            <w:tcW w:w="2830" w:type="dxa"/>
            <w:vAlign w:val="center"/>
          </w:tcPr>
          <w:p w14:paraId="535A0664"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3FB41879" w14:textId="77777777" w:rsidR="00352545" w:rsidRPr="00A239F2" w:rsidRDefault="00352545" w:rsidP="006F41A3">
            <w:pPr>
              <w:spacing w:line="300" w:lineRule="exact"/>
              <w:jc w:val="center"/>
              <w:rPr>
                <w:rFonts w:ascii="Verdana" w:hAnsi="Verdana"/>
                <w:sz w:val="20"/>
                <w:szCs w:val="20"/>
                <w:lang w:val="x-none" w:eastAsia="x-none"/>
              </w:rPr>
            </w:pPr>
          </w:p>
          <w:p w14:paraId="7B1BB43E" w14:textId="77777777" w:rsidR="00352545" w:rsidRPr="00A239F2" w:rsidRDefault="00352545" w:rsidP="006F41A3">
            <w:pPr>
              <w:spacing w:line="300" w:lineRule="exact"/>
              <w:jc w:val="center"/>
              <w:rPr>
                <w:rFonts w:ascii="Verdana" w:hAnsi="Verdana"/>
                <w:sz w:val="20"/>
                <w:szCs w:val="20"/>
                <w:lang w:val="x-none" w:eastAsia="x-none"/>
              </w:rPr>
            </w:pPr>
          </w:p>
          <w:p w14:paraId="70DEAA01" w14:textId="77777777" w:rsidR="00352545" w:rsidRPr="00A239F2" w:rsidRDefault="00352545" w:rsidP="006F41A3">
            <w:pPr>
              <w:spacing w:line="300" w:lineRule="exact"/>
              <w:jc w:val="center"/>
              <w:rPr>
                <w:rFonts w:ascii="Verdana" w:hAnsi="Verdana"/>
                <w:sz w:val="20"/>
                <w:szCs w:val="20"/>
                <w:lang w:val="x-none" w:eastAsia="x-none"/>
              </w:rPr>
            </w:pPr>
          </w:p>
          <w:p w14:paraId="292CCF64" w14:textId="77777777" w:rsidR="00352545" w:rsidRPr="00A239F2" w:rsidRDefault="00352545" w:rsidP="006F41A3">
            <w:pPr>
              <w:spacing w:line="300" w:lineRule="exact"/>
              <w:jc w:val="center"/>
              <w:rPr>
                <w:rFonts w:ascii="Verdana" w:hAnsi="Verdana"/>
                <w:sz w:val="20"/>
                <w:szCs w:val="20"/>
                <w:lang w:val="x-none" w:eastAsia="x-none"/>
              </w:rPr>
            </w:pPr>
          </w:p>
          <w:p w14:paraId="371CFFE0"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5AB3A5EB" w14:textId="77777777" w:rsidTr="006F41A3">
        <w:trPr>
          <w:trHeight w:val="1398"/>
        </w:trPr>
        <w:tc>
          <w:tcPr>
            <w:tcW w:w="2830" w:type="dxa"/>
            <w:vAlign w:val="center"/>
          </w:tcPr>
          <w:p w14:paraId="4F5F3431"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12622860" w14:textId="77777777" w:rsidR="00352545" w:rsidRPr="00A239F2" w:rsidRDefault="00352545" w:rsidP="006F41A3">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38F1074E" w14:textId="77777777" w:rsidR="00352545" w:rsidRPr="00A239F2" w:rsidRDefault="00352545" w:rsidP="00352545">
      <w:pPr>
        <w:ind w:right="-312"/>
        <w:jc w:val="both"/>
        <w:rPr>
          <w:rFonts w:ascii="Arial Narrow" w:hAnsi="Arial Narrow" w:cs="Arial Narrow"/>
          <w:sz w:val="8"/>
          <w:szCs w:val="8"/>
        </w:rPr>
      </w:pPr>
    </w:p>
    <w:p w14:paraId="11B21A7F" w14:textId="77777777" w:rsidR="00352545" w:rsidRPr="00A239F2" w:rsidRDefault="00352545" w:rsidP="00352545">
      <w:pPr>
        <w:ind w:left="-426" w:right="-314"/>
        <w:jc w:val="both"/>
        <w:rPr>
          <w:rFonts w:ascii="Arial Narrow" w:hAnsi="Arial Narrow" w:cs="Arial Narrow"/>
        </w:rPr>
      </w:pPr>
    </w:p>
    <w:p w14:paraId="78AF47D6" w14:textId="77777777" w:rsidR="00352545" w:rsidRDefault="00352545" w:rsidP="00352545">
      <w:pPr>
        <w:ind w:left="-426" w:right="-314"/>
        <w:jc w:val="both"/>
        <w:rPr>
          <w:rFonts w:cs="Times New Roman"/>
        </w:rPr>
      </w:pPr>
      <w:r w:rsidRPr="00A239F2">
        <w:rPr>
          <w:rFonts w:cs="Times New Roman"/>
        </w:rPr>
        <w:t xml:space="preserve">Oświadczam, że </w:t>
      </w:r>
      <w:r>
        <w:rPr>
          <w:rFonts w:cs="Times New Roman"/>
        </w:rPr>
        <w:t>:</w:t>
      </w:r>
    </w:p>
    <w:p w14:paraId="7763C471" w14:textId="77777777" w:rsidR="00352545" w:rsidRPr="0075658A" w:rsidRDefault="00352545" w:rsidP="00352545">
      <w:pPr>
        <w:pStyle w:val="Akapitzlist"/>
        <w:numPr>
          <w:ilvl w:val="1"/>
          <w:numId w:val="69"/>
        </w:numPr>
        <w:ind w:left="-142" w:right="-314" w:hanging="284"/>
        <w:rPr>
          <w:rFonts w:cs="Times New Roman"/>
        </w:rPr>
      </w:pPr>
      <w:r w:rsidRPr="0075658A">
        <w:rPr>
          <w:rFonts w:cs="Times New Roman"/>
        </w:rPr>
        <w:t xml:space="preserve">w/w  osoba: </w:t>
      </w:r>
    </w:p>
    <w:p w14:paraId="49740BE0" w14:textId="77777777" w:rsidR="00352545" w:rsidRPr="00A239F2" w:rsidRDefault="00352545" w:rsidP="001F3785">
      <w:pPr>
        <w:pStyle w:val="Akapitzlist"/>
        <w:numPr>
          <w:ilvl w:val="0"/>
          <w:numId w:val="116"/>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03F86EB7" w14:textId="77777777" w:rsidR="00352545" w:rsidRDefault="00352545" w:rsidP="001F3785">
      <w:pPr>
        <w:pStyle w:val="Akapitzlist"/>
        <w:numPr>
          <w:ilvl w:val="0"/>
          <w:numId w:val="116"/>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(t.j. Dz. U. z 2019 r. poz. 1117), zwana dalej ustawą o samorządach zawodowych.</w:t>
      </w:r>
    </w:p>
    <w:p w14:paraId="6CBC09E4" w14:textId="77777777" w:rsidR="00352545" w:rsidRPr="00A239F2" w:rsidRDefault="00352545" w:rsidP="00352545">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4EF75F4D" w14:textId="77777777" w:rsidR="00910389" w:rsidRPr="00A239F2" w:rsidRDefault="00910389" w:rsidP="00910389">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30FDE59" w14:textId="77777777" w:rsidR="00910389" w:rsidRPr="00A239F2" w:rsidRDefault="00910389" w:rsidP="00910389">
      <w:pPr>
        <w:ind w:left="-426"/>
        <w:jc w:val="both"/>
        <w:rPr>
          <w:rStyle w:val="tekstdokbold"/>
          <w:b w:val="0"/>
          <w:bCs w:val="0"/>
          <w:sz w:val="20"/>
          <w:szCs w:val="22"/>
        </w:rPr>
      </w:pPr>
      <w:r w:rsidRPr="00A239F2">
        <w:rPr>
          <w:sz w:val="20"/>
          <w:szCs w:val="22"/>
        </w:rPr>
        <w:t xml:space="preserve">** należy wstawić odpowiednio X </w:t>
      </w:r>
    </w:p>
    <w:p w14:paraId="4B59D3B4" w14:textId="5372E252" w:rsidR="007E2AAF" w:rsidRPr="007E2AAF" w:rsidRDefault="007E2AAF" w:rsidP="007E2AAF">
      <w:pPr>
        <w:autoSpaceDE w:val="0"/>
        <w:jc w:val="right"/>
        <w:rPr>
          <w:rFonts w:eastAsia="Times New Roman" w:cs="Times New Roman"/>
          <w:b/>
          <w:bCs/>
        </w:rPr>
      </w:pPr>
      <w:r w:rsidRPr="007E2AAF">
        <w:rPr>
          <w:rFonts w:eastAsia="Times New Roman" w:cs="Times New Roman"/>
          <w:b/>
          <w:bCs/>
        </w:rPr>
        <w:lastRenderedPageBreak/>
        <w:t>Załącznik nr 7</w:t>
      </w:r>
    </w:p>
    <w:p w14:paraId="48D1163F" w14:textId="77777777" w:rsidR="007E2AAF" w:rsidRDefault="007E2AAF" w:rsidP="00FB2DC4">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7E2AAF" w:rsidRPr="007E2AAF" w14:paraId="0CB1F86D" w14:textId="77777777" w:rsidTr="003D534A">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68BCE86B" w14:textId="77777777" w:rsidR="007E2AAF" w:rsidRPr="007E2AAF" w:rsidRDefault="007E2AAF" w:rsidP="007E2AAF">
            <w:pPr>
              <w:widowControl w:val="0"/>
              <w:spacing w:before="120" w:after="120"/>
              <w:jc w:val="center"/>
              <w:rPr>
                <w:rFonts w:cs="Tahoma"/>
                <w:b/>
                <w:bCs/>
                <w:color w:val="auto"/>
                <w:kern w:val="2"/>
                <w:bdr w:val="none" w:sz="0" w:space="0" w:color="auto" w:frame="1"/>
                <w:lang w:eastAsia="hi-IN" w:bidi="hi-IN"/>
              </w:rPr>
            </w:pPr>
            <w:r w:rsidRPr="007E2AAF">
              <w:rPr>
                <w:rFonts w:cs="Tahoma"/>
                <w:b/>
                <w:bCs/>
                <w:color w:val="auto"/>
                <w:kern w:val="2"/>
                <w:bdr w:val="none" w:sz="0" w:space="0" w:color="auto" w:frame="1"/>
                <w:lang w:eastAsia="hi-IN" w:bidi="hi-IN"/>
              </w:rPr>
              <w:t>OŚWIADCZENIE</w:t>
            </w:r>
          </w:p>
          <w:p w14:paraId="322D3E0B" w14:textId="77777777" w:rsidR="007E2AAF" w:rsidRPr="007E2AAF" w:rsidRDefault="007E2AAF" w:rsidP="007E2AAF">
            <w:pPr>
              <w:widowControl w:val="0"/>
              <w:spacing w:before="120" w:after="120"/>
              <w:jc w:val="center"/>
              <w:rPr>
                <w:rFonts w:cs="Tahoma"/>
                <w:color w:val="auto"/>
                <w:kern w:val="2"/>
                <w:lang w:eastAsia="hi-IN" w:bidi="hi-IN"/>
              </w:rPr>
            </w:pPr>
            <w:r w:rsidRPr="007E2AAF">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22942B91"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2"/>
          <w:szCs w:val="12"/>
          <w:bdr w:val="none" w:sz="0" w:space="0" w:color="auto"/>
        </w:rPr>
      </w:pPr>
    </w:p>
    <w:p w14:paraId="29581578"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val="da-DK" w:eastAsia="hi-IN" w:bidi="hi-IN"/>
        </w:rPr>
        <w:t xml:space="preserve">Jako uczestnik </w:t>
      </w:r>
      <w:r w:rsidRPr="007E2AAF">
        <w:rPr>
          <w:rFonts w:cs="Tahoma"/>
          <w:color w:val="auto"/>
          <w:kern w:val="2"/>
          <w:bdr w:val="none" w:sz="0" w:space="0" w:color="auto"/>
          <w:lang w:eastAsia="hi-IN" w:bidi="hi-IN"/>
        </w:rPr>
        <w:t>postępowania o udzielenie zam</w:t>
      </w:r>
      <w:r w:rsidRPr="007E2AAF">
        <w:rPr>
          <w:rFonts w:cs="Tahoma"/>
          <w:color w:val="auto"/>
          <w:kern w:val="2"/>
          <w:bdr w:val="none" w:sz="0" w:space="0" w:color="auto"/>
          <w:lang w:val="es-ES_tradnl" w:eastAsia="hi-IN" w:bidi="hi-IN"/>
        </w:rPr>
        <w:t>ó</w:t>
      </w:r>
      <w:r w:rsidRPr="007E2AAF">
        <w:rPr>
          <w:rFonts w:cs="Tahoma"/>
          <w:color w:val="auto"/>
          <w:kern w:val="2"/>
          <w:bdr w:val="none" w:sz="0" w:space="0" w:color="auto"/>
          <w:lang w:eastAsia="hi-IN" w:bidi="hi-IN"/>
        </w:rPr>
        <w:t xml:space="preserve">wienia publicznego pn.: </w:t>
      </w:r>
    </w:p>
    <w:p w14:paraId="333C747C"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sz w:val="6"/>
          <w:szCs w:val="6"/>
          <w:bdr w:val="none" w:sz="0" w:space="0" w:color="auto"/>
          <w:lang w:eastAsia="hi-IN" w:bidi="hi-IN"/>
        </w:rPr>
      </w:pPr>
    </w:p>
    <w:p w14:paraId="314D955C" w14:textId="67D1C159"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pacing w:after="200" w:line="100" w:lineRule="atLeast"/>
        <w:jc w:val="center"/>
        <w:rPr>
          <w:rFonts w:eastAsia="Times New Roman" w:cs="Times New Roman"/>
          <w:b/>
          <w:color w:val="auto"/>
          <w:bdr w:val="none" w:sz="0" w:space="0" w:color="auto"/>
          <w:lang w:eastAsia="ar-SA"/>
        </w:rPr>
      </w:pPr>
      <w:r w:rsidRPr="007E2AAF">
        <w:rPr>
          <w:rFonts w:eastAsia="Times New Roman" w:cs="Times New Roman"/>
          <w:b/>
          <w:color w:val="auto"/>
          <w:bdr w:val="none" w:sz="0" w:space="0" w:color="auto"/>
          <w:lang w:eastAsia="ar-SA"/>
        </w:rPr>
        <w:t>Przebudowa i rozbudowa drogi powiatowej nr 1930G Niestępowo – Sulmin Etap II – odcinek od km 0+</w:t>
      </w:r>
      <w:r w:rsidR="003D534A">
        <w:rPr>
          <w:rFonts w:eastAsia="Times New Roman" w:cs="Times New Roman"/>
          <w:b/>
          <w:color w:val="auto"/>
          <w:bdr w:val="none" w:sz="0" w:space="0" w:color="auto"/>
          <w:lang w:eastAsia="ar-SA"/>
        </w:rPr>
        <w:t>42</w:t>
      </w:r>
      <w:r w:rsidRPr="007E2AAF">
        <w:rPr>
          <w:rFonts w:eastAsia="Times New Roman" w:cs="Times New Roman"/>
          <w:b/>
          <w:color w:val="auto"/>
          <w:bdr w:val="none" w:sz="0" w:space="0" w:color="auto"/>
          <w:lang w:eastAsia="ar-SA"/>
        </w:rPr>
        <w:t>0 do 0+982 – budowa chodnika.</w:t>
      </w:r>
    </w:p>
    <w:p w14:paraId="0867BBDF"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JA/MY:</w:t>
      </w:r>
    </w:p>
    <w:p w14:paraId="0E9F1E80"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0961C8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(imię i nazwisko osoby/os</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b upoważnionej/-nych do reprezentowania)</w:t>
      </w:r>
    </w:p>
    <w:p w14:paraId="075E5234"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działając w imieniu i na rzecz:</w:t>
      </w:r>
    </w:p>
    <w:p w14:paraId="4884451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155A958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(nazwa Wykonawcy/Wykonawcy wsp</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lnie ubiegającego się o udzielenie zam</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wienia/Podmiotu udostępniającego zasoby)</w:t>
      </w:r>
    </w:p>
    <w:p w14:paraId="4F26917D"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cs="Tahoma"/>
          <w:color w:val="auto"/>
          <w:kern w:val="2"/>
          <w:sz w:val="20"/>
          <w:szCs w:val="20"/>
          <w:bdr w:val="none" w:sz="0" w:space="0" w:color="auto"/>
          <w:lang w:eastAsia="hi-IN" w:bidi="hi-IN"/>
        </w:rPr>
      </w:pPr>
    </w:p>
    <w:p w14:paraId="15A84C8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spacing w:val="3"/>
          <w:sz w:val="22"/>
          <w:szCs w:val="22"/>
          <w:bdr w:val="none" w:sz="0" w:space="0" w:color="auto"/>
        </w:rPr>
      </w:pPr>
      <w:r w:rsidRPr="007E2AAF">
        <w:rPr>
          <w:spacing w:val="3"/>
          <w:sz w:val="22"/>
          <w:szCs w:val="22"/>
          <w:bdr w:val="none" w:sz="0" w:space="0" w:color="auto"/>
        </w:rPr>
        <w:t>oświadczam/-my, że :</w:t>
      </w:r>
    </w:p>
    <w:p w14:paraId="748C313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1)</w:t>
      </w:r>
      <w:r w:rsidRPr="007E2AAF">
        <w:rPr>
          <w:rFonts w:ascii="Verdana" w:eastAsia="Times New Roman" w:hAnsi="Verdana" w:cs="Arial"/>
          <w:color w:val="auto"/>
          <w:sz w:val="20"/>
          <w:szCs w:val="20"/>
          <w:bdr w:val="none" w:sz="0" w:space="0" w:color="auto"/>
          <w:lang w:eastAsia="en-US"/>
        </w:rPr>
        <w:tab/>
        <w:t>Wykonawca</w:t>
      </w:r>
      <w:r w:rsidRPr="007E2AAF">
        <w:rPr>
          <w:rFonts w:ascii="Verdana" w:eastAsia="Times New Roman" w:hAnsi="Verdana" w:cs="Arial"/>
          <w:b/>
          <w:color w:val="auto"/>
          <w:sz w:val="20"/>
          <w:szCs w:val="20"/>
          <w:bdr w:val="none" w:sz="0" w:space="0" w:color="auto"/>
          <w:lang w:eastAsia="en-US"/>
        </w:rPr>
        <w:t xml:space="preserve"> jest* / nie jest* </w:t>
      </w:r>
      <w:r w:rsidRPr="007E2AAF">
        <w:rPr>
          <w:rFonts w:ascii="Verdana" w:eastAsia="Times New Roman" w:hAnsi="Verdana" w:cs="Arial"/>
          <w:color w:val="auto"/>
          <w:sz w:val="20"/>
          <w:szCs w:val="20"/>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1487C25"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2)</w:t>
      </w:r>
      <w:r w:rsidRPr="007E2AAF">
        <w:rPr>
          <w:rFonts w:ascii="Verdana" w:eastAsia="Times New Roman" w:hAnsi="Verdana" w:cs="Arial"/>
          <w:color w:val="auto"/>
          <w:sz w:val="20"/>
          <w:szCs w:val="20"/>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4CF72C8"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3)</w:t>
      </w:r>
      <w:r w:rsidRPr="007E2AAF">
        <w:rPr>
          <w:rFonts w:ascii="Verdana" w:eastAsia="Times New Roman" w:hAnsi="Verdana" w:cs="Arial"/>
          <w:color w:val="auto"/>
          <w:sz w:val="20"/>
          <w:szCs w:val="20"/>
          <w:bdr w:val="none" w:sz="0" w:space="0" w:color="auto"/>
          <w:lang w:eastAsia="en-US"/>
        </w:rPr>
        <w:tab/>
        <w:t xml:space="preserve">jednostką dominującą Wykonawcy w rozumieniu art. 3 ust. 1 pkt 37 ustawy z dnia 29 września 1994 r. o rachunkowości (Dz. U. z 2021 r. poz. 217, 2105 i 2106),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73263D"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sz w:val="22"/>
          <w:szCs w:val="22"/>
          <w:bdr w:val="none" w:sz="0" w:space="0" w:color="auto"/>
        </w:rPr>
      </w:pPr>
      <w:r w:rsidRPr="007E2AAF">
        <w:rPr>
          <w:i/>
          <w:iCs/>
          <w:spacing w:val="1"/>
          <w:sz w:val="22"/>
          <w:szCs w:val="22"/>
          <w:bdr w:val="none" w:sz="0" w:space="0" w:color="auto"/>
        </w:rPr>
        <w:t xml:space="preserve">                   </w:t>
      </w:r>
    </w:p>
    <w:p w14:paraId="5D8EEC38" w14:textId="77777777" w:rsidR="007E2AAF" w:rsidRPr="007E2AAF" w:rsidRDefault="007E2AAF" w:rsidP="007E2AAF">
      <w:pPr>
        <w:suppressAutoHyphens w:val="0"/>
        <w:spacing w:before="120" w:after="120"/>
        <w:rPr>
          <w:rFonts w:eastAsia="Times New Roman" w:cs="Times New Roman"/>
          <w:i/>
          <w:iCs/>
          <w:spacing w:val="1"/>
          <w:sz w:val="22"/>
          <w:szCs w:val="22"/>
        </w:rPr>
      </w:pPr>
      <w:r w:rsidRPr="007E2AAF">
        <w:rPr>
          <w:i/>
          <w:iCs/>
          <w:spacing w:val="1"/>
          <w:sz w:val="22"/>
          <w:szCs w:val="22"/>
        </w:rPr>
        <w:t>__________________ dnia __ __ ____ roku</w:t>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t xml:space="preserve"> podpis </w:t>
      </w:r>
    </w:p>
    <w:p w14:paraId="4F08F62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p>
    <w:p w14:paraId="25D775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r w:rsidRPr="007E2AAF">
        <w:rPr>
          <w:rFonts w:cs="Times New Roman"/>
          <w:b/>
          <w:bCs/>
          <w:color w:val="auto"/>
          <w:kern w:val="2"/>
          <w:sz w:val="20"/>
          <w:szCs w:val="20"/>
          <w:bdr w:val="none" w:sz="0" w:space="0" w:color="auto"/>
          <w:lang w:eastAsia="hi-IN" w:bidi="hi-IN"/>
        </w:rPr>
        <w:t>* Niepotrzebne skreślić</w:t>
      </w:r>
    </w:p>
    <w:p w14:paraId="1B72EB9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bdr w:val="none" w:sz="0" w:space="0" w:color="auto"/>
          <w:lang w:eastAsia="hi-IN" w:bidi="hi-IN"/>
        </w:rPr>
      </w:pPr>
      <w:r w:rsidRPr="007E2AAF">
        <w:rPr>
          <w:rFonts w:cs="Times New Roman"/>
          <w:b/>
          <w:bCs/>
          <w:color w:val="auto"/>
          <w:kern w:val="2"/>
          <w:bdr w:val="none" w:sz="0" w:space="0" w:color="auto"/>
          <w:lang w:eastAsia="hi-IN" w:bidi="hi-IN"/>
        </w:rPr>
        <w:t>UWAGA : Oświadczenie należy złożyć wraz z ofertą !</w:t>
      </w: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0CF46C32" w14:textId="77777777" w:rsidR="00FF70BC" w:rsidRDefault="00FF70BC" w:rsidP="00FB2DC4">
      <w:pPr>
        <w:shd w:val="clear" w:color="auto" w:fill="FFFFFF"/>
        <w:tabs>
          <w:tab w:val="left" w:pos="480"/>
          <w:tab w:val="left" w:pos="720"/>
        </w:tabs>
        <w:jc w:val="right"/>
        <w:rPr>
          <w:rStyle w:val="tekstdokbold"/>
          <w:b w:val="0"/>
          <w:bCs w:val="0"/>
        </w:rPr>
      </w:pPr>
    </w:p>
    <w:p w14:paraId="2BFE858B" w14:textId="5E55EC01" w:rsidR="00AA5B14" w:rsidRDefault="00AA5B14" w:rsidP="00482F92">
      <w:pPr>
        <w:shd w:val="clear" w:color="auto" w:fill="FFFFFF"/>
        <w:tabs>
          <w:tab w:val="left" w:pos="480"/>
          <w:tab w:val="left" w:pos="720"/>
        </w:tabs>
        <w:jc w:val="right"/>
        <w:rPr>
          <w:rStyle w:val="tekstdokbold"/>
          <w:b w:val="0"/>
          <w:bCs w:val="0"/>
        </w:rPr>
      </w:pPr>
    </w:p>
    <w:p w14:paraId="214BB948" w14:textId="710FCD9A" w:rsidR="00AA5B14" w:rsidRDefault="00AA5B14" w:rsidP="00482F92">
      <w:pPr>
        <w:shd w:val="clear" w:color="auto" w:fill="FFFFFF"/>
        <w:tabs>
          <w:tab w:val="left" w:pos="480"/>
          <w:tab w:val="left" w:pos="720"/>
        </w:tabs>
        <w:jc w:val="right"/>
        <w:rPr>
          <w:rStyle w:val="tekstdokbold"/>
          <w:b w:val="0"/>
          <w:bCs w:val="0"/>
        </w:rPr>
      </w:pPr>
    </w:p>
    <w:p w14:paraId="064F93F8" w14:textId="35EC50DC" w:rsidR="00AA5B14" w:rsidRDefault="00AA5B14" w:rsidP="00482F92">
      <w:pPr>
        <w:shd w:val="clear" w:color="auto" w:fill="FFFFFF"/>
        <w:tabs>
          <w:tab w:val="left" w:pos="480"/>
          <w:tab w:val="left" w:pos="720"/>
        </w:tabs>
        <w:jc w:val="right"/>
        <w:rPr>
          <w:rStyle w:val="tekstdokbold"/>
          <w:b w:val="0"/>
          <w:bCs w:val="0"/>
        </w:rPr>
      </w:pPr>
    </w:p>
    <w:p w14:paraId="45E6D180" w14:textId="43000393" w:rsidR="00AA5B14" w:rsidRDefault="00AA5B14"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2"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Opis przedmiotu zam</w:t>
      </w:r>
      <w:r>
        <w:rPr>
          <w:rStyle w:val="Brak"/>
          <w:b/>
          <w:bCs/>
          <w:sz w:val="28"/>
          <w:szCs w:val="28"/>
          <w:lang w:val="es-ES_tradnl"/>
        </w:rPr>
        <w:t>ó</w:t>
      </w:r>
      <w:r>
        <w:rPr>
          <w:rStyle w:val="Brak"/>
          <w:b/>
          <w:bCs/>
          <w:sz w:val="28"/>
          <w:szCs w:val="28"/>
        </w:rPr>
        <w:t>wienia</w:t>
      </w:r>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2"/>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77777777" w:rsidR="005F668D" w:rsidRDefault="005F668D">
      <w:pPr>
        <w:jc w:val="both"/>
        <w:rPr>
          <w:rStyle w:val="Brak"/>
          <w:b/>
          <w:bCs/>
          <w:sz w:val="28"/>
          <w:szCs w:val="28"/>
        </w:rPr>
      </w:pPr>
    </w:p>
    <w:p w14:paraId="33D562D5" w14:textId="77777777" w:rsidR="005F668D" w:rsidRDefault="005F668D">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005431B6" w14:textId="77777777" w:rsidR="005F668D" w:rsidRDefault="005F668D">
      <w:pPr>
        <w:suppressAutoHyphens w:val="0"/>
        <w:jc w:val="center"/>
        <w:rPr>
          <w:rStyle w:val="Brak"/>
          <w:b/>
          <w:bCs/>
          <w:sz w:val="20"/>
          <w:szCs w:val="20"/>
        </w:rPr>
      </w:pPr>
    </w:p>
    <w:p w14:paraId="3903B3B6" w14:textId="77777777" w:rsidR="005F668D" w:rsidRDefault="005F668D">
      <w:pPr>
        <w:suppressAutoHyphens w:val="0"/>
        <w:jc w:val="center"/>
        <w:rPr>
          <w:rStyle w:val="Brak"/>
          <w:b/>
          <w:bCs/>
          <w:sz w:val="20"/>
          <w:szCs w:val="20"/>
        </w:rPr>
      </w:pPr>
    </w:p>
    <w:p w14:paraId="5E12277B" w14:textId="77777777" w:rsidR="005F668D" w:rsidRDefault="005F668D">
      <w:pPr>
        <w:suppressAutoHyphens w:val="0"/>
        <w:jc w:val="center"/>
        <w:rPr>
          <w:rStyle w:val="Brak"/>
          <w:b/>
          <w:bCs/>
          <w:sz w:val="20"/>
          <w:szCs w:val="20"/>
        </w:rPr>
      </w:pPr>
    </w:p>
    <w:p w14:paraId="79818427" w14:textId="77777777" w:rsidR="005F668D" w:rsidRDefault="005F668D">
      <w:pPr>
        <w:suppressAutoHyphens w:val="0"/>
        <w:jc w:val="center"/>
        <w:rPr>
          <w:rStyle w:val="Brak"/>
          <w:b/>
          <w:bCs/>
          <w:sz w:val="20"/>
          <w:szCs w:val="20"/>
        </w:rPr>
      </w:pPr>
    </w:p>
    <w:p w14:paraId="78B7D0A3" w14:textId="77777777" w:rsidR="005F668D" w:rsidRDefault="005F668D">
      <w:pPr>
        <w:suppressAutoHyphens w:val="0"/>
        <w:jc w:val="center"/>
        <w:rPr>
          <w:rStyle w:val="Brak"/>
          <w:b/>
          <w:bCs/>
          <w:sz w:val="20"/>
          <w:szCs w:val="20"/>
        </w:rPr>
      </w:pPr>
    </w:p>
    <w:p w14:paraId="3ECC02D0" w14:textId="77777777" w:rsidR="005F668D" w:rsidRDefault="005F668D">
      <w:pPr>
        <w:suppressAutoHyphens w:val="0"/>
        <w:jc w:val="center"/>
        <w:rPr>
          <w:rStyle w:val="Brak"/>
          <w:b/>
          <w:bCs/>
          <w:sz w:val="20"/>
          <w:szCs w:val="20"/>
        </w:rPr>
      </w:pPr>
    </w:p>
    <w:p w14:paraId="3394BA4F" w14:textId="77777777" w:rsidR="005F668D" w:rsidRDefault="005F668D">
      <w:pPr>
        <w:suppressAutoHyphens w:val="0"/>
        <w:jc w:val="center"/>
        <w:rPr>
          <w:rStyle w:val="Brak"/>
          <w:b/>
          <w:bCs/>
          <w:sz w:val="20"/>
          <w:szCs w:val="20"/>
        </w:rPr>
      </w:pPr>
    </w:p>
    <w:p w14:paraId="6BBC2CE2" w14:textId="77777777" w:rsidR="005F668D" w:rsidRDefault="005F668D">
      <w:pPr>
        <w:suppressAutoHyphens w:val="0"/>
        <w:jc w:val="center"/>
        <w:rPr>
          <w:rStyle w:val="Brak"/>
          <w:b/>
          <w:bCs/>
          <w:sz w:val="20"/>
          <w:szCs w:val="20"/>
        </w:rPr>
      </w:pPr>
    </w:p>
    <w:p w14:paraId="2D12BF2E" w14:textId="77777777" w:rsidR="005F668D" w:rsidRDefault="005F668D">
      <w:pPr>
        <w:suppressAutoHyphens w:val="0"/>
        <w:jc w:val="center"/>
        <w:rPr>
          <w:rStyle w:val="Brak"/>
          <w:b/>
          <w:bCs/>
          <w:sz w:val="20"/>
          <w:szCs w:val="20"/>
        </w:rPr>
      </w:pPr>
    </w:p>
    <w:p w14:paraId="433D22E6" w14:textId="77777777" w:rsidR="005F668D" w:rsidRDefault="005F668D">
      <w:pPr>
        <w:suppressAutoHyphens w:val="0"/>
        <w:jc w:val="center"/>
        <w:rPr>
          <w:rStyle w:val="Brak"/>
          <w:b/>
          <w:bCs/>
          <w:sz w:val="20"/>
          <w:szCs w:val="20"/>
        </w:rPr>
      </w:pPr>
    </w:p>
    <w:p w14:paraId="1B70AD92" w14:textId="77777777" w:rsidR="005F668D" w:rsidRDefault="005F668D">
      <w:pPr>
        <w:suppressAutoHyphens w:val="0"/>
        <w:jc w:val="center"/>
        <w:rPr>
          <w:rStyle w:val="Brak"/>
          <w:b/>
          <w:bCs/>
          <w:sz w:val="20"/>
          <w:szCs w:val="20"/>
        </w:rPr>
      </w:pPr>
    </w:p>
    <w:p w14:paraId="4CBF6F9D" w14:textId="77777777" w:rsidR="005F668D" w:rsidRDefault="005F668D">
      <w:pPr>
        <w:suppressAutoHyphens w:val="0"/>
        <w:jc w:val="center"/>
        <w:rPr>
          <w:rStyle w:val="Brak"/>
          <w:b/>
          <w:bCs/>
          <w:sz w:val="20"/>
          <w:szCs w:val="20"/>
        </w:rPr>
      </w:pPr>
    </w:p>
    <w:p w14:paraId="6729AF00" w14:textId="77777777" w:rsidR="005F668D" w:rsidRDefault="005F668D">
      <w:pPr>
        <w:suppressAutoHyphens w:val="0"/>
        <w:jc w:val="center"/>
        <w:rPr>
          <w:rStyle w:val="Brak"/>
          <w:b/>
          <w:bCs/>
          <w:sz w:val="20"/>
          <w:szCs w:val="20"/>
        </w:rPr>
      </w:pPr>
    </w:p>
    <w:p w14:paraId="452B9274" w14:textId="77777777" w:rsidR="005F668D" w:rsidRDefault="005F668D">
      <w:pPr>
        <w:suppressAutoHyphens w:val="0"/>
        <w:jc w:val="center"/>
        <w:rPr>
          <w:rStyle w:val="Brak"/>
          <w:b/>
          <w:bCs/>
          <w:sz w:val="20"/>
          <w:szCs w:val="20"/>
        </w:rPr>
      </w:pPr>
    </w:p>
    <w:p w14:paraId="339E44DB" w14:textId="77777777" w:rsidR="005F668D" w:rsidRDefault="005F668D">
      <w:pPr>
        <w:suppressAutoHyphens w:val="0"/>
        <w:jc w:val="center"/>
        <w:rPr>
          <w:rStyle w:val="Brak"/>
          <w:b/>
          <w:bCs/>
          <w:sz w:val="20"/>
          <w:szCs w:val="20"/>
        </w:rPr>
      </w:pPr>
    </w:p>
    <w:p w14:paraId="59C461CB" w14:textId="77777777" w:rsidR="005F668D" w:rsidRDefault="005F668D">
      <w:pPr>
        <w:suppressAutoHyphens w:val="0"/>
        <w:jc w:val="center"/>
        <w:rPr>
          <w:rStyle w:val="Brak"/>
          <w:b/>
          <w:bCs/>
          <w:sz w:val="20"/>
          <w:szCs w:val="20"/>
        </w:rPr>
      </w:pPr>
    </w:p>
    <w:p w14:paraId="5DE89996" w14:textId="77777777" w:rsidR="005F668D" w:rsidRDefault="005F668D">
      <w:pPr>
        <w:suppressAutoHyphens w:val="0"/>
        <w:jc w:val="center"/>
        <w:rPr>
          <w:rStyle w:val="Brak"/>
          <w:b/>
          <w:bCs/>
          <w:sz w:val="20"/>
          <w:szCs w:val="20"/>
        </w:rPr>
      </w:pPr>
    </w:p>
    <w:p w14:paraId="3F58FE76" w14:textId="77777777" w:rsidR="005F668D" w:rsidRDefault="005F668D">
      <w:pPr>
        <w:suppressAutoHyphens w:val="0"/>
        <w:jc w:val="center"/>
        <w:rPr>
          <w:rStyle w:val="Brak"/>
          <w:b/>
          <w:bCs/>
          <w:sz w:val="20"/>
          <w:szCs w:val="20"/>
        </w:rPr>
      </w:pPr>
    </w:p>
    <w:p w14:paraId="5426CF14" w14:textId="77777777" w:rsidR="005F668D" w:rsidRDefault="005F668D">
      <w:pPr>
        <w:suppressAutoHyphens w:val="0"/>
        <w:jc w:val="center"/>
        <w:rPr>
          <w:rStyle w:val="Brak"/>
          <w:b/>
          <w:bCs/>
          <w:sz w:val="20"/>
          <w:szCs w:val="20"/>
        </w:rPr>
      </w:pPr>
    </w:p>
    <w:p w14:paraId="6FE326C7" w14:textId="22A68243" w:rsidR="005F668D" w:rsidRDefault="005F668D">
      <w:pPr>
        <w:suppressAutoHyphens w:val="0"/>
        <w:jc w:val="center"/>
        <w:rPr>
          <w:rStyle w:val="Brak"/>
          <w:b/>
          <w:bCs/>
          <w:sz w:val="20"/>
          <w:szCs w:val="20"/>
        </w:rPr>
      </w:pPr>
    </w:p>
    <w:p w14:paraId="68E00C45" w14:textId="76439B4A" w:rsidR="00AE306C" w:rsidRDefault="00AE306C">
      <w:pPr>
        <w:suppressAutoHyphens w:val="0"/>
        <w:jc w:val="center"/>
        <w:rPr>
          <w:rStyle w:val="Brak"/>
          <w:b/>
          <w:bCs/>
          <w:sz w:val="20"/>
          <w:szCs w:val="20"/>
        </w:rPr>
      </w:pPr>
    </w:p>
    <w:p w14:paraId="1AA95920" w14:textId="6DCCE22F" w:rsidR="00AE306C" w:rsidRDefault="00AE306C">
      <w:pPr>
        <w:suppressAutoHyphens w:val="0"/>
        <w:jc w:val="center"/>
        <w:rPr>
          <w:rStyle w:val="Brak"/>
          <w:b/>
          <w:bCs/>
          <w:sz w:val="20"/>
          <w:szCs w:val="20"/>
        </w:rPr>
      </w:pPr>
    </w:p>
    <w:p w14:paraId="680E22CD" w14:textId="6DEED617" w:rsidR="00AE306C" w:rsidRDefault="00AE306C">
      <w:pPr>
        <w:suppressAutoHyphens w:val="0"/>
        <w:jc w:val="center"/>
        <w:rPr>
          <w:rStyle w:val="Brak"/>
          <w:b/>
          <w:bCs/>
          <w:sz w:val="20"/>
          <w:szCs w:val="20"/>
        </w:rPr>
      </w:pPr>
    </w:p>
    <w:p w14:paraId="7E9816C7" w14:textId="77777777" w:rsidR="00F3790C" w:rsidRDefault="00F3790C">
      <w:pPr>
        <w:suppressAutoHyphens w:val="0"/>
        <w:jc w:val="center"/>
        <w:rPr>
          <w:rStyle w:val="Brak"/>
          <w:b/>
          <w:bCs/>
          <w:sz w:val="20"/>
          <w:szCs w:val="20"/>
        </w:rPr>
      </w:pPr>
    </w:p>
    <w:p w14:paraId="766055F7" w14:textId="68CEEB13" w:rsidR="00AE306C" w:rsidRDefault="00AE306C">
      <w:pPr>
        <w:suppressAutoHyphens w:val="0"/>
        <w:jc w:val="center"/>
        <w:rPr>
          <w:rStyle w:val="Brak"/>
          <w:b/>
          <w:bCs/>
          <w:sz w:val="20"/>
          <w:szCs w:val="20"/>
        </w:rPr>
      </w:pPr>
    </w:p>
    <w:p w14:paraId="78538B70" w14:textId="2A731694" w:rsidR="005F668D" w:rsidRDefault="005F668D">
      <w:pPr>
        <w:suppressAutoHyphens w:val="0"/>
        <w:jc w:val="center"/>
        <w:rPr>
          <w:rStyle w:val="Brak"/>
          <w:b/>
          <w:bCs/>
          <w:sz w:val="20"/>
          <w:szCs w:val="20"/>
        </w:rPr>
      </w:pPr>
    </w:p>
    <w:p w14:paraId="1C35F8F2" w14:textId="5D9C12D6" w:rsidR="0011198F" w:rsidRDefault="0011198F">
      <w:pPr>
        <w:suppressAutoHyphens w:val="0"/>
        <w:jc w:val="center"/>
        <w:rPr>
          <w:rStyle w:val="Brak"/>
          <w:b/>
          <w:bCs/>
          <w:sz w:val="20"/>
          <w:szCs w:val="20"/>
        </w:rPr>
      </w:pPr>
    </w:p>
    <w:p w14:paraId="6FD81D59"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hanging="360"/>
        <w:jc w:val="center"/>
        <w:rPr>
          <w:rFonts w:eastAsia="Calibri" w:cs="Times New Roman"/>
          <w:b/>
          <w:color w:val="auto"/>
          <w:bdr w:val="none" w:sz="0" w:space="0" w:color="auto"/>
          <w:lang w:eastAsia="en-US"/>
        </w:rPr>
      </w:pPr>
      <w:bookmarkStart w:id="13" w:name="_Hlk57291624"/>
      <w:r w:rsidRPr="003D534A">
        <w:rPr>
          <w:rFonts w:eastAsia="Calibri" w:cs="Times New Roman"/>
          <w:b/>
          <w:color w:val="auto"/>
          <w:bdr w:val="none" w:sz="0" w:space="0" w:color="auto"/>
          <w:lang w:eastAsia="en-US"/>
        </w:rPr>
        <w:lastRenderedPageBreak/>
        <w:t>OPIS PRZEDMOTU ZAMÓWIENIA</w:t>
      </w:r>
    </w:p>
    <w:p w14:paraId="50EAE4A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Przedmiotem zamówienia jest:</w:t>
      </w:r>
    </w:p>
    <w:p w14:paraId="5E51D3B8"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r w:rsidRPr="003D534A">
        <w:rPr>
          <w:rFonts w:eastAsia="Calibri" w:cs="Times New Roman"/>
          <w:b/>
          <w:i/>
          <w:color w:val="auto"/>
          <w:bdr w:val="none" w:sz="0" w:space="0" w:color="auto"/>
          <w:lang w:eastAsia="en-US"/>
        </w:rPr>
        <w:t>Przebudowa i rozbudowa drogi powiatowej nr 1930G Niestępowo - Sulmin</w:t>
      </w:r>
    </w:p>
    <w:p w14:paraId="043434E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r w:rsidRPr="003D534A">
        <w:rPr>
          <w:rFonts w:eastAsia="Calibri" w:cs="Times New Roman"/>
          <w:b/>
          <w:i/>
          <w:color w:val="auto"/>
          <w:bdr w:val="none" w:sz="0" w:space="0" w:color="auto"/>
          <w:lang w:eastAsia="en-US"/>
        </w:rPr>
        <w:t>Etap II - odcinek od km 0+420 do 0+982 - budowa chodnika</w:t>
      </w:r>
    </w:p>
    <w:p w14:paraId="61DD58F4"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p>
    <w:p w14:paraId="03AA71D8"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3CDE1FD8"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Lokalizację inwestycji przedstawiono na rysunku nr PZT.01 – Plan orientacyjny</w:t>
      </w:r>
    </w:p>
    <w:p w14:paraId="30787A09"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Zakres robót obejmuje budowę chodnika na odcinku o długości 562m wraz z podłączeniami do istniejących dróg poprzecznych (zjazdy publiczne, indywidualne, drogi gminne). </w:t>
      </w:r>
    </w:p>
    <w:p w14:paraId="18EE799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3D534A">
        <w:rPr>
          <w:rFonts w:eastAsia="Calibri" w:cs="Times New Roman"/>
          <w:b/>
          <w:color w:val="auto"/>
          <w:sz w:val="22"/>
          <w:szCs w:val="22"/>
          <w:bdr w:val="none" w:sz="0" w:space="0" w:color="auto"/>
          <w:lang w:eastAsia="en-US"/>
        </w:rPr>
        <w:t>Inwestycja rozpoczyna się w km 0+420,00 (wg. projektu budowy chodnika). Zadanie kończy się w km 0+982,00.</w:t>
      </w:r>
    </w:p>
    <w:p w14:paraId="0FBAA8C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3D534A">
        <w:rPr>
          <w:rFonts w:eastAsia="Calibri" w:cs="Times New Roman"/>
          <w:b/>
          <w:color w:val="auto"/>
          <w:sz w:val="22"/>
          <w:szCs w:val="22"/>
          <w:bdr w:val="none" w:sz="0" w:space="0" w:color="auto"/>
          <w:lang w:eastAsia="en-US"/>
        </w:rPr>
        <w:t xml:space="preserve">Zakres opracowania przedstawiają rysunki nr 1, 2 i 3 pn.: ZAKRES PRAC </w:t>
      </w:r>
    </w:p>
    <w:p w14:paraId="06E908B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34FF75EC"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W ramach inwestycji przewiduje się wykonanie m.in: </w:t>
      </w:r>
    </w:p>
    <w:p w14:paraId="475BAFBB"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   chodnika </w:t>
      </w:r>
    </w:p>
    <w:p w14:paraId="23718056"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   zjazdów </w:t>
      </w:r>
    </w:p>
    <w:p w14:paraId="5455303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   umocnienia skarp, rowów </w:t>
      </w:r>
    </w:p>
    <w:p w14:paraId="6326B68B"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   oznakowania pionowego </w:t>
      </w:r>
    </w:p>
    <w:p w14:paraId="5F35DE2B"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ułożenie rur osłonowych na istniejącej infrastrukturze teletechnicznej i energetycznej,</w:t>
      </w:r>
    </w:p>
    <w:p w14:paraId="3098F22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ustawienie elementów BRD</w:t>
      </w:r>
    </w:p>
    <w:p w14:paraId="768DEC5F"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313131"/>
          <w:sz w:val="22"/>
          <w:szCs w:val="22"/>
          <w:bdr w:val="none" w:sz="0" w:space="0" w:color="auto"/>
        </w:rPr>
      </w:pPr>
      <w:r w:rsidRPr="003D534A">
        <w:rPr>
          <w:rFonts w:eastAsia="Times New Roman" w:cs="Times New Roman"/>
          <w:color w:val="auto"/>
          <w:sz w:val="22"/>
          <w:szCs w:val="22"/>
          <w:bdr w:val="none" w:sz="0" w:space="0" w:color="auto"/>
        </w:rPr>
        <w:t xml:space="preserve">- </w:t>
      </w:r>
      <w:r w:rsidRPr="003D534A">
        <w:rPr>
          <w:rFonts w:eastAsia="Times New Roman" w:cs="Times New Roman"/>
          <w:color w:val="313131"/>
          <w:sz w:val="22"/>
          <w:szCs w:val="22"/>
          <w:bdr w:val="none" w:sz="0" w:space="0" w:color="auto"/>
        </w:rPr>
        <w:t xml:space="preserve">   cięcie masy przy krawędzi i uzupełnienie szczeliny bitumiczną masą zalewową gr. śr. 6cm</w:t>
      </w:r>
    </w:p>
    <w:p w14:paraId="3DB1F98A"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ab/>
      </w:r>
    </w:p>
    <w:p w14:paraId="6FBEF4E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Wszystkie niezbędne materiały znajdują się w załącznikach do SWZ. </w:t>
      </w:r>
    </w:p>
    <w:p w14:paraId="0BC53C19"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289F5556"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Cs w:val="22"/>
          <w:bdr w:val="none" w:sz="0" w:space="0" w:color="auto"/>
          <w:lang w:eastAsia="en-US"/>
        </w:rPr>
      </w:pPr>
      <w:r w:rsidRPr="003D534A">
        <w:rPr>
          <w:rFonts w:eastAsia="Calibri" w:cs="Times New Roman"/>
          <w:b/>
          <w:color w:val="auto"/>
          <w:szCs w:val="22"/>
          <w:bdr w:val="none" w:sz="0" w:space="0" w:color="auto"/>
          <w:lang w:eastAsia="en-US"/>
        </w:rPr>
        <w:t>Stan istniejący</w:t>
      </w:r>
    </w:p>
    <w:p w14:paraId="03999E4F"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 xml:space="preserve">W stanie istniejącym w miejscu planowanej budowy chodnika znajduje się pobocze drogowe oraz skarpy i rowy drogowe. Brak jest wydzielonych ciągów pieszych. Odcinek drogi powiatowej, na którym planuje się budowę chodnika znajduje się w większości w terenie zabudowanym, na którym występują zabudowania mieszkalne. Na trasie chodnika znajdują się istniejące zjazdy bitumiczne i gruntowe, które przewidziano do przebudowy. </w:t>
      </w:r>
    </w:p>
    <w:p w14:paraId="375AFCEA"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b/>
          <w:color w:val="auto"/>
          <w:szCs w:val="22"/>
          <w:bdr w:val="none" w:sz="0" w:space="0" w:color="auto"/>
          <w:lang w:eastAsia="en-US"/>
        </w:rPr>
      </w:pPr>
      <w:bookmarkStart w:id="14" w:name="_Toc489347661"/>
      <w:bookmarkStart w:id="15" w:name="_Toc26270917"/>
      <w:bookmarkStart w:id="16" w:name="_Toc26536500"/>
      <w:r w:rsidRPr="003D534A">
        <w:rPr>
          <w:rFonts w:eastAsia="Calibri" w:cs="Times New Roman"/>
          <w:b/>
          <w:color w:val="auto"/>
          <w:szCs w:val="22"/>
          <w:bdr w:val="none" w:sz="0" w:space="0" w:color="auto"/>
          <w:lang w:eastAsia="en-US"/>
        </w:rPr>
        <w:t>Stan projektowany</w:t>
      </w:r>
      <w:bookmarkEnd w:id="14"/>
      <w:bookmarkEnd w:id="15"/>
      <w:bookmarkEnd w:id="16"/>
    </w:p>
    <w:p w14:paraId="38A56A09"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bookmarkStart w:id="17" w:name="_Toc489347662"/>
      <w:bookmarkStart w:id="18" w:name="_Toc26270918"/>
      <w:bookmarkStart w:id="19" w:name="_Toc26536501"/>
      <w:r w:rsidRPr="003D534A">
        <w:rPr>
          <w:rFonts w:eastAsia="Times New Roman" w:cs="Times New Roman"/>
          <w:b/>
          <w:color w:val="auto"/>
          <w:szCs w:val="22"/>
          <w:bdr w:val="none" w:sz="0" w:space="0" w:color="auto"/>
        </w:rPr>
        <w:t>Projektowan</w:t>
      </w:r>
      <w:bookmarkEnd w:id="17"/>
      <w:r w:rsidRPr="003D534A">
        <w:rPr>
          <w:rFonts w:eastAsia="Times New Roman" w:cs="Times New Roman"/>
          <w:b/>
          <w:color w:val="auto"/>
          <w:szCs w:val="22"/>
          <w:bdr w:val="none" w:sz="0" w:space="0" w:color="auto"/>
        </w:rPr>
        <w:t>e przebudowy</w:t>
      </w:r>
      <w:bookmarkEnd w:id="18"/>
      <w:bookmarkEnd w:id="19"/>
    </w:p>
    <w:p w14:paraId="3CE1AA9E"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bookmarkStart w:id="20" w:name="_Hlk23331423"/>
      <w:r w:rsidRPr="003D534A">
        <w:rPr>
          <w:rFonts w:eastAsia="Calibri" w:cs="Times New Roman"/>
          <w:color w:val="auto"/>
          <w:sz w:val="22"/>
          <w:szCs w:val="22"/>
          <w:bdr w:val="none" w:sz="0" w:space="0" w:color="auto"/>
          <w:lang w:eastAsia="en-US"/>
        </w:rPr>
        <w:lastRenderedPageBreak/>
        <w:t>Projektowana szerokość chodnika, to 2.00m dla chodnika prowadzonego przy krawędzi drogi powiatowej (nie wliczające krawężnika) oraz 1.50m dla chodnika odsuniętego od jezdni. W miejscach występowania wysokich skarp przewidziano poręcze ochronne U-11a – ich lokalizacja została wskazana na rysunkach planu sytuacyjnego.</w:t>
      </w:r>
    </w:p>
    <w:p w14:paraId="385B56F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bookmarkStart w:id="21" w:name="_Toc26270919"/>
      <w:bookmarkStart w:id="22" w:name="_Toc26536502"/>
      <w:bookmarkStart w:id="23" w:name="_Toc489347664"/>
      <w:bookmarkEnd w:id="20"/>
      <w:r w:rsidRPr="003D534A">
        <w:rPr>
          <w:rFonts w:eastAsia="Times New Roman" w:cs="Times New Roman"/>
          <w:b/>
          <w:color w:val="auto"/>
          <w:szCs w:val="22"/>
          <w:bdr w:val="none" w:sz="0" w:space="0" w:color="auto"/>
        </w:rPr>
        <w:t>Projektowana niweleta</w:t>
      </w:r>
      <w:bookmarkEnd w:id="21"/>
      <w:bookmarkEnd w:id="22"/>
    </w:p>
    <w:p w14:paraId="2323832B"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Przebieg projektowanej niwelety chodnika przedstawiono na rysunku </w:t>
      </w:r>
      <w:r w:rsidRPr="003D534A">
        <w:rPr>
          <w:rFonts w:eastAsia="Calibri" w:cs="Times New Roman"/>
          <w:i/>
          <w:iCs/>
          <w:color w:val="auto"/>
          <w:sz w:val="22"/>
          <w:szCs w:val="22"/>
          <w:bdr w:val="none" w:sz="0" w:space="0" w:color="auto"/>
          <w:lang w:eastAsia="en-US"/>
        </w:rPr>
        <w:t>PW.Dr.04. Profil podłużny</w:t>
      </w:r>
      <w:r w:rsidRPr="003D534A">
        <w:rPr>
          <w:rFonts w:eastAsia="Calibri" w:cs="Times New Roman"/>
          <w:color w:val="auto"/>
          <w:sz w:val="22"/>
          <w:szCs w:val="22"/>
          <w:bdr w:val="none" w:sz="0" w:space="0" w:color="auto"/>
          <w:lang w:eastAsia="en-US"/>
        </w:rPr>
        <w:t>. Zaprojektowano spadki podłużne o wartości od i=0.22% do i=6.75%. Załomy niwelety wyokrąglono łukami pionowymi o wartościach od R=180m do R=3000m.</w:t>
      </w:r>
    </w:p>
    <w:p w14:paraId="246BC8C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bookmarkStart w:id="24" w:name="_Toc8719115"/>
      <w:bookmarkStart w:id="25" w:name="_Toc26270921"/>
      <w:bookmarkStart w:id="26" w:name="_Toc26536504"/>
      <w:bookmarkEnd w:id="23"/>
      <w:r w:rsidRPr="003D534A">
        <w:rPr>
          <w:rFonts w:eastAsia="Times New Roman" w:cs="Times New Roman"/>
          <w:b/>
          <w:color w:val="auto"/>
          <w:szCs w:val="22"/>
          <w:bdr w:val="none" w:sz="0" w:space="0" w:color="auto"/>
        </w:rPr>
        <w:t>Konstrukcja nawierzchni</w:t>
      </w:r>
      <w:bookmarkEnd w:id="24"/>
      <w:bookmarkEnd w:id="25"/>
      <w:bookmarkEnd w:id="26"/>
    </w:p>
    <w:p w14:paraId="5601A6E6"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u w:val="single"/>
          <w:bdr w:val="none" w:sz="0" w:space="0" w:color="auto"/>
          <w:lang w:eastAsia="en-US"/>
        </w:rPr>
      </w:pPr>
      <w:r w:rsidRPr="003D534A">
        <w:rPr>
          <w:rFonts w:eastAsia="Calibri" w:cs="Times New Roman"/>
          <w:sz w:val="22"/>
          <w:szCs w:val="22"/>
          <w:u w:val="single"/>
          <w:bdr w:val="none" w:sz="0" w:space="0" w:color="auto"/>
          <w:lang w:eastAsia="en-US"/>
        </w:rPr>
        <w:t>Przyjęto następującą konstrukcję nawierzchni dla chodnika:</w:t>
      </w:r>
    </w:p>
    <w:p w14:paraId="186C9907" w14:textId="77777777" w:rsidR="003D534A" w:rsidRPr="003D534A" w:rsidRDefault="003D534A" w:rsidP="003D534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6 cm - kostka betonowa wibroprasowana o wymiarach 10x20x6cm</w:t>
      </w:r>
    </w:p>
    <w:p w14:paraId="1937625C" w14:textId="77777777" w:rsidR="003D534A" w:rsidRPr="003D534A" w:rsidRDefault="003D534A" w:rsidP="003D534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3 cm - podsypka cementowo-piaskowa 1:4</w:t>
      </w:r>
    </w:p>
    <w:p w14:paraId="7CC51B77" w14:textId="77777777" w:rsidR="003D534A" w:rsidRPr="003D534A" w:rsidRDefault="003D534A" w:rsidP="003D534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 xml:space="preserve">15 cm - podbudowa zasadnicza z mieszanki niezwiązanej </w:t>
      </w:r>
      <w:r w:rsidRPr="003D534A">
        <w:rPr>
          <w:rFonts w:eastAsia="Calibri" w:cs="Times New Roman"/>
          <w:color w:val="auto"/>
          <w:sz w:val="22"/>
          <w:szCs w:val="22"/>
          <w:bdr w:val="none" w:sz="0" w:space="0" w:color="auto"/>
          <w:lang w:eastAsia="en-US"/>
        </w:rPr>
        <w:t>C</w:t>
      </w:r>
      <w:r w:rsidRPr="003D534A">
        <w:rPr>
          <w:rFonts w:eastAsia="Calibri" w:cs="Times New Roman"/>
          <w:color w:val="auto"/>
          <w:sz w:val="22"/>
          <w:szCs w:val="22"/>
          <w:bdr w:val="none" w:sz="0" w:space="0" w:color="auto"/>
          <w:vertAlign w:val="subscript"/>
          <w:lang w:eastAsia="en-US"/>
        </w:rPr>
        <w:t>90/3</w:t>
      </w:r>
    </w:p>
    <w:p w14:paraId="30BB9F57" w14:textId="77777777" w:rsidR="003D534A" w:rsidRPr="003D534A" w:rsidRDefault="003D534A" w:rsidP="003D534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15 cm – podbudowa pomocnicza z kruszywa naturalnego 0-20mm</w:t>
      </w:r>
    </w:p>
    <w:p w14:paraId="28DC90DE"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u w:val="single"/>
          <w:bdr w:val="none" w:sz="0" w:space="0" w:color="auto"/>
          <w:lang w:eastAsia="en-US"/>
        </w:rPr>
      </w:pPr>
    </w:p>
    <w:p w14:paraId="30AE5A55"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3D534A">
        <w:rPr>
          <w:rFonts w:eastAsia="Calibri" w:cs="Times New Roman"/>
          <w:color w:val="auto"/>
          <w:sz w:val="22"/>
          <w:szCs w:val="22"/>
          <w:u w:val="single"/>
          <w:bdr w:val="none" w:sz="0" w:space="0" w:color="auto"/>
          <w:lang w:eastAsia="en-US"/>
        </w:rPr>
        <w:t>Przyjęto następującą konstrukcję nawierzchni dla zjazdów:</w:t>
      </w:r>
    </w:p>
    <w:p w14:paraId="2BCC45DF"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8 cm – kostka betonowa wibroprasowana o wymiarach 10x20x8cm</w:t>
      </w:r>
    </w:p>
    <w:p w14:paraId="56A1516E"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3 cm – podsypka cementowo-piaskowa 1:4</w:t>
      </w:r>
    </w:p>
    <w:p w14:paraId="05BDC580"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25 cm – podbudowa zasadnicza z mieszanki niezwiązanej C</w:t>
      </w:r>
      <w:r w:rsidRPr="003D534A">
        <w:rPr>
          <w:rFonts w:eastAsia="Calibri" w:cs="Times New Roman"/>
          <w:color w:val="auto"/>
          <w:sz w:val="22"/>
          <w:szCs w:val="22"/>
          <w:bdr w:val="none" w:sz="0" w:space="0" w:color="auto"/>
          <w:vertAlign w:val="subscript"/>
          <w:lang w:eastAsia="en-US"/>
        </w:rPr>
        <w:t>90/3</w:t>
      </w:r>
    </w:p>
    <w:p w14:paraId="5C4E7F7D"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15 cm – podbudowa pomocnicza z kruszywa naturalnego 0-20mm</w:t>
      </w:r>
    </w:p>
    <w:p w14:paraId="4A7DBCE5"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bdr w:val="none" w:sz="0" w:space="0" w:color="auto"/>
          <w:lang w:eastAsia="en-US"/>
        </w:rPr>
      </w:pPr>
    </w:p>
    <w:p w14:paraId="54C478E7"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3D534A">
        <w:rPr>
          <w:rFonts w:eastAsia="Calibri" w:cs="Times New Roman"/>
          <w:color w:val="auto"/>
          <w:sz w:val="22"/>
          <w:szCs w:val="22"/>
          <w:u w:val="single"/>
          <w:bdr w:val="none" w:sz="0" w:space="0" w:color="auto"/>
          <w:lang w:eastAsia="en-US"/>
        </w:rPr>
        <w:t>Przyjęto następującą konstrukcję nawierzchni dla poszerzenia zjazdu:</w:t>
      </w:r>
    </w:p>
    <w:p w14:paraId="105F1C59"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10 cm – kostka kamienna</w:t>
      </w:r>
    </w:p>
    <w:p w14:paraId="2BCF416C"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3 cm – podsypka cementowo-piaskowa</w:t>
      </w:r>
    </w:p>
    <w:p w14:paraId="490DA3D3"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20 cm – podbudowa zasadnicza z mieszanki niezwiązanej </w:t>
      </w:r>
      <w:r w:rsidRPr="003D534A">
        <w:rPr>
          <w:rFonts w:eastAsia="Calibri" w:cs="Times New Roman"/>
          <w:sz w:val="22"/>
          <w:szCs w:val="22"/>
          <w:bdr w:val="none" w:sz="0" w:space="0" w:color="auto"/>
          <w:lang w:eastAsia="en-US"/>
        </w:rPr>
        <w:t>C90/3</w:t>
      </w:r>
    </w:p>
    <w:p w14:paraId="2B52BC75" w14:textId="77777777" w:rsidR="003D534A" w:rsidRPr="003D534A" w:rsidRDefault="003D534A" w:rsidP="003D534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15 cm – podbudowa pomocnicza z kruszywa naturalnego 0-20mm</w:t>
      </w:r>
    </w:p>
    <w:p w14:paraId="2014901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720"/>
        <w:jc w:val="both"/>
        <w:rPr>
          <w:rFonts w:eastAsia="Calibri" w:cs="Times New Roman"/>
          <w:sz w:val="22"/>
          <w:szCs w:val="22"/>
          <w:bdr w:val="none" w:sz="0" w:space="0" w:color="auto"/>
          <w:lang w:eastAsia="en-US"/>
        </w:rPr>
      </w:pPr>
    </w:p>
    <w:p w14:paraId="4FE7EBE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Podane grubości warstw podano po ich zagęszczeniu.</w:t>
      </w:r>
    </w:p>
    <w:p w14:paraId="0F514C25"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360" w:lineRule="auto"/>
        <w:jc w:val="both"/>
        <w:outlineLvl w:val="0"/>
        <w:rPr>
          <w:rFonts w:eastAsia="Times New Roman" w:cs="Times New Roman"/>
          <w:b/>
          <w:caps/>
          <w:color w:val="auto"/>
          <w:szCs w:val="22"/>
          <w:bdr w:val="none" w:sz="0" w:space="0" w:color="auto"/>
        </w:rPr>
      </w:pPr>
      <w:bookmarkStart w:id="27" w:name="_Toc53061423"/>
      <w:bookmarkStart w:id="28" w:name="_Toc26270922"/>
      <w:bookmarkStart w:id="29" w:name="_Toc26536505"/>
      <w:r w:rsidRPr="003D534A">
        <w:rPr>
          <w:rFonts w:eastAsia="Times New Roman" w:cs="Times New Roman"/>
          <w:b/>
          <w:caps/>
          <w:color w:val="auto"/>
          <w:szCs w:val="22"/>
          <w:bdr w:val="none" w:sz="0" w:space="0" w:color="auto"/>
        </w:rPr>
        <w:t>KANAŁ TECHNOLOGICZNY</w:t>
      </w:r>
      <w:bookmarkEnd w:id="27"/>
    </w:p>
    <w:p w14:paraId="3CE2D167" w14:textId="77777777" w:rsidR="003D534A" w:rsidRPr="003D534A" w:rsidRDefault="003D534A" w:rsidP="003D53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lastRenderedPageBreak/>
        <w:t xml:space="preserve">Zgodnie z obowiązkiem określonym w ustawie z dnia 21 marca 1985r. o drogach publicznych, art. 39 ust. 6 w pasie drogowym projektowany jest kanał technologiczny w postaci rury grubościennej o przekroju 160, ułożonej na głębokości ok. 0,9m. </w:t>
      </w:r>
    </w:p>
    <w:p w14:paraId="64882B77" w14:textId="77777777" w:rsidR="003D534A" w:rsidRPr="003D534A" w:rsidRDefault="003D534A" w:rsidP="003D53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 xml:space="preserve">Lokalizacja kanału została określona na rysunku planu sytuacyjnego, a jego przebieg zatwierdzony protokołem z narady koordynacyjnej nr G.6630.1977.2020.MS z dn. 15.10.2020r. </w:t>
      </w:r>
    </w:p>
    <w:p w14:paraId="56F86645" w14:textId="77777777" w:rsidR="003D534A" w:rsidRPr="003D534A" w:rsidRDefault="003D534A" w:rsidP="003D53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12"/>
          <w:szCs w:val="22"/>
          <w:bdr w:val="none" w:sz="0" w:space="0" w:color="auto"/>
          <w:lang w:eastAsia="en-US"/>
        </w:rPr>
      </w:pPr>
    </w:p>
    <w:p w14:paraId="1278507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Cs w:val="22"/>
          <w:bdr w:val="none" w:sz="0" w:space="0" w:color="auto"/>
        </w:rPr>
      </w:pPr>
      <w:r w:rsidRPr="003D534A">
        <w:rPr>
          <w:rFonts w:eastAsia="Times New Roman" w:cs="Times New Roman"/>
          <w:b/>
          <w:caps/>
          <w:color w:val="auto"/>
          <w:szCs w:val="22"/>
          <w:bdr w:val="none" w:sz="0" w:space="0" w:color="auto"/>
        </w:rPr>
        <w:t>ODWODNIENIE</w:t>
      </w:r>
      <w:bookmarkEnd w:id="28"/>
      <w:bookmarkEnd w:id="29"/>
    </w:p>
    <w:p w14:paraId="2CB2BDB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color w:val="auto"/>
          <w:sz w:val="22"/>
          <w:szCs w:val="22"/>
          <w:bdr w:val="none" w:sz="0" w:space="0" w:color="auto"/>
          <w:lang w:eastAsia="en-US"/>
        </w:rPr>
      </w:pPr>
      <w:r w:rsidRPr="003D534A">
        <w:rPr>
          <w:rFonts w:eastAsia="Calibri" w:cs="Times New Roman"/>
          <w:color w:val="auto"/>
          <w:sz w:val="22"/>
          <w:szCs w:val="22"/>
          <w:bdr w:val="none" w:sz="0" w:space="0" w:color="auto"/>
          <w:lang w:eastAsia="en-US"/>
        </w:rPr>
        <w:t xml:space="preserve">W stanie istniejącym droga powiatowa posiada odwodnienie powierzchniowe, poprzez pobocze gruntowe i dalej w przyległy teren. W związku z dobudową chodnika przy krawędzi jezdni istniejące skarpy wymagają przebudowy (odsunięcia od jezdni). Wody opadowe z chodnika zostaną odprowadzone powierzchniowo poprzez pobocze na skarpę i teren pasa drogowego. </w:t>
      </w:r>
    </w:p>
    <w:p w14:paraId="60240372"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 w:val="22"/>
          <w:szCs w:val="22"/>
          <w:u w:val="single"/>
          <w:bdr w:val="none" w:sz="0" w:space="0" w:color="auto"/>
        </w:rPr>
      </w:pPr>
      <w:bookmarkStart w:id="30" w:name="_Toc528133645"/>
      <w:bookmarkStart w:id="31" w:name="_Toc8120421"/>
      <w:bookmarkStart w:id="32" w:name="_Toc26270923"/>
      <w:bookmarkStart w:id="33" w:name="_Toc26536506"/>
      <w:r w:rsidRPr="003D534A">
        <w:rPr>
          <w:rFonts w:eastAsia="Times New Roman" w:cs="Times New Roman"/>
          <w:b/>
          <w:caps/>
          <w:color w:val="auto"/>
          <w:sz w:val="22"/>
          <w:szCs w:val="22"/>
          <w:bdr w:val="none" w:sz="0" w:space="0" w:color="auto"/>
        </w:rPr>
        <w:t>Roboty ziemne</w:t>
      </w:r>
      <w:bookmarkEnd w:id="30"/>
      <w:bookmarkEnd w:id="31"/>
      <w:bookmarkEnd w:id="32"/>
      <w:bookmarkEnd w:id="33"/>
    </w:p>
    <w:p w14:paraId="60A50594"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3D534A">
        <w:rPr>
          <w:rFonts w:eastAsia="Calibri" w:cs="Times New Roman"/>
          <w:color w:val="auto"/>
          <w:sz w:val="22"/>
          <w:szCs w:val="22"/>
          <w:bdr w:val="none" w:sz="0" w:space="0" w:color="auto"/>
          <w:lang w:eastAsia="en-US"/>
        </w:rPr>
        <w:tab/>
      </w:r>
      <w:r w:rsidRPr="003D534A">
        <w:rPr>
          <w:rFonts w:eastAsia="Calibri" w:cs="Times New Roman"/>
          <w:sz w:val="22"/>
          <w:szCs w:val="22"/>
          <w:bdr w:val="none" w:sz="0" w:space="0" w:color="auto"/>
          <w:lang w:eastAsia="en-US"/>
        </w:rPr>
        <w:t>Przed przystąpieniem do robót ziemnych wyprzedzająco należy zdjąć wierzchnią warstwę ziemi organicznej i zanieczyszczonej oraz nasypów niekontrolowanych i wywieźć do utylizacji zgodnie z odrębnymi przepisami dotyczącymi ochrony środowiska. Utylizacja gruntów nieprzydatnych należy do Wykonawcy i to on ponosi koszty ww. operacji. Prace ziemne należy prowadzić tak, aby nie dopuścić do naruszenia naturalnej struktury gruntu. Dno wykopu należy chronić przed zalewaniem wodami opadowymi i zapewnić prawidłowe odwodnienie w ciągu całego okresu trwania robót. Roboty ziemne wykonywać zgodnie z normą PN-S-02205 „Drogi samochodowe. Roboty ziemne. Wymagania i badania" zwracając szczególną uwagę na zabezpieczenie skarp przed obsunięciem oraz warstwowe zagęszczenie nasypów.</w:t>
      </w:r>
    </w:p>
    <w:p w14:paraId="35D3DE7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rPr>
          <w:rFonts w:eastAsia="Times New Roman" w:cs="Times New Roman"/>
          <w:b/>
          <w:caps/>
          <w:color w:val="auto"/>
          <w:sz w:val="22"/>
          <w:szCs w:val="22"/>
          <w:bdr w:val="none" w:sz="0" w:space="0" w:color="auto"/>
        </w:rPr>
      </w:pPr>
      <w:bookmarkStart w:id="34" w:name="_Toc26345831"/>
      <w:bookmarkStart w:id="35" w:name="_Toc26536507"/>
      <w:r w:rsidRPr="003D534A">
        <w:rPr>
          <w:rFonts w:eastAsia="Times New Roman" w:cs="Times New Roman"/>
          <w:b/>
          <w:caps/>
          <w:color w:val="auto"/>
          <w:szCs w:val="22"/>
          <w:bdr w:val="none" w:sz="0" w:space="0" w:color="auto"/>
        </w:rPr>
        <w:t>ZABEZPIECZENIE I PRZEBUDOWA ISTNIEJĄCYCH SIECI</w:t>
      </w:r>
      <w:bookmarkEnd w:id="34"/>
      <w:bookmarkEnd w:id="35"/>
    </w:p>
    <w:p w14:paraId="1C09B9E5"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sz w:val="22"/>
          <w:szCs w:val="22"/>
          <w:bdr w:val="none" w:sz="0" w:space="0" w:color="auto"/>
          <w:lang w:eastAsia="en-US"/>
        </w:rPr>
      </w:pPr>
      <w:bookmarkStart w:id="36" w:name="_Hlk26526104"/>
    </w:p>
    <w:p w14:paraId="3C2D510C"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567"/>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Przedmiotowy zakres przebudowy drogi powiatowej nr 1930G uwzględnia konieczność zabezpieczenia sieci poprzez rury osłonowe w miejscach krzyżowania z przebudowywanymi zjazdami – zgodnie z rysunkiem planu sytuacyjnego i uzgodnieniami branżowymi. Wszystkie projektowane odtworzenia zjazdów projektowane są w płaszczyźnie niwelety istn. zjazdów, w związku z czym nie zachodzi obawa zmniejszenia naziomu przykrycia poszczególnych sieci.</w:t>
      </w:r>
    </w:p>
    <w:p w14:paraId="318AFE72"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rPr>
          <w:rFonts w:eastAsia="Times New Roman" w:cs="Times New Roman"/>
          <w:b/>
          <w:caps/>
          <w:color w:val="auto"/>
          <w:sz w:val="22"/>
          <w:szCs w:val="22"/>
          <w:bdr w:val="none" w:sz="0" w:space="0" w:color="auto"/>
        </w:rPr>
      </w:pPr>
      <w:r w:rsidRPr="003D534A">
        <w:rPr>
          <w:rFonts w:eastAsia="Times New Roman" w:cs="Times New Roman"/>
          <w:b/>
          <w:caps/>
          <w:color w:val="auto"/>
          <w:szCs w:val="22"/>
          <w:bdr w:val="none" w:sz="0" w:space="0" w:color="auto"/>
        </w:rPr>
        <w:t>OZNAKOWANIE POZIOME</w:t>
      </w:r>
    </w:p>
    <w:p w14:paraId="3C502106"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sz w:val="22"/>
          <w:szCs w:val="22"/>
          <w:bdr w:val="none" w:sz="0" w:space="0" w:color="auto"/>
          <w:lang w:eastAsia="en-US"/>
        </w:rPr>
      </w:pPr>
    </w:p>
    <w:p w14:paraId="690FB333"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567"/>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W ramach oznakowania poziomego należy wykonać wyłącznie malowanie przejścia dla pieszych (P-10, P-14) oraz przystanków (P-17) po wcześniejszym usunięciu istniejącego w danym miejscu oznakowania poziomego.</w:t>
      </w:r>
    </w:p>
    <w:p w14:paraId="1A5AAB6F"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567"/>
        <w:jc w:val="both"/>
        <w:rPr>
          <w:rFonts w:eastAsia="Calibri" w:cs="Times New Roman"/>
          <w:sz w:val="22"/>
          <w:szCs w:val="22"/>
          <w:bdr w:val="none" w:sz="0" w:space="0" w:color="auto"/>
          <w:lang w:eastAsia="en-US"/>
        </w:rPr>
      </w:pPr>
    </w:p>
    <w:p w14:paraId="236F7720" w14:textId="77777777" w:rsidR="003D534A" w:rsidRPr="003D534A" w:rsidRDefault="003D534A" w:rsidP="003D534A">
      <w:pPr>
        <w:keepNext/>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uppressAutoHyphens w:val="0"/>
        <w:spacing w:before="120" w:after="120" w:line="300" w:lineRule="auto"/>
        <w:jc w:val="both"/>
        <w:outlineLvl w:val="1"/>
        <w:rPr>
          <w:rFonts w:eastAsia="Times New Roman" w:cs="Times New Roman"/>
          <w:b/>
          <w:bCs/>
          <w:iCs/>
          <w:szCs w:val="22"/>
          <w:bdr w:val="none" w:sz="0" w:space="0" w:color="auto"/>
        </w:rPr>
      </w:pPr>
      <w:bookmarkStart w:id="37" w:name="_Toc25876830"/>
      <w:bookmarkStart w:id="38" w:name="_Toc26536518"/>
      <w:r w:rsidRPr="003D534A">
        <w:rPr>
          <w:rFonts w:eastAsia="Times New Roman" w:cs="Times New Roman"/>
          <w:b/>
          <w:bCs/>
          <w:iCs/>
          <w:szCs w:val="22"/>
          <w:bdr w:val="none" w:sz="0" w:space="0" w:color="auto"/>
        </w:rPr>
        <w:lastRenderedPageBreak/>
        <w:t>WARUNKI WYKONANIA I UWAGI KOŃCOWE</w:t>
      </w:r>
      <w:bookmarkEnd w:id="37"/>
      <w:bookmarkEnd w:id="38"/>
    </w:p>
    <w:p w14:paraId="0639CA24"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Prace należy rozpocząć od sprawdzenia rzędnych istniejących przewodów oraz przekopów kontrolnych, w miejscach skrzyżowań z istniejącym uzbrojeniem podziemnym.</w:t>
      </w:r>
    </w:p>
    <w:p w14:paraId="720C6D70"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Przed przystąpieniem do robót ziemnych należy powiadomić zainteresowane firmy, instytucje i użytkowników, których uzbrojenie znajduje się w pasie trasy wodociągu o terminie rozpoczęcia robót.</w:t>
      </w:r>
    </w:p>
    <w:p w14:paraId="61CF61E3"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Skrzyżowania projektowanej kan. deszczowej, proj. kan. sanitarnej i sieci wodociągowych z istniejącym uzbrojeniem należy wykonywać pod nadzorem właścicieli tych sieci.</w:t>
      </w:r>
    </w:p>
    <w:p w14:paraId="6BEB3993"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W strefie istniejącego i projektowanego uzbrojenia prace ziemne należy wykonywać ręcznie.</w:t>
      </w:r>
    </w:p>
    <w:p w14:paraId="3A0C9CC3"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W przypadku napotkania w trakcie wykonywania robót uzbrojenia nie wykazane w inwentaryzacji, należy napotkane uzbrojenie traktować jako czynne, zabezpieczyć je i powiadomić odpowiedniego właściciela lub użytkownika.</w:t>
      </w:r>
    </w:p>
    <w:p w14:paraId="10E6AF19" w14:textId="77777777" w:rsidR="003D534A" w:rsidRPr="003D534A" w:rsidRDefault="003D534A" w:rsidP="003D534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left="1080" w:hanging="426"/>
        <w:contextualSpacing/>
        <w:jc w:val="both"/>
        <w:rPr>
          <w:rFonts w:eastAsia="Calibri" w:cs="Times New Roman"/>
          <w:sz w:val="22"/>
          <w:szCs w:val="22"/>
          <w:bdr w:val="none" w:sz="0" w:space="0" w:color="auto"/>
          <w:lang w:eastAsia="en-US"/>
        </w:rPr>
      </w:pPr>
      <w:r w:rsidRPr="003D534A">
        <w:rPr>
          <w:rFonts w:eastAsia="Calibri" w:cs="Times New Roman"/>
          <w:sz w:val="22"/>
          <w:szCs w:val="22"/>
          <w:bdr w:val="none" w:sz="0" w:space="0" w:color="auto"/>
          <w:lang w:eastAsia="en-US"/>
        </w:rPr>
        <w:t>Wszystkie napotkane urządzenia energetyczne należy traktować jako czynne, będące pod napięciem i grożące porażeniem.</w:t>
      </w:r>
    </w:p>
    <w:bookmarkEnd w:id="36"/>
    <w:p w14:paraId="7CD805C7"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 xml:space="preserve">7. </w:t>
      </w:r>
      <w:r w:rsidRPr="003D534A">
        <w:rPr>
          <w:rFonts w:eastAsia="Calibri" w:cs="Times New Roman"/>
          <w:color w:val="auto"/>
          <w:bdr w:val="none" w:sz="0" w:space="0" w:color="auto"/>
          <w:lang w:eastAsia="en-US"/>
        </w:rPr>
        <w:tab/>
        <w:t>Wykonawca po zakończeniu prac musi uporządkować teren robót.</w:t>
      </w:r>
    </w:p>
    <w:p w14:paraId="0662B03D"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8.</w:t>
      </w:r>
      <w:r w:rsidRPr="003D534A">
        <w:rPr>
          <w:rFonts w:eastAsia="Calibri" w:cs="Times New Roman"/>
          <w:color w:val="auto"/>
          <w:bdr w:val="none" w:sz="0" w:space="0" w:color="auto"/>
          <w:lang w:eastAsia="en-US"/>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130FBAE7"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7.</w:t>
      </w:r>
      <w:r w:rsidRPr="003D534A">
        <w:rPr>
          <w:rFonts w:eastAsia="Calibri" w:cs="Times New Roman"/>
          <w:color w:val="auto"/>
          <w:bdr w:val="none" w:sz="0" w:space="0" w:color="auto"/>
          <w:lang w:eastAsia="en-US"/>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5D81DFDF"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8.</w:t>
      </w:r>
      <w:r w:rsidRPr="003D534A">
        <w:rPr>
          <w:rFonts w:eastAsia="Calibri" w:cs="Times New Roman"/>
          <w:color w:val="auto"/>
          <w:bdr w:val="none" w:sz="0" w:space="0" w:color="auto"/>
          <w:lang w:eastAsia="en-US"/>
        </w:rPr>
        <w:tab/>
        <w:t>Wykonawca jest odpowiedzialny za całokształt, w tym za przebieg oraz terminowe wykonanie przedmiotu zamówienia. Wymagana jest należyta staranność przy realizacji zobowiązań umowy.</w:t>
      </w:r>
    </w:p>
    <w:p w14:paraId="5A76517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9.</w:t>
      </w:r>
      <w:r w:rsidRPr="003D534A">
        <w:rPr>
          <w:rFonts w:eastAsia="Calibri" w:cs="Times New Roman"/>
          <w:color w:val="auto"/>
          <w:bdr w:val="none" w:sz="0" w:space="0" w:color="auto"/>
          <w:lang w:eastAsia="en-US"/>
        </w:rPr>
        <w:tab/>
        <w:t>Ustalenia i decyzje dotyczące wykonywania zamówienia uzgadniane będą przez Zamawiającego z ustanowionym przedstawicielem Wykonawcy.</w:t>
      </w:r>
    </w:p>
    <w:p w14:paraId="081F375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10.</w:t>
      </w:r>
      <w:r w:rsidRPr="003D534A">
        <w:rPr>
          <w:rFonts w:eastAsia="Calibri" w:cs="Times New Roman"/>
          <w:color w:val="auto"/>
          <w:bdr w:val="none" w:sz="0" w:space="0" w:color="auto"/>
          <w:lang w:eastAsia="en-US"/>
        </w:rPr>
        <w:tab/>
        <w:t>Zamawiający nie ponosi odpowiedzialności za szkody wyrządzone przez Wykonawcę podczas wykonywania przedmiotu zamówienia.</w:t>
      </w:r>
    </w:p>
    <w:p w14:paraId="3099DB0B"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11.</w:t>
      </w:r>
      <w:r w:rsidRPr="003D534A">
        <w:rPr>
          <w:rFonts w:eastAsia="Calibri" w:cs="Times New Roman"/>
          <w:color w:val="auto"/>
          <w:bdr w:val="none" w:sz="0" w:space="0" w:color="auto"/>
          <w:lang w:eastAsia="en-US"/>
        </w:rPr>
        <w:tab/>
        <w:t>Materiały i urządzenia niezbędne do realizacji prac zapewnia Wykonawca.</w:t>
      </w:r>
    </w:p>
    <w:p w14:paraId="19750CD1"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3D534A">
        <w:rPr>
          <w:rFonts w:eastAsia="Calibri" w:cs="Times New Roman"/>
          <w:color w:val="auto"/>
          <w:bdr w:val="none" w:sz="0" w:space="0" w:color="auto"/>
          <w:lang w:eastAsia="en-US"/>
        </w:rPr>
        <w:t>12.</w:t>
      </w:r>
      <w:r w:rsidRPr="003D534A">
        <w:rPr>
          <w:rFonts w:eastAsia="Calibri" w:cs="Times New Roman"/>
          <w:color w:val="auto"/>
          <w:bdr w:val="none" w:sz="0" w:space="0" w:color="auto"/>
          <w:lang w:eastAsia="en-US"/>
        </w:rPr>
        <w:tab/>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14:paraId="3A795CE8" w14:textId="77777777" w:rsidR="003D534A" w:rsidRPr="001A6867"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ind w:left="426" w:hanging="426"/>
        <w:rPr>
          <w:rFonts w:eastAsia="Times New Roman" w:cs="Times New Roman"/>
          <w:b/>
          <w:color w:val="auto"/>
          <w:bdr w:val="none" w:sz="0" w:space="0" w:color="auto"/>
        </w:rPr>
      </w:pPr>
      <w:r w:rsidRPr="001A6867">
        <w:rPr>
          <w:rFonts w:eastAsia="Times New Roman" w:cs="Times New Roman"/>
          <w:b/>
          <w:color w:val="auto"/>
          <w:bdr w:val="none" w:sz="0" w:space="0" w:color="auto"/>
        </w:rPr>
        <w:t>13. Przedmiar robót jest tylko pomocniczy i Wykonawca jest odpowiedzialny za ofertę, którą ma przygotować na podstawie załączonej dokumentacji.</w:t>
      </w:r>
    </w:p>
    <w:p w14:paraId="5CEE05D9" w14:textId="77777777" w:rsidR="003D534A" w:rsidRPr="003D534A" w:rsidRDefault="003D534A" w:rsidP="003D53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tbl>
      <w:tblPr>
        <w:tblW w:w="8977" w:type="dxa"/>
        <w:tblCellMar>
          <w:left w:w="70" w:type="dxa"/>
          <w:right w:w="70" w:type="dxa"/>
        </w:tblCellMar>
        <w:tblLook w:val="04A0" w:firstRow="1" w:lastRow="0" w:firstColumn="1" w:lastColumn="0" w:noHBand="0" w:noVBand="1"/>
      </w:tblPr>
      <w:tblGrid>
        <w:gridCol w:w="1118"/>
        <w:gridCol w:w="6214"/>
        <w:gridCol w:w="601"/>
        <w:gridCol w:w="1044"/>
      </w:tblGrid>
      <w:tr w:rsidR="001A6867" w:rsidRPr="001A6867" w14:paraId="2D894EB2" w14:textId="77777777" w:rsidTr="001A6867">
        <w:trPr>
          <w:trHeight w:val="656"/>
        </w:trPr>
        <w:tc>
          <w:tcPr>
            <w:tcW w:w="897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F48B1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32"/>
                <w:szCs w:val="32"/>
                <w:bdr w:val="none" w:sz="0" w:space="0" w:color="auto"/>
              </w:rPr>
            </w:pPr>
            <w:bookmarkStart w:id="39" w:name="RANGE!A1:D58"/>
            <w:r w:rsidRPr="001A6867">
              <w:rPr>
                <w:rFonts w:ascii="Tahoma" w:eastAsia="Times New Roman" w:hAnsi="Tahoma" w:cs="Tahoma"/>
                <w:b/>
                <w:bCs/>
                <w:sz w:val="32"/>
                <w:szCs w:val="32"/>
                <w:bdr w:val="none" w:sz="0" w:space="0" w:color="auto"/>
              </w:rPr>
              <w:lastRenderedPageBreak/>
              <w:t>PRZEDMIAR ROBÓT</w:t>
            </w:r>
            <w:r w:rsidRPr="001A6867">
              <w:rPr>
                <w:rFonts w:ascii="Tahoma" w:eastAsia="Times New Roman" w:hAnsi="Tahoma" w:cs="Tahoma"/>
                <w:b/>
                <w:bCs/>
                <w:sz w:val="32"/>
                <w:szCs w:val="32"/>
                <w:bdr w:val="none" w:sz="0" w:space="0" w:color="auto"/>
              </w:rPr>
              <w:br/>
            </w:r>
            <w:r w:rsidRPr="001A6867">
              <w:rPr>
                <w:rFonts w:ascii="Tahoma" w:eastAsia="Times New Roman" w:hAnsi="Tahoma" w:cs="Tahoma"/>
                <w:bdr w:val="none" w:sz="0" w:space="0" w:color="auto"/>
              </w:rPr>
              <w:t xml:space="preserve">Przebudowa i rozbudowa drogi powiatowej nr 1930G Niestępowo - Sulmin </w:t>
            </w:r>
            <w:r w:rsidRPr="001A6867">
              <w:rPr>
                <w:rFonts w:ascii="Tahoma" w:eastAsia="Times New Roman" w:hAnsi="Tahoma" w:cs="Tahoma"/>
                <w:bdr w:val="none" w:sz="0" w:space="0" w:color="auto"/>
              </w:rPr>
              <w:br/>
              <w:t>Etap II - odcinek od km 0+420 do 0+982 - budowa chodnika</w:t>
            </w:r>
            <w:bookmarkEnd w:id="39"/>
          </w:p>
        </w:tc>
      </w:tr>
      <w:tr w:rsidR="001A6867" w:rsidRPr="001A6867" w14:paraId="2545EF3F" w14:textId="77777777" w:rsidTr="001A6867">
        <w:trPr>
          <w:trHeight w:val="432"/>
        </w:trPr>
        <w:tc>
          <w:tcPr>
            <w:tcW w:w="8977" w:type="dxa"/>
            <w:gridSpan w:val="4"/>
            <w:vMerge/>
            <w:tcBorders>
              <w:top w:val="single" w:sz="8" w:space="0" w:color="auto"/>
              <w:left w:val="single" w:sz="8" w:space="0" w:color="auto"/>
              <w:bottom w:val="single" w:sz="8" w:space="0" w:color="000000"/>
              <w:right w:val="single" w:sz="8" w:space="0" w:color="000000"/>
            </w:tcBorders>
            <w:vAlign w:val="center"/>
            <w:hideMark/>
          </w:tcPr>
          <w:p w14:paraId="079CCBD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sz w:val="32"/>
                <w:szCs w:val="32"/>
                <w:bdr w:val="none" w:sz="0" w:space="0" w:color="auto"/>
              </w:rPr>
            </w:pPr>
          </w:p>
        </w:tc>
      </w:tr>
      <w:tr w:rsidR="001A6867" w:rsidRPr="001A6867" w14:paraId="76A7C51A" w14:textId="77777777" w:rsidTr="001A6867">
        <w:trPr>
          <w:trHeight w:val="358"/>
        </w:trPr>
        <w:tc>
          <w:tcPr>
            <w:tcW w:w="89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F8177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BRANŻA DROGOWA</w:t>
            </w:r>
          </w:p>
        </w:tc>
      </w:tr>
      <w:tr w:rsidR="001A6867" w:rsidRPr="001A6867" w14:paraId="220887F4" w14:textId="77777777" w:rsidTr="001A6867">
        <w:trPr>
          <w:trHeight w:val="283"/>
        </w:trPr>
        <w:tc>
          <w:tcPr>
            <w:tcW w:w="966" w:type="dxa"/>
            <w:tcBorders>
              <w:top w:val="nil"/>
              <w:left w:val="single" w:sz="8" w:space="0" w:color="auto"/>
              <w:bottom w:val="nil"/>
              <w:right w:val="single" w:sz="4" w:space="0" w:color="auto"/>
            </w:tcBorders>
            <w:shd w:val="clear" w:color="000000" w:fill="FFCC99"/>
            <w:noWrap/>
            <w:vAlign w:val="bottom"/>
            <w:hideMark/>
          </w:tcPr>
          <w:p w14:paraId="1D41771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xml:space="preserve">Numer </w:t>
            </w:r>
          </w:p>
        </w:tc>
        <w:tc>
          <w:tcPr>
            <w:tcW w:w="6365" w:type="dxa"/>
            <w:tcBorders>
              <w:top w:val="nil"/>
              <w:left w:val="single" w:sz="4" w:space="0" w:color="auto"/>
              <w:bottom w:val="nil"/>
              <w:right w:val="single" w:sz="4" w:space="0" w:color="auto"/>
            </w:tcBorders>
            <w:shd w:val="clear" w:color="000000" w:fill="FFCC99"/>
            <w:vAlign w:val="bottom"/>
            <w:hideMark/>
          </w:tcPr>
          <w:p w14:paraId="7382CF4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Wyszczególnienie</w:t>
            </w:r>
          </w:p>
        </w:tc>
        <w:tc>
          <w:tcPr>
            <w:tcW w:w="1644" w:type="dxa"/>
            <w:gridSpan w:val="2"/>
            <w:tcBorders>
              <w:top w:val="single" w:sz="8" w:space="0" w:color="auto"/>
              <w:left w:val="single" w:sz="4" w:space="0" w:color="auto"/>
              <w:bottom w:val="single" w:sz="4" w:space="0" w:color="auto"/>
              <w:right w:val="single" w:sz="8" w:space="0" w:color="000000"/>
            </w:tcBorders>
            <w:shd w:val="clear" w:color="000000" w:fill="FFCC99"/>
            <w:noWrap/>
            <w:vAlign w:val="bottom"/>
            <w:hideMark/>
          </w:tcPr>
          <w:p w14:paraId="7C569E6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Jednostka</w:t>
            </w:r>
          </w:p>
        </w:tc>
      </w:tr>
      <w:tr w:rsidR="001A6867" w:rsidRPr="001A6867" w14:paraId="4DE659E7" w14:textId="77777777" w:rsidTr="001A6867">
        <w:trPr>
          <w:trHeight w:val="283"/>
        </w:trPr>
        <w:tc>
          <w:tcPr>
            <w:tcW w:w="966" w:type="dxa"/>
            <w:tcBorders>
              <w:top w:val="nil"/>
              <w:left w:val="single" w:sz="8" w:space="0" w:color="auto"/>
              <w:bottom w:val="nil"/>
              <w:right w:val="single" w:sz="4" w:space="0" w:color="auto"/>
            </w:tcBorders>
            <w:shd w:val="clear" w:color="000000" w:fill="FFCC99"/>
            <w:noWrap/>
            <w:vAlign w:val="bottom"/>
            <w:hideMark/>
          </w:tcPr>
          <w:p w14:paraId="3C5452B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Specyfik.</w:t>
            </w:r>
          </w:p>
        </w:tc>
        <w:tc>
          <w:tcPr>
            <w:tcW w:w="6365" w:type="dxa"/>
            <w:tcBorders>
              <w:top w:val="nil"/>
              <w:left w:val="single" w:sz="4" w:space="0" w:color="0000FF"/>
              <w:bottom w:val="nil"/>
              <w:right w:val="single" w:sz="4" w:space="0" w:color="auto"/>
            </w:tcBorders>
            <w:shd w:val="clear" w:color="000000" w:fill="FFCC99"/>
            <w:vAlign w:val="bottom"/>
            <w:hideMark/>
          </w:tcPr>
          <w:p w14:paraId="09F5FD5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elementów</w:t>
            </w:r>
          </w:p>
        </w:tc>
        <w:tc>
          <w:tcPr>
            <w:tcW w:w="601" w:type="dxa"/>
            <w:tcBorders>
              <w:top w:val="nil"/>
              <w:left w:val="single" w:sz="4" w:space="0" w:color="auto"/>
              <w:bottom w:val="nil"/>
              <w:right w:val="single" w:sz="4" w:space="0" w:color="auto"/>
            </w:tcBorders>
            <w:shd w:val="clear" w:color="000000" w:fill="FFCC99"/>
            <w:noWrap/>
            <w:vAlign w:val="bottom"/>
            <w:hideMark/>
          </w:tcPr>
          <w:p w14:paraId="3D05AC2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c>
          <w:tcPr>
            <w:tcW w:w="1043" w:type="dxa"/>
            <w:tcBorders>
              <w:top w:val="nil"/>
              <w:left w:val="single" w:sz="4" w:space="0" w:color="auto"/>
              <w:bottom w:val="nil"/>
              <w:right w:val="single" w:sz="8" w:space="0" w:color="auto"/>
            </w:tcBorders>
            <w:shd w:val="clear" w:color="000000" w:fill="FFCC99"/>
            <w:noWrap/>
            <w:vAlign w:val="bottom"/>
            <w:hideMark/>
          </w:tcPr>
          <w:p w14:paraId="1DAB40E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56431D25" w14:textId="77777777" w:rsidTr="001A6867">
        <w:trPr>
          <w:trHeight w:val="298"/>
        </w:trPr>
        <w:tc>
          <w:tcPr>
            <w:tcW w:w="966" w:type="dxa"/>
            <w:tcBorders>
              <w:top w:val="nil"/>
              <w:left w:val="single" w:sz="8" w:space="0" w:color="auto"/>
              <w:bottom w:val="single" w:sz="8" w:space="0" w:color="auto"/>
              <w:right w:val="single" w:sz="4" w:space="0" w:color="auto"/>
            </w:tcBorders>
            <w:shd w:val="clear" w:color="000000" w:fill="FFCC99"/>
            <w:noWrap/>
            <w:vAlign w:val="bottom"/>
            <w:hideMark/>
          </w:tcPr>
          <w:p w14:paraId="1913C74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technicz.</w:t>
            </w:r>
          </w:p>
        </w:tc>
        <w:tc>
          <w:tcPr>
            <w:tcW w:w="6365" w:type="dxa"/>
            <w:tcBorders>
              <w:top w:val="nil"/>
              <w:left w:val="single" w:sz="4" w:space="0" w:color="auto"/>
              <w:bottom w:val="single" w:sz="8" w:space="0" w:color="auto"/>
              <w:right w:val="single" w:sz="4" w:space="0" w:color="auto"/>
            </w:tcBorders>
            <w:shd w:val="clear" w:color="000000" w:fill="FFCC99"/>
            <w:vAlign w:val="bottom"/>
            <w:hideMark/>
          </w:tcPr>
          <w:p w14:paraId="26D1299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rozliczeniowych</w:t>
            </w:r>
          </w:p>
        </w:tc>
        <w:tc>
          <w:tcPr>
            <w:tcW w:w="601" w:type="dxa"/>
            <w:tcBorders>
              <w:top w:val="nil"/>
              <w:left w:val="single" w:sz="4" w:space="0" w:color="auto"/>
              <w:bottom w:val="single" w:sz="8" w:space="0" w:color="auto"/>
              <w:right w:val="single" w:sz="4" w:space="0" w:color="auto"/>
            </w:tcBorders>
            <w:shd w:val="clear" w:color="000000" w:fill="FFCC99"/>
            <w:noWrap/>
            <w:vAlign w:val="bottom"/>
            <w:hideMark/>
          </w:tcPr>
          <w:p w14:paraId="4135592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nazwa</w:t>
            </w:r>
          </w:p>
        </w:tc>
        <w:tc>
          <w:tcPr>
            <w:tcW w:w="1043" w:type="dxa"/>
            <w:tcBorders>
              <w:top w:val="nil"/>
              <w:left w:val="single" w:sz="4" w:space="0" w:color="auto"/>
              <w:bottom w:val="single" w:sz="8" w:space="0" w:color="auto"/>
              <w:right w:val="single" w:sz="8" w:space="0" w:color="auto"/>
            </w:tcBorders>
            <w:shd w:val="clear" w:color="000000" w:fill="FFCC99"/>
            <w:noWrap/>
            <w:vAlign w:val="bottom"/>
            <w:hideMark/>
          </w:tcPr>
          <w:p w14:paraId="36AAEC9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ilość</w:t>
            </w:r>
          </w:p>
        </w:tc>
      </w:tr>
      <w:tr w:rsidR="001A6867" w:rsidRPr="001A6867" w14:paraId="048530B4" w14:textId="77777777" w:rsidTr="001A6867">
        <w:trPr>
          <w:trHeight w:val="313"/>
        </w:trPr>
        <w:tc>
          <w:tcPr>
            <w:tcW w:w="966" w:type="dxa"/>
            <w:tcBorders>
              <w:top w:val="nil"/>
              <w:left w:val="single" w:sz="8" w:space="0" w:color="auto"/>
              <w:bottom w:val="single" w:sz="8" w:space="0" w:color="auto"/>
              <w:right w:val="single" w:sz="4" w:space="0" w:color="auto"/>
            </w:tcBorders>
            <w:shd w:val="clear" w:color="000000" w:fill="FFCC99"/>
            <w:noWrap/>
            <w:hideMark/>
          </w:tcPr>
          <w:p w14:paraId="67C1E86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01.00.00</w:t>
            </w:r>
          </w:p>
        </w:tc>
        <w:tc>
          <w:tcPr>
            <w:tcW w:w="6365" w:type="dxa"/>
            <w:tcBorders>
              <w:top w:val="nil"/>
              <w:left w:val="nil"/>
              <w:bottom w:val="single" w:sz="8" w:space="0" w:color="auto"/>
              <w:right w:val="single" w:sz="4" w:space="0" w:color="auto"/>
            </w:tcBorders>
            <w:shd w:val="clear" w:color="000000" w:fill="FFCC99"/>
            <w:vAlign w:val="bottom"/>
            <w:hideMark/>
          </w:tcPr>
          <w:p w14:paraId="14FEDBE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ROBOTY PRZYGOTOWAWCZE</w:t>
            </w:r>
          </w:p>
        </w:tc>
        <w:tc>
          <w:tcPr>
            <w:tcW w:w="601" w:type="dxa"/>
            <w:tcBorders>
              <w:top w:val="nil"/>
              <w:left w:val="nil"/>
              <w:bottom w:val="single" w:sz="8" w:space="0" w:color="auto"/>
              <w:right w:val="single" w:sz="4" w:space="0" w:color="auto"/>
            </w:tcBorders>
            <w:shd w:val="clear" w:color="000000" w:fill="FFCC99"/>
            <w:noWrap/>
            <w:vAlign w:val="bottom"/>
            <w:hideMark/>
          </w:tcPr>
          <w:p w14:paraId="104787F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nil"/>
              <w:left w:val="nil"/>
              <w:bottom w:val="single" w:sz="8" w:space="0" w:color="auto"/>
              <w:right w:val="single" w:sz="8" w:space="0" w:color="auto"/>
            </w:tcBorders>
            <w:shd w:val="clear" w:color="000000" w:fill="FFCC99"/>
            <w:noWrap/>
            <w:vAlign w:val="bottom"/>
            <w:hideMark/>
          </w:tcPr>
          <w:p w14:paraId="2336B33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0B6A20C2" w14:textId="77777777" w:rsidTr="001A6867">
        <w:trPr>
          <w:trHeight w:val="567"/>
        </w:trPr>
        <w:tc>
          <w:tcPr>
            <w:tcW w:w="966" w:type="dxa"/>
            <w:tcBorders>
              <w:top w:val="nil"/>
              <w:left w:val="single" w:sz="8" w:space="0" w:color="auto"/>
              <w:bottom w:val="single" w:sz="4" w:space="0" w:color="auto"/>
              <w:right w:val="single" w:sz="4" w:space="0" w:color="auto"/>
            </w:tcBorders>
            <w:shd w:val="clear" w:color="auto" w:fill="auto"/>
            <w:noWrap/>
            <w:hideMark/>
          </w:tcPr>
          <w:p w14:paraId="04AA0AF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01.01.01</w:t>
            </w:r>
          </w:p>
        </w:tc>
        <w:tc>
          <w:tcPr>
            <w:tcW w:w="6365" w:type="dxa"/>
            <w:tcBorders>
              <w:top w:val="nil"/>
              <w:left w:val="nil"/>
              <w:bottom w:val="single" w:sz="4" w:space="0" w:color="auto"/>
              <w:right w:val="single" w:sz="4" w:space="0" w:color="auto"/>
            </w:tcBorders>
            <w:shd w:val="clear" w:color="auto" w:fill="auto"/>
            <w:vAlign w:val="bottom"/>
            <w:hideMark/>
          </w:tcPr>
          <w:p w14:paraId="0A73413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xml:space="preserve">Wytyczenie geodezyjne inwestycji wraz z wykonaniem geodezyjnej inwentaryzacji powykonawczej </w:t>
            </w:r>
          </w:p>
        </w:tc>
        <w:tc>
          <w:tcPr>
            <w:tcW w:w="601" w:type="dxa"/>
            <w:tcBorders>
              <w:top w:val="nil"/>
              <w:left w:val="nil"/>
              <w:bottom w:val="single" w:sz="4" w:space="0" w:color="auto"/>
              <w:right w:val="single" w:sz="4" w:space="0" w:color="auto"/>
            </w:tcBorders>
            <w:shd w:val="clear" w:color="auto" w:fill="auto"/>
            <w:noWrap/>
            <w:vAlign w:val="center"/>
            <w:hideMark/>
          </w:tcPr>
          <w:p w14:paraId="029A415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km</w:t>
            </w:r>
          </w:p>
        </w:tc>
        <w:tc>
          <w:tcPr>
            <w:tcW w:w="1043" w:type="dxa"/>
            <w:tcBorders>
              <w:top w:val="nil"/>
              <w:left w:val="nil"/>
              <w:bottom w:val="single" w:sz="4" w:space="0" w:color="auto"/>
              <w:right w:val="single" w:sz="8" w:space="0" w:color="auto"/>
            </w:tcBorders>
            <w:shd w:val="clear" w:color="000000" w:fill="FFFFFF"/>
            <w:noWrap/>
            <w:vAlign w:val="center"/>
            <w:hideMark/>
          </w:tcPr>
          <w:p w14:paraId="72C85B7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0,562</w:t>
            </w:r>
          </w:p>
        </w:tc>
      </w:tr>
      <w:tr w:rsidR="001A6867" w:rsidRPr="001A6867" w14:paraId="49634151" w14:textId="77777777" w:rsidTr="001A6867">
        <w:trPr>
          <w:trHeight w:val="358"/>
        </w:trPr>
        <w:tc>
          <w:tcPr>
            <w:tcW w:w="966" w:type="dxa"/>
            <w:tcBorders>
              <w:top w:val="nil"/>
              <w:left w:val="single" w:sz="8" w:space="0" w:color="auto"/>
              <w:bottom w:val="nil"/>
              <w:right w:val="single" w:sz="4" w:space="0" w:color="auto"/>
            </w:tcBorders>
            <w:shd w:val="clear" w:color="auto" w:fill="auto"/>
            <w:noWrap/>
            <w:hideMark/>
          </w:tcPr>
          <w:p w14:paraId="017756F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01.02.01</w:t>
            </w:r>
          </w:p>
        </w:tc>
        <w:tc>
          <w:tcPr>
            <w:tcW w:w="6365" w:type="dxa"/>
            <w:tcBorders>
              <w:top w:val="nil"/>
              <w:left w:val="nil"/>
              <w:bottom w:val="single" w:sz="4" w:space="0" w:color="auto"/>
              <w:right w:val="single" w:sz="4" w:space="0" w:color="auto"/>
            </w:tcBorders>
            <w:shd w:val="clear" w:color="auto" w:fill="auto"/>
            <w:vAlign w:val="center"/>
            <w:hideMark/>
          </w:tcPr>
          <w:p w14:paraId="5A502D2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Usunięcie krzewów i krzaków</w:t>
            </w:r>
          </w:p>
        </w:tc>
        <w:tc>
          <w:tcPr>
            <w:tcW w:w="601" w:type="dxa"/>
            <w:tcBorders>
              <w:top w:val="nil"/>
              <w:left w:val="nil"/>
              <w:bottom w:val="single" w:sz="4" w:space="0" w:color="auto"/>
              <w:right w:val="single" w:sz="4" w:space="0" w:color="auto"/>
            </w:tcBorders>
            <w:shd w:val="clear" w:color="auto" w:fill="auto"/>
            <w:noWrap/>
            <w:vAlign w:val="bottom"/>
            <w:hideMark/>
          </w:tcPr>
          <w:p w14:paraId="50E2035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single" w:sz="4" w:space="0" w:color="auto"/>
              <w:bottom w:val="single" w:sz="4" w:space="0" w:color="auto"/>
              <w:right w:val="single" w:sz="8" w:space="0" w:color="auto"/>
            </w:tcBorders>
            <w:shd w:val="clear" w:color="000000" w:fill="FFFFFF"/>
            <w:noWrap/>
            <w:vAlign w:val="center"/>
            <w:hideMark/>
          </w:tcPr>
          <w:p w14:paraId="09A63C4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100,00</w:t>
            </w:r>
          </w:p>
        </w:tc>
      </w:tr>
      <w:tr w:rsidR="001A6867" w:rsidRPr="001A6867" w14:paraId="5EABE925" w14:textId="77777777" w:rsidTr="001A6867">
        <w:trPr>
          <w:trHeight w:val="283"/>
        </w:trPr>
        <w:tc>
          <w:tcPr>
            <w:tcW w:w="966" w:type="dxa"/>
            <w:tcBorders>
              <w:top w:val="single" w:sz="4" w:space="0" w:color="auto"/>
              <w:left w:val="single" w:sz="8" w:space="0" w:color="auto"/>
              <w:bottom w:val="nil"/>
              <w:right w:val="single" w:sz="4" w:space="0" w:color="auto"/>
            </w:tcBorders>
            <w:shd w:val="clear" w:color="auto" w:fill="auto"/>
            <w:noWrap/>
            <w:hideMark/>
          </w:tcPr>
          <w:p w14:paraId="7FCD8BE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01.02.02</w:t>
            </w:r>
          </w:p>
        </w:tc>
        <w:tc>
          <w:tcPr>
            <w:tcW w:w="6365" w:type="dxa"/>
            <w:tcBorders>
              <w:top w:val="nil"/>
              <w:left w:val="nil"/>
              <w:bottom w:val="nil"/>
              <w:right w:val="single" w:sz="4" w:space="0" w:color="auto"/>
            </w:tcBorders>
            <w:shd w:val="clear" w:color="auto" w:fill="auto"/>
            <w:vAlign w:val="bottom"/>
            <w:hideMark/>
          </w:tcPr>
          <w:p w14:paraId="0B7C0D3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Usunięcie warstwy ziemi urodzajnej, gr. 15cm</w:t>
            </w:r>
          </w:p>
        </w:tc>
        <w:tc>
          <w:tcPr>
            <w:tcW w:w="601" w:type="dxa"/>
            <w:tcBorders>
              <w:top w:val="nil"/>
              <w:left w:val="nil"/>
              <w:bottom w:val="nil"/>
              <w:right w:val="single" w:sz="4" w:space="0" w:color="auto"/>
            </w:tcBorders>
            <w:shd w:val="clear" w:color="auto" w:fill="auto"/>
            <w:noWrap/>
            <w:vAlign w:val="bottom"/>
            <w:hideMark/>
          </w:tcPr>
          <w:p w14:paraId="3113756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auto" w:fill="auto"/>
            <w:noWrap/>
            <w:vAlign w:val="bottom"/>
            <w:hideMark/>
          </w:tcPr>
          <w:p w14:paraId="528BF7B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524D0672"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041C285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4743E9F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z wywozem</w:t>
            </w:r>
          </w:p>
        </w:tc>
        <w:tc>
          <w:tcPr>
            <w:tcW w:w="601" w:type="dxa"/>
            <w:tcBorders>
              <w:top w:val="nil"/>
              <w:left w:val="nil"/>
              <w:bottom w:val="single" w:sz="4" w:space="0" w:color="auto"/>
              <w:right w:val="single" w:sz="4" w:space="0" w:color="auto"/>
            </w:tcBorders>
            <w:shd w:val="clear" w:color="auto" w:fill="auto"/>
            <w:noWrap/>
            <w:vAlign w:val="bottom"/>
            <w:hideMark/>
          </w:tcPr>
          <w:p w14:paraId="1373A59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m3</w:t>
            </w:r>
          </w:p>
        </w:tc>
        <w:tc>
          <w:tcPr>
            <w:tcW w:w="1043" w:type="dxa"/>
            <w:tcBorders>
              <w:top w:val="nil"/>
              <w:left w:val="nil"/>
              <w:bottom w:val="single" w:sz="4" w:space="0" w:color="auto"/>
              <w:right w:val="single" w:sz="8" w:space="0" w:color="auto"/>
            </w:tcBorders>
            <w:shd w:val="clear" w:color="000000" w:fill="FFFFFF"/>
            <w:noWrap/>
            <w:vAlign w:val="bottom"/>
            <w:hideMark/>
          </w:tcPr>
          <w:p w14:paraId="56A3505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337,20</w:t>
            </w:r>
          </w:p>
        </w:tc>
      </w:tr>
      <w:tr w:rsidR="001A6867" w:rsidRPr="001A6867" w14:paraId="0CDA3842" w14:textId="77777777" w:rsidTr="001A6867">
        <w:trPr>
          <w:trHeight w:val="283"/>
        </w:trPr>
        <w:tc>
          <w:tcPr>
            <w:tcW w:w="966" w:type="dxa"/>
            <w:tcBorders>
              <w:top w:val="single" w:sz="4" w:space="0" w:color="auto"/>
              <w:left w:val="single" w:sz="8" w:space="0" w:color="auto"/>
              <w:bottom w:val="nil"/>
              <w:right w:val="single" w:sz="4" w:space="0" w:color="auto"/>
            </w:tcBorders>
            <w:shd w:val="clear" w:color="auto" w:fill="auto"/>
            <w:noWrap/>
            <w:hideMark/>
          </w:tcPr>
          <w:p w14:paraId="6FFD272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01.02.04</w:t>
            </w:r>
          </w:p>
        </w:tc>
        <w:tc>
          <w:tcPr>
            <w:tcW w:w="6365" w:type="dxa"/>
            <w:tcBorders>
              <w:top w:val="nil"/>
              <w:left w:val="nil"/>
              <w:bottom w:val="nil"/>
              <w:right w:val="single" w:sz="4" w:space="0" w:color="auto"/>
            </w:tcBorders>
            <w:shd w:val="clear" w:color="auto" w:fill="auto"/>
            <w:vAlign w:val="bottom"/>
            <w:hideMark/>
          </w:tcPr>
          <w:p w14:paraId="5DD3873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Rozebranie istniejących zjazdów:</w:t>
            </w:r>
          </w:p>
        </w:tc>
        <w:tc>
          <w:tcPr>
            <w:tcW w:w="601" w:type="dxa"/>
            <w:tcBorders>
              <w:top w:val="nil"/>
              <w:left w:val="nil"/>
              <w:bottom w:val="nil"/>
              <w:right w:val="single" w:sz="4" w:space="0" w:color="auto"/>
            </w:tcBorders>
            <w:shd w:val="clear" w:color="auto" w:fill="auto"/>
            <w:noWrap/>
            <w:vAlign w:val="bottom"/>
            <w:hideMark/>
          </w:tcPr>
          <w:p w14:paraId="16F71BA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auto" w:fill="auto"/>
            <w:noWrap/>
            <w:vAlign w:val="bottom"/>
            <w:hideMark/>
          </w:tcPr>
          <w:p w14:paraId="20EBB06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6513FE16" w14:textId="77777777" w:rsidTr="001A6867">
        <w:trPr>
          <w:trHeight w:val="283"/>
        </w:trPr>
        <w:tc>
          <w:tcPr>
            <w:tcW w:w="966" w:type="dxa"/>
            <w:tcBorders>
              <w:top w:val="nil"/>
              <w:left w:val="single" w:sz="8" w:space="0" w:color="auto"/>
              <w:bottom w:val="nil"/>
              <w:right w:val="nil"/>
            </w:tcBorders>
            <w:shd w:val="clear" w:color="auto" w:fill="auto"/>
            <w:noWrap/>
            <w:hideMark/>
          </w:tcPr>
          <w:p w14:paraId="2AACE63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460976B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z kostki betonowej</w:t>
            </w:r>
          </w:p>
        </w:tc>
        <w:tc>
          <w:tcPr>
            <w:tcW w:w="601" w:type="dxa"/>
            <w:tcBorders>
              <w:top w:val="nil"/>
              <w:left w:val="nil"/>
              <w:bottom w:val="single" w:sz="4" w:space="0" w:color="auto"/>
              <w:right w:val="single" w:sz="4" w:space="0" w:color="auto"/>
            </w:tcBorders>
            <w:shd w:val="clear" w:color="auto" w:fill="auto"/>
            <w:noWrap/>
            <w:vAlign w:val="bottom"/>
            <w:hideMark/>
          </w:tcPr>
          <w:p w14:paraId="741C526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noWrap/>
            <w:vAlign w:val="bottom"/>
            <w:hideMark/>
          </w:tcPr>
          <w:p w14:paraId="7D91FFE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51,00</w:t>
            </w:r>
          </w:p>
        </w:tc>
      </w:tr>
      <w:tr w:rsidR="001A6867" w:rsidRPr="001A6867" w14:paraId="7C26DBFC" w14:textId="77777777" w:rsidTr="001A6867">
        <w:trPr>
          <w:trHeight w:val="283"/>
        </w:trPr>
        <w:tc>
          <w:tcPr>
            <w:tcW w:w="966" w:type="dxa"/>
            <w:tcBorders>
              <w:top w:val="nil"/>
              <w:left w:val="single" w:sz="8" w:space="0" w:color="auto"/>
              <w:bottom w:val="nil"/>
              <w:right w:val="nil"/>
            </w:tcBorders>
            <w:shd w:val="clear" w:color="auto" w:fill="auto"/>
            <w:noWrap/>
            <w:hideMark/>
          </w:tcPr>
          <w:p w14:paraId="4B078DD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7BD9A15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bitumicznych</w:t>
            </w:r>
          </w:p>
        </w:tc>
        <w:tc>
          <w:tcPr>
            <w:tcW w:w="601" w:type="dxa"/>
            <w:tcBorders>
              <w:top w:val="nil"/>
              <w:left w:val="nil"/>
              <w:bottom w:val="single" w:sz="4" w:space="0" w:color="auto"/>
              <w:right w:val="single" w:sz="4" w:space="0" w:color="auto"/>
            </w:tcBorders>
            <w:shd w:val="clear" w:color="auto" w:fill="auto"/>
            <w:noWrap/>
            <w:vAlign w:val="bottom"/>
            <w:hideMark/>
          </w:tcPr>
          <w:p w14:paraId="670F427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noWrap/>
            <w:vAlign w:val="bottom"/>
            <w:hideMark/>
          </w:tcPr>
          <w:p w14:paraId="4F75FAE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50,00</w:t>
            </w:r>
          </w:p>
        </w:tc>
      </w:tr>
      <w:tr w:rsidR="001A6867" w:rsidRPr="001A6867" w14:paraId="2C1F8DC4" w14:textId="77777777" w:rsidTr="001A6867">
        <w:trPr>
          <w:trHeight w:val="283"/>
        </w:trPr>
        <w:tc>
          <w:tcPr>
            <w:tcW w:w="966" w:type="dxa"/>
            <w:tcBorders>
              <w:top w:val="nil"/>
              <w:left w:val="single" w:sz="8" w:space="0" w:color="auto"/>
              <w:bottom w:val="nil"/>
              <w:right w:val="nil"/>
            </w:tcBorders>
            <w:shd w:val="clear" w:color="auto" w:fill="auto"/>
            <w:noWrap/>
            <w:hideMark/>
          </w:tcPr>
          <w:p w14:paraId="79D2469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12EBB67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Rozebranie krawężników betonowych</w:t>
            </w:r>
          </w:p>
        </w:tc>
        <w:tc>
          <w:tcPr>
            <w:tcW w:w="601" w:type="dxa"/>
            <w:tcBorders>
              <w:top w:val="nil"/>
              <w:left w:val="nil"/>
              <w:bottom w:val="single" w:sz="4" w:space="0" w:color="auto"/>
              <w:right w:val="single" w:sz="4" w:space="0" w:color="auto"/>
            </w:tcBorders>
            <w:shd w:val="clear" w:color="auto" w:fill="auto"/>
            <w:noWrap/>
            <w:vAlign w:val="bottom"/>
            <w:hideMark/>
          </w:tcPr>
          <w:p w14:paraId="77C3234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single" w:sz="4" w:space="0" w:color="auto"/>
              <w:right w:val="single" w:sz="8" w:space="0" w:color="auto"/>
            </w:tcBorders>
            <w:shd w:val="clear" w:color="000000" w:fill="FFFFFF"/>
            <w:noWrap/>
            <w:vAlign w:val="bottom"/>
            <w:hideMark/>
          </w:tcPr>
          <w:p w14:paraId="142D624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38,00</w:t>
            </w:r>
          </w:p>
        </w:tc>
      </w:tr>
      <w:tr w:rsidR="001A6867" w:rsidRPr="001A6867" w14:paraId="1B87EA22" w14:textId="77777777" w:rsidTr="001A6867">
        <w:trPr>
          <w:trHeight w:val="283"/>
        </w:trPr>
        <w:tc>
          <w:tcPr>
            <w:tcW w:w="966" w:type="dxa"/>
            <w:tcBorders>
              <w:top w:val="single" w:sz="4" w:space="0" w:color="auto"/>
              <w:left w:val="single" w:sz="8" w:space="0" w:color="auto"/>
              <w:bottom w:val="nil"/>
              <w:right w:val="nil"/>
            </w:tcBorders>
            <w:shd w:val="clear" w:color="auto" w:fill="auto"/>
            <w:noWrap/>
            <w:hideMark/>
          </w:tcPr>
          <w:p w14:paraId="518E617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01.03.04</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5E3E9E3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Wykonanie kanału technologicznego - rura grubościenna PVC 160</w:t>
            </w:r>
          </w:p>
        </w:tc>
        <w:tc>
          <w:tcPr>
            <w:tcW w:w="601" w:type="dxa"/>
            <w:tcBorders>
              <w:top w:val="nil"/>
              <w:left w:val="nil"/>
              <w:bottom w:val="single" w:sz="4" w:space="0" w:color="auto"/>
              <w:right w:val="single" w:sz="4" w:space="0" w:color="auto"/>
            </w:tcBorders>
            <w:shd w:val="clear" w:color="auto" w:fill="auto"/>
            <w:noWrap/>
            <w:vAlign w:val="bottom"/>
            <w:hideMark/>
          </w:tcPr>
          <w:p w14:paraId="2349CCA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single" w:sz="4" w:space="0" w:color="auto"/>
              <w:right w:val="single" w:sz="8" w:space="0" w:color="auto"/>
            </w:tcBorders>
            <w:shd w:val="clear" w:color="000000" w:fill="FFFFFF"/>
            <w:noWrap/>
            <w:vAlign w:val="bottom"/>
            <w:hideMark/>
          </w:tcPr>
          <w:p w14:paraId="613DD10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560,00</w:t>
            </w:r>
          </w:p>
        </w:tc>
      </w:tr>
      <w:tr w:rsidR="001A6867" w:rsidRPr="001A6867" w14:paraId="015C0723" w14:textId="77777777" w:rsidTr="001A6867">
        <w:trPr>
          <w:trHeight w:val="298"/>
        </w:trPr>
        <w:tc>
          <w:tcPr>
            <w:tcW w:w="966" w:type="dxa"/>
            <w:tcBorders>
              <w:top w:val="nil"/>
              <w:left w:val="single" w:sz="8" w:space="0" w:color="auto"/>
              <w:bottom w:val="nil"/>
              <w:right w:val="nil"/>
            </w:tcBorders>
            <w:shd w:val="clear" w:color="auto" w:fill="auto"/>
            <w:noWrap/>
            <w:hideMark/>
          </w:tcPr>
          <w:p w14:paraId="482DDAD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nil"/>
              <w:right w:val="single" w:sz="4" w:space="0" w:color="auto"/>
            </w:tcBorders>
            <w:shd w:val="clear" w:color="auto" w:fill="auto"/>
            <w:vAlign w:val="bottom"/>
            <w:hideMark/>
          </w:tcPr>
          <w:p w14:paraId="2232393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xml:space="preserve">Studnie rewizyjne kanału technologicznego </w:t>
            </w:r>
          </w:p>
        </w:tc>
        <w:tc>
          <w:tcPr>
            <w:tcW w:w="601" w:type="dxa"/>
            <w:tcBorders>
              <w:top w:val="nil"/>
              <w:left w:val="nil"/>
              <w:bottom w:val="nil"/>
              <w:right w:val="single" w:sz="4" w:space="0" w:color="auto"/>
            </w:tcBorders>
            <w:shd w:val="clear" w:color="auto" w:fill="auto"/>
            <w:noWrap/>
            <w:vAlign w:val="bottom"/>
            <w:hideMark/>
          </w:tcPr>
          <w:p w14:paraId="7BC8A54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szt.</w:t>
            </w:r>
          </w:p>
        </w:tc>
        <w:tc>
          <w:tcPr>
            <w:tcW w:w="1043" w:type="dxa"/>
            <w:tcBorders>
              <w:top w:val="nil"/>
              <w:left w:val="nil"/>
              <w:bottom w:val="nil"/>
              <w:right w:val="single" w:sz="8" w:space="0" w:color="auto"/>
            </w:tcBorders>
            <w:shd w:val="clear" w:color="000000" w:fill="FFFFFF"/>
            <w:noWrap/>
            <w:vAlign w:val="bottom"/>
            <w:hideMark/>
          </w:tcPr>
          <w:p w14:paraId="5B7A640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6,00</w:t>
            </w:r>
          </w:p>
        </w:tc>
      </w:tr>
      <w:tr w:rsidR="001A6867" w:rsidRPr="001A6867" w14:paraId="62147EFF" w14:textId="77777777" w:rsidTr="001A6867">
        <w:trPr>
          <w:trHeight w:val="298"/>
        </w:trPr>
        <w:tc>
          <w:tcPr>
            <w:tcW w:w="966" w:type="dxa"/>
            <w:tcBorders>
              <w:top w:val="single" w:sz="8" w:space="0" w:color="auto"/>
              <w:left w:val="single" w:sz="8" w:space="0" w:color="auto"/>
              <w:bottom w:val="single" w:sz="8" w:space="0" w:color="auto"/>
              <w:right w:val="nil"/>
            </w:tcBorders>
            <w:shd w:val="clear" w:color="000000" w:fill="FFCC99"/>
            <w:noWrap/>
            <w:hideMark/>
          </w:tcPr>
          <w:p w14:paraId="428A6BB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02.00.00</w:t>
            </w:r>
          </w:p>
        </w:tc>
        <w:tc>
          <w:tcPr>
            <w:tcW w:w="6365"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5353D09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ROBOTY ZIEMNE</w:t>
            </w:r>
          </w:p>
        </w:tc>
        <w:tc>
          <w:tcPr>
            <w:tcW w:w="601" w:type="dxa"/>
            <w:tcBorders>
              <w:top w:val="single" w:sz="8" w:space="0" w:color="auto"/>
              <w:left w:val="nil"/>
              <w:bottom w:val="single" w:sz="8" w:space="0" w:color="auto"/>
              <w:right w:val="single" w:sz="4" w:space="0" w:color="auto"/>
            </w:tcBorders>
            <w:shd w:val="clear" w:color="000000" w:fill="FFCC99"/>
            <w:noWrap/>
            <w:vAlign w:val="bottom"/>
            <w:hideMark/>
          </w:tcPr>
          <w:p w14:paraId="5176B04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5155C28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4E3ECC24" w14:textId="77777777" w:rsidTr="001A6867">
        <w:trPr>
          <w:trHeight w:val="283"/>
        </w:trPr>
        <w:tc>
          <w:tcPr>
            <w:tcW w:w="966" w:type="dxa"/>
            <w:tcBorders>
              <w:top w:val="nil"/>
              <w:left w:val="single" w:sz="8" w:space="0" w:color="auto"/>
              <w:bottom w:val="single" w:sz="4" w:space="0" w:color="auto"/>
              <w:right w:val="single" w:sz="4" w:space="0" w:color="auto"/>
            </w:tcBorders>
            <w:shd w:val="clear" w:color="auto" w:fill="auto"/>
            <w:noWrap/>
            <w:hideMark/>
          </w:tcPr>
          <w:p w14:paraId="4758E13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02.01.01</w:t>
            </w:r>
          </w:p>
        </w:tc>
        <w:tc>
          <w:tcPr>
            <w:tcW w:w="6365" w:type="dxa"/>
            <w:tcBorders>
              <w:top w:val="nil"/>
              <w:left w:val="nil"/>
              <w:bottom w:val="single" w:sz="4" w:space="0" w:color="auto"/>
              <w:right w:val="single" w:sz="4" w:space="0" w:color="auto"/>
            </w:tcBorders>
            <w:shd w:val="clear" w:color="auto" w:fill="auto"/>
            <w:vAlign w:val="bottom"/>
            <w:hideMark/>
          </w:tcPr>
          <w:p w14:paraId="37C3E58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Wykonanie wykopów w gruntach nieskalistych z wywozem</w:t>
            </w:r>
          </w:p>
        </w:tc>
        <w:tc>
          <w:tcPr>
            <w:tcW w:w="601" w:type="dxa"/>
            <w:tcBorders>
              <w:top w:val="nil"/>
              <w:left w:val="nil"/>
              <w:bottom w:val="single" w:sz="4" w:space="0" w:color="auto"/>
              <w:right w:val="single" w:sz="4" w:space="0" w:color="auto"/>
            </w:tcBorders>
            <w:shd w:val="clear" w:color="auto" w:fill="auto"/>
            <w:noWrap/>
            <w:vAlign w:val="bottom"/>
            <w:hideMark/>
          </w:tcPr>
          <w:p w14:paraId="71482B0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m3</w:t>
            </w:r>
          </w:p>
        </w:tc>
        <w:tc>
          <w:tcPr>
            <w:tcW w:w="1043" w:type="dxa"/>
            <w:tcBorders>
              <w:top w:val="nil"/>
              <w:left w:val="nil"/>
              <w:bottom w:val="single" w:sz="4" w:space="0" w:color="auto"/>
              <w:right w:val="single" w:sz="8" w:space="0" w:color="auto"/>
            </w:tcBorders>
            <w:shd w:val="clear" w:color="000000" w:fill="FFFFFF"/>
            <w:noWrap/>
            <w:vAlign w:val="bottom"/>
            <w:hideMark/>
          </w:tcPr>
          <w:p w14:paraId="78A788F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328,00</w:t>
            </w:r>
          </w:p>
        </w:tc>
      </w:tr>
      <w:tr w:rsidR="001A6867" w:rsidRPr="001A6867" w14:paraId="5763D081" w14:textId="77777777" w:rsidTr="001A6867">
        <w:trPr>
          <w:trHeight w:val="298"/>
        </w:trPr>
        <w:tc>
          <w:tcPr>
            <w:tcW w:w="966" w:type="dxa"/>
            <w:tcBorders>
              <w:top w:val="nil"/>
              <w:left w:val="single" w:sz="8" w:space="0" w:color="auto"/>
              <w:bottom w:val="nil"/>
              <w:right w:val="single" w:sz="4" w:space="0" w:color="auto"/>
            </w:tcBorders>
            <w:shd w:val="clear" w:color="auto" w:fill="auto"/>
            <w:noWrap/>
            <w:hideMark/>
          </w:tcPr>
          <w:p w14:paraId="5A2A5B8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02.03.01</w:t>
            </w:r>
          </w:p>
        </w:tc>
        <w:tc>
          <w:tcPr>
            <w:tcW w:w="6365" w:type="dxa"/>
            <w:tcBorders>
              <w:top w:val="nil"/>
              <w:left w:val="nil"/>
              <w:bottom w:val="nil"/>
              <w:right w:val="single" w:sz="4" w:space="0" w:color="auto"/>
            </w:tcBorders>
            <w:shd w:val="clear" w:color="auto" w:fill="auto"/>
            <w:vAlign w:val="bottom"/>
            <w:hideMark/>
          </w:tcPr>
          <w:p w14:paraId="2605BA0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Wykonanie nasypów z gruntu z dokopu</w:t>
            </w:r>
          </w:p>
        </w:tc>
        <w:tc>
          <w:tcPr>
            <w:tcW w:w="601" w:type="dxa"/>
            <w:tcBorders>
              <w:top w:val="nil"/>
              <w:left w:val="nil"/>
              <w:bottom w:val="nil"/>
              <w:right w:val="single" w:sz="4" w:space="0" w:color="auto"/>
            </w:tcBorders>
            <w:shd w:val="clear" w:color="auto" w:fill="auto"/>
            <w:noWrap/>
            <w:vAlign w:val="bottom"/>
            <w:hideMark/>
          </w:tcPr>
          <w:p w14:paraId="44BDBD8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m3</w:t>
            </w:r>
          </w:p>
        </w:tc>
        <w:tc>
          <w:tcPr>
            <w:tcW w:w="1043" w:type="dxa"/>
            <w:tcBorders>
              <w:top w:val="nil"/>
              <w:left w:val="nil"/>
              <w:bottom w:val="nil"/>
              <w:right w:val="single" w:sz="8" w:space="0" w:color="auto"/>
            </w:tcBorders>
            <w:shd w:val="clear" w:color="000000" w:fill="FFFFFF"/>
            <w:noWrap/>
            <w:vAlign w:val="bottom"/>
            <w:hideMark/>
          </w:tcPr>
          <w:p w14:paraId="3E1C1BD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260,00</w:t>
            </w:r>
          </w:p>
        </w:tc>
      </w:tr>
      <w:tr w:rsidR="001A6867" w:rsidRPr="001A6867" w14:paraId="64FFA539" w14:textId="77777777" w:rsidTr="001A6867">
        <w:trPr>
          <w:trHeight w:val="298"/>
        </w:trPr>
        <w:tc>
          <w:tcPr>
            <w:tcW w:w="966" w:type="dxa"/>
            <w:tcBorders>
              <w:top w:val="single" w:sz="8" w:space="0" w:color="auto"/>
              <w:left w:val="single" w:sz="8" w:space="0" w:color="auto"/>
              <w:bottom w:val="single" w:sz="8" w:space="0" w:color="auto"/>
              <w:right w:val="single" w:sz="4" w:space="0" w:color="auto"/>
            </w:tcBorders>
            <w:shd w:val="clear" w:color="000000" w:fill="FFCC99"/>
            <w:noWrap/>
            <w:hideMark/>
          </w:tcPr>
          <w:p w14:paraId="2B42CBD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03.00.00</w:t>
            </w:r>
          </w:p>
        </w:tc>
        <w:tc>
          <w:tcPr>
            <w:tcW w:w="6365" w:type="dxa"/>
            <w:tcBorders>
              <w:top w:val="single" w:sz="8" w:space="0" w:color="auto"/>
              <w:left w:val="nil"/>
              <w:bottom w:val="single" w:sz="8" w:space="0" w:color="auto"/>
              <w:right w:val="nil"/>
            </w:tcBorders>
            <w:shd w:val="clear" w:color="000000" w:fill="FFCC99"/>
            <w:vAlign w:val="bottom"/>
            <w:hideMark/>
          </w:tcPr>
          <w:p w14:paraId="3C91DA6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OWODNIENIE</w:t>
            </w:r>
          </w:p>
        </w:tc>
        <w:tc>
          <w:tcPr>
            <w:tcW w:w="601"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42758F1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32FE689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3EED19EA" w14:textId="77777777" w:rsidTr="001A6867">
        <w:trPr>
          <w:trHeight w:val="298"/>
        </w:trPr>
        <w:tc>
          <w:tcPr>
            <w:tcW w:w="966" w:type="dxa"/>
            <w:tcBorders>
              <w:top w:val="nil"/>
              <w:left w:val="single" w:sz="8" w:space="0" w:color="auto"/>
              <w:bottom w:val="nil"/>
              <w:right w:val="single" w:sz="4" w:space="0" w:color="auto"/>
            </w:tcBorders>
            <w:shd w:val="clear" w:color="auto" w:fill="auto"/>
            <w:noWrap/>
            <w:hideMark/>
          </w:tcPr>
          <w:p w14:paraId="3E726E4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03.02.01</w:t>
            </w:r>
          </w:p>
        </w:tc>
        <w:tc>
          <w:tcPr>
            <w:tcW w:w="6365" w:type="dxa"/>
            <w:tcBorders>
              <w:top w:val="nil"/>
              <w:left w:val="nil"/>
              <w:bottom w:val="nil"/>
              <w:right w:val="single" w:sz="4" w:space="0" w:color="auto"/>
            </w:tcBorders>
            <w:shd w:val="clear" w:color="auto" w:fill="auto"/>
            <w:vAlign w:val="bottom"/>
            <w:hideMark/>
          </w:tcPr>
          <w:p w14:paraId="46FD42D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Ścieki podchodnikowe - przykanalik z rury PCV lub PP Dn110</w:t>
            </w:r>
          </w:p>
        </w:tc>
        <w:tc>
          <w:tcPr>
            <w:tcW w:w="601" w:type="dxa"/>
            <w:tcBorders>
              <w:top w:val="nil"/>
              <w:left w:val="nil"/>
              <w:bottom w:val="nil"/>
              <w:right w:val="single" w:sz="4" w:space="0" w:color="auto"/>
            </w:tcBorders>
            <w:shd w:val="clear" w:color="auto" w:fill="auto"/>
            <w:noWrap/>
            <w:vAlign w:val="bottom"/>
            <w:hideMark/>
          </w:tcPr>
          <w:p w14:paraId="7CFA93B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nil"/>
              <w:right w:val="single" w:sz="8" w:space="0" w:color="auto"/>
            </w:tcBorders>
            <w:shd w:val="clear" w:color="000000" w:fill="FFFFFF"/>
            <w:vAlign w:val="bottom"/>
            <w:hideMark/>
          </w:tcPr>
          <w:p w14:paraId="3401AA4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0,00</w:t>
            </w:r>
          </w:p>
        </w:tc>
      </w:tr>
      <w:tr w:rsidR="001A6867" w:rsidRPr="001A6867" w14:paraId="5AE354BB" w14:textId="77777777" w:rsidTr="001A6867">
        <w:trPr>
          <w:trHeight w:val="298"/>
        </w:trPr>
        <w:tc>
          <w:tcPr>
            <w:tcW w:w="966" w:type="dxa"/>
            <w:tcBorders>
              <w:top w:val="single" w:sz="8" w:space="0" w:color="auto"/>
              <w:left w:val="single" w:sz="8" w:space="0" w:color="auto"/>
              <w:bottom w:val="single" w:sz="8" w:space="0" w:color="auto"/>
              <w:right w:val="single" w:sz="4" w:space="0" w:color="auto"/>
            </w:tcBorders>
            <w:shd w:val="clear" w:color="000000" w:fill="FFCC99"/>
            <w:noWrap/>
            <w:hideMark/>
          </w:tcPr>
          <w:p w14:paraId="2907F67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04.00.00</w:t>
            </w:r>
          </w:p>
        </w:tc>
        <w:tc>
          <w:tcPr>
            <w:tcW w:w="6365" w:type="dxa"/>
            <w:tcBorders>
              <w:top w:val="single" w:sz="8" w:space="0" w:color="auto"/>
              <w:left w:val="nil"/>
              <w:bottom w:val="single" w:sz="8" w:space="0" w:color="auto"/>
              <w:right w:val="nil"/>
            </w:tcBorders>
            <w:shd w:val="clear" w:color="000000" w:fill="FFCC99"/>
            <w:vAlign w:val="bottom"/>
            <w:hideMark/>
          </w:tcPr>
          <w:p w14:paraId="3187A9A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PODBUDOWY</w:t>
            </w:r>
          </w:p>
        </w:tc>
        <w:tc>
          <w:tcPr>
            <w:tcW w:w="601"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3C84EEE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52CE997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26B22214"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5E36819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04.04.01</w:t>
            </w:r>
          </w:p>
        </w:tc>
        <w:tc>
          <w:tcPr>
            <w:tcW w:w="6365" w:type="dxa"/>
            <w:tcBorders>
              <w:top w:val="nil"/>
              <w:left w:val="nil"/>
              <w:bottom w:val="nil"/>
              <w:right w:val="single" w:sz="4" w:space="0" w:color="auto"/>
            </w:tcBorders>
            <w:shd w:val="clear" w:color="auto" w:fill="auto"/>
            <w:vAlign w:val="bottom"/>
            <w:hideMark/>
          </w:tcPr>
          <w:p w14:paraId="6C16812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Podbudowa z kruszywa naturalnego (pospółki) 0-20mm</w:t>
            </w:r>
          </w:p>
        </w:tc>
        <w:tc>
          <w:tcPr>
            <w:tcW w:w="601" w:type="dxa"/>
            <w:tcBorders>
              <w:top w:val="nil"/>
              <w:left w:val="nil"/>
              <w:bottom w:val="nil"/>
              <w:right w:val="single" w:sz="4" w:space="0" w:color="auto"/>
            </w:tcBorders>
            <w:shd w:val="clear" w:color="auto" w:fill="auto"/>
            <w:noWrap/>
            <w:vAlign w:val="bottom"/>
            <w:hideMark/>
          </w:tcPr>
          <w:p w14:paraId="3664B1D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1A6867">
              <w:rPr>
                <w:rFonts w:ascii="Arial CE" w:eastAsia="Times New Roman" w:hAnsi="Arial CE" w:cs="Arial"/>
                <w:color w:val="auto"/>
                <w:sz w:val="20"/>
                <w:szCs w:val="20"/>
                <w:bdr w:val="none" w:sz="0" w:space="0" w:color="auto"/>
              </w:rPr>
              <w:t> </w:t>
            </w:r>
          </w:p>
        </w:tc>
        <w:tc>
          <w:tcPr>
            <w:tcW w:w="1043" w:type="dxa"/>
            <w:tcBorders>
              <w:top w:val="nil"/>
              <w:left w:val="nil"/>
              <w:bottom w:val="nil"/>
              <w:right w:val="single" w:sz="8" w:space="0" w:color="auto"/>
            </w:tcBorders>
            <w:shd w:val="clear" w:color="auto" w:fill="auto"/>
            <w:noWrap/>
            <w:vAlign w:val="bottom"/>
            <w:hideMark/>
          </w:tcPr>
          <w:p w14:paraId="50068F3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1A6867">
              <w:rPr>
                <w:rFonts w:ascii="Arial CE" w:eastAsia="Times New Roman" w:hAnsi="Arial CE" w:cs="Arial"/>
                <w:color w:val="auto"/>
                <w:sz w:val="20"/>
                <w:szCs w:val="20"/>
                <w:bdr w:val="none" w:sz="0" w:space="0" w:color="auto"/>
              </w:rPr>
              <w:t> </w:t>
            </w:r>
          </w:p>
        </w:tc>
      </w:tr>
      <w:tr w:rsidR="001A6867" w:rsidRPr="001A6867" w14:paraId="68B941B9" w14:textId="77777777" w:rsidTr="001A6867">
        <w:trPr>
          <w:trHeight w:val="283"/>
        </w:trPr>
        <w:tc>
          <w:tcPr>
            <w:tcW w:w="966" w:type="dxa"/>
            <w:tcBorders>
              <w:top w:val="nil"/>
              <w:left w:val="single" w:sz="8" w:space="0" w:color="auto"/>
              <w:bottom w:val="single" w:sz="4" w:space="0" w:color="auto"/>
              <w:right w:val="single" w:sz="4" w:space="0" w:color="auto"/>
            </w:tcBorders>
            <w:shd w:val="clear" w:color="auto" w:fill="auto"/>
            <w:noWrap/>
            <w:hideMark/>
          </w:tcPr>
          <w:p w14:paraId="1AD229F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0BA0B44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o grubości 15 cm - chodnik, zjazdy</w:t>
            </w:r>
          </w:p>
        </w:tc>
        <w:tc>
          <w:tcPr>
            <w:tcW w:w="601" w:type="dxa"/>
            <w:tcBorders>
              <w:top w:val="nil"/>
              <w:left w:val="nil"/>
              <w:bottom w:val="single" w:sz="4" w:space="0" w:color="auto"/>
              <w:right w:val="single" w:sz="4" w:space="0" w:color="auto"/>
            </w:tcBorders>
            <w:shd w:val="clear" w:color="auto" w:fill="auto"/>
            <w:noWrap/>
            <w:vAlign w:val="bottom"/>
            <w:hideMark/>
          </w:tcPr>
          <w:p w14:paraId="2F30256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vAlign w:val="bottom"/>
            <w:hideMark/>
          </w:tcPr>
          <w:p w14:paraId="65181A6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1 376,50</w:t>
            </w:r>
          </w:p>
        </w:tc>
      </w:tr>
      <w:tr w:rsidR="001A6867" w:rsidRPr="001A6867" w14:paraId="07C89E9B" w14:textId="77777777" w:rsidTr="001A6867">
        <w:trPr>
          <w:trHeight w:val="283"/>
        </w:trPr>
        <w:tc>
          <w:tcPr>
            <w:tcW w:w="966" w:type="dxa"/>
            <w:vMerge w:val="restart"/>
            <w:tcBorders>
              <w:top w:val="nil"/>
              <w:left w:val="single" w:sz="8" w:space="0" w:color="auto"/>
              <w:bottom w:val="nil"/>
              <w:right w:val="single" w:sz="4" w:space="0" w:color="auto"/>
            </w:tcBorders>
            <w:shd w:val="clear" w:color="auto" w:fill="auto"/>
            <w:noWrap/>
            <w:hideMark/>
          </w:tcPr>
          <w:p w14:paraId="261B366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04.04.02</w:t>
            </w:r>
          </w:p>
        </w:tc>
        <w:tc>
          <w:tcPr>
            <w:tcW w:w="6365" w:type="dxa"/>
            <w:tcBorders>
              <w:top w:val="nil"/>
              <w:left w:val="nil"/>
              <w:bottom w:val="nil"/>
              <w:right w:val="single" w:sz="4" w:space="0" w:color="auto"/>
            </w:tcBorders>
            <w:shd w:val="clear" w:color="auto" w:fill="auto"/>
            <w:vAlign w:val="bottom"/>
            <w:hideMark/>
          </w:tcPr>
          <w:p w14:paraId="7D03630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Podbudowa z mieszanki niezwiązanej C90/3</w:t>
            </w:r>
          </w:p>
        </w:tc>
        <w:tc>
          <w:tcPr>
            <w:tcW w:w="601" w:type="dxa"/>
            <w:tcBorders>
              <w:top w:val="nil"/>
              <w:left w:val="nil"/>
              <w:bottom w:val="nil"/>
              <w:right w:val="single" w:sz="4" w:space="0" w:color="auto"/>
            </w:tcBorders>
            <w:shd w:val="clear" w:color="auto" w:fill="auto"/>
            <w:noWrap/>
            <w:vAlign w:val="bottom"/>
            <w:hideMark/>
          </w:tcPr>
          <w:p w14:paraId="05FB4B0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2"/>
                <w:szCs w:val="22"/>
                <w:bdr w:val="none" w:sz="0" w:space="0" w:color="auto"/>
              </w:rPr>
            </w:pPr>
            <w:r w:rsidRPr="001A6867">
              <w:rPr>
                <w:rFonts w:ascii="Arial CE" w:eastAsia="Times New Roman" w:hAnsi="Arial CE" w:cs="Arial"/>
                <w:color w:val="auto"/>
                <w:sz w:val="22"/>
                <w:szCs w:val="22"/>
                <w:bdr w:val="none" w:sz="0" w:space="0" w:color="auto"/>
              </w:rPr>
              <w:t> </w:t>
            </w:r>
          </w:p>
        </w:tc>
        <w:tc>
          <w:tcPr>
            <w:tcW w:w="1043" w:type="dxa"/>
            <w:tcBorders>
              <w:top w:val="nil"/>
              <w:left w:val="nil"/>
              <w:bottom w:val="nil"/>
              <w:right w:val="single" w:sz="8" w:space="0" w:color="auto"/>
            </w:tcBorders>
            <w:shd w:val="clear" w:color="auto" w:fill="auto"/>
            <w:vAlign w:val="bottom"/>
            <w:hideMark/>
          </w:tcPr>
          <w:p w14:paraId="14792D3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11944F42" w14:textId="77777777" w:rsidTr="001A6867">
        <w:trPr>
          <w:trHeight w:val="283"/>
        </w:trPr>
        <w:tc>
          <w:tcPr>
            <w:tcW w:w="966" w:type="dxa"/>
            <w:vMerge/>
            <w:tcBorders>
              <w:top w:val="nil"/>
              <w:left w:val="single" w:sz="8" w:space="0" w:color="auto"/>
              <w:bottom w:val="nil"/>
              <w:right w:val="single" w:sz="4" w:space="0" w:color="auto"/>
            </w:tcBorders>
            <w:vAlign w:val="center"/>
            <w:hideMark/>
          </w:tcPr>
          <w:p w14:paraId="36794AF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sz w:val="22"/>
                <w:szCs w:val="22"/>
                <w:bdr w:val="none" w:sz="0" w:space="0" w:color="auto"/>
              </w:rPr>
            </w:pPr>
          </w:p>
        </w:tc>
        <w:tc>
          <w:tcPr>
            <w:tcW w:w="6365" w:type="dxa"/>
            <w:tcBorders>
              <w:top w:val="nil"/>
              <w:left w:val="nil"/>
              <w:bottom w:val="single" w:sz="4" w:space="0" w:color="auto"/>
              <w:right w:val="single" w:sz="4" w:space="0" w:color="auto"/>
            </w:tcBorders>
            <w:shd w:val="clear" w:color="auto" w:fill="auto"/>
            <w:vAlign w:val="bottom"/>
            <w:hideMark/>
          </w:tcPr>
          <w:p w14:paraId="663CE6F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o grubości 15 cm - chodnik</w:t>
            </w:r>
          </w:p>
        </w:tc>
        <w:tc>
          <w:tcPr>
            <w:tcW w:w="601" w:type="dxa"/>
            <w:tcBorders>
              <w:top w:val="nil"/>
              <w:left w:val="nil"/>
              <w:bottom w:val="single" w:sz="4" w:space="0" w:color="auto"/>
              <w:right w:val="single" w:sz="4" w:space="0" w:color="auto"/>
            </w:tcBorders>
            <w:shd w:val="clear" w:color="auto" w:fill="auto"/>
            <w:noWrap/>
            <w:vAlign w:val="bottom"/>
            <w:hideMark/>
          </w:tcPr>
          <w:p w14:paraId="4974EB9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vAlign w:val="bottom"/>
            <w:hideMark/>
          </w:tcPr>
          <w:p w14:paraId="257EEE9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1 033,00</w:t>
            </w:r>
          </w:p>
        </w:tc>
      </w:tr>
      <w:tr w:rsidR="001A6867" w:rsidRPr="001A6867" w14:paraId="7EA07201"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01B14B2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099BF4A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o grubości 20 cm - poszerzenie zjazdu</w:t>
            </w:r>
          </w:p>
        </w:tc>
        <w:tc>
          <w:tcPr>
            <w:tcW w:w="601" w:type="dxa"/>
            <w:tcBorders>
              <w:top w:val="nil"/>
              <w:left w:val="nil"/>
              <w:bottom w:val="single" w:sz="4" w:space="0" w:color="auto"/>
              <w:right w:val="single" w:sz="4" w:space="0" w:color="auto"/>
            </w:tcBorders>
            <w:shd w:val="clear" w:color="auto" w:fill="auto"/>
            <w:noWrap/>
            <w:vAlign w:val="bottom"/>
            <w:hideMark/>
          </w:tcPr>
          <w:p w14:paraId="3F055EF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vAlign w:val="bottom"/>
            <w:hideMark/>
          </w:tcPr>
          <w:p w14:paraId="4C1938A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w:t>
            </w:r>
          </w:p>
        </w:tc>
      </w:tr>
      <w:tr w:rsidR="001A6867" w:rsidRPr="001A6867" w14:paraId="2AD34834" w14:textId="77777777" w:rsidTr="001A6867">
        <w:trPr>
          <w:trHeight w:val="298"/>
        </w:trPr>
        <w:tc>
          <w:tcPr>
            <w:tcW w:w="966" w:type="dxa"/>
            <w:tcBorders>
              <w:top w:val="nil"/>
              <w:left w:val="single" w:sz="8" w:space="0" w:color="auto"/>
              <w:bottom w:val="nil"/>
              <w:right w:val="single" w:sz="4" w:space="0" w:color="auto"/>
            </w:tcBorders>
            <w:shd w:val="clear" w:color="auto" w:fill="auto"/>
            <w:noWrap/>
            <w:hideMark/>
          </w:tcPr>
          <w:p w14:paraId="6C4287C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nil"/>
              <w:right w:val="single" w:sz="4" w:space="0" w:color="auto"/>
            </w:tcBorders>
            <w:shd w:val="clear" w:color="auto" w:fill="auto"/>
            <w:vAlign w:val="bottom"/>
            <w:hideMark/>
          </w:tcPr>
          <w:p w14:paraId="4F608BA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o grubości 25 cm - zjazdy</w:t>
            </w:r>
          </w:p>
        </w:tc>
        <w:tc>
          <w:tcPr>
            <w:tcW w:w="601" w:type="dxa"/>
            <w:tcBorders>
              <w:top w:val="nil"/>
              <w:left w:val="nil"/>
              <w:bottom w:val="nil"/>
              <w:right w:val="single" w:sz="4" w:space="0" w:color="auto"/>
            </w:tcBorders>
            <w:shd w:val="clear" w:color="auto" w:fill="auto"/>
            <w:noWrap/>
            <w:vAlign w:val="bottom"/>
            <w:hideMark/>
          </w:tcPr>
          <w:p w14:paraId="45D9765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nil"/>
              <w:right w:val="single" w:sz="8" w:space="0" w:color="auto"/>
            </w:tcBorders>
            <w:shd w:val="clear" w:color="000000" w:fill="FFFFFF"/>
            <w:vAlign w:val="bottom"/>
            <w:hideMark/>
          </w:tcPr>
          <w:p w14:paraId="429D625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340,50</w:t>
            </w:r>
          </w:p>
        </w:tc>
      </w:tr>
      <w:tr w:rsidR="001A6867" w:rsidRPr="001A6867" w14:paraId="14C50860" w14:textId="77777777" w:rsidTr="001A6867">
        <w:trPr>
          <w:trHeight w:val="298"/>
        </w:trPr>
        <w:tc>
          <w:tcPr>
            <w:tcW w:w="966" w:type="dxa"/>
            <w:tcBorders>
              <w:top w:val="single" w:sz="8" w:space="0" w:color="auto"/>
              <w:left w:val="single" w:sz="8" w:space="0" w:color="auto"/>
              <w:bottom w:val="single" w:sz="8" w:space="0" w:color="auto"/>
              <w:right w:val="single" w:sz="4" w:space="0" w:color="auto"/>
            </w:tcBorders>
            <w:shd w:val="clear" w:color="000000" w:fill="FFCC99"/>
            <w:noWrap/>
            <w:hideMark/>
          </w:tcPr>
          <w:p w14:paraId="0685B22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05.00.00</w:t>
            </w:r>
          </w:p>
        </w:tc>
        <w:tc>
          <w:tcPr>
            <w:tcW w:w="6365" w:type="dxa"/>
            <w:tcBorders>
              <w:top w:val="single" w:sz="8" w:space="0" w:color="auto"/>
              <w:left w:val="nil"/>
              <w:bottom w:val="single" w:sz="8" w:space="0" w:color="auto"/>
              <w:right w:val="single" w:sz="4" w:space="0" w:color="auto"/>
            </w:tcBorders>
            <w:shd w:val="clear" w:color="000000" w:fill="FFCC99"/>
            <w:vAlign w:val="bottom"/>
            <w:hideMark/>
          </w:tcPr>
          <w:p w14:paraId="520F818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NAWIERZCHNIE</w:t>
            </w:r>
          </w:p>
        </w:tc>
        <w:tc>
          <w:tcPr>
            <w:tcW w:w="601" w:type="dxa"/>
            <w:tcBorders>
              <w:top w:val="single" w:sz="8" w:space="0" w:color="auto"/>
              <w:left w:val="nil"/>
              <w:bottom w:val="single" w:sz="8" w:space="0" w:color="auto"/>
              <w:right w:val="single" w:sz="4" w:space="0" w:color="auto"/>
            </w:tcBorders>
            <w:shd w:val="clear" w:color="000000" w:fill="FFCC99"/>
            <w:noWrap/>
            <w:vAlign w:val="bottom"/>
            <w:hideMark/>
          </w:tcPr>
          <w:p w14:paraId="37E8838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6E0A1B4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107EC738" w14:textId="77777777" w:rsidTr="001A6867">
        <w:trPr>
          <w:trHeight w:val="567"/>
        </w:trPr>
        <w:tc>
          <w:tcPr>
            <w:tcW w:w="966" w:type="dxa"/>
            <w:tcBorders>
              <w:top w:val="single" w:sz="4" w:space="0" w:color="auto"/>
              <w:left w:val="single" w:sz="8" w:space="0" w:color="auto"/>
              <w:bottom w:val="single" w:sz="4" w:space="0" w:color="auto"/>
              <w:right w:val="single" w:sz="4" w:space="0" w:color="auto"/>
            </w:tcBorders>
            <w:shd w:val="clear" w:color="auto" w:fill="auto"/>
            <w:noWrap/>
            <w:hideMark/>
          </w:tcPr>
          <w:p w14:paraId="65DF0A5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05.03.01</w:t>
            </w:r>
          </w:p>
        </w:tc>
        <w:tc>
          <w:tcPr>
            <w:tcW w:w="6365" w:type="dxa"/>
            <w:tcBorders>
              <w:top w:val="single" w:sz="4" w:space="0" w:color="auto"/>
              <w:left w:val="nil"/>
              <w:bottom w:val="single" w:sz="4" w:space="0" w:color="auto"/>
              <w:right w:val="single" w:sz="4" w:space="0" w:color="auto"/>
            </w:tcBorders>
            <w:shd w:val="clear" w:color="auto" w:fill="auto"/>
            <w:vAlign w:val="bottom"/>
            <w:hideMark/>
          </w:tcPr>
          <w:p w14:paraId="389C7FA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Nawierzchnia z kostki kamiennej na podsypce cem-piask. gr. 3cm- poszerzenie zjazdu</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66DAE20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single" w:sz="4" w:space="0" w:color="auto"/>
              <w:left w:val="nil"/>
              <w:bottom w:val="single" w:sz="4" w:space="0" w:color="auto"/>
              <w:right w:val="single" w:sz="8" w:space="0" w:color="auto"/>
            </w:tcBorders>
            <w:shd w:val="clear" w:color="000000" w:fill="FFFFFF"/>
            <w:noWrap/>
            <w:vAlign w:val="bottom"/>
            <w:hideMark/>
          </w:tcPr>
          <w:p w14:paraId="761EA3C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w:t>
            </w:r>
          </w:p>
        </w:tc>
      </w:tr>
      <w:tr w:rsidR="001A6867" w:rsidRPr="001A6867" w14:paraId="7E649A0D" w14:textId="77777777" w:rsidTr="001A6867">
        <w:trPr>
          <w:trHeight w:val="313"/>
        </w:trPr>
        <w:tc>
          <w:tcPr>
            <w:tcW w:w="966" w:type="dxa"/>
            <w:tcBorders>
              <w:top w:val="nil"/>
              <w:left w:val="single" w:sz="8" w:space="0" w:color="auto"/>
              <w:bottom w:val="nil"/>
              <w:right w:val="nil"/>
            </w:tcBorders>
            <w:shd w:val="clear" w:color="auto" w:fill="auto"/>
            <w:noWrap/>
            <w:hideMark/>
          </w:tcPr>
          <w:p w14:paraId="6AAD576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05.03.23a</w:t>
            </w:r>
          </w:p>
        </w:tc>
        <w:tc>
          <w:tcPr>
            <w:tcW w:w="6365" w:type="dxa"/>
            <w:tcBorders>
              <w:top w:val="nil"/>
              <w:left w:val="single" w:sz="4" w:space="0" w:color="auto"/>
              <w:bottom w:val="nil"/>
              <w:right w:val="single" w:sz="4" w:space="0" w:color="auto"/>
            </w:tcBorders>
            <w:shd w:val="clear" w:color="auto" w:fill="auto"/>
            <w:vAlign w:val="bottom"/>
            <w:hideMark/>
          </w:tcPr>
          <w:p w14:paraId="16FFF79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Nawierzchnia z kostki betonowej na podsypce cem.-piask. gr 3 cm:</w:t>
            </w:r>
          </w:p>
        </w:tc>
        <w:tc>
          <w:tcPr>
            <w:tcW w:w="601" w:type="dxa"/>
            <w:tcBorders>
              <w:top w:val="nil"/>
              <w:left w:val="nil"/>
              <w:bottom w:val="nil"/>
              <w:right w:val="single" w:sz="4" w:space="0" w:color="auto"/>
            </w:tcBorders>
            <w:shd w:val="clear" w:color="auto" w:fill="auto"/>
            <w:noWrap/>
            <w:vAlign w:val="bottom"/>
            <w:hideMark/>
          </w:tcPr>
          <w:p w14:paraId="74CB4E5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auto" w:fill="auto"/>
            <w:noWrap/>
            <w:vAlign w:val="bottom"/>
            <w:hideMark/>
          </w:tcPr>
          <w:p w14:paraId="368A9AE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0057E741" w14:textId="77777777" w:rsidTr="001A6867">
        <w:trPr>
          <w:trHeight w:val="253"/>
        </w:trPr>
        <w:tc>
          <w:tcPr>
            <w:tcW w:w="966" w:type="dxa"/>
            <w:tcBorders>
              <w:top w:val="nil"/>
              <w:left w:val="single" w:sz="8" w:space="0" w:color="auto"/>
              <w:bottom w:val="nil"/>
              <w:right w:val="nil"/>
            </w:tcBorders>
            <w:shd w:val="clear" w:color="auto" w:fill="auto"/>
            <w:noWrap/>
            <w:hideMark/>
          </w:tcPr>
          <w:p w14:paraId="7476EFA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nil"/>
              <w:right w:val="single" w:sz="4" w:space="0" w:color="auto"/>
            </w:tcBorders>
            <w:shd w:val="clear" w:color="auto" w:fill="auto"/>
            <w:vAlign w:val="bottom"/>
            <w:hideMark/>
          </w:tcPr>
          <w:p w14:paraId="11D4376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gr. 6cm - chodniki</w:t>
            </w:r>
          </w:p>
        </w:tc>
        <w:tc>
          <w:tcPr>
            <w:tcW w:w="601" w:type="dxa"/>
            <w:tcBorders>
              <w:top w:val="nil"/>
              <w:left w:val="nil"/>
              <w:bottom w:val="nil"/>
              <w:right w:val="single" w:sz="4" w:space="0" w:color="auto"/>
            </w:tcBorders>
            <w:shd w:val="clear" w:color="auto" w:fill="auto"/>
            <w:noWrap/>
            <w:vAlign w:val="bottom"/>
            <w:hideMark/>
          </w:tcPr>
          <w:p w14:paraId="155F2A2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nil"/>
              <w:right w:val="single" w:sz="8" w:space="0" w:color="auto"/>
            </w:tcBorders>
            <w:shd w:val="clear" w:color="auto" w:fill="auto"/>
            <w:noWrap/>
            <w:vAlign w:val="bottom"/>
            <w:hideMark/>
          </w:tcPr>
          <w:p w14:paraId="7EE05CE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1 033,00</w:t>
            </w:r>
          </w:p>
        </w:tc>
      </w:tr>
      <w:tr w:rsidR="001A6867" w:rsidRPr="001A6867" w14:paraId="3008C747" w14:textId="77777777" w:rsidTr="001A6867">
        <w:trPr>
          <w:trHeight w:val="298"/>
        </w:trPr>
        <w:tc>
          <w:tcPr>
            <w:tcW w:w="966" w:type="dxa"/>
            <w:tcBorders>
              <w:top w:val="nil"/>
              <w:left w:val="single" w:sz="8" w:space="0" w:color="auto"/>
              <w:bottom w:val="nil"/>
              <w:right w:val="nil"/>
            </w:tcBorders>
            <w:shd w:val="clear" w:color="auto" w:fill="auto"/>
            <w:noWrap/>
            <w:hideMark/>
          </w:tcPr>
          <w:p w14:paraId="474F4F0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single" w:sz="4" w:space="0" w:color="auto"/>
              <w:left w:val="single" w:sz="4" w:space="0" w:color="auto"/>
              <w:bottom w:val="nil"/>
              <w:right w:val="single" w:sz="4" w:space="0" w:color="auto"/>
            </w:tcBorders>
            <w:shd w:val="clear" w:color="auto" w:fill="auto"/>
            <w:vAlign w:val="bottom"/>
            <w:hideMark/>
          </w:tcPr>
          <w:p w14:paraId="4898868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gr. 8cm - zjazdy</w:t>
            </w:r>
          </w:p>
        </w:tc>
        <w:tc>
          <w:tcPr>
            <w:tcW w:w="601" w:type="dxa"/>
            <w:tcBorders>
              <w:top w:val="single" w:sz="4" w:space="0" w:color="auto"/>
              <w:left w:val="nil"/>
              <w:bottom w:val="nil"/>
              <w:right w:val="single" w:sz="4" w:space="0" w:color="auto"/>
            </w:tcBorders>
            <w:shd w:val="clear" w:color="auto" w:fill="auto"/>
            <w:noWrap/>
            <w:vAlign w:val="bottom"/>
            <w:hideMark/>
          </w:tcPr>
          <w:p w14:paraId="1E6DEB5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single" w:sz="4" w:space="0" w:color="auto"/>
              <w:left w:val="nil"/>
              <w:bottom w:val="nil"/>
              <w:right w:val="single" w:sz="8" w:space="0" w:color="auto"/>
            </w:tcBorders>
            <w:shd w:val="clear" w:color="000000" w:fill="FFFFFF"/>
            <w:noWrap/>
            <w:vAlign w:val="bottom"/>
            <w:hideMark/>
          </w:tcPr>
          <w:p w14:paraId="79EA63E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340,50</w:t>
            </w:r>
          </w:p>
        </w:tc>
      </w:tr>
      <w:tr w:rsidR="001A6867" w:rsidRPr="001A6867" w14:paraId="36C681CA" w14:textId="77777777" w:rsidTr="001A6867">
        <w:trPr>
          <w:trHeight w:val="298"/>
        </w:trPr>
        <w:tc>
          <w:tcPr>
            <w:tcW w:w="966" w:type="dxa"/>
            <w:tcBorders>
              <w:top w:val="single" w:sz="8" w:space="0" w:color="auto"/>
              <w:left w:val="single" w:sz="8" w:space="0" w:color="auto"/>
              <w:bottom w:val="single" w:sz="8" w:space="0" w:color="auto"/>
              <w:right w:val="nil"/>
            </w:tcBorders>
            <w:shd w:val="clear" w:color="000000" w:fill="FFCC99"/>
            <w:noWrap/>
            <w:hideMark/>
          </w:tcPr>
          <w:p w14:paraId="5BD1C79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06.00.00</w:t>
            </w:r>
          </w:p>
        </w:tc>
        <w:tc>
          <w:tcPr>
            <w:tcW w:w="6365"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19E2825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ROBOTY WYKOŃCZENIOWE</w:t>
            </w:r>
          </w:p>
        </w:tc>
        <w:tc>
          <w:tcPr>
            <w:tcW w:w="601" w:type="dxa"/>
            <w:tcBorders>
              <w:top w:val="single" w:sz="8" w:space="0" w:color="auto"/>
              <w:left w:val="nil"/>
              <w:bottom w:val="single" w:sz="8" w:space="0" w:color="auto"/>
              <w:right w:val="single" w:sz="4" w:space="0" w:color="auto"/>
            </w:tcBorders>
            <w:shd w:val="clear" w:color="000000" w:fill="FFCC99"/>
            <w:noWrap/>
            <w:vAlign w:val="bottom"/>
            <w:hideMark/>
          </w:tcPr>
          <w:p w14:paraId="21AEE39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4D5E53E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3564B703"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786E024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06.01.01</w:t>
            </w:r>
          </w:p>
        </w:tc>
        <w:tc>
          <w:tcPr>
            <w:tcW w:w="6365" w:type="dxa"/>
            <w:tcBorders>
              <w:top w:val="nil"/>
              <w:left w:val="nil"/>
              <w:bottom w:val="nil"/>
              <w:right w:val="single" w:sz="4" w:space="0" w:color="auto"/>
            </w:tcBorders>
            <w:shd w:val="clear" w:color="auto" w:fill="auto"/>
            <w:hideMark/>
          </w:tcPr>
          <w:p w14:paraId="2F5ABDE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Umocnienie skarp</w:t>
            </w:r>
          </w:p>
        </w:tc>
        <w:tc>
          <w:tcPr>
            <w:tcW w:w="601" w:type="dxa"/>
            <w:tcBorders>
              <w:top w:val="nil"/>
              <w:left w:val="nil"/>
              <w:bottom w:val="nil"/>
              <w:right w:val="single" w:sz="4" w:space="0" w:color="auto"/>
            </w:tcBorders>
            <w:shd w:val="clear" w:color="auto" w:fill="auto"/>
            <w:noWrap/>
            <w:vAlign w:val="bottom"/>
            <w:hideMark/>
          </w:tcPr>
          <w:p w14:paraId="47342BD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auto" w:fill="auto"/>
            <w:noWrap/>
            <w:vAlign w:val="bottom"/>
            <w:hideMark/>
          </w:tcPr>
          <w:p w14:paraId="3782F10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0DA91DFC" w14:textId="77777777" w:rsidTr="001A6867">
        <w:trPr>
          <w:trHeight w:val="328"/>
        </w:trPr>
        <w:tc>
          <w:tcPr>
            <w:tcW w:w="966" w:type="dxa"/>
            <w:tcBorders>
              <w:top w:val="nil"/>
              <w:left w:val="single" w:sz="8" w:space="0" w:color="auto"/>
              <w:bottom w:val="nil"/>
              <w:right w:val="single" w:sz="4" w:space="0" w:color="auto"/>
            </w:tcBorders>
            <w:shd w:val="clear" w:color="auto" w:fill="auto"/>
            <w:noWrap/>
            <w:hideMark/>
          </w:tcPr>
          <w:p w14:paraId="73CDCD6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nil"/>
              <w:right w:val="single" w:sz="4" w:space="0" w:color="auto"/>
            </w:tcBorders>
            <w:shd w:val="clear" w:color="auto" w:fill="auto"/>
            <w:hideMark/>
          </w:tcPr>
          <w:p w14:paraId="394D9DB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humusowanie o gr. 15cm</w:t>
            </w:r>
          </w:p>
        </w:tc>
        <w:tc>
          <w:tcPr>
            <w:tcW w:w="601" w:type="dxa"/>
            <w:tcBorders>
              <w:top w:val="nil"/>
              <w:left w:val="nil"/>
              <w:bottom w:val="nil"/>
              <w:right w:val="single" w:sz="4" w:space="0" w:color="auto"/>
            </w:tcBorders>
            <w:shd w:val="clear" w:color="auto" w:fill="auto"/>
            <w:noWrap/>
            <w:vAlign w:val="bottom"/>
            <w:hideMark/>
          </w:tcPr>
          <w:p w14:paraId="71A76ED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nil"/>
              <w:right w:val="single" w:sz="8" w:space="0" w:color="auto"/>
            </w:tcBorders>
            <w:shd w:val="clear" w:color="auto" w:fill="auto"/>
            <w:noWrap/>
            <w:vAlign w:val="bottom"/>
            <w:hideMark/>
          </w:tcPr>
          <w:p w14:paraId="3F53D1E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500,00</w:t>
            </w:r>
          </w:p>
        </w:tc>
      </w:tr>
      <w:tr w:rsidR="001A6867" w:rsidRPr="001A6867" w14:paraId="0591C555" w14:textId="77777777" w:rsidTr="001A6867">
        <w:trPr>
          <w:trHeight w:val="328"/>
        </w:trPr>
        <w:tc>
          <w:tcPr>
            <w:tcW w:w="966" w:type="dxa"/>
            <w:tcBorders>
              <w:top w:val="nil"/>
              <w:left w:val="single" w:sz="8" w:space="0" w:color="auto"/>
              <w:bottom w:val="single" w:sz="4" w:space="0" w:color="auto"/>
              <w:right w:val="nil"/>
            </w:tcBorders>
            <w:shd w:val="clear" w:color="auto" w:fill="auto"/>
            <w:noWrap/>
            <w:hideMark/>
          </w:tcPr>
          <w:p w14:paraId="2BEFF87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1B64E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płytami "Meba" 60x40x8cm</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5FB38A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single" w:sz="4" w:space="0" w:color="auto"/>
              <w:left w:val="nil"/>
              <w:bottom w:val="single" w:sz="4" w:space="0" w:color="auto"/>
              <w:right w:val="single" w:sz="8" w:space="0" w:color="auto"/>
            </w:tcBorders>
            <w:shd w:val="clear" w:color="auto" w:fill="auto"/>
            <w:noWrap/>
            <w:vAlign w:val="bottom"/>
            <w:hideMark/>
          </w:tcPr>
          <w:p w14:paraId="31B8473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40,00</w:t>
            </w:r>
          </w:p>
        </w:tc>
      </w:tr>
      <w:tr w:rsidR="001A6867" w:rsidRPr="001A6867" w14:paraId="575C3B97" w14:textId="77777777" w:rsidTr="001A6867">
        <w:trPr>
          <w:trHeight w:val="343"/>
        </w:trPr>
        <w:tc>
          <w:tcPr>
            <w:tcW w:w="966" w:type="dxa"/>
            <w:tcBorders>
              <w:top w:val="nil"/>
              <w:left w:val="single" w:sz="8" w:space="0" w:color="auto"/>
              <w:bottom w:val="nil"/>
              <w:right w:val="nil"/>
            </w:tcBorders>
            <w:shd w:val="clear" w:color="auto" w:fill="auto"/>
            <w:noWrap/>
            <w:hideMark/>
          </w:tcPr>
          <w:p w14:paraId="444BFD0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06.03.01</w:t>
            </w:r>
          </w:p>
        </w:tc>
        <w:tc>
          <w:tcPr>
            <w:tcW w:w="6365" w:type="dxa"/>
            <w:tcBorders>
              <w:top w:val="nil"/>
              <w:left w:val="single" w:sz="4" w:space="0" w:color="auto"/>
              <w:bottom w:val="nil"/>
              <w:right w:val="single" w:sz="4" w:space="0" w:color="auto"/>
            </w:tcBorders>
            <w:shd w:val="clear" w:color="auto" w:fill="auto"/>
            <w:vAlign w:val="bottom"/>
            <w:hideMark/>
          </w:tcPr>
          <w:p w14:paraId="3236193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Pobocza z mieszanki niezwiązanej C90/3 gr. 15 cm</w:t>
            </w:r>
          </w:p>
        </w:tc>
        <w:tc>
          <w:tcPr>
            <w:tcW w:w="601" w:type="dxa"/>
            <w:tcBorders>
              <w:top w:val="nil"/>
              <w:left w:val="nil"/>
              <w:bottom w:val="nil"/>
              <w:right w:val="single" w:sz="4" w:space="0" w:color="auto"/>
            </w:tcBorders>
            <w:shd w:val="clear" w:color="auto" w:fill="auto"/>
            <w:noWrap/>
            <w:vAlign w:val="bottom"/>
            <w:hideMark/>
          </w:tcPr>
          <w:p w14:paraId="6072CEA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nil"/>
              <w:right w:val="single" w:sz="8" w:space="0" w:color="auto"/>
            </w:tcBorders>
            <w:shd w:val="clear" w:color="auto" w:fill="auto"/>
            <w:noWrap/>
            <w:vAlign w:val="bottom"/>
            <w:hideMark/>
          </w:tcPr>
          <w:p w14:paraId="2F6F2E9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205,00</w:t>
            </w:r>
          </w:p>
        </w:tc>
      </w:tr>
      <w:tr w:rsidR="001A6867" w:rsidRPr="001A6867" w14:paraId="5E6B7247" w14:textId="77777777" w:rsidTr="001A6867">
        <w:trPr>
          <w:trHeight w:val="581"/>
        </w:trPr>
        <w:tc>
          <w:tcPr>
            <w:tcW w:w="966" w:type="dxa"/>
            <w:tcBorders>
              <w:top w:val="single" w:sz="8" w:space="0" w:color="auto"/>
              <w:left w:val="single" w:sz="8" w:space="0" w:color="auto"/>
              <w:bottom w:val="single" w:sz="8" w:space="0" w:color="auto"/>
              <w:right w:val="nil"/>
            </w:tcBorders>
            <w:shd w:val="clear" w:color="000000" w:fill="FFCC99"/>
            <w:noWrap/>
            <w:hideMark/>
          </w:tcPr>
          <w:p w14:paraId="0866E1A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lastRenderedPageBreak/>
              <w:t>07.00.00</w:t>
            </w:r>
          </w:p>
        </w:tc>
        <w:tc>
          <w:tcPr>
            <w:tcW w:w="6365"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6DEC912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ORGANIZACJA I URZĄDZENIA BEZPIECZEŃSTWA RUCHU DROGOWEGO</w:t>
            </w:r>
          </w:p>
        </w:tc>
        <w:tc>
          <w:tcPr>
            <w:tcW w:w="601" w:type="dxa"/>
            <w:tcBorders>
              <w:top w:val="single" w:sz="8" w:space="0" w:color="auto"/>
              <w:left w:val="nil"/>
              <w:bottom w:val="single" w:sz="8" w:space="0" w:color="auto"/>
              <w:right w:val="nil"/>
            </w:tcBorders>
            <w:shd w:val="clear" w:color="000000" w:fill="FFCC99"/>
            <w:noWrap/>
            <w:vAlign w:val="bottom"/>
            <w:hideMark/>
          </w:tcPr>
          <w:p w14:paraId="278A315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14:paraId="7B93568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5BD5B8A3" w14:textId="77777777" w:rsidTr="001A6867">
        <w:trPr>
          <w:trHeight w:val="283"/>
        </w:trPr>
        <w:tc>
          <w:tcPr>
            <w:tcW w:w="966" w:type="dxa"/>
            <w:tcBorders>
              <w:top w:val="single" w:sz="4" w:space="0" w:color="auto"/>
              <w:left w:val="single" w:sz="8" w:space="0" w:color="auto"/>
              <w:bottom w:val="single" w:sz="4" w:space="0" w:color="auto"/>
              <w:right w:val="single" w:sz="4" w:space="0" w:color="auto"/>
            </w:tcBorders>
            <w:shd w:val="clear" w:color="000000" w:fill="FFFFFF"/>
            <w:noWrap/>
            <w:hideMark/>
          </w:tcPr>
          <w:p w14:paraId="5B0BE3B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07.01.01</w:t>
            </w:r>
          </w:p>
        </w:tc>
        <w:tc>
          <w:tcPr>
            <w:tcW w:w="6365" w:type="dxa"/>
            <w:tcBorders>
              <w:top w:val="nil"/>
              <w:left w:val="nil"/>
              <w:bottom w:val="single" w:sz="4" w:space="0" w:color="auto"/>
              <w:right w:val="single" w:sz="4" w:space="0" w:color="auto"/>
            </w:tcBorders>
            <w:shd w:val="clear" w:color="000000" w:fill="FFFFFF"/>
            <w:vAlign w:val="bottom"/>
            <w:hideMark/>
          </w:tcPr>
          <w:p w14:paraId="722C8A3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Oznakowanie poziome</w:t>
            </w:r>
          </w:p>
        </w:tc>
        <w:tc>
          <w:tcPr>
            <w:tcW w:w="601" w:type="dxa"/>
            <w:tcBorders>
              <w:top w:val="nil"/>
              <w:left w:val="nil"/>
              <w:bottom w:val="single" w:sz="4" w:space="0" w:color="auto"/>
              <w:right w:val="single" w:sz="4" w:space="0" w:color="auto"/>
            </w:tcBorders>
            <w:shd w:val="clear" w:color="auto" w:fill="auto"/>
            <w:noWrap/>
            <w:vAlign w:val="bottom"/>
            <w:hideMark/>
          </w:tcPr>
          <w:p w14:paraId="31C082C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noWrap/>
            <w:vAlign w:val="bottom"/>
            <w:hideMark/>
          </w:tcPr>
          <w:p w14:paraId="4165074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30</w:t>
            </w:r>
          </w:p>
        </w:tc>
      </w:tr>
      <w:tr w:rsidR="001A6867" w:rsidRPr="001A6867" w14:paraId="265BD636"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311930B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07.02.01</w:t>
            </w:r>
          </w:p>
        </w:tc>
        <w:tc>
          <w:tcPr>
            <w:tcW w:w="6365" w:type="dxa"/>
            <w:tcBorders>
              <w:top w:val="nil"/>
              <w:left w:val="nil"/>
              <w:bottom w:val="nil"/>
              <w:right w:val="single" w:sz="4" w:space="0" w:color="auto"/>
            </w:tcBorders>
            <w:shd w:val="clear" w:color="auto" w:fill="auto"/>
            <w:vAlign w:val="bottom"/>
            <w:hideMark/>
          </w:tcPr>
          <w:p w14:paraId="2E6F8F3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Oznakowanie pionowe - projektowane</w:t>
            </w:r>
          </w:p>
        </w:tc>
        <w:tc>
          <w:tcPr>
            <w:tcW w:w="601" w:type="dxa"/>
            <w:tcBorders>
              <w:top w:val="nil"/>
              <w:left w:val="nil"/>
              <w:bottom w:val="nil"/>
              <w:right w:val="single" w:sz="4" w:space="0" w:color="auto"/>
            </w:tcBorders>
            <w:shd w:val="clear" w:color="auto" w:fill="auto"/>
            <w:noWrap/>
            <w:vAlign w:val="bottom"/>
            <w:hideMark/>
          </w:tcPr>
          <w:p w14:paraId="08D6E31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000000" w:fill="FFFFFF"/>
            <w:noWrap/>
            <w:vAlign w:val="bottom"/>
            <w:hideMark/>
          </w:tcPr>
          <w:p w14:paraId="36D1B6B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5E8D4EB5"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2C35AAE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21E9951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znaki A - średnie</w:t>
            </w:r>
          </w:p>
        </w:tc>
        <w:tc>
          <w:tcPr>
            <w:tcW w:w="601" w:type="dxa"/>
            <w:tcBorders>
              <w:top w:val="nil"/>
              <w:left w:val="nil"/>
              <w:bottom w:val="single" w:sz="4" w:space="0" w:color="auto"/>
              <w:right w:val="single" w:sz="4" w:space="0" w:color="auto"/>
            </w:tcBorders>
            <w:shd w:val="clear" w:color="auto" w:fill="auto"/>
            <w:noWrap/>
            <w:vAlign w:val="bottom"/>
            <w:hideMark/>
          </w:tcPr>
          <w:p w14:paraId="1908756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szt.</w:t>
            </w:r>
          </w:p>
        </w:tc>
        <w:tc>
          <w:tcPr>
            <w:tcW w:w="1043" w:type="dxa"/>
            <w:tcBorders>
              <w:top w:val="nil"/>
              <w:left w:val="nil"/>
              <w:bottom w:val="single" w:sz="4" w:space="0" w:color="auto"/>
              <w:right w:val="single" w:sz="8" w:space="0" w:color="auto"/>
            </w:tcBorders>
            <w:shd w:val="clear" w:color="000000" w:fill="FFFFFF"/>
            <w:noWrap/>
            <w:vAlign w:val="bottom"/>
            <w:hideMark/>
          </w:tcPr>
          <w:p w14:paraId="748CF48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w:t>
            </w:r>
          </w:p>
        </w:tc>
      </w:tr>
      <w:tr w:rsidR="001A6867" w:rsidRPr="001A6867" w14:paraId="31B8427A"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6E115F2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2B7D30F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znaki D - średnie</w:t>
            </w:r>
          </w:p>
        </w:tc>
        <w:tc>
          <w:tcPr>
            <w:tcW w:w="601" w:type="dxa"/>
            <w:tcBorders>
              <w:top w:val="nil"/>
              <w:left w:val="nil"/>
              <w:bottom w:val="single" w:sz="4" w:space="0" w:color="auto"/>
              <w:right w:val="single" w:sz="4" w:space="0" w:color="auto"/>
            </w:tcBorders>
            <w:shd w:val="clear" w:color="auto" w:fill="auto"/>
            <w:noWrap/>
            <w:vAlign w:val="bottom"/>
            <w:hideMark/>
          </w:tcPr>
          <w:p w14:paraId="7CCD4C9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szt.</w:t>
            </w:r>
          </w:p>
        </w:tc>
        <w:tc>
          <w:tcPr>
            <w:tcW w:w="1043" w:type="dxa"/>
            <w:tcBorders>
              <w:top w:val="nil"/>
              <w:left w:val="nil"/>
              <w:bottom w:val="single" w:sz="4" w:space="0" w:color="auto"/>
              <w:right w:val="single" w:sz="8" w:space="0" w:color="auto"/>
            </w:tcBorders>
            <w:shd w:val="clear" w:color="000000" w:fill="FFFFFF"/>
            <w:noWrap/>
            <w:vAlign w:val="bottom"/>
            <w:hideMark/>
          </w:tcPr>
          <w:p w14:paraId="6B01737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4</w:t>
            </w:r>
          </w:p>
        </w:tc>
      </w:tr>
      <w:tr w:rsidR="001A6867" w:rsidRPr="001A6867" w14:paraId="797F4BCE"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04DB017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60D4D09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słupki z rur stalowych</w:t>
            </w:r>
          </w:p>
        </w:tc>
        <w:tc>
          <w:tcPr>
            <w:tcW w:w="601" w:type="dxa"/>
            <w:tcBorders>
              <w:top w:val="nil"/>
              <w:left w:val="nil"/>
              <w:bottom w:val="single" w:sz="4" w:space="0" w:color="auto"/>
              <w:right w:val="single" w:sz="4" w:space="0" w:color="auto"/>
            </w:tcBorders>
            <w:shd w:val="clear" w:color="auto" w:fill="auto"/>
            <w:noWrap/>
            <w:vAlign w:val="bottom"/>
            <w:hideMark/>
          </w:tcPr>
          <w:p w14:paraId="5F53ACF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szt.</w:t>
            </w:r>
          </w:p>
        </w:tc>
        <w:tc>
          <w:tcPr>
            <w:tcW w:w="1043" w:type="dxa"/>
            <w:tcBorders>
              <w:top w:val="nil"/>
              <w:left w:val="nil"/>
              <w:bottom w:val="single" w:sz="4" w:space="0" w:color="auto"/>
              <w:right w:val="single" w:sz="8" w:space="0" w:color="auto"/>
            </w:tcBorders>
            <w:shd w:val="clear" w:color="000000" w:fill="FFFFFF"/>
            <w:noWrap/>
            <w:vAlign w:val="bottom"/>
            <w:hideMark/>
          </w:tcPr>
          <w:p w14:paraId="2820483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5</w:t>
            </w:r>
          </w:p>
        </w:tc>
      </w:tr>
      <w:tr w:rsidR="001A6867" w:rsidRPr="001A6867" w14:paraId="4446B3DB"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238C184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nil"/>
              <w:right w:val="single" w:sz="4" w:space="0" w:color="auto"/>
            </w:tcBorders>
            <w:shd w:val="clear" w:color="auto" w:fill="auto"/>
            <w:vAlign w:val="bottom"/>
            <w:hideMark/>
          </w:tcPr>
          <w:p w14:paraId="508BE16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Oznakowanie pionowe - przestawienie</w:t>
            </w:r>
          </w:p>
        </w:tc>
        <w:tc>
          <w:tcPr>
            <w:tcW w:w="601" w:type="dxa"/>
            <w:tcBorders>
              <w:top w:val="nil"/>
              <w:left w:val="nil"/>
              <w:bottom w:val="nil"/>
              <w:right w:val="single" w:sz="4" w:space="0" w:color="auto"/>
            </w:tcBorders>
            <w:shd w:val="clear" w:color="auto" w:fill="auto"/>
            <w:noWrap/>
            <w:vAlign w:val="bottom"/>
            <w:hideMark/>
          </w:tcPr>
          <w:p w14:paraId="21536AE3"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 </w:t>
            </w:r>
          </w:p>
        </w:tc>
        <w:tc>
          <w:tcPr>
            <w:tcW w:w="1043" w:type="dxa"/>
            <w:tcBorders>
              <w:top w:val="nil"/>
              <w:left w:val="nil"/>
              <w:bottom w:val="nil"/>
              <w:right w:val="single" w:sz="8" w:space="0" w:color="auto"/>
            </w:tcBorders>
            <w:shd w:val="clear" w:color="000000" w:fill="FFFFFF"/>
            <w:noWrap/>
            <w:vAlign w:val="bottom"/>
            <w:hideMark/>
          </w:tcPr>
          <w:p w14:paraId="183855F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w:t>
            </w:r>
          </w:p>
        </w:tc>
      </w:tr>
      <w:tr w:rsidR="001A6867" w:rsidRPr="001A6867" w14:paraId="2EEA3A8D" w14:textId="77777777" w:rsidTr="001A6867">
        <w:trPr>
          <w:trHeight w:val="283"/>
        </w:trPr>
        <w:tc>
          <w:tcPr>
            <w:tcW w:w="966" w:type="dxa"/>
            <w:tcBorders>
              <w:top w:val="nil"/>
              <w:left w:val="single" w:sz="8" w:space="0" w:color="auto"/>
              <w:bottom w:val="single" w:sz="4" w:space="0" w:color="auto"/>
              <w:right w:val="single" w:sz="4" w:space="0" w:color="auto"/>
            </w:tcBorders>
            <w:shd w:val="clear" w:color="auto" w:fill="auto"/>
            <w:noWrap/>
            <w:hideMark/>
          </w:tcPr>
          <w:p w14:paraId="676EAB3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1BAAD12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 słupki z rur stalowych z przymocowanymi znakami z rozbiórki</w:t>
            </w:r>
          </w:p>
        </w:tc>
        <w:tc>
          <w:tcPr>
            <w:tcW w:w="601" w:type="dxa"/>
            <w:tcBorders>
              <w:top w:val="nil"/>
              <w:left w:val="nil"/>
              <w:bottom w:val="single" w:sz="4" w:space="0" w:color="auto"/>
              <w:right w:val="single" w:sz="4" w:space="0" w:color="auto"/>
            </w:tcBorders>
            <w:shd w:val="clear" w:color="auto" w:fill="auto"/>
            <w:noWrap/>
            <w:vAlign w:val="bottom"/>
            <w:hideMark/>
          </w:tcPr>
          <w:p w14:paraId="0326377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szt.</w:t>
            </w:r>
          </w:p>
        </w:tc>
        <w:tc>
          <w:tcPr>
            <w:tcW w:w="1043" w:type="dxa"/>
            <w:tcBorders>
              <w:top w:val="nil"/>
              <w:left w:val="nil"/>
              <w:bottom w:val="single" w:sz="4" w:space="0" w:color="auto"/>
              <w:right w:val="single" w:sz="8" w:space="0" w:color="auto"/>
            </w:tcBorders>
            <w:shd w:val="clear" w:color="000000" w:fill="FFFFFF"/>
            <w:noWrap/>
            <w:vAlign w:val="bottom"/>
            <w:hideMark/>
          </w:tcPr>
          <w:p w14:paraId="6C2A542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4</w:t>
            </w:r>
          </w:p>
        </w:tc>
      </w:tr>
      <w:tr w:rsidR="001A6867" w:rsidRPr="001A6867" w14:paraId="166F9920" w14:textId="77777777" w:rsidTr="001A6867">
        <w:trPr>
          <w:trHeight w:val="581"/>
        </w:trPr>
        <w:tc>
          <w:tcPr>
            <w:tcW w:w="966" w:type="dxa"/>
            <w:tcBorders>
              <w:top w:val="nil"/>
              <w:left w:val="single" w:sz="8" w:space="0" w:color="auto"/>
              <w:bottom w:val="nil"/>
              <w:right w:val="nil"/>
            </w:tcBorders>
            <w:shd w:val="clear" w:color="auto" w:fill="auto"/>
            <w:noWrap/>
            <w:hideMark/>
          </w:tcPr>
          <w:p w14:paraId="6AD5056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07.06.02</w:t>
            </w:r>
          </w:p>
        </w:tc>
        <w:tc>
          <w:tcPr>
            <w:tcW w:w="6365" w:type="dxa"/>
            <w:tcBorders>
              <w:top w:val="nil"/>
              <w:left w:val="single" w:sz="4" w:space="0" w:color="auto"/>
              <w:bottom w:val="nil"/>
              <w:right w:val="nil"/>
            </w:tcBorders>
            <w:shd w:val="clear" w:color="auto" w:fill="auto"/>
            <w:vAlign w:val="bottom"/>
            <w:hideMark/>
          </w:tcPr>
          <w:p w14:paraId="093DBDA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Urządzenia zabezpieczające ruch pieszych, poręcz U-11a (szczeblinkowa)</w:t>
            </w:r>
          </w:p>
        </w:tc>
        <w:tc>
          <w:tcPr>
            <w:tcW w:w="601" w:type="dxa"/>
            <w:tcBorders>
              <w:top w:val="nil"/>
              <w:left w:val="single" w:sz="4" w:space="0" w:color="auto"/>
              <w:bottom w:val="nil"/>
              <w:right w:val="single" w:sz="4" w:space="0" w:color="auto"/>
            </w:tcBorders>
            <w:shd w:val="clear" w:color="auto" w:fill="auto"/>
            <w:noWrap/>
            <w:vAlign w:val="bottom"/>
            <w:hideMark/>
          </w:tcPr>
          <w:p w14:paraId="20A26D9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nil"/>
              <w:right w:val="single" w:sz="8" w:space="0" w:color="auto"/>
            </w:tcBorders>
            <w:shd w:val="clear" w:color="000000" w:fill="FFFFFF"/>
            <w:noWrap/>
            <w:vAlign w:val="bottom"/>
            <w:hideMark/>
          </w:tcPr>
          <w:p w14:paraId="1253083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181,50</w:t>
            </w:r>
          </w:p>
        </w:tc>
      </w:tr>
      <w:tr w:rsidR="001A6867" w:rsidRPr="001A6867" w14:paraId="7A03BCFE" w14:textId="77777777" w:rsidTr="001A6867">
        <w:trPr>
          <w:trHeight w:val="298"/>
        </w:trPr>
        <w:tc>
          <w:tcPr>
            <w:tcW w:w="966" w:type="dxa"/>
            <w:tcBorders>
              <w:top w:val="single" w:sz="8" w:space="0" w:color="auto"/>
              <w:left w:val="single" w:sz="8" w:space="0" w:color="auto"/>
              <w:bottom w:val="single" w:sz="8" w:space="0" w:color="auto"/>
              <w:right w:val="nil"/>
            </w:tcBorders>
            <w:shd w:val="clear" w:color="000000" w:fill="FFCC99"/>
            <w:noWrap/>
            <w:hideMark/>
          </w:tcPr>
          <w:p w14:paraId="5252245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08.00.00</w:t>
            </w:r>
          </w:p>
        </w:tc>
        <w:tc>
          <w:tcPr>
            <w:tcW w:w="6365" w:type="dxa"/>
            <w:tcBorders>
              <w:top w:val="single" w:sz="8" w:space="0" w:color="auto"/>
              <w:left w:val="single" w:sz="4" w:space="0" w:color="auto"/>
              <w:bottom w:val="single" w:sz="8" w:space="0" w:color="auto"/>
              <w:right w:val="nil"/>
            </w:tcBorders>
            <w:shd w:val="clear" w:color="000000" w:fill="FFCC99"/>
            <w:vAlign w:val="bottom"/>
            <w:hideMark/>
          </w:tcPr>
          <w:p w14:paraId="3449BF0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ELEMENTY ULIC</w:t>
            </w:r>
          </w:p>
        </w:tc>
        <w:tc>
          <w:tcPr>
            <w:tcW w:w="601"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0C33499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bottom"/>
            <w:hideMark/>
          </w:tcPr>
          <w:p w14:paraId="2699EC1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2DA2A2A1" w14:textId="77777777" w:rsidTr="001A6867">
        <w:trPr>
          <w:trHeight w:val="283"/>
        </w:trPr>
        <w:tc>
          <w:tcPr>
            <w:tcW w:w="966" w:type="dxa"/>
            <w:tcBorders>
              <w:top w:val="nil"/>
              <w:left w:val="single" w:sz="8" w:space="0" w:color="auto"/>
              <w:bottom w:val="nil"/>
              <w:right w:val="single" w:sz="4" w:space="0" w:color="auto"/>
            </w:tcBorders>
            <w:shd w:val="clear" w:color="auto" w:fill="auto"/>
            <w:noWrap/>
            <w:hideMark/>
          </w:tcPr>
          <w:p w14:paraId="7C765FC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08.01.01</w:t>
            </w:r>
          </w:p>
        </w:tc>
        <w:tc>
          <w:tcPr>
            <w:tcW w:w="6365" w:type="dxa"/>
            <w:tcBorders>
              <w:top w:val="nil"/>
              <w:left w:val="nil"/>
              <w:bottom w:val="single" w:sz="4" w:space="0" w:color="auto"/>
              <w:right w:val="single" w:sz="4" w:space="0" w:color="auto"/>
            </w:tcBorders>
            <w:shd w:val="clear" w:color="auto" w:fill="auto"/>
            <w:vAlign w:val="bottom"/>
            <w:hideMark/>
          </w:tcPr>
          <w:p w14:paraId="64450060"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Krawężniki betonowe 15x30x100 na ławie betonowej z oporem</w:t>
            </w:r>
          </w:p>
        </w:tc>
        <w:tc>
          <w:tcPr>
            <w:tcW w:w="601" w:type="dxa"/>
            <w:tcBorders>
              <w:top w:val="nil"/>
              <w:left w:val="nil"/>
              <w:bottom w:val="single" w:sz="4" w:space="0" w:color="auto"/>
              <w:right w:val="single" w:sz="4" w:space="0" w:color="auto"/>
            </w:tcBorders>
            <w:shd w:val="clear" w:color="auto" w:fill="auto"/>
            <w:noWrap/>
            <w:vAlign w:val="bottom"/>
            <w:hideMark/>
          </w:tcPr>
          <w:p w14:paraId="462C4DC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single" w:sz="4" w:space="0" w:color="auto"/>
              <w:right w:val="single" w:sz="8" w:space="0" w:color="auto"/>
            </w:tcBorders>
            <w:shd w:val="clear" w:color="000000" w:fill="FFFFFF"/>
            <w:noWrap/>
            <w:vAlign w:val="bottom"/>
            <w:hideMark/>
          </w:tcPr>
          <w:p w14:paraId="2CB16CA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361,00</w:t>
            </w:r>
          </w:p>
        </w:tc>
      </w:tr>
      <w:tr w:rsidR="001A6867" w:rsidRPr="001A6867" w14:paraId="46C3A3E3" w14:textId="77777777" w:rsidTr="001A6867">
        <w:trPr>
          <w:trHeight w:val="567"/>
        </w:trPr>
        <w:tc>
          <w:tcPr>
            <w:tcW w:w="966" w:type="dxa"/>
            <w:tcBorders>
              <w:top w:val="nil"/>
              <w:left w:val="single" w:sz="8" w:space="0" w:color="auto"/>
              <w:bottom w:val="nil"/>
              <w:right w:val="single" w:sz="4" w:space="0" w:color="auto"/>
            </w:tcBorders>
            <w:shd w:val="clear" w:color="auto" w:fill="auto"/>
            <w:noWrap/>
            <w:hideMark/>
          </w:tcPr>
          <w:p w14:paraId="5345D16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387F513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Krawężniki betonowe 15x22x100 najazdowe na ławie betonowej z oporem (najazd na zjazdy od jezdni)</w:t>
            </w:r>
          </w:p>
        </w:tc>
        <w:tc>
          <w:tcPr>
            <w:tcW w:w="601" w:type="dxa"/>
            <w:tcBorders>
              <w:top w:val="nil"/>
              <w:left w:val="nil"/>
              <w:bottom w:val="single" w:sz="4" w:space="0" w:color="auto"/>
              <w:right w:val="single" w:sz="4" w:space="0" w:color="auto"/>
            </w:tcBorders>
            <w:shd w:val="clear" w:color="auto" w:fill="auto"/>
            <w:noWrap/>
            <w:vAlign w:val="bottom"/>
            <w:hideMark/>
          </w:tcPr>
          <w:p w14:paraId="075C251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single" w:sz="4" w:space="0" w:color="auto"/>
              <w:right w:val="single" w:sz="8" w:space="0" w:color="auto"/>
            </w:tcBorders>
            <w:shd w:val="clear" w:color="000000" w:fill="FFFFFF"/>
            <w:noWrap/>
            <w:vAlign w:val="bottom"/>
            <w:hideMark/>
          </w:tcPr>
          <w:p w14:paraId="7507C95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105,50</w:t>
            </w:r>
          </w:p>
        </w:tc>
      </w:tr>
      <w:tr w:rsidR="001A6867" w:rsidRPr="001A6867" w14:paraId="6968BB26" w14:textId="77777777" w:rsidTr="001A6867">
        <w:trPr>
          <w:trHeight w:val="283"/>
        </w:trPr>
        <w:tc>
          <w:tcPr>
            <w:tcW w:w="966" w:type="dxa"/>
            <w:tcBorders>
              <w:top w:val="nil"/>
              <w:left w:val="single" w:sz="8" w:space="0" w:color="auto"/>
              <w:bottom w:val="single" w:sz="4" w:space="0" w:color="auto"/>
              <w:right w:val="single" w:sz="4" w:space="0" w:color="auto"/>
            </w:tcBorders>
            <w:shd w:val="clear" w:color="auto" w:fill="auto"/>
            <w:noWrap/>
            <w:hideMark/>
          </w:tcPr>
          <w:p w14:paraId="5A73056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09A3BE6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Oporniki betonowe 12x25x100 na podsypce cem-piask bez ławy</w:t>
            </w:r>
          </w:p>
        </w:tc>
        <w:tc>
          <w:tcPr>
            <w:tcW w:w="601" w:type="dxa"/>
            <w:tcBorders>
              <w:top w:val="nil"/>
              <w:left w:val="nil"/>
              <w:bottom w:val="single" w:sz="4" w:space="0" w:color="auto"/>
              <w:right w:val="single" w:sz="4" w:space="0" w:color="auto"/>
            </w:tcBorders>
            <w:shd w:val="clear" w:color="auto" w:fill="auto"/>
            <w:noWrap/>
            <w:vAlign w:val="bottom"/>
            <w:hideMark/>
          </w:tcPr>
          <w:p w14:paraId="69CD2C4B"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single" w:sz="4" w:space="0" w:color="auto"/>
              <w:right w:val="single" w:sz="8" w:space="0" w:color="auto"/>
            </w:tcBorders>
            <w:shd w:val="clear" w:color="000000" w:fill="FFFFFF"/>
            <w:noWrap/>
            <w:vAlign w:val="bottom"/>
            <w:hideMark/>
          </w:tcPr>
          <w:p w14:paraId="7F292B2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171,00</w:t>
            </w:r>
          </w:p>
        </w:tc>
      </w:tr>
      <w:tr w:rsidR="001A6867" w:rsidRPr="001A6867" w14:paraId="20F86221" w14:textId="77777777" w:rsidTr="001A6867">
        <w:trPr>
          <w:trHeight w:val="477"/>
        </w:trPr>
        <w:tc>
          <w:tcPr>
            <w:tcW w:w="966" w:type="dxa"/>
            <w:tcBorders>
              <w:top w:val="nil"/>
              <w:left w:val="single" w:sz="8" w:space="0" w:color="auto"/>
              <w:bottom w:val="nil"/>
              <w:right w:val="nil"/>
            </w:tcBorders>
            <w:shd w:val="clear" w:color="auto" w:fill="auto"/>
            <w:noWrap/>
            <w:hideMark/>
          </w:tcPr>
          <w:p w14:paraId="71E08E1F"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08.03.01</w:t>
            </w:r>
          </w:p>
        </w:tc>
        <w:tc>
          <w:tcPr>
            <w:tcW w:w="6365" w:type="dxa"/>
            <w:tcBorders>
              <w:top w:val="nil"/>
              <w:left w:val="single" w:sz="4" w:space="0" w:color="auto"/>
              <w:bottom w:val="nil"/>
              <w:right w:val="single" w:sz="4" w:space="0" w:color="auto"/>
            </w:tcBorders>
            <w:shd w:val="clear" w:color="auto" w:fill="auto"/>
            <w:vAlign w:val="bottom"/>
            <w:hideMark/>
          </w:tcPr>
          <w:p w14:paraId="4EB93BF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Obrzeże betonowe 8x30x100 na podsypce cementowo - piaskowej</w:t>
            </w:r>
          </w:p>
        </w:tc>
        <w:tc>
          <w:tcPr>
            <w:tcW w:w="601" w:type="dxa"/>
            <w:tcBorders>
              <w:top w:val="nil"/>
              <w:left w:val="nil"/>
              <w:bottom w:val="nil"/>
              <w:right w:val="single" w:sz="4" w:space="0" w:color="auto"/>
            </w:tcBorders>
            <w:shd w:val="clear" w:color="auto" w:fill="auto"/>
            <w:noWrap/>
            <w:vAlign w:val="bottom"/>
            <w:hideMark/>
          </w:tcPr>
          <w:p w14:paraId="333F352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w:t>
            </w:r>
          </w:p>
        </w:tc>
        <w:tc>
          <w:tcPr>
            <w:tcW w:w="1043" w:type="dxa"/>
            <w:tcBorders>
              <w:top w:val="nil"/>
              <w:left w:val="nil"/>
              <w:bottom w:val="nil"/>
              <w:right w:val="single" w:sz="8" w:space="0" w:color="auto"/>
            </w:tcBorders>
            <w:shd w:val="clear" w:color="000000" w:fill="FFFFFF"/>
            <w:noWrap/>
            <w:vAlign w:val="bottom"/>
            <w:hideMark/>
          </w:tcPr>
          <w:p w14:paraId="1AE6BD4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685,50</w:t>
            </w:r>
          </w:p>
        </w:tc>
      </w:tr>
      <w:tr w:rsidR="001A6867" w:rsidRPr="001A6867" w14:paraId="7F077E74" w14:textId="77777777" w:rsidTr="001A6867">
        <w:trPr>
          <w:trHeight w:val="298"/>
        </w:trPr>
        <w:tc>
          <w:tcPr>
            <w:tcW w:w="966" w:type="dxa"/>
            <w:tcBorders>
              <w:top w:val="single" w:sz="8" w:space="0" w:color="auto"/>
              <w:left w:val="single" w:sz="8" w:space="0" w:color="auto"/>
              <w:bottom w:val="single" w:sz="8" w:space="0" w:color="auto"/>
              <w:right w:val="single" w:sz="4" w:space="0" w:color="auto"/>
            </w:tcBorders>
            <w:shd w:val="clear" w:color="000000" w:fill="FFCC99"/>
            <w:noWrap/>
            <w:hideMark/>
          </w:tcPr>
          <w:p w14:paraId="73D93FD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1A6867">
              <w:rPr>
                <w:rFonts w:ascii="Tahoma" w:eastAsia="Times New Roman" w:hAnsi="Tahoma" w:cs="Tahoma"/>
                <w:b/>
                <w:bCs/>
                <w:sz w:val="22"/>
                <w:szCs w:val="22"/>
                <w:bdr w:val="none" w:sz="0" w:space="0" w:color="auto"/>
              </w:rPr>
              <w:t> </w:t>
            </w:r>
          </w:p>
        </w:tc>
        <w:tc>
          <w:tcPr>
            <w:tcW w:w="6365" w:type="dxa"/>
            <w:tcBorders>
              <w:top w:val="single" w:sz="8" w:space="0" w:color="auto"/>
              <w:left w:val="nil"/>
              <w:bottom w:val="single" w:sz="8" w:space="0" w:color="auto"/>
              <w:right w:val="single" w:sz="4" w:space="0" w:color="auto"/>
            </w:tcBorders>
            <w:shd w:val="clear" w:color="000000" w:fill="FFCC99"/>
            <w:vAlign w:val="bottom"/>
            <w:hideMark/>
          </w:tcPr>
          <w:p w14:paraId="7072E94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1A6867">
              <w:rPr>
                <w:rFonts w:ascii="Tahoma" w:eastAsia="Times New Roman" w:hAnsi="Tahoma" w:cs="Tahoma"/>
                <w:b/>
                <w:bCs/>
                <w:color w:val="auto"/>
                <w:sz w:val="22"/>
                <w:szCs w:val="22"/>
                <w:bdr w:val="none" w:sz="0" w:space="0" w:color="auto"/>
              </w:rPr>
              <w:t>ROBOTY POZOSTAŁE</w:t>
            </w:r>
          </w:p>
        </w:tc>
        <w:tc>
          <w:tcPr>
            <w:tcW w:w="601" w:type="dxa"/>
            <w:tcBorders>
              <w:top w:val="single" w:sz="8" w:space="0" w:color="auto"/>
              <w:left w:val="nil"/>
              <w:bottom w:val="single" w:sz="8" w:space="0" w:color="auto"/>
              <w:right w:val="single" w:sz="4" w:space="0" w:color="auto"/>
            </w:tcBorders>
            <w:shd w:val="clear" w:color="000000" w:fill="FFCC99"/>
            <w:noWrap/>
            <w:vAlign w:val="bottom"/>
            <w:hideMark/>
          </w:tcPr>
          <w:p w14:paraId="036B4DD7"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c>
          <w:tcPr>
            <w:tcW w:w="1043" w:type="dxa"/>
            <w:tcBorders>
              <w:top w:val="single" w:sz="8" w:space="0" w:color="auto"/>
              <w:left w:val="nil"/>
              <w:bottom w:val="single" w:sz="8" w:space="0" w:color="auto"/>
              <w:right w:val="single" w:sz="8" w:space="0" w:color="auto"/>
            </w:tcBorders>
            <w:shd w:val="clear" w:color="000000" w:fill="FFCC99"/>
            <w:noWrap/>
            <w:vAlign w:val="center"/>
            <w:hideMark/>
          </w:tcPr>
          <w:p w14:paraId="4695E1E2"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x</w:t>
            </w:r>
          </w:p>
        </w:tc>
      </w:tr>
      <w:tr w:rsidR="001A6867" w:rsidRPr="001A6867" w14:paraId="0BF9B584" w14:textId="77777777" w:rsidTr="001A6867">
        <w:trPr>
          <w:trHeight w:val="283"/>
        </w:trPr>
        <w:tc>
          <w:tcPr>
            <w:tcW w:w="966" w:type="dxa"/>
            <w:tcBorders>
              <w:top w:val="nil"/>
              <w:left w:val="single" w:sz="8" w:space="0" w:color="auto"/>
              <w:bottom w:val="single" w:sz="4" w:space="0" w:color="auto"/>
              <w:right w:val="single" w:sz="4" w:space="0" w:color="auto"/>
            </w:tcBorders>
            <w:shd w:val="clear" w:color="auto" w:fill="auto"/>
            <w:noWrap/>
            <w:hideMark/>
          </w:tcPr>
          <w:p w14:paraId="5D8B22C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3DC2D34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Cięcie krawędzi jezdni wzdłuż krawężników</w:t>
            </w:r>
          </w:p>
        </w:tc>
        <w:tc>
          <w:tcPr>
            <w:tcW w:w="601" w:type="dxa"/>
            <w:tcBorders>
              <w:top w:val="nil"/>
              <w:left w:val="nil"/>
              <w:bottom w:val="single" w:sz="4" w:space="0" w:color="auto"/>
              <w:right w:val="single" w:sz="4" w:space="0" w:color="auto"/>
            </w:tcBorders>
            <w:shd w:val="clear" w:color="auto" w:fill="auto"/>
            <w:noWrap/>
            <w:vAlign w:val="center"/>
            <w:hideMark/>
          </w:tcPr>
          <w:p w14:paraId="763075E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mb</w:t>
            </w:r>
          </w:p>
        </w:tc>
        <w:tc>
          <w:tcPr>
            <w:tcW w:w="1043" w:type="dxa"/>
            <w:tcBorders>
              <w:top w:val="nil"/>
              <w:left w:val="nil"/>
              <w:bottom w:val="single" w:sz="4" w:space="0" w:color="auto"/>
              <w:right w:val="single" w:sz="8" w:space="0" w:color="auto"/>
            </w:tcBorders>
            <w:shd w:val="clear" w:color="000000" w:fill="FFFFFF"/>
            <w:noWrap/>
            <w:vAlign w:val="center"/>
            <w:hideMark/>
          </w:tcPr>
          <w:p w14:paraId="3C29003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460,50</w:t>
            </w:r>
          </w:p>
        </w:tc>
      </w:tr>
      <w:tr w:rsidR="001A6867" w:rsidRPr="001A6867" w14:paraId="1407552C" w14:textId="77777777" w:rsidTr="001A6867">
        <w:trPr>
          <w:trHeight w:val="567"/>
        </w:trPr>
        <w:tc>
          <w:tcPr>
            <w:tcW w:w="966" w:type="dxa"/>
            <w:tcBorders>
              <w:top w:val="nil"/>
              <w:left w:val="single" w:sz="8" w:space="0" w:color="auto"/>
              <w:bottom w:val="nil"/>
              <w:right w:val="nil"/>
            </w:tcBorders>
            <w:shd w:val="clear" w:color="auto" w:fill="auto"/>
            <w:noWrap/>
            <w:hideMark/>
          </w:tcPr>
          <w:p w14:paraId="05B54EA4"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single" w:sz="4" w:space="0" w:color="auto"/>
              <w:bottom w:val="single" w:sz="4" w:space="0" w:color="auto"/>
              <w:right w:val="single" w:sz="4" w:space="0" w:color="auto"/>
            </w:tcBorders>
            <w:shd w:val="clear" w:color="auto" w:fill="auto"/>
            <w:vAlign w:val="bottom"/>
            <w:hideMark/>
          </w:tcPr>
          <w:p w14:paraId="17969A3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Uzupełnienie szczeliny pomiędzy jezdnią a krawężnikami mieszanką mineralno-asfaltową na gorąco gr. 6cm</w:t>
            </w:r>
          </w:p>
        </w:tc>
        <w:tc>
          <w:tcPr>
            <w:tcW w:w="601" w:type="dxa"/>
            <w:tcBorders>
              <w:top w:val="nil"/>
              <w:left w:val="nil"/>
              <w:bottom w:val="single" w:sz="4" w:space="0" w:color="auto"/>
              <w:right w:val="single" w:sz="4" w:space="0" w:color="auto"/>
            </w:tcBorders>
            <w:shd w:val="clear" w:color="auto" w:fill="auto"/>
            <w:noWrap/>
            <w:vAlign w:val="center"/>
            <w:hideMark/>
          </w:tcPr>
          <w:p w14:paraId="07A6B8AD"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m2</w:t>
            </w:r>
          </w:p>
        </w:tc>
        <w:tc>
          <w:tcPr>
            <w:tcW w:w="1043" w:type="dxa"/>
            <w:tcBorders>
              <w:top w:val="nil"/>
              <w:left w:val="nil"/>
              <w:bottom w:val="single" w:sz="4" w:space="0" w:color="auto"/>
              <w:right w:val="single" w:sz="8" w:space="0" w:color="auto"/>
            </w:tcBorders>
            <w:shd w:val="clear" w:color="000000" w:fill="FFFFFF"/>
            <w:noWrap/>
            <w:vAlign w:val="center"/>
            <w:hideMark/>
          </w:tcPr>
          <w:p w14:paraId="22077B06"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46,05</w:t>
            </w:r>
          </w:p>
        </w:tc>
      </w:tr>
      <w:tr w:rsidR="001A6867" w:rsidRPr="001A6867" w14:paraId="065B3DEA" w14:textId="77777777" w:rsidTr="001A6867">
        <w:trPr>
          <w:trHeight w:val="850"/>
        </w:trPr>
        <w:tc>
          <w:tcPr>
            <w:tcW w:w="966" w:type="dxa"/>
            <w:tcBorders>
              <w:top w:val="single" w:sz="4" w:space="0" w:color="auto"/>
              <w:left w:val="single" w:sz="8" w:space="0" w:color="auto"/>
              <w:bottom w:val="single" w:sz="4" w:space="0" w:color="auto"/>
              <w:right w:val="single" w:sz="4" w:space="0" w:color="auto"/>
            </w:tcBorders>
            <w:shd w:val="clear" w:color="auto" w:fill="auto"/>
            <w:noWrap/>
            <w:hideMark/>
          </w:tcPr>
          <w:p w14:paraId="785B311A"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4" w:space="0" w:color="auto"/>
              <w:right w:val="single" w:sz="4" w:space="0" w:color="auto"/>
            </w:tcBorders>
            <w:shd w:val="clear" w:color="auto" w:fill="auto"/>
            <w:vAlign w:val="bottom"/>
            <w:hideMark/>
          </w:tcPr>
          <w:p w14:paraId="5D77B48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Rury osłonowe dwudzielne o średnicy 110mm - zabezpieczenie kabli energetycznych pod zjazdami (Wykonawca zobowiązany jest do uzyskania protokołu odbioru prac z firmy Energa)</w:t>
            </w:r>
          </w:p>
        </w:tc>
        <w:tc>
          <w:tcPr>
            <w:tcW w:w="601" w:type="dxa"/>
            <w:tcBorders>
              <w:top w:val="nil"/>
              <w:left w:val="nil"/>
              <w:bottom w:val="single" w:sz="4" w:space="0" w:color="auto"/>
              <w:right w:val="single" w:sz="4" w:space="0" w:color="auto"/>
            </w:tcBorders>
            <w:shd w:val="clear" w:color="auto" w:fill="auto"/>
            <w:noWrap/>
            <w:vAlign w:val="center"/>
            <w:hideMark/>
          </w:tcPr>
          <w:p w14:paraId="545538BE"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mb</w:t>
            </w:r>
          </w:p>
        </w:tc>
        <w:tc>
          <w:tcPr>
            <w:tcW w:w="1043" w:type="dxa"/>
            <w:tcBorders>
              <w:top w:val="nil"/>
              <w:left w:val="nil"/>
              <w:bottom w:val="single" w:sz="4" w:space="0" w:color="auto"/>
              <w:right w:val="single" w:sz="8" w:space="0" w:color="auto"/>
            </w:tcBorders>
            <w:shd w:val="clear" w:color="000000" w:fill="FFFFFF"/>
            <w:noWrap/>
            <w:vAlign w:val="center"/>
            <w:hideMark/>
          </w:tcPr>
          <w:p w14:paraId="646EB679"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22,50</w:t>
            </w:r>
          </w:p>
        </w:tc>
      </w:tr>
      <w:tr w:rsidR="001A6867" w:rsidRPr="001A6867" w14:paraId="3A1FE988" w14:textId="77777777" w:rsidTr="001A6867">
        <w:trPr>
          <w:trHeight w:val="865"/>
        </w:trPr>
        <w:tc>
          <w:tcPr>
            <w:tcW w:w="966" w:type="dxa"/>
            <w:tcBorders>
              <w:top w:val="nil"/>
              <w:left w:val="single" w:sz="8" w:space="0" w:color="auto"/>
              <w:bottom w:val="single" w:sz="8" w:space="0" w:color="auto"/>
              <w:right w:val="single" w:sz="4" w:space="0" w:color="auto"/>
            </w:tcBorders>
            <w:shd w:val="clear" w:color="auto" w:fill="auto"/>
            <w:noWrap/>
            <w:hideMark/>
          </w:tcPr>
          <w:p w14:paraId="7562FA71"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1A6867">
              <w:rPr>
                <w:rFonts w:ascii="Tahoma" w:eastAsia="Times New Roman" w:hAnsi="Tahoma" w:cs="Tahoma"/>
                <w:sz w:val="22"/>
                <w:szCs w:val="22"/>
                <w:bdr w:val="none" w:sz="0" w:space="0" w:color="auto"/>
              </w:rPr>
              <w:t> </w:t>
            </w:r>
          </w:p>
        </w:tc>
        <w:tc>
          <w:tcPr>
            <w:tcW w:w="6365" w:type="dxa"/>
            <w:tcBorders>
              <w:top w:val="nil"/>
              <w:left w:val="nil"/>
              <w:bottom w:val="single" w:sz="8" w:space="0" w:color="auto"/>
              <w:right w:val="single" w:sz="4" w:space="0" w:color="auto"/>
            </w:tcBorders>
            <w:shd w:val="clear" w:color="auto" w:fill="auto"/>
            <w:vAlign w:val="bottom"/>
            <w:hideMark/>
          </w:tcPr>
          <w:p w14:paraId="712EC958"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Rury osłonowe dwudzielne o średnicy 110mm - zabezpieczenie kabli teletechnicznych pod zjazdami (Wykonawca zobowiązany jest do uzyskania protokołu odbioru prac z firmy Orange)</w:t>
            </w:r>
          </w:p>
        </w:tc>
        <w:tc>
          <w:tcPr>
            <w:tcW w:w="601" w:type="dxa"/>
            <w:tcBorders>
              <w:top w:val="nil"/>
              <w:left w:val="nil"/>
              <w:bottom w:val="single" w:sz="8" w:space="0" w:color="auto"/>
              <w:right w:val="single" w:sz="4" w:space="0" w:color="auto"/>
            </w:tcBorders>
            <w:shd w:val="clear" w:color="auto" w:fill="auto"/>
            <w:noWrap/>
            <w:vAlign w:val="center"/>
            <w:hideMark/>
          </w:tcPr>
          <w:p w14:paraId="2AEF1E65"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1A6867">
              <w:rPr>
                <w:rFonts w:ascii="Tahoma" w:eastAsia="Times New Roman" w:hAnsi="Tahoma" w:cs="Tahoma"/>
                <w:i/>
                <w:iCs/>
                <w:color w:val="auto"/>
                <w:sz w:val="22"/>
                <w:szCs w:val="22"/>
                <w:bdr w:val="none" w:sz="0" w:space="0" w:color="auto"/>
              </w:rPr>
              <w:t>mb</w:t>
            </w:r>
          </w:p>
        </w:tc>
        <w:tc>
          <w:tcPr>
            <w:tcW w:w="1043" w:type="dxa"/>
            <w:tcBorders>
              <w:top w:val="nil"/>
              <w:left w:val="nil"/>
              <w:bottom w:val="single" w:sz="8" w:space="0" w:color="auto"/>
              <w:right w:val="single" w:sz="8" w:space="0" w:color="auto"/>
            </w:tcBorders>
            <w:shd w:val="clear" w:color="000000" w:fill="FFFFFF"/>
            <w:noWrap/>
            <w:vAlign w:val="center"/>
            <w:hideMark/>
          </w:tcPr>
          <w:p w14:paraId="326DD20C" w14:textId="77777777" w:rsidR="001A6867" w:rsidRPr="001A6867" w:rsidRDefault="001A6867" w:rsidP="001A686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1A6867">
              <w:rPr>
                <w:rFonts w:ascii="Tahoma" w:eastAsia="Times New Roman" w:hAnsi="Tahoma" w:cs="Tahoma"/>
                <w:color w:val="auto"/>
                <w:sz w:val="22"/>
                <w:szCs w:val="22"/>
                <w:bdr w:val="none" w:sz="0" w:space="0" w:color="auto"/>
              </w:rPr>
              <w:t>24,50</w:t>
            </w:r>
          </w:p>
        </w:tc>
      </w:tr>
    </w:tbl>
    <w:p w14:paraId="403EE8E0" w14:textId="0C899CEE" w:rsidR="00BD6EB6" w:rsidRDefault="00BD6EB6"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bookmarkEnd w:id="13"/>
    <w:p w14:paraId="589CFF7A" w14:textId="77777777" w:rsidR="005F668D" w:rsidRDefault="005F668D">
      <w:pPr>
        <w:rPr>
          <w:sz w:val="28"/>
          <w:szCs w:val="28"/>
        </w:rPr>
      </w:pPr>
    </w:p>
    <w:p w14:paraId="1A01CF5A" w14:textId="77777777" w:rsidR="005F668D" w:rsidRDefault="005F668D">
      <w:pPr>
        <w:rPr>
          <w:sz w:val="28"/>
          <w:szCs w:val="28"/>
        </w:rPr>
      </w:pPr>
    </w:p>
    <w:p w14:paraId="527C75FA" w14:textId="77777777" w:rsidR="005F668D" w:rsidRDefault="005F668D">
      <w:pPr>
        <w:rPr>
          <w:sz w:val="28"/>
          <w:szCs w:val="28"/>
        </w:rPr>
      </w:pPr>
    </w:p>
    <w:p w14:paraId="0BC6E033" w14:textId="77777777" w:rsidR="005F668D" w:rsidRDefault="005F668D">
      <w:pPr>
        <w:rPr>
          <w:sz w:val="28"/>
          <w:szCs w:val="28"/>
        </w:rPr>
      </w:pPr>
    </w:p>
    <w:p w14:paraId="3B1D6FB7" w14:textId="2297156D" w:rsidR="005F668D" w:rsidRDefault="005F668D">
      <w:pPr>
        <w:tabs>
          <w:tab w:val="left" w:pos="7032"/>
        </w:tabs>
        <w:rPr>
          <w:sz w:val="28"/>
          <w:szCs w:val="28"/>
        </w:rPr>
      </w:pPr>
    </w:p>
    <w:p w14:paraId="191DAE7F" w14:textId="54DFE1EF" w:rsidR="00BD6EB6" w:rsidRDefault="00BD6EB6">
      <w:pPr>
        <w:tabs>
          <w:tab w:val="left" w:pos="7032"/>
        </w:tabs>
        <w:rPr>
          <w:sz w:val="28"/>
          <w:szCs w:val="28"/>
        </w:rPr>
      </w:pPr>
    </w:p>
    <w:p w14:paraId="2BEB6FFB" w14:textId="0233C814" w:rsidR="00BD6EB6" w:rsidRDefault="00BD6EB6">
      <w:pPr>
        <w:tabs>
          <w:tab w:val="left" w:pos="7032"/>
        </w:tabs>
        <w:rPr>
          <w:sz w:val="28"/>
          <w:szCs w:val="28"/>
        </w:rPr>
      </w:pPr>
    </w:p>
    <w:p w14:paraId="178F5D37" w14:textId="71F7D86D" w:rsidR="00BD6EB6" w:rsidRDefault="00BD6EB6">
      <w:pPr>
        <w:tabs>
          <w:tab w:val="left" w:pos="7032"/>
        </w:tabs>
        <w:rPr>
          <w:sz w:val="28"/>
          <w:szCs w:val="28"/>
        </w:rPr>
      </w:pPr>
    </w:p>
    <w:p w14:paraId="4C36CF73" w14:textId="6DC1405F" w:rsidR="00BD6EB6" w:rsidRDefault="00BD6EB6">
      <w:pPr>
        <w:tabs>
          <w:tab w:val="left" w:pos="7032"/>
        </w:tabs>
        <w:rPr>
          <w:sz w:val="28"/>
          <w:szCs w:val="28"/>
        </w:rPr>
      </w:pPr>
    </w:p>
    <w:p w14:paraId="29CF754C" w14:textId="16D3B6F5" w:rsidR="00BD6EB6" w:rsidRDefault="00BD6EB6">
      <w:pPr>
        <w:tabs>
          <w:tab w:val="left" w:pos="7032"/>
        </w:tabs>
        <w:rPr>
          <w:sz w:val="28"/>
          <w:szCs w:val="28"/>
        </w:rPr>
      </w:pPr>
    </w:p>
    <w:p w14:paraId="531EA062" w14:textId="58FB9F19" w:rsidR="00BD6EB6" w:rsidRDefault="00BD6EB6">
      <w:pPr>
        <w:tabs>
          <w:tab w:val="left" w:pos="7032"/>
        </w:tabs>
        <w:rPr>
          <w:sz w:val="28"/>
          <w:szCs w:val="28"/>
        </w:rPr>
      </w:pPr>
    </w:p>
    <w:p w14:paraId="48137792" w14:textId="2DDEEEB0" w:rsidR="00BD6EB6" w:rsidRDefault="00BD6EB6">
      <w:pPr>
        <w:tabs>
          <w:tab w:val="left" w:pos="7032"/>
        </w:tabs>
        <w:rPr>
          <w:sz w:val="28"/>
          <w:szCs w:val="28"/>
        </w:rPr>
      </w:pPr>
    </w:p>
    <w:p w14:paraId="5C7796D3" w14:textId="18889B1E" w:rsidR="00BD6EB6" w:rsidRDefault="00BD6EB6">
      <w:pPr>
        <w:tabs>
          <w:tab w:val="left" w:pos="7032"/>
        </w:tabs>
        <w:rPr>
          <w:sz w:val="28"/>
          <w:szCs w:val="28"/>
        </w:rPr>
      </w:pPr>
    </w:p>
    <w:p w14:paraId="4BB37FF3" w14:textId="40407401" w:rsidR="00602E9C" w:rsidRDefault="00602E9C">
      <w:pPr>
        <w:tabs>
          <w:tab w:val="left" w:pos="7032"/>
        </w:tabs>
        <w:rPr>
          <w:sz w:val="28"/>
          <w:szCs w:val="28"/>
        </w:rPr>
      </w:pPr>
    </w:p>
    <w:p w14:paraId="03AF2555" w14:textId="7137CE9F" w:rsidR="00602E9C" w:rsidRDefault="00602E9C">
      <w:pPr>
        <w:tabs>
          <w:tab w:val="left" w:pos="7032"/>
        </w:tabs>
        <w:rPr>
          <w:sz w:val="28"/>
          <w:szCs w:val="28"/>
        </w:rPr>
      </w:pPr>
    </w:p>
    <w:p w14:paraId="04FE9211" w14:textId="77777777" w:rsidR="00602E9C" w:rsidRDefault="00602E9C">
      <w:pPr>
        <w:tabs>
          <w:tab w:val="left" w:pos="7032"/>
        </w:tabs>
        <w:rPr>
          <w:sz w:val="28"/>
          <w:szCs w:val="28"/>
        </w:rPr>
      </w:pPr>
    </w:p>
    <w:p w14:paraId="09430081" w14:textId="52343F77" w:rsidR="005F668D" w:rsidRDefault="005F668D">
      <w:pPr>
        <w:tabs>
          <w:tab w:val="left" w:pos="7032"/>
        </w:tabs>
        <w:rPr>
          <w:sz w:val="28"/>
          <w:szCs w:val="28"/>
        </w:rPr>
      </w:pPr>
    </w:p>
    <w:p w14:paraId="39739F08" w14:textId="23A8D7D7" w:rsidR="001A6867" w:rsidRDefault="001A6867">
      <w:pPr>
        <w:tabs>
          <w:tab w:val="left" w:pos="7032"/>
        </w:tabs>
        <w:rPr>
          <w:sz w:val="28"/>
          <w:szCs w:val="28"/>
        </w:rPr>
      </w:pPr>
    </w:p>
    <w:p w14:paraId="1F6D1618" w14:textId="36F55908" w:rsidR="001A6867" w:rsidRDefault="001A6867">
      <w:pPr>
        <w:tabs>
          <w:tab w:val="left" w:pos="7032"/>
        </w:tabs>
        <w:rPr>
          <w:sz w:val="28"/>
          <w:szCs w:val="28"/>
        </w:rPr>
      </w:pPr>
    </w:p>
    <w:p w14:paraId="7D65583A" w14:textId="33F69E7C" w:rsidR="001A6867" w:rsidRDefault="001A6867">
      <w:pPr>
        <w:tabs>
          <w:tab w:val="left" w:pos="7032"/>
        </w:tabs>
        <w:rPr>
          <w:sz w:val="28"/>
          <w:szCs w:val="28"/>
        </w:rPr>
      </w:pPr>
    </w:p>
    <w:p w14:paraId="172AC6CD" w14:textId="5F197273" w:rsidR="001A6867" w:rsidRDefault="001A6867">
      <w:pPr>
        <w:tabs>
          <w:tab w:val="left" w:pos="7032"/>
        </w:tabs>
        <w:rPr>
          <w:sz w:val="28"/>
          <w:szCs w:val="28"/>
        </w:rPr>
      </w:pPr>
    </w:p>
    <w:p w14:paraId="6E4886A8" w14:textId="77777777" w:rsidR="001A6867" w:rsidRDefault="001A6867">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7F642E">
        <w:rPr>
          <w:rStyle w:val="Brak"/>
          <w:b/>
          <w:bCs/>
          <w:sz w:val="28"/>
          <w:szCs w:val="28"/>
        </w:rPr>
        <w:t>Wz</w:t>
      </w:r>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77777777" w:rsidR="005F668D" w:rsidRDefault="005F668D">
      <w:pPr>
        <w:jc w:val="center"/>
        <w:rPr>
          <w:rStyle w:val="Brak"/>
          <w:b/>
          <w:bCs/>
        </w:rPr>
      </w:pPr>
    </w:p>
    <w:p w14:paraId="089CCC6A" w14:textId="77777777" w:rsidR="005F668D" w:rsidRDefault="005F668D">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77777777" w:rsidR="005F668D" w:rsidRDefault="005F668D">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36736A96" w14:textId="77777777" w:rsidR="005F668D" w:rsidRDefault="005F668D">
      <w:pPr>
        <w:jc w:val="center"/>
        <w:rPr>
          <w:rStyle w:val="Brak"/>
          <w:b/>
          <w:bCs/>
        </w:rPr>
      </w:pPr>
    </w:p>
    <w:p w14:paraId="04CCD656" w14:textId="77777777" w:rsidR="005F668D" w:rsidRDefault="005F668D">
      <w:pPr>
        <w:jc w:val="center"/>
        <w:rPr>
          <w:rStyle w:val="Brak"/>
          <w:b/>
          <w:bCs/>
        </w:rPr>
      </w:pPr>
    </w:p>
    <w:p w14:paraId="41474C8D" w14:textId="77777777" w:rsidR="005F668D" w:rsidRDefault="005F668D">
      <w:pPr>
        <w:jc w:val="center"/>
        <w:rPr>
          <w:rStyle w:val="Brak"/>
          <w:b/>
          <w:bCs/>
        </w:rPr>
      </w:pPr>
    </w:p>
    <w:p w14:paraId="6750969C" w14:textId="07DC31F5" w:rsidR="005F668D" w:rsidRDefault="005F668D">
      <w:pPr>
        <w:jc w:val="center"/>
        <w:rPr>
          <w:rStyle w:val="Brak"/>
          <w:b/>
          <w:bCs/>
        </w:rPr>
      </w:pPr>
    </w:p>
    <w:p w14:paraId="25752EB7" w14:textId="1B8DEA7D" w:rsidR="00AA5B14" w:rsidRDefault="00AA5B14">
      <w:pPr>
        <w:jc w:val="center"/>
        <w:rPr>
          <w:rStyle w:val="Brak"/>
          <w:b/>
          <w:bCs/>
        </w:rPr>
      </w:pPr>
    </w:p>
    <w:p w14:paraId="2E69863E" w14:textId="214FC148" w:rsidR="00AA5B14" w:rsidRDefault="00AA5B14">
      <w:pPr>
        <w:jc w:val="center"/>
        <w:rPr>
          <w:rStyle w:val="Brak"/>
          <w:b/>
          <w:bCs/>
        </w:rPr>
      </w:pPr>
    </w:p>
    <w:p w14:paraId="0BB6A8F2" w14:textId="797C11D2" w:rsidR="00AA5B14" w:rsidRDefault="00AA5B14">
      <w:pPr>
        <w:jc w:val="center"/>
        <w:rPr>
          <w:rStyle w:val="Brak"/>
          <w:b/>
          <w:bCs/>
        </w:rPr>
      </w:pPr>
    </w:p>
    <w:p w14:paraId="27C49130" w14:textId="3B02A77E" w:rsidR="00AA5B14" w:rsidRDefault="00AA5B14">
      <w:pPr>
        <w:jc w:val="center"/>
        <w:rPr>
          <w:rStyle w:val="Brak"/>
          <w:b/>
          <w:bCs/>
        </w:rPr>
      </w:pPr>
    </w:p>
    <w:p w14:paraId="6FE06A6E" w14:textId="0F60001D" w:rsidR="00AA5B14" w:rsidRDefault="00AA5B14">
      <w:pPr>
        <w:jc w:val="center"/>
        <w:rPr>
          <w:rStyle w:val="Brak"/>
          <w:b/>
          <w:bCs/>
        </w:rPr>
      </w:pPr>
    </w:p>
    <w:p w14:paraId="70F11FA4" w14:textId="6D57BEE0" w:rsidR="00AA5B14" w:rsidRDefault="00AA5B14">
      <w:pPr>
        <w:jc w:val="center"/>
        <w:rPr>
          <w:rStyle w:val="Brak"/>
          <w:b/>
          <w:bCs/>
        </w:rPr>
      </w:pPr>
    </w:p>
    <w:p w14:paraId="5A429195" w14:textId="353643A9" w:rsidR="00AA5B14" w:rsidRDefault="00AA5B14">
      <w:pPr>
        <w:jc w:val="center"/>
        <w:rPr>
          <w:rStyle w:val="Brak"/>
          <w:b/>
          <w:bCs/>
        </w:rPr>
      </w:pPr>
    </w:p>
    <w:p w14:paraId="7DCE67AF" w14:textId="726C94BD" w:rsidR="00602E9C" w:rsidRDefault="00602E9C">
      <w:pPr>
        <w:jc w:val="center"/>
        <w:rPr>
          <w:rStyle w:val="Brak"/>
          <w:b/>
          <w:bCs/>
        </w:rPr>
      </w:pPr>
    </w:p>
    <w:p w14:paraId="4A9313B7" w14:textId="07683378" w:rsidR="00602E9C" w:rsidRDefault="00602E9C">
      <w:pPr>
        <w:jc w:val="center"/>
        <w:rPr>
          <w:rStyle w:val="Brak"/>
          <w:b/>
          <w:bCs/>
        </w:rPr>
      </w:pPr>
    </w:p>
    <w:p w14:paraId="438B29DB" w14:textId="4CD1974A" w:rsidR="00602E9C" w:rsidRDefault="00602E9C">
      <w:pPr>
        <w:jc w:val="center"/>
        <w:rPr>
          <w:rStyle w:val="Brak"/>
          <w:b/>
          <w:bCs/>
        </w:rPr>
      </w:pPr>
    </w:p>
    <w:p w14:paraId="1FA5DED5" w14:textId="77777777" w:rsidR="00602E9C" w:rsidRDefault="00602E9C">
      <w:pPr>
        <w:jc w:val="center"/>
        <w:rPr>
          <w:rStyle w:val="Brak"/>
          <w:b/>
          <w:bCs/>
        </w:rPr>
      </w:pPr>
    </w:p>
    <w:p w14:paraId="63739CB1" w14:textId="654F2B28" w:rsidR="00AA5B14" w:rsidRDefault="00AA5B14">
      <w:pPr>
        <w:jc w:val="center"/>
        <w:rPr>
          <w:rStyle w:val="Brak"/>
          <w:b/>
          <w:bCs/>
        </w:rPr>
      </w:pPr>
    </w:p>
    <w:p w14:paraId="29379D36" w14:textId="5596E7DF" w:rsidR="00AA5B14" w:rsidRDefault="00AA5B14">
      <w:pPr>
        <w:jc w:val="center"/>
        <w:rPr>
          <w:rStyle w:val="Brak"/>
          <w:b/>
          <w:bCs/>
        </w:rPr>
      </w:pPr>
    </w:p>
    <w:p w14:paraId="194A4C40" w14:textId="525BFEDA" w:rsidR="00AA5B14" w:rsidRDefault="00AA5B14">
      <w:pPr>
        <w:jc w:val="center"/>
        <w:rPr>
          <w:rStyle w:val="Brak"/>
          <w:b/>
          <w:bCs/>
        </w:rPr>
      </w:pPr>
    </w:p>
    <w:p w14:paraId="2E4CD59A" w14:textId="54AB37B5" w:rsidR="00AA5B14" w:rsidRDefault="00AA5B14">
      <w:pPr>
        <w:jc w:val="center"/>
        <w:rPr>
          <w:rStyle w:val="Brak"/>
          <w:b/>
          <w:bCs/>
        </w:rPr>
      </w:pPr>
    </w:p>
    <w:p w14:paraId="38C85C51" w14:textId="77777777" w:rsidR="005B41EB" w:rsidRDefault="005B41EB" w:rsidP="005B41EB">
      <w:pPr>
        <w:rPr>
          <w:rStyle w:val="Brak"/>
          <w:b/>
          <w:bCs/>
        </w:rPr>
      </w:pPr>
    </w:p>
    <w:p w14:paraId="033C1BAA" w14:textId="6FD58F23" w:rsidR="005B41EB" w:rsidRPr="005B41EB" w:rsidRDefault="005B41EB" w:rsidP="005B41EB">
      <w:pPr>
        <w:jc w:val="right"/>
        <w:rPr>
          <w:rFonts w:eastAsia="Times New Roman" w:cs="Times New Roman"/>
          <w:b/>
          <w:bCs/>
        </w:rPr>
      </w:pPr>
      <w:r w:rsidRPr="005B41EB">
        <w:rPr>
          <w:rFonts w:eastAsia="Calibri" w:cs="Calibri"/>
          <w:b/>
          <w:bCs/>
        </w:rPr>
        <w:lastRenderedPageBreak/>
        <w:t xml:space="preserve">Załącznik nr </w:t>
      </w:r>
      <w:r w:rsidR="00E031DB">
        <w:rPr>
          <w:rFonts w:eastAsia="Calibri" w:cs="Calibri"/>
          <w:b/>
          <w:bCs/>
        </w:rPr>
        <w:t>8</w:t>
      </w:r>
      <w:r w:rsidRPr="005B41EB">
        <w:rPr>
          <w:rFonts w:eastAsia="Calibri" w:cs="Calibri"/>
          <w:b/>
          <w:bCs/>
        </w:rPr>
        <w:t xml:space="preserve"> do SWZ</w:t>
      </w:r>
    </w:p>
    <w:p w14:paraId="33FDF651" w14:textId="77777777" w:rsidR="005B41EB" w:rsidRPr="005B41EB" w:rsidRDefault="005B41EB" w:rsidP="005B41EB">
      <w:pPr>
        <w:jc w:val="right"/>
        <w:rPr>
          <w:rFonts w:ascii="Calibri" w:eastAsia="Calibri" w:hAnsi="Calibri" w:cs="Calibri"/>
          <w:b/>
          <w:bCs/>
          <w:sz w:val="22"/>
          <w:szCs w:val="22"/>
        </w:rPr>
      </w:pPr>
    </w:p>
    <w:p w14:paraId="30DF45B0"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Umowa Nr ZDP.4.2211………..</w:t>
      </w:r>
    </w:p>
    <w:p w14:paraId="00814DA1"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zawarta w dniu ……………..2022 r.</w:t>
      </w:r>
    </w:p>
    <w:p w14:paraId="7B8BC10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pomiędzy:</w:t>
      </w:r>
    </w:p>
    <w:p w14:paraId="3B79E5F8"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Powiatem Kartuskim - </w:t>
      </w:r>
      <w:r w:rsidRPr="005B41EB">
        <w:rPr>
          <w:rFonts w:ascii="Calibri" w:eastAsia="Calibri" w:hAnsi="Calibri" w:cs="Calibri"/>
          <w:b/>
          <w:bCs/>
          <w:sz w:val="22"/>
          <w:szCs w:val="22"/>
        </w:rPr>
        <w:t>Zarzą</w:t>
      </w:r>
      <w:r w:rsidRPr="005B41EB">
        <w:rPr>
          <w:rFonts w:ascii="Calibri" w:eastAsia="Calibri" w:hAnsi="Calibri" w:cs="Calibri"/>
          <w:b/>
          <w:bCs/>
          <w:sz w:val="22"/>
          <w:szCs w:val="22"/>
          <w:lang w:val="de-DE"/>
        </w:rPr>
        <w:t>dem Dr</w:t>
      </w:r>
      <w:r w:rsidRPr="005B41EB">
        <w:rPr>
          <w:rFonts w:ascii="Calibri" w:eastAsia="Calibri" w:hAnsi="Calibri" w:cs="Calibri"/>
          <w:b/>
          <w:bCs/>
          <w:sz w:val="22"/>
          <w:szCs w:val="22"/>
          <w:lang w:val="es-ES_tradnl"/>
        </w:rPr>
        <w:t>ó</w:t>
      </w:r>
      <w:r w:rsidRPr="005B41EB">
        <w:rPr>
          <w:rFonts w:ascii="Calibri" w:eastAsia="Calibri" w:hAnsi="Calibri" w:cs="Calibri"/>
          <w:b/>
          <w:bCs/>
          <w:sz w:val="22"/>
          <w:szCs w:val="22"/>
        </w:rPr>
        <w:t>g Powiatowych w Kartuzach</w:t>
      </w:r>
      <w:r w:rsidRPr="005B41EB">
        <w:rPr>
          <w:rFonts w:ascii="Calibri" w:eastAsia="Calibri" w:hAnsi="Calibri" w:cs="Calibri"/>
          <w:sz w:val="22"/>
          <w:szCs w:val="22"/>
        </w:rPr>
        <w:t xml:space="preserve">,  ul. Gdańska 26, </w:t>
      </w:r>
    </w:p>
    <w:p w14:paraId="4E781CCE"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NIP:  ………………………….</w:t>
      </w:r>
    </w:p>
    <w:p w14:paraId="70F5F023"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lang w:val="fr-FR"/>
        </w:rPr>
        <w:t xml:space="preserve">Regon : </w:t>
      </w:r>
      <w:r w:rsidRPr="005B41EB">
        <w:rPr>
          <w:rFonts w:ascii="Calibri" w:eastAsia="Calibri" w:hAnsi="Calibri" w:cs="Calibri"/>
          <w:sz w:val="22"/>
          <w:szCs w:val="22"/>
        </w:rPr>
        <w:t>…………..………..</w:t>
      </w:r>
    </w:p>
    <w:p w14:paraId="260A5EB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reprezentowanym przez …………………………………….…, na podstawie ………………….....………………, </w:t>
      </w:r>
    </w:p>
    <w:p w14:paraId="76E11B0D"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zwanego dalej „Zamawiającym”,</w:t>
      </w:r>
    </w:p>
    <w:p w14:paraId="34D7A9E0" w14:textId="77777777" w:rsidR="005B41EB" w:rsidRPr="005B41EB" w:rsidRDefault="005B41EB" w:rsidP="005B41EB">
      <w:pPr>
        <w:suppressAutoHyphens w:val="0"/>
        <w:jc w:val="both"/>
        <w:rPr>
          <w:rFonts w:ascii="Calibri" w:eastAsia="Calibri" w:hAnsi="Calibri" w:cs="Calibri"/>
          <w:sz w:val="22"/>
          <w:szCs w:val="22"/>
        </w:rPr>
      </w:pPr>
    </w:p>
    <w:p w14:paraId="509CBC6F" w14:textId="77777777" w:rsidR="005B41EB" w:rsidRPr="005B41EB" w:rsidRDefault="005B41EB" w:rsidP="005B41EB">
      <w:pPr>
        <w:keepLines/>
        <w:suppressAutoHyphens w:val="0"/>
        <w:rPr>
          <w:rFonts w:ascii="Calibri" w:eastAsia="Calibri" w:hAnsi="Calibri" w:cs="Calibri"/>
          <w:sz w:val="22"/>
          <w:szCs w:val="22"/>
        </w:rPr>
      </w:pPr>
      <w:r w:rsidRPr="005B41EB">
        <w:rPr>
          <w:rFonts w:ascii="Calibri" w:eastAsia="Calibri" w:hAnsi="Calibri" w:cs="Calibri"/>
          <w:sz w:val="22"/>
          <w:szCs w:val="22"/>
        </w:rPr>
        <w:t xml:space="preserve">a  ………………………………..……………………..………...………….. z siedzibą w ……………………………………., </w:t>
      </w:r>
    </w:p>
    <w:p w14:paraId="27F5C1CC"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pod numerem KRS…………………….., kapitał zakładowy w wysokoś</w:t>
      </w:r>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 (</w:t>
      </w:r>
      <w:r w:rsidRPr="005B41EB">
        <w:rPr>
          <w:rFonts w:ascii="Calibri" w:eastAsia="Calibri" w:hAnsi="Calibri" w:cs="Calibri"/>
          <w:i/>
          <w:iCs/>
          <w:sz w:val="22"/>
          <w:szCs w:val="22"/>
        </w:rPr>
        <w:t>dotyczy spółki z o.o. i spółko akcyjnej),</w:t>
      </w:r>
    </w:p>
    <w:p w14:paraId="1A186FED"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posiadającym NIP: …………………………………</w:t>
      </w:r>
      <w:r w:rsidRPr="005B41EB">
        <w:rPr>
          <w:rFonts w:ascii="Calibri" w:eastAsia="Calibri" w:hAnsi="Calibri" w:cs="Calibri"/>
          <w:sz w:val="22"/>
          <w:szCs w:val="22"/>
          <w:lang w:val="de-DE"/>
        </w:rPr>
        <w:t>. REGON :</w:t>
      </w:r>
      <w:r w:rsidRPr="005B41EB">
        <w:rPr>
          <w:rFonts w:ascii="Calibri" w:eastAsia="Calibri" w:hAnsi="Calibri" w:cs="Calibri"/>
          <w:sz w:val="22"/>
          <w:szCs w:val="22"/>
        </w:rPr>
        <w:t>…………………….…………..</w:t>
      </w:r>
    </w:p>
    <w:p w14:paraId="368A8F25"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reprezentowaną przez: ……………..……………………………………………………..…..., </w:t>
      </w:r>
    </w:p>
    <w:p w14:paraId="7CA2532F"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zwanym dalej „Wykonawcą”,  </w:t>
      </w:r>
    </w:p>
    <w:p w14:paraId="7A5E1C9E" w14:textId="77777777" w:rsidR="005B41EB" w:rsidRPr="005B41EB" w:rsidRDefault="005B41EB" w:rsidP="005B41EB">
      <w:pPr>
        <w:jc w:val="both"/>
        <w:rPr>
          <w:rFonts w:ascii="Calibri" w:eastAsia="Calibri" w:hAnsi="Calibri" w:cs="Calibri"/>
          <w:kern w:val="2"/>
          <w:sz w:val="22"/>
          <w:szCs w:val="22"/>
        </w:rPr>
      </w:pPr>
    </w:p>
    <w:p w14:paraId="077CE4FE" w14:textId="77777777" w:rsidR="005B41EB" w:rsidRPr="005B41EB" w:rsidRDefault="005B41EB" w:rsidP="005B41EB">
      <w:pPr>
        <w:tabs>
          <w:tab w:val="left" w:pos="708"/>
          <w:tab w:val="left" w:pos="851"/>
          <w:tab w:val="left" w:pos="4536"/>
        </w:tabs>
        <w:jc w:val="both"/>
        <w:rPr>
          <w:rFonts w:ascii="Calibri" w:eastAsia="Calibri" w:hAnsi="Calibri" w:cs="Calibri"/>
          <w:kern w:val="2"/>
          <w:sz w:val="22"/>
          <w:szCs w:val="22"/>
        </w:rPr>
      </w:pPr>
      <w:r w:rsidRPr="005B41EB">
        <w:rPr>
          <w:rFonts w:ascii="Calibri" w:eastAsia="Calibri" w:hAnsi="Calibri" w:cs="Calibri"/>
          <w:kern w:val="2"/>
          <w:sz w:val="22"/>
          <w:szCs w:val="22"/>
        </w:rPr>
        <w:t>Strony zawierają umowę w sprawie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publicznego przeprowadzonego w trybie podstawowym na podstawie art. 275 pkt 1 ustawy z dnia 11 września 2019 r. Prawo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publicznych (t.j. Dz.U. z 2021 r., poz. 1129 ze zm.).</w:t>
      </w:r>
    </w:p>
    <w:p w14:paraId="5D69A708" w14:textId="77777777" w:rsidR="005B41EB" w:rsidRPr="005B41EB" w:rsidRDefault="005B41EB" w:rsidP="005B41EB">
      <w:pPr>
        <w:tabs>
          <w:tab w:val="left" w:pos="708"/>
          <w:tab w:val="left" w:pos="851"/>
          <w:tab w:val="left" w:pos="4536"/>
        </w:tabs>
        <w:jc w:val="both"/>
        <w:rPr>
          <w:rFonts w:ascii="Calibri" w:eastAsia="Calibri" w:hAnsi="Calibri" w:cs="Calibri"/>
          <w:b/>
          <w:bCs/>
          <w:kern w:val="2"/>
          <w:sz w:val="22"/>
          <w:szCs w:val="22"/>
        </w:rPr>
      </w:pPr>
    </w:p>
    <w:p w14:paraId="3939D80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rPr>
        <w:t>§ 1</w:t>
      </w:r>
    </w:p>
    <w:p w14:paraId="7B21D451" w14:textId="77777777" w:rsidR="005B41EB" w:rsidRPr="005B41EB" w:rsidRDefault="005B41EB" w:rsidP="00602E9C">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rPr>
        <w:t>Przedmiot umowy</w:t>
      </w:r>
    </w:p>
    <w:p w14:paraId="17FF6B7E" w14:textId="56AF053F" w:rsidR="00602E9C"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Zamawiający zleca a Wykonawca zobowiązuje się wykonać zam</w:t>
      </w:r>
      <w:r w:rsidRPr="00602E9C">
        <w:rPr>
          <w:rFonts w:ascii="Calibri" w:eastAsia="Calibri" w:hAnsi="Calibri" w:cs="Calibri"/>
          <w:sz w:val="22"/>
          <w:szCs w:val="22"/>
          <w:lang w:val="es-ES_tradnl"/>
        </w:rPr>
        <w:t>ó</w:t>
      </w:r>
      <w:r w:rsidRPr="00602E9C">
        <w:rPr>
          <w:rFonts w:ascii="Calibri" w:eastAsia="Calibri" w:hAnsi="Calibri" w:cs="Calibri"/>
          <w:sz w:val="22"/>
          <w:szCs w:val="22"/>
        </w:rPr>
        <w:t>wienie pn:</w:t>
      </w:r>
      <w:r w:rsidRPr="00602E9C">
        <w:rPr>
          <w:rFonts w:ascii="Calibri" w:eastAsia="Calibri" w:hAnsi="Calibri" w:cs="Calibri"/>
          <w:b/>
          <w:bCs/>
          <w:sz w:val="22"/>
          <w:szCs w:val="22"/>
        </w:rPr>
        <w:t xml:space="preserve"> </w:t>
      </w:r>
      <w:r w:rsidRPr="00602E9C">
        <w:rPr>
          <w:rFonts w:ascii="Calibri" w:eastAsia="Calibri" w:hAnsi="Calibri" w:cs="Calibri"/>
          <w:b/>
          <w:bCs/>
          <w:i/>
          <w:iCs/>
          <w:sz w:val="22"/>
          <w:szCs w:val="22"/>
        </w:rPr>
        <w:t>Przebudowa i rozbudowa drogi powiatowej nr 1930G Niestępowo – Sulmin Etap II - odcinek od km 0+</w:t>
      </w:r>
      <w:r w:rsidR="001A6867">
        <w:rPr>
          <w:rFonts w:ascii="Calibri" w:eastAsia="Calibri" w:hAnsi="Calibri" w:cs="Calibri"/>
          <w:b/>
          <w:bCs/>
          <w:i/>
          <w:iCs/>
          <w:sz w:val="22"/>
          <w:szCs w:val="22"/>
        </w:rPr>
        <w:t>42</w:t>
      </w:r>
      <w:bookmarkStart w:id="40" w:name="_GoBack"/>
      <w:bookmarkEnd w:id="40"/>
      <w:r w:rsidRPr="00602E9C">
        <w:rPr>
          <w:rFonts w:ascii="Calibri" w:eastAsia="Calibri" w:hAnsi="Calibri" w:cs="Calibri"/>
          <w:b/>
          <w:bCs/>
          <w:i/>
          <w:iCs/>
          <w:sz w:val="22"/>
          <w:szCs w:val="22"/>
        </w:rPr>
        <w:t>0 do 0+982 - budowa chodnika.</w:t>
      </w:r>
      <w:r w:rsidR="00602E9C" w:rsidRPr="00602E9C">
        <w:rPr>
          <w:rFonts w:ascii="Calibri" w:eastAsia="Calibri" w:hAnsi="Calibri" w:cs="Calibri"/>
          <w:b/>
          <w:bCs/>
          <w:i/>
          <w:iCs/>
          <w:sz w:val="22"/>
          <w:szCs w:val="22"/>
        </w:rPr>
        <w:t xml:space="preserve"> </w:t>
      </w:r>
    </w:p>
    <w:p w14:paraId="7FC311B8" w14:textId="1C58DC12" w:rsidR="005B41EB"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Szczegółowy zakres przedmiotu umowy określa Opis przedmiotu zam</w:t>
      </w:r>
      <w:r w:rsidRPr="00602E9C">
        <w:rPr>
          <w:rFonts w:ascii="Calibri" w:eastAsia="Calibri" w:hAnsi="Calibri" w:cs="Calibri"/>
          <w:sz w:val="22"/>
          <w:szCs w:val="22"/>
          <w:lang w:val="es-ES_tradnl"/>
        </w:rPr>
        <w:t>ó</w:t>
      </w:r>
      <w:r w:rsidRPr="00602E9C">
        <w:rPr>
          <w:rFonts w:ascii="Calibri" w:eastAsia="Calibri" w:hAnsi="Calibri" w:cs="Calibri"/>
          <w:sz w:val="22"/>
          <w:szCs w:val="22"/>
        </w:rPr>
        <w:t>wienia stanowiący integralną część umowy.</w:t>
      </w:r>
    </w:p>
    <w:p w14:paraId="798BC2AA" w14:textId="614937A1"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3. Przedmiot umowy zostanie wykonany na warunkach określonych w postanowieniach niniejszej umowy oraz stanowiących jej integralną część załącznikach:</w:t>
      </w:r>
    </w:p>
    <w:p w14:paraId="01B7F9A9"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1) oferta Wykonawcy z dnia ………….  r. (załącznik nr 1),</w:t>
      </w:r>
    </w:p>
    <w:p w14:paraId="09F16C4A"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 xml:space="preserve">2) SWZ (załącznik nr 2 ). </w:t>
      </w:r>
    </w:p>
    <w:p w14:paraId="0DD40697" w14:textId="77777777"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 4. Roboty budowlane muszą być wykonane zgodnie z obowiązującymi przepisami, normami technicznymi i aktualną wiedzą techniczną oraz na warunkach określonych w niniejszej umowie.</w:t>
      </w:r>
    </w:p>
    <w:p w14:paraId="1A0D7FB4" w14:textId="77777777" w:rsidR="005B41EB" w:rsidRPr="005B41EB" w:rsidRDefault="005B41EB" w:rsidP="005B41EB">
      <w:pPr>
        <w:jc w:val="center"/>
        <w:rPr>
          <w:rFonts w:ascii="Calibri" w:eastAsia="Calibri" w:hAnsi="Calibri" w:cs="Calibri"/>
          <w:b/>
          <w:bCs/>
          <w:sz w:val="22"/>
          <w:szCs w:val="22"/>
        </w:rPr>
      </w:pPr>
    </w:p>
    <w:p w14:paraId="12E8D11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2</w:t>
      </w:r>
    </w:p>
    <w:p w14:paraId="08AAB73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Termin wykonania zam</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wienia</w:t>
      </w:r>
    </w:p>
    <w:p w14:paraId="18427B6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Wymagany termin wykonania przedmiotu umowy:</w:t>
      </w:r>
    </w:p>
    <w:p w14:paraId="4983E6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rozpoczęcie wykonania przedmiotu umowy nastąpi w terminie 7 dni od dnia zawarcia umowy, po przekazaniu placu budowy i kompletu dokumentacji;</w:t>
      </w:r>
    </w:p>
    <w:p w14:paraId="6426368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zakończenie wykonania przedmiotu umowy i zgłoszenie przez Wykonawcę gotowoś</w:t>
      </w:r>
      <w:r w:rsidRPr="005B41EB">
        <w:rPr>
          <w:rFonts w:ascii="Calibri" w:eastAsia="Calibri" w:hAnsi="Calibri" w:cs="Calibri"/>
          <w:sz w:val="22"/>
          <w:szCs w:val="22"/>
          <w:lang w:val="it-IT"/>
        </w:rPr>
        <w:t>ci do</w:t>
      </w:r>
      <w:r w:rsidRPr="005B41EB">
        <w:rPr>
          <w:rFonts w:ascii="Calibri" w:eastAsia="Calibri" w:hAnsi="Calibri" w:cs="Calibri"/>
          <w:sz w:val="22"/>
          <w:szCs w:val="22"/>
        </w:rPr>
        <w:t> odbioru końcowego nastąpi w ciągu ………..….. dni od dnia zawarcia umowy tj. do dnia ………………………..20… r.</w:t>
      </w:r>
    </w:p>
    <w:p w14:paraId="2906BD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może zakończyć wykonanie przedmiotu umowy przed terminem ustalonym </w:t>
      </w:r>
      <w:r w:rsidRPr="005B41EB">
        <w:rPr>
          <w:rFonts w:ascii="Calibri" w:eastAsia="Calibri" w:hAnsi="Calibri" w:cs="Calibri"/>
          <w:sz w:val="22"/>
          <w:szCs w:val="22"/>
        </w:rPr>
        <w:br/>
        <w:t>w ust. 1 pkt 2.</w:t>
      </w:r>
    </w:p>
    <w:p w14:paraId="6EC0FD6B" w14:textId="77777777" w:rsidR="00602E9C" w:rsidRDefault="00602E9C" w:rsidP="005B41EB">
      <w:pPr>
        <w:jc w:val="center"/>
        <w:rPr>
          <w:rFonts w:ascii="Calibri" w:eastAsia="Calibri" w:hAnsi="Calibri" w:cs="Calibri"/>
          <w:b/>
          <w:bCs/>
          <w:kern w:val="2"/>
          <w:sz w:val="22"/>
          <w:szCs w:val="22"/>
        </w:rPr>
      </w:pPr>
    </w:p>
    <w:p w14:paraId="1B8E2CE8" w14:textId="50E7FC25"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3</w:t>
      </w:r>
    </w:p>
    <w:p w14:paraId="385D769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Zamawiającego</w:t>
      </w:r>
    </w:p>
    <w:p w14:paraId="749BFD3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Do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Zamawiającego należy:</w:t>
      </w:r>
    </w:p>
    <w:p w14:paraId="1F4EDA5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wprowadzenie i protokolarne przekazanie Wykonawcy placu budowy wraz ze szczegółowym zakresem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ich  lokalizacją,</w:t>
      </w:r>
    </w:p>
    <w:p w14:paraId="2F1AF2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zapewnienie na sw</w:t>
      </w:r>
      <w:r w:rsidRPr="005B41EB">
        <w:rPr>
          <w:rFonts w:ascii="Calibri" w:eastAsia="Calibri" w:hAnsi="Calibri" w:cs="Calibri"/>
          <w:sz w:val="22"/>
          <w:szCs w:val="22"/>
          <w:lang w:val="es-ES_tradnl"/>
        </w:rPr>
        <w:t>ó</w:t>
      </w:r>
      <w:r w:rsidRPr="005B41EB">
        <w:rPr>
          <w:rFonts w:ascii="Calibri" w:eastAsia="Calibri" w:hAnsi="Calibri" w:cs="Calibri"/>
          <w:sz w:val="22"/>
          <w:szCs w:val="22"/>
        </w:rPr>
        <w:t>j koszt nadzoru inwestorskiego,</w:t>
      </w:r>
    </w:p>
    <w:p w14:paraId="37DCC41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3) odebranie przedmiotu umowy po sprawdzeniu jego należytego wykonania,</w:t>
      </w:r>
    </w:p>
    <w:p w14:paraId="2B5BA01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terminowa zapłata wynagrodzenia za należyte wykonanie umowy.</w:t>
      </w:r>
    </w:p>
    <w:p w14:paraId="751A58BD" w14:textId="77777777" w:rsidR="005B41EB" w:rsidRPr="005B41EB" w:rsidRDefault="005B41EB" w:rsidP="005B41EB">
      <w:pPr>
        <w:jc w:val="both"/>
        <w:rPr>
          <w:rFonts w:ascii="Calibri" w:eastAsia="Calibri" w:hAnsi="Calibri" w:cs="Calibri"/>
          <w:b/>
          <w:bCs/>
          <w:kern w:val="2"/>
          <w:sz w:val="22"/>
          <w:szCs w:val="22"/>
        </w:rPr>
      </w:pPr>
    </w:p>
    <w:p w14:paraId="0ECB538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4</w:t>
      </w:r>
    </w:p>
    <w:p w14:paraId="29514308"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Wykonawcy</w:t>
      </w:r>
    </w:p>
    <w:p w14:paraId="2D855895" w14:textId="77777777" w:rsidR="005B41EB" w:rsidRPr="005B41EB" w:rsidRDefault="005B41EB" w:rsidP="005B41EB">
      <w:pPr>
        <w:jc w:val="center"/>
        <w:rPr>
          <w:rFonts w:ascii="Calibri" w:eastAsia="Calibri" w:hAnsi="Calibri" w:cs="Calibri"/>
          <w:b/>
          <w:bCs/>
          <w:kern w:val="2"/>
          <w:sz w:val="22"/>
          <w:szCs w:val="22"/>
        </w:rPr>
      </w:pPr>
    </w:p>
    <w:p w14:paraId="6FA41B53" w14:textId="77777777" w:rsidR="005B41EB" w:rsidRPr="005B41EB" w:rsidRDefault="005B41EB" w:rsidP="005B41EB">
      <w:pPr>
        <w:jc w:val="both"/>
        <w:rPr>
          <w:rFonts w:eastAsia="Times New Roman" w:cs="Times New Roman"/>
        </w:rPr>
      </w:pPr>
      <w:bookmarkStart w:id="41" w:name="_Hlk92964852"/>
      <w:r w:rsidRPr="005B41EB">
        <w:rPr>
          <w:rFonts w:ascii="Calibri" w:eastAsia="Calibri" w:hAnsi="Calibri" w:cs="Calibri"/>
          <w:sz w:val="22"/>
          <w:szCs w:val="22"/>
        </w:rPr>
        <w:t>1. Do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Wykonawcy, należy:</w:t>
      </w:r>
    </w:p>
    <w:p w14:paraId="05B93F2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dostarczenie najpóźniej w dniu zawarcia umowy kosztorysu ofertowego uproszczonego wg przedmiaru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 uwzględnieniem ewentualnego podziału przedmiotu umowy na części;</w:t>
      </w:r>
    </w:p>
    <w:p w14:paraId="2EB7B8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dostarczenie najpóźniej w dniu zawarcia umowy harmonogramu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sporządzonego w uzgodnieniu z Zamawiającym, </w:t>
      </w:r>
    </w:p>
    <w:p w14:paraId="591F3C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przejęcie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od Zamawiającego, w tym dla poszczeg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lnych zadań i podjęcie prac nie później niż w ciągu 7 dni od dnia przekazania placu budowy, </w:t>
      </w:r>
    </w:p>
    <w:p w14:paraId="1E669FC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zabezpieczenie i wygrodzenie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620C1EE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wykonanie zleconych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solidnie i fachowo,</w:t>
      </w:r>
    </w:p>
    <w:p w14:paraId="0609A78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dysponowanie odpowiednim potencjałem technicznym,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odpowiednią ilością i wydajnością sprzętu niezbędnego do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zapewniającego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zgodnie z umową,</w:t>
      </w:r>
    </w:p>
    <w:p w14:paraId="3B6CE7A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zapewnienie stałej i wykwalifikowanej kadry robotniczej wraz z nadzorem,</w:t>
      </w:r>
    </w:p>
    <w:p w14:paraId="5C006E1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oznakowanie miejsca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wg projektu oznakowania i organizacji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78CB34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zapewnienie na własny koszt transportu odpad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miejsc ich wykorzystania lub utylizacji, łącznie z kosztami utylizacji,</w:t>
      </w:r>
    </w:p>
    <w:p w14:paraId="0BC5E6B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jako wytwarzający odpady –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prawnych wynikających z następujących ustaw:</w:t>
      </w:r>
    </w:p>
    <w:p w14:paraId="422F9D24"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ustawy z dnia 27 kwietnia 2001 r. Prawo ochrony środowiska (t.j. Dz. U. z 2020 r., poz. 1219),</w:t>
      </w:r>
    </w:p>
    <w:p w14:paraId="37AC588D"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ustawy z dnia 14 grudnia 2012 r. o odpadach (tj. Dz. U. z 2020 r., poz. 797 z późn. zm).</w:t>
      </w:r>
    </w:p>
    <w:p w14:paraId="69CDF7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Powołane przepisy prawne Wykonawca zobowiązuje się stosować z uwzględnieniem ewentualnych zmian stanu prawnego w tym zakresie,</w:t>
      </w:r>
    </w:p>
    <w:p w14:paraId="1D9657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ponoszenie pełnej odpowiedzialności za stan i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bhp, ochronę p.poż.  i doz</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mienia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jak i za wszelkie szkody powstałe w trakcie trwania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na terenie przyjętym od Zamawiającego lub mających związek z prowadzonymi robotami,</w:t>
      </w:r>
    </w:p>
    <w:p w14:paraId="2B98C8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terminowe wykonywanie i przekazanie przedmiotu umowy oraz oświadczenia, że roboty ukończone przez niego są całkowicie zgodne z umową i odpowiadają potrzebom, dla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są przewidziane według umowy,</w:t>
      </w:r>
    </w:p>
    <w:p w14:paraId="1F45567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ponoszenie pełnej odpowiedzialności za stosowanie i bezpieczeństwo wszelkich działań prowadzonych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i poza nim, a związanych z wykonaniem przedmiotu umowy,</w:t>
      </w:r>
    </w:p>
    <w:p w14:paraId="421322C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14) ponoszenie pełnej odpowiedzialności za szkody oraz następstwa nieszczęśliwych wypadk</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powstałe w związku z prowadzonymi robotami, w tym także ruchem pojazd</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732AA07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dbanie o porządek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utrzymywanie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t>
      </w:r>
      <w:r w:rsidRPr="005B41EB">
        <w:rPr>
          <w:rFonts w:ascii="Calibri" w:eastAsia="Calibri" w:hAnsi="Calibri" w:cs="Calibri"/>
          <w:sz w:val="22"/>
          <w:szCs w:val="22"/>
          <w:lang w:val="it-IT"/>
        </w:rPr>
        <w:t>nale</w:t>
      </w:r>
      <w:r w:rsidRPr="005B41EB">
        <w:rPr>
          <w:rFonts w:ascii="Calibri" w:eastAsia="Calibri" w:hAnsi="Calibri" w:cs="Calibri"/>
          <w:sz w:val="22"/>
          <w:szCs w:val="22"/>
        </w:rPr>
        <w:t>żytym stanie i porządku oraz w stanie wolnym od przeszk</w:t>
      </w:r>
      <w:r w:rsidRPr="005B41EB">
        <w:rPr>
          <w:rFonts w:ascii="Calibri" w:eastAsia="Calibri" w:hAnsi="Calibri" w:cs="Calibri"/>
          <w:sz w:val="22"/>
          <w:szCs w:val="22"/>
          <w:lang w:val="es-ES_tradnl"/>
        </w:rPr>
        <w:t>ó</w:t>
      </w:r>
      <w:r w:rsidRPr="005B41EB">
        <w:rPr>
          <w:rFonts w:ascii="Calibri" w:eastAsia="Calibri" w:hAnsi="Calibri" w:cs="Calibri"/>
          <w:sz w:val="22"/>
          <w:szCs w:val="22"/>
        </w:rPr>
        <w:t>d komunikacyjnych,</w:t>
      </w:r>
    </w:p>
    <w:p w14:paraId="455B8D9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uporządkowanie terenu budowy po zakończeniu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zaplecza budowy, jak r</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wnież </w:t>
      </w:r>
      <w:r w:rsidRPr="005B41EB">
        <w:rPr>
          <w:rFonts w:ascii="Calibri" w:eastAsia="Calibri" w:hAnsi="Calibri" w:cs="Calibri"/>
          <w:sz w:val="22"/>
          <w:szCs w:val="22"/>
          <w:lang w:val="nl-NL"/>
        </w:rPr>
        <w:t>teren</w:t>
      </w:r>
      <w:r w:rsidRPr="005B41EB">
        <w:rPr>
          <w:rFonts w:ascii="Calibri" w:eastAsia="Calibri" w:hAnsi="Calibri" w:cs="Calibri"/>
          <w:sz w:val="22"/>
          <w:szCs w:val="22"/>
          <w:lang w:val="es-ES_tradnl"/>
        </w:rPr>
        <w:t>ó</w:t>
      </w:r>
      <w:r w:rsidRPr="005B41EB">
        <w:rPr>
          <w:rFonts w:ascii="Calibri" w:eastAsia="Calibri" w:hAnsi="Calibri" w:cs="Calibri"/>
          <w:sz w:val="22"/>
          <w:szCs w:val="22"/>
        </w:rPr>
        <w:t>w sąsiadujących zajętych lub użytkowanych przez Wykonawcę w tym dokonania na własny koszt renowacji zniszczonych lub uszkodzonych w wyniku prowadzonych prac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fragment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terenu dr</w:t>
      </w:r>
      <w:r w:rsidRPr="005B41EB">
        <w:rPr>
          <w:rFonts w:ascii="Calibri" w:eastAsia="Calibri" w:hAnsi="Calibri" w:cs="Calibri"/>
          <w:sz w:val="22"/>
          <w:szCs w:val="22"/>
          <w:lang w:val="es-ES_tradnl"/>
        </w:rPr>
        <w:t>ó</w:t>
      </w:r>
      <w:r w:rsidRPr="005B41EB">
        <w:rPr>
          <w:rFonts w:ascii="Calibri" w:eastAsia="Calibri" w:hAnsi="Calibri" w:cs="Calibri"/>
          <w:sz w:val="22"/>
          <w:szCs w:val="22"/>
        </w:rPr>
        <w:t>g, nawierzchni lub instalacji,</w:t>
      </w:r>
    </w:p>
    <w:p w14:paraId="64548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wykonanie dokumentacji powykonawczej wraz z obmiarami wykonywanych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AEB0BB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18) niezwłoczne informowanie Zamawiającego o problemach technicznych lub okolicznościach,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mogą wpłynąć na jakość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termin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
    <w:p w14:paraId="462CDE5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bookmarkEnd w:id="41"/>
      <w:r w:rsidRPr="005B41EB">
        <w:rPr>
          <w:rFonts w:ascii="Calibri" w:eastAsia="Calibri" w:hAnsi="Calibri" w:cs="Calibri"/>
          <w:sz w:val="22"/>
          <w:szCs w:val="22"/>
        </w:rPr>
        <w:t xml:space="preserve"> </w:t>
      </w:r>
      <w:bookmarkStart w:id="42" w:name="_Hlk89326042"/>
      <w:r w:rsidRPr="005B41EB">
        <w:rPr>
          <w:rFonts w:ascii="Calibri" w:eastAsia="Calibri" w:hAnsi="Calibri" w:cs="Calibri"/>
          <w:sz w:val="22"/>
          <w:szCs w:val="22"/>
        </w:rPr>
        <w:t>W związku z zawarciem umowy na roboty budowlane Wykonawca będzie zobowiązany do zawarcia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ubezpieczenia od wszelkiego ryzyka i odpowiedzialności związanej z realizacją umowy </w:t>
      </w:r>
      <w:r w:rsidRPr="005B41EB">
        <w:rPr>
          <w:rFonts w:ascii="Calibri" w:eastAsia="Calibri" w:hAnsi="Calibri" w:cs="Calibri"/>
          <w:sz w:val="22"/>
          <w:szCs w:val="22"/>
        </w:rPr>
        <w:lastRenderedPageBreak/>
        <w:t>na roboty budowlane oraz do terminowego opłacania należnych składek ubezpieczeniowych, 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a także szkody spowodowane błędami (szkoda rzeczowa), powstałe w związku z wykonywaniem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budowlanych i innych prac objętych przedmiotem umowy o roboty budowlane, na kwotę ubezpieczenia nie niższą niż 1.000.000,00 zł. Ubezpieczenie powinno być zawarte nie później niż w dniu przekazania placu budowy. Kopię dokumentu ubezpieczenia (polisy) należy przedłożyć zamawiającemu w terminie 7 dni od dnia przekazania placu</w:t>
      </w:r>
      <w:r w:rsidRPr="005B41EB">
        <w:rPr>
          <w:rFonts w:ascii="Calibri" w:eastAsia="Calibri" w:hAnsi="Calibri" w:cs="Calibri"/>
          <w:color w:val="FF0000"/>
          <w:sz w:val="22"/>
          <w:szCs w:val="22"/>
        </w:rPr>
        <w:t xml:space="preserve"> </w:t>
      </w:r>
      <w:r w:rsidRPr="005B41EB">
        <w:rPr>
          <w:rFonts w:ascii="Calibri" w:eastAsia="Calibri" w:hAnsi="Calibri" w:cs="Calibri"/>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42"/>
      <w:r w:rsidRPr="005B41EB">
        <w:rPr>
          <w:rFonts w:ascii="Calibri" w:eastAsia="Calibri" w:hAnsi="Calibri" w:cs="Calibri"/>
          <w:sz w:val="22"/>
          <w:szCs w:val="22"/>
        </w:rPr>
        <w:t>.</w:t>
      </w:r>
    </w:p>
    <w:p w14:paraId="425B9E2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Wykonawca zobowiązany jest zapewnić wykonanie i kierowanie budową/robotami objętymi umową przez osoby posiadające stosowne kwalifikacje zawodowe i uprawnienia budowlane.</w:t>
      </w:r>
    </w:p>
    <w:p w14:paraId="4FCF2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Wykonawca zobowiązuje się, że wszystkie osoby wykonujące czynności związane bezpośrednio z realizacją przedmiotu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ze strony Wykonawcy lub Podwykonawcy będą w okresie realizacji umowy zatrudnione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w:t>
      </w:r>
    </w:p>
    <w:p w14:paraId="5A372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 terminie 5 dni od dnia zawarcia umowy Wykonawca przekaże Zamawiającemu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4. Oświadczenie to powinno zawierać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w:t>
      </w:r>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czynności wykonują osoby zatrudnione na podstawie umowy o pracę wraz ze wskazaniem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229F7A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celu potwierdzenia przez Wykonawcę lub Podwykonawcę spełnienia wymogu zatrudnienia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określonych w ust.4 Wykonawca na każde wezwanie Zamawiającego w wyznaczonym w tym wezwaniu terminie przedłoży:</w:t>
      </w:r>
    </w:p>
    <w:p w14:paraId="6F0E407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wykonujących czynności,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dotyczy wezwanie zamawiającego. Oświadczenie to powinno zawierać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w:t>
      </w:r>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objęte wezwaniem czynności wykonują osoby zatrudnione na podstawie umowy o pracę wraz z określeniem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0CC190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poświadczoną za zgodność z oryginałem odpowiednio przez wykonawcę lub podwykonawcę kopię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wykonujących w trakcie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czynności,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dotyczy ww. oświadczenie (wraz z dokumentem regulującym zakres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jeżeli został sporządzony). Kopia umowy/um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powinna zostać zanonimizowana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 (tj. bez m.in. adres</w:t>
      </w:r>
      <w:r w:rsidRPr="005B41EB">
        <w:rPr>
          <w:rFonts w:ascii="Calibri" w:eastAsia="Calibri" w:hAnsi="Calibri" w:cs="Calibri"/>
          <w:sz w:val="22"/>
          <w:szCs w:val="22"/>
          <w:lang w:val="es-ES_tradnl"/>
        </w:rPr>
        <w:t>ó</w:t>
      </w:r>
      <w:r w:rsidRPr="005B41EB">
        <w:rPr>
          <w:rFonts w:ascii="Calibri" w:eastAsia="Calibri" w:hAnsi="Calibri" w:cs="Calibri"/>
          <w:sz w:val="22"/>
          <w:szCs w:val="22"/>
        </w:rPr>
        <w:t>w, nr PESEL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Informacje takie jak: imię, nazwisko, data zawarcia umowy, rodzaj umowy o pracę i wymiar etatu powinny być możliwe do zidentyfikowania;</w:t>
      </w:r>
    </w:p>
    <w:p w14:paraId="00E90E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zaświadczenie właściwego oddziału ZUS, potwierdzające opłacanie przez wykonawcę </w:t>
      </w:r>
      <w:r w:rsidRPr="005B41EB">
        <w:rPr>
          <w:rFonts w:ascii="Calibri" w:eastAsia="Calibri" w:hAnsi="Calibri" w:cs="Calibri"/>
          <w:sz w:val="22"/>
          <w:szCs w:val="22"/>
        </w:rPr>
        <w:br/>
        <w:t xml:space="preserve">lub podwykonawcę składek na ubezpieczenia społeczne i zdrowotne z tytułu zatrudnienia </w:t>
      </w:r>
      <w:r w:rsidRPr="005B41EB">
        <w:rPr>
          <w:rFonts w:ascii="Calibri" w:eastAsia="Calibri" w:hAnsi="Calibri" w:cs="Calibri"/>
          <w:sz w:val="22"/>
          <w:szCs w:val="22"/>
        </w:rPr>
        <w:br/>
        <w:t>na podstawie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za ostatni okres rozliczeniowy;</w:t>
      </w:r>
    </w:p>
    <w:p w14:paraId="07EC0E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poświadczoną za zgodność z oryginałem odpowiednio przez wykonawcę lub podwykonawcę kopię dowodu potwierdzającego zgłoszenie pracownika przez pracodawcę do ubezpieczeń, zanonimizowaną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w:t>
      </w:r>
    </w:p>
    <w:p w14:paraId="05FAD26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Niezłożenie przez Wykonawcę w wyznaczonym przez Zamawiającego terminie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ust.6 traktowane będzie jako niespełnienie przez wykonawcę lub podwykonawcę wymogu zatrudnienia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na podstawie umowy o pracę.</w:t>
      </w:r>
    </w:p>
    <w:p w14:paraId="026634B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8. W przypadku uzasadnionych wątpliwości co do przestrzegania prawa pracy przez wykonawcę </w:t>
      </w:r>
      <w:r w:rsidRPr="005B41EB">
        <w:rPr>
          <w:rFonts w:ascii="Calibri" w:eastAsia="Calibri" w:hAnsi="Calibri" w:cs="Calibri"/>
          <w:sz w:val="22"/>
          <w:szCs w:val="22"/>
        </w:rPr>
        <w:br/>
        <w:t>lub podwykonawcę, Zamawiający może zwr</w:t>
      </w:r>
      <w:r w:rsidRPr="005B41EB">
        <w:rPr>
          <w:rFonts w:ascii="Calibri" w:eastAsia="Calibri" w:hAnsi="Calibri" w:cs="Calibri"/>
          <w:sz w:val="22"/>
          <w:szCs w:val="22"/>
          <w:lang w:val="es-ES_tradnl"/>
        </w:rPr>
        <w:t>ó</w:t>
      </w:r>
      <w:r w:rsidRPr="005B41EB">
        <w:rPr>
          <w:rFonts w:ascii="Calibri" w:eastAsia="Calibri" w:hAnsi="Calibri" w:cs="Calibri"/>
          <w:sz w:val="22"/>
          <w:szCs w:val="22"/>
        </w:rPr>
        <w:t>cić się o przeprowadzenie kontroli przez Państwową Inspekcję Pracy.</w:t>
      </w:r>
    </w:p>
    <w:p w14:paraId="2601EFCB" w14:textId="77777777" w:rsidR="005B41EB" w:rsidRPr="005B41EB" w:rsidRDefault="005B41EB" w:rsidP="005B41EB">
      <w:pPr>
        <w:jc w:val="both"/>
        <w:rPr>
          <w:rFonts w:ascii="Calibri" w:eastAsia="Calibri" w:hAnsi="Calibri" w:cs="Calibri"/>
          <w:b/>
          <w:bCs/>
          <w:kern w:val="2"/>
          <w:sz w:val="22"/>
          <w:szCs w:val="22"/>
        </w:rPr>
      </w:pPr>
    </w:p>
    <w:p w14:paraId="335918A0"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5</w:t>
      </w:r>
    </w:p>
    <w:p w14:paraId="7C128B1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6E6F45E3" w14:textId="77777777" w:rsidR="005B41EB" w:rsidRPr="005B41EB" w:rsidRDefault="005B41EB" w:rsidP="005B41EB">
      <w:pPr>
        <w:tabs>
          <w:tab w:val="left" w:pos="2160"/>
        </w:tabs>
        <w:suppressAutoHyphens w:val="0"/>
        <w:jc w:val="both"/>
        <w:rPr>
          <w:rFonts w:ascii="Calibri" w:eastAsia="Calibri" w:hAnsi="Calibri" w:cs="Calibri"/>
          <w:b/>
          <w:bCs/>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 (słownie złotych: ……………… /100), w tym za:</w:t>
      </w:r>
    </w:p>
    <w:p w14:paraId="3DD90B2D"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 wykonanie połowy zakresu prac wynikających z harmonogramu i kosztorysu ofertowego – potwierdzonych podpisanym przez Zamawiającego protokołem częściowym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bez uwag w wysokoś</w:t>
      </w:r>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4A8EA4F9"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2) końcowa płatność w wysokości: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5D5BC65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Płatność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pkt 1 nie może przekroczyć 50% wynagrodzenia kosztorysowego za wykonanie całości przedmiotu umowy.</w:t>
      </w:r>
    </w:p>
    <w:p w14:paraId="24D3CD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Niedoszacowanie, pominięcie oraz brak rozpoznania zakresu przedmiotu umowy nie może być podstawą </w:t>
      </w:r>
      <w:r w:rsidRPr="005B41EB">
        <w:rPr>
          <w:rFonts w:ascii="Calibri" w:eastAsia="Calibri" w:hAnsi="Calibri" w:cs="Calibri"/>
          <w:sz w:val="22"/>
          <w:szCs w:val="22"/>
          <w:lang w:val="pt-PT"/>
        </w:rPr>
        <w:t xml:space="preserve">do </w:t>
      </w:r>
      <w:r w:rsidRPr="005B41EB">
        <w:rPr>
          <w:rFonts w:ascii="Calibri" w:eastAsia="Calibri" w:hAnsi="Calibri" w:cs="Calibri"/>
          <w:sz w:val="22"/>
          <w:szCs w:val="22"/>
        </w:rPr>
        <w:t>żądania zmiany wynagrodzenia określonego w ust. 1 niniejszego paragrafu.</w:t>
      </w:r>
    </w:p>
    <w:p w14:paraId="6C7D54D8" w14:textId="77777777" w:rsidR="005B41EB" w:rsidRPr="005B41EB" w:rsidRDefault="005B41EB" w:rsidP="005B41EB">
      <w:pPr>
        <w:jc w:val="both"/>
        <w:rPr>
          <w:rFonts w:eastAsia="Times New Roman" w:cs="Times New Roman"/>
          <w:strike/>
        </w:rPr>
      </w:pPr>
      <w:r w:rsidRPr="005B41EB">
        <w:rPr>
          <w:rFonts w:ascii="Calibri" w:eastAsia="Calibri" w:hAnsi="Calibri" w:cs="Calibri"/>
          <w:sz w:val="22"/>
          <w:szCs w:val="22"/>
        </w:rPr>
        <w:t>4. Rozliczenie pomiędzy stronami za rzeczywiście wykonane roboty nastąpi w dw</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ch częściach.  </w:t>
      </w:r>
    </w:p>
    <w:p w14:paraId="1F2CD8C8" w14:textId="77777777" w:rsidR="005B41EB" w:rsidRPr="005B41EB" w:rsidRDefault="005B41EB" w:rsidP="005B41EB">
      <w:pPr>
        <w:tabs>
          <w:tab w:val="left" w:pos="2160"/>
        </w:tabs>
        <w:jc w:val="both"/>
        <w:rPr>
          <w:rFonts w:ascii="Liberation Serif" w:eastAsia="Liberation Serif" w:hAnsi="Liberation Serif" w:cs="Liberation Serif"/>
          <w:kern w:val="2"/>
        </w:rPr>
      </w:pPr>
      <w:r w:rsidRPr="005B41EB">
        <w:rPr>
          <w:rFonts w:ascii="Calibri" w:eastAsia="Calibri" w:hAnsi="Calibri" w:cs="Calibri"/>
          <w:kern w:val="2"/>
          <w:sz w:val="22"/>
          <w:szCs w:val="22"/>
        </w:rPr>
        <w:t>5. Wynagrodzenie  Wykonawcy płatne będzie z konta Zamawiającego na konto Wykonawcy w terminie 30 dni od daty doręczenia prawidłowo wystawionej faktury wraz protokołem odbioru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potwierdzającym należyte wykonania przedmiotu umowy.</w:t>
      </w:r>
    </w:p>
    <w:p w14:paraId="1685434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Do każdej faktury wystawionej przez Wykonawcę załączone będą dokumenty okreś</w:t>
      </w:r>
      <w:r w:rsidRPr="005B41EB">
        <w:rPr>
          <w:rFonts w:ascii="Calibri" w:eastAsia="Calibri" w:hAnsi="Calibri" w:cs="Calibri"/>
          <w:sz w:val="22"/>
          <w:szCs w:val="22"/>
          <w:lang w:val="it-IT"/>
        </w:rPr>
        <w:t xml:space="preserve">lone </w:t>
      </w:r>
      <w:r w:rsidRPr="005B41EB">
        <w:rPr>
          <w:rFonts w:ascii="Calibri" w:eastAsia="Calibri" w:hAnsi="Calibri" w:cs="Calibri"/>
          <w:sz w:val="22"/>
          <w:szCs w:val="22"/>
        </w:rPr>
        <w:br/>
        <w:t xml:space="preserve">w § 11 ust. 20 umowy </w:t>
      </w:r>
      <w:r w:rsidRPr="005B41EB">
        <w:rPr>
          <w:rFonts w:ascii="Calibri" w:eastAsia="Calibri" w:hAnsi="Calibri" w:cs="Calibri"/>
          <w:i/>
          <w:iCs/>
          <w:sz w:val="22"/>
          <w:szCs w:val="22"/>
        </w:rPr>
        <w:t>(jeśli dotyczy</w:t>
      </w:r>
      <w:r w:rsidRPr="005B41EB">
        <w:rPr>
          <w:rFonts w:ascii="Calibri" w:eastAsia="Calibri" w:hAnsi="Calibri" w:cs="Calibri"/>
          <w:sz w:val="22"/>
          <w:szCs w:val="22"/>
        </w:rPr>
        <w:t>).</w:t>
      </w:r>
    </w:p>
    <w:p w14:paraId="1173C83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Faktura VAT</w:t>
      </w:r>
      <w:r w:rsidRPr="005B41EB">
        <w:rPr>
          <w:rFonts w:ascii="Calibri" w:eastAsia="Calibri" w:hAnsi="Calibri" w:cs="Calibri"/>
          <w:b/>
          <w:bCs/>
          <w:sz w:val="22"/>
          <w:szCs w:val="22"/>
        </w:rPr>
        <w:t xml:space="preserve"> </w:t>
      </w:r>
      <w:r w:rsidRPr="005B41EB">
        <w:rPr>
          <w:rFonts w:ascii="Calibri" w:eastAsia="Calibri" w:hAnsi="Calibri" w:cs="Calibri"/>
          <w:sz w:val="22"/>
          <w:szCs w:val="22"/>
        </w:rPr>
        <w:t>powinna zawierać oznaczenia i kody GTU,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rozporządzeniu Ministra Finans</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(Dz.U. Z 2019 r., poz. 1988 ze zm.) a dla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wymienionych w załączniku nr 15 do ustawy z dnia 11 marca 2004 r. o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 U. z 2020 poz. 106 ze zm.).</w:t>
      </w:r>
    </w:p>
    <w:p w14:paraId="21D518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zobowiązany jest wystawiać faktury VAT ze wskazaniem:</w:t>
      </w:r>
    </w:p>
    <w:p w14:paraId="0709D49E"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1F2E75F6"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5470198F" w14:textId="77777777" w:rsidR="005B41EB" w:rsidRPr="005B41EB" w:rsidRDefault="005B41EB" w:rsidP="005B41EB">
      <w:pPr>
        <w:jc w:val="center"/>
        <w:rPr>
          <w:rFonts w:ascii="Calibri" w:eastAsia="Calibri" w:hAnsi="Calibri" w:cs="Calibri"/>
          <w:b/>
          <w:bCs/>
          <w:kern w:val="2"/>
          <w:sz w:val="22"/>
          <w:szCs w:val="22"/>
        </w:rPr>
      </w:pPr>
    </w:p>
    <w:p w14:paraId="6B916FD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6</w:t>
      </w:r>
    </w:p>
    <w:p w14:paraId="457BA2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Osoby nadzorujące i kontrolujące</w:t>
      </w:r>
    </w:p>
    <w:p w14:paraId="330A99B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Inspektorem nadzoru oraz osobą kontrolującą i odpowiedzialną za realizację umowy ze strony Zamawiającego będzie: ………………………………………………………………………………………………….…………………</w:t>
      </w:r>
    </w:p>
    <w:p w14:paraId="38B76F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r w:rsidRPr="005B41EB">
        <w:rPr>
          <w:rFonts w:eastAsia="Calibri" w:cs="Calibri"/>
        </w:rPr>
        <w:t xml:space="preserve">. </w:t>
      </w:r>
      <w:r w:rsidRPr="005B41EB">
        <w:rPr>
          <w:rFonts w:ascii="Calibri" w:eastAsia="Calibri" w:hAnsi="Calibri" w:cs="Calibri"/>
          <w:sz w:val="22"/>
          <w:szCs w:val="22"/>
          <w:lang w:val="es-ES_tradnl"/>
        </w:rPr>
        <w:t>Osob</w:t>
      </w:r>
      <w:r w:rsidRPr="005B41EB">
        <w:rPr>
          <w:rFonts w:ascii="Calibri" w:eastAsia="Calibri" w:hAnsi="Calibri" w:cs="Calibri"/>
          <w:sz w:val="22"/>
          <w:szCs w:val="22"/>
        </w:rPr>
        <w:t>ą odpowiedzialną za realizację umowy ze strony Wykonawcy będzie: …………………………………..</w:t>
      </w:r>
    </w:p>
    <w:p w14:paraId="702C0556" w14:textId="77777777" w:rsidR="005B41EB" w:rsidRPr="005B41EB" w:rsidRDefault="005B41EB" w:rsidP="005B41EB">
      <w:pPr>
        <w:jc w:val="both"/>
        <w:rPr>
          <w:rFonts w:ascii="Calibri" w:eastAsia="Calibri" w:hAnsi="Calibri" w:cs="Calibri"/>
          <w:b/>
          <w:bCs/>
          <w:kern w:val="2"/>
          <w:sz w:val="22"/>
          <w:szCs w:val="22"/>
        </w:rPr>
      </w:pPr>
    </w:p>
    <w:p w14:paraId="63D5963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7</w:t>
      </w:r>
    </w:p>
    <w:p w14:paraId="13F1DF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Odbiory rob</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t</w:t>
      </w:r>
    </w:p>
    <w:p w14:paraId="410CB2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Strony zgodnie postanawiają, że będą stosowane następujące rodzaje odbior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F2690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odbiory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zanikających i ulegających zakryciu,</w:t>
      </w:r>
    </w:p>
    <w:p w14:paraId="2573741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odbi</w:t>
      </w:r>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w:t>
      </w:r>
      <w:r w:rsidRPr="005B41EB">
        <w:rPr>
          <w:rFonts w:ascii="Calibri" w:eastAsia="Calibri" w:hAnsi="Calibri" w:cs="Calibri"/>
          <w:i/>
          <w:iCs/>
          <w:sz w:val="22"/>
          <w:szCs w:val="22"/>
        </w:rPr>
        <w:t>,</w:t>
      </w:r>
    </w:p>
    <w:p w14:paraId="5938673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odbi</w:t>
      </w:r>
      <w:r w:rsidRPr="005B41EB">
        <w:rPr>
          <w:rFonts w:ascii="Calibri" w:eastAsia="Calibri" w:hAnsi="Calibri" w:cs="Calibri"/>
          <w:sz w:val="22"/>
          <w:szCs w:val="22"/>
          <w:lang w:val="es-ES_tradnl"/>
        </w:rPr>
        <w:t>ó</w:t>
      </w:r>
      <w:r w:rsidRPr="005B41EB">
        <w:rPr>
          <w:rFonts w:ascii="Calibri" w:eastAsia="Calibri" w:hAnsi="Calibri" w:cs="Calibri"/>
          <w:sz w:val="22"/>
          <w:szCs w:val="22"/>
          <w:lang w:val="da-DK"/>
        </w:rPr>
        <w:t>r ko</w:t>
      </w:r>
      <w:r w:rsidRPr="005B41EB">
        <w:rPr>
          <w:rFonts w:ascii="Calibri" w:eastAsia="Calibri" w:hAnsi="Calibri" w:cs="Calibri"/>
          <w:sz w:val="22"/>
          <w:szCs w:val="22"/>
        </w:rPr>
        <w:t>ńcowy.</w:t>
      </w:r>
    </w:p>
    <w:p w14:paraId="63DDC92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Zamawiającemu gotowość do odbioru częściowego/końcowego pisemnie, bezpośrednio w siedzibie Zamawiającego.</w:t>
      </w:r>
    </w:p>
    <w:p w14:paraId="4E79F0B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Podstawą zgłoszenia przez Wykonawcę gotowości do odbioru częściowego/końcowego, będzie faktyczne wykonanie części /całości przedmiotu umowy.</w:t>
      </w:r>
    </w:p>
    <w:p w14:paraId="3715AF9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Wraz ze zgłoszeniem do odbioru częściowego/końcowego Wykonawca przekaże Zamawiającemu następujące dokumenty:</w:t>
      </w:r>
    </w:p>
    <w:p w14:paraId="55FE3C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1) dokumentację powykonawczą, w tym geodezyjną opisaną i skompletowaną w dw</w:t>
      </w:r>
      <w:r w:rsidRPr="005B41EB">
        <w:rPr>
          <w:rFonts w:ascii="Calibri" w:eastAsia="Calibri" w:hAnsi="Calibri" w:cs="Calibri"/>
          <w:sz w:val="22"/>
          <w:szCs w:val="22"/>
          <w:lang w:val="es-ES_tradnl"/>
        </w:rPr>
        <w:t>ó</w:t>
      </w:r>
      <w:r w:rsidRPr="005B41EB">
        <w:rPr>
          <w:rFonts w:ascii="Calibri" w:eastAsia="Calibri" w:hAnsi="Calibri" w:cs="Calibri"/>
          <w:sz w:val="22"/>
          <w:szCs w:val="22"/>
        </w:rPr>
        <w:t>ch egzemplarzach,</w:t>
      </w:r>
    </w:p>
    <w:p w14:paraId="156D66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wymagane dokumenty, protokoły i zaświadczenia z przeprowadzonych pr</w:t>
      </w:r>
      <w:r w:rsidRPr="005B41EB">
        <w:rPr>
          <w:rFonts w:ascii="Calibri" w:eastAsia="Calibri" w:hAnsi="Calibri" w:cs="Calibri"/>
          <w:sz w:val="22"/>
          <w:szCs w:val="22"/>
          <w:lang w:val="es-ES_tradnl"/>
        </w:rPr>
        <w:t>ó</w:t>
      </w:r>
      <w:r w:rsidRPr="005B41EB">
        <w:rPr>
          <w:rFonts w:ascii="Calibri" w:eastAsia="Calibri" w:hAnsi="Calibri" w:cs="Calibri"/>
          <w:sz w:val="22"/>
          <w:szCs w:val="22"/>
        </w:rPr>
        <w:t>b i sprawdzeń, instrukcje użytkownika, dokumenty gwarancyjne i inne dokumenty wymagane stosownymi przepisami,</w:t>
      </w:r>
    </w:p>
    <w:p w14:paraId="20F37A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oświadczenie kierownika budowy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 zgodności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z</w:t>
      </w:r>
      <w:r w:rsidRPr="005B41EB">
        <w:rPr>
          <w:rFonts w:ascii="Calibri" w:eastAsia="Calibri" w:hAnsi="Calibri" w:cs="Calibri"/>
          <w:sz w:val="22"/>
          <w:szCs w:val="22"/>
        </w:rPr>
        <w:t> dokumentacją projektową, obowiązującymi przepisami i normami,</w:t>
      </w:r>
    </w:p>
    <w:p w14:paraId="37C14F6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dokumenty (atesty, certyfikaty) potwierdzające, że wbudowane wyroby budowlane są zgodne z art. 10 ustawy Prawo budowlane (opisane i ostemplowane przez kierownika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E106E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pozostałe dokumenty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autoryzacje i deklaracje zgodności producenta potwierdzające należyte wykonanie przedmiotu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w:t>
      </w:r>
    </w:p>
    <w:p w14:paraId="27757C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wyznaczy i rozpocznie czynności odbioru częściowego/końcowego w terminie do 7 dni roboczych od daty zawiadomienia go o osią</w:t>
      </w:r>
      <w:r w:rsidRPr="005B41EB">
        <w:rPr>
          <w:rFonts w:ascii="Calibri" w:eastAsia="Calibri" w:hAnsi="Calibri" w:cs="Calibri"/>
          <w:sz w:val="22"/>
          <w:szCs w:val="22"/>
          <w:lang w:val="it-IT"/>
        </w:rPr>
        <w:t>gni</w:t>
      </w:r>
      <w:r w:rsidRPr="005B41EB">
        <w:rPr>
          <w:rFonts w:ascii="Calibri" w:eastAsia="Calibri" w:hAnsi="Calibri" w:cs="Calibri"/>
          <w:sz w:val="22"/>
          <w:szCs w:val="22"/>
        </w:rPr>
        <w:t>ęciu gotowości do odbioru częściowego/końcowego i złożenia przez Wykonawcę wszystkich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4.</w:t>
      </w:r>
    </w:p>
    <w:p w14:paraId="61245FA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6. Zamawiający zobowiązany jest do dokonania lub odmowy dokonania odbioru częściowego/końcowego, </w:t>
      </w:r>
      <w:r w:rsidRPr="005B41EB">
        <w:rPr>
          <w:rFonts w:ascii="Calibri" w:eastAsia="Calibri" w:hAnsi="Calibri" w:cs="Calibri"/>
          <w:sz w:val="22"/>
          <w:szCs w:val="22"/>
        </w:rPr>
        <w:br/>
        <w:t>w terminie 14 dni od dnia rozpoczęcia tego odbioru.</w:t>
      </w:r>
    </w:p>
    <w:p w14:paraId="4B756E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Protokół odbioru powinien zawierać informację o należytym lub nienależytym wykonaniu przedmiotu umowy.</w:t>
      </w:r>
    </w:p>
    <w:p w14:paraId="73254A6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 przypadku stwierdzenia w trakcie odbioru wad lub usterek, Zamawiający może odm</w:t>
      </w:r>
      <w:r w:rsidRPr="005B41EB">
        <w:rPr>
          <w:rFonts w:ascii="Calibri" w:eastAsia="Calibri" w:hAnsi="Calibri" w:cs="Calibri"/>
          <w:sz w:val="22"/>
          <w:szCs w:val="22"/>
          <w:lang w:val="es-ES_tradnl"/>
        </w:rPr>
        <w:t>ó</w:t>
      </w:r>
      <w:r w:rsidRPr="005B41EB">
        <w:rPr>
          <w:rFonts w:ascii="Calibri" w:eastAsia="Calibri" w:hAnsi="Calibri" w:cs="Calibri"/>
          <w:sz w:val="22"/>
          <w:szCs w:val="22"/>
        </w:rPr>
        <w:t>wić odbioru do czasu ich usunięcia, a Wykonawca usunie je na własny koszt w terminie wyznaczonym przez Zamawiającego.</w:t>
      </w:r>
    </w:p>
    <w:p w14:paraId="78A44F2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9. W razie nie usunięcia w ustalonym terminie przez Wykonawcę wad i usterek stwierdzonych </w:t>
      </w:r>
      <w:r w:rsidRPr="005B41EB">
        <w:rPr>
          <w:rFonts w:ascii="Calibri" w:eastAsia="Calibri" w:hAnsi="Calibri" w:cs="Calibri"/>
          <w:sz w:val="22"/>
          <w:szCs w:val="22"/>
        </w:rPr>
        <w:br/>
        <w:t>przy odbiorze końcowym, w okresie gwarancji oraz przy przeglądzie gwarancyjnym, Zamawiający jest upoważniony do ich usunięcia na koszt Wykonawcy.</w:t>
      </w:r>
    </w:p>
    <w:p w14:paraId="527D36DA" w14:textId="77777777" w:rsidR="005B41EB" w:rsidRPr="005B41EB" w:rsidRDefault="005B41EB" w:rsidP="005B41EB">
      <w:pPr>
        <w:jc w:val="both"/>
        <w:rPr>
          <w:rFonts w:ascii="Calibri" w:eastAsia="Calibri" w:hAnsi="Calibri" w:cs="Calibri"/>
          <w:color w:val="FF0000"/>
          <w:sz w:val="22"/>
          <w:szCs w:val="22"/>
        </w:rPr>
      </w:pPr>
    </w:p>
    <w:p w14:paraId="28AE1F24"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8</w:t>
      </w:r>
    </w:p>
    <w:p w14:paraId="3AED68A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Zabezpieczenie należytego wykonania umowy</w:t>
      </w:r>
    </w:p>
    <w:p w14:paraId="40D531A0" w14:textId="7F3ACD31" w:rsidR="005B41EB" w:rsidRPr="005B41EB" w:rsidRDefault="005B41EB" w:rsidP="005B41EB">
      <w:pPr>
        <w:jc w:val="both"/>
        <w:rPr>
          <w:rFonts w:eastAsia="Times New Roman" w:cs="Times New Roman"/>
        </w:rPr>
      </w:pPr>
      <w:r w:rsidRPr="005B41EB">
        <w:rPr>
          <w:rFonts w:ascii="Calibri" w:eastAsia="Calibri" w:hAnsi="Calibri" w:cs="Calibri"/>
          <w:sz w:val="22"/>
          <w:szCs w:val="22"/>
        </w:rPr>
        <w:t>1. Przed zawarciem umowy Wykonawca wni</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sł zabezpieczenie należytego wykonania umowy w wysokości 5 % ceny całkowitej podanej w ofercie, tj. </w:t>
      </w:r>
      <w:r>
        <w:rPr>
          <w:rFonts w:ascii="Calibri" w:eastAsia="Calibri" w:hAnsi="Calibri" w:cs="Calibri"/>
          <w:sz w:val="22"/>
          <w:szCs w:val="22"/>
        </w:rPr>
        <w:t>………………………….</w:t>
      </w:r>
      <w:r w:rsidRPr="005B41EB">
        <w:rPr>
          <w:rFonts w:ascii="Calibri" w:eastAsia="Calibri" w:hAnsi="Calibri" w:cs="Calibri"/>
          <w:b/>
          <w:bCs/>
          <w:sz w:val="22"/>
          <w:szCs w:val="22"/>
          <w:lang w:val="nl-NL"/>
        </w:rPr>
        <w:t xml:space="preserve"> z</w:t>
      </w:r>
      <w:r w:rsidRPr="005B41EB">
        <w:rPr>
          <w:rFonts w:ascii="Calibri" w:eastAsia="Calibri" w:hAnsi="Calibri" w:cs="Calibri"/>
          <w:sz w:val="22"/>
          <w:szCs w:val="22"/>
        </w:rPr>
        <w:t>łotych (słownie: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łotych/100) w </w:t>
      </w:r>
      <w:r>
        <w:rPr>
          <w:rFonts w:ascii="Calibri" w:eastAsia="Calibri" w:hAnsi="Calibri" w:cs="Calibri"/>
          <w:sz w:val="22"/>
          <w:szCs w:val="22"/>
        </w:rPr>
        <w:t>formie …………………………………………………………. .</w:t>
      </w:r>
    </w:p>
    <w:p w14:paraId="4DDDA83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Zabezpieczenie należytego wykonania umowy zostanie zwr</w:t>
      </w:r>
      <w:r w:rsidRPr="005B41EB">
        <w:rPr>
          <w:rFonts w:ascii="Calibri" w:eastAsia="Calibri" w:hAnsi="Calibri" w:cs="Calibri"/>
          <w:sz w:val="22"/>
          <w:szCs w:val="22"/>
          <w:lang w:val="es-ES_tradnl"/>
        </w:rPr>
        <w:t>ó</w:t>
      </w:r>
      <w:r w:rsidRPr="005B41EB">
        <w:rPr>
          <w:rFonts w:ascii="Calibri" w:eastAsia="Calibri" w:hAnsi="Calibri" w:cs="Calibri"/>
          <w:sz w:val="22"/>
          <w:szCs w:val="22"/>
        </w:rPr>
        <w:t>cone Wykonawcy w następujących terminach:</w:t>
      </w:r>
    </w:p>
    <w:p w14:paraId="4B8BC8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70% wysokości zabezpieczenia - w ciągu 30 dni od dnia wykonania przedmiotu umowy i uznania go przez Zamawiającego za </w:t>
      </w:r>
      <w:r w:rsidRPr="005B41EB">
        <w:rPr>
          <w:rFonts w:ascii="Calibri" w:eastAsia="Calibri" w:hAnsi="Calibri" w:cs="Calibri"/>
          <w:sz w:val="22"/>
          <w:szCs w:val="22"/>
          <w:lang w:val="it-IT"/>
        </w:rPr>
        <w:t>nale</w:t>
      </w:r>
      <w:r w:rsidRPr="005B41EB">
        <w:rPr>
          <w:rFonts w:ascii="Calibri" w:eastAsia="Calibri" w:hAnsi="Calibri" w:cs="Calibri"/>
          <w:sz w:val="22"/>
          <w:szCs w:val="22"/>
        </w:rPr>
        <w:t>życie wykonanego,</w:t>
      </w:r>
    </w:p>
    <w:p w14:paraId="4CA5693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30% wysokości zabezpieczenia – najpóźniej w 15 dniu od upływu okresu rękojmi za wady.</w:t>
      </w:r>
    </w:p>
    <w:p w14:paraId="00C1BC19"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W przypadku przedłużenia terminu wykonania umowy, wykonawca zobowiązuje się przedłużyć termin obowiązywania zabezpieczenia należytego wykonania umowy w taki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aby obejmowało ono także przedłużony termin wykonania umowy z zachowaniem ciągłości zabezpieczenia  i bez zmniejszenia jego wysokości.</w:t>
      </w:r>
    </w:p>
    <w:p w14:paraId="2359B425" w14:textId="77777777" w:rsidR="005B41EB" w:rsidRPr="005B41EB" w:rsidRDefault="005B41EB" w:rsidP="005B41EB">
      <w:pPr>
        <w:jc w:val="both"/>
        <w:rPr>
          <w:rFonts w:ascii="Calibri" w:eastAsia="Calibri" w:hAnsi="Calibri" w:cs="Calibri"/>
          <w:sz w:val="22"/>
          <w:szCs w:val="22"/>
        </w:rPr>
      </w:pPr>
    </w:p>
    <w:p w14:paraId="4360B79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9</w:t>
      </w:r>
    </w:p>
    <w:p w14:paraId="70704AD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Kary umowne</w:t>
      </w:r>
    </w:p>
    <w:p w14:paraId="1EF45C5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określają, że naprawienie szkody spowodowanej niewykonaniem bądź </w:t>
      </w:r>
      <w:r w:rsidRPr="005B41EB">
        <w:rPr>
          <w:rFonts w:ascii="Calibri" w:eastAsia="Calibri" w:hAnsi="Calibri" w:cs="Calibri"/>
          <w:sz w:val="22"/>
          <w:szCs w:val="22"/>
          <w:lang w:val="it-IT"/>
        </w:rPr>
        <w:t>nienale</w:t>
      </w:r>
      <w:r w:rsidRPr="005B41EB">
        <w:rPr>
          <w:rFonts w:ascii="Calibri" w:eastAsia="Calibri" w:hAnsi="Calibri" w:cs="Calibri"/>
          <w:sz w:val="22"/>
          <w:szCs w:val="22"/>
        </w:rPr>
        <w:t>żytym wykonaniem przedmiotu umowy nastąpi w drodze zapłaty kary umownej.</w:t>
      </w:r>
    </w:p>
    <w:p w14:paraId="1F86887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zobowiązany jest do zapłaty Zamawiającemu kar umownych:</w:t>
      </w:r>
    </w:p>
    <w:p w14:paraId="072CF19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za zwłokę w wykonaniu przedmiotu umowy w wysokości 0,5 % wynagrodzenia netto, </w:t>
      </w:r>
      <w:r w:rsidRPr="005B41EB">
        <w:rPr>
          <w:rFonts w:ascii="Calibri" w:eastAsia="Calibri" w:hAnsi="Calibri" w:cs="Calibri"/>
          <w:sz w:val="22"/>
          <w:szCs w:val="22"/>
        </w:rPr>
        <w:br/>
        <w:t>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 za każdy dzień zwłoki liczony od terminu wykonania przedmiotu umowy określonego w §2 ust. 1 pkt 2;</w:t>
      </w:r>
    </w:p>
    <w:p w14:paraId="623C79C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 zwłokę w usunięciu wad stwierdzonych przy odbiorze lub w okresie rękojmi</w:t>
      </w:r>
      <w:r w:rsidRPr="005B41EB">
        <w:rPr>
          <w:rFonts w:ascii="Calibri" w:eastAsia="Calibri" w:hAnsi="Calibri" w:cs="Calibri"/>
          <w:b/>
          <w:bCs/>
          <w:sz w:val="22"/>
          <w:szCs w:val="22"/>
        </w:rPr>
        <w:t xml:space="preserve"> </w:t>
      </w:r>
      <w:r w:rsidRPr="005B41EB">
        <w:rPr>
          <w:rFonts w:ascii="Calibri" w:eastAsia="Calibri" w:hAnsi="Calibri" w:cs="Calibri"/>
          <w:b/>
          <w:bCs/>
          <w:sz w:val="22"/>
          <w:szCs w:val="22"/>
        </w:rPr>
        <w:br/>
      </w:r>
      <w:r w:rsidRPr="005B41EB">
        <w:rPr>
          <w:rFonts w:ascii="Calibri" w:eastAsia="Calibri" w:hAnsi="Calibri" w:cs="Calibri"/>
          <w:sz w:val="22"/>
          <w:szCs w:val="22"/>
        </w:rPr>
        <w:t>w wysokości 0,5 % wynagrodzenia netto,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w:t>
      </w:r>
      <w:r w:rsidRPr="005B41EB">
        <w:rPr>
          <w:rFonts w:ascii="Calibri" w:eastAsia="Calibri" w:hAnsi="Calibri" w:cs="Calibri"/>
          <w:b/>
          <w:bCs/>
          <w:sz w:val="22"/>
          <w:szCs w:val="22"/>
        </w:rPr>
        <w:t xml:space="preserve"> </w:t>
      </w:r>
      <w:r w:rsidRPr="005B41EB">
        <w:rPr>
          <w:rFonts w:ascii="Calibri" w:eastAsia="Calibri" w:hAnsi="Calibri" w:cs="Calibri"/>
          <w:sz w:val="22"/>
          <w:szCs w:val="22"/>
        </w:rPr>
        <w:t>za każdy dzień zwłoki liczony od ustalonego przez strony terminu na usunięcie wad;</w:t>
      </w:r>
    </w:p>
    <w:p w14:paraId="4518BE4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3) za odstąpienie od umowy, za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ponosi odpowiedzialność w wysokości 10% wynagrodzenia netto, określonego w § 5 ust. 1;</w:t>
      </w:r>
    </w:p>
    <w:p w14:paraId="614894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387E12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 powierzenie przez Wykonawcę wykonywania przedmiotu umowy Podwykonawcy/dalszemu Podwykonawcy,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nie został zaakceptowany przez Zamawiającego  – w wysokości 5.000,00 PLN za każde zdarzenie,</w:t>
      </w:r>
    </w:p>
    <w:p w14:paraId="5786D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69EBCBF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7) za zwłokę w terminowym przedłożeniu Zamawiającemu kopii zawartej umowy o podwykonawstwo /aneksu do umowy o podwykonawstwo – w wysokości 0,5 % wynagrodzenia netto należnego Podwykonawcy/ dalszemu Podwykonawcy  liczoną za każdy dzień zwłoki, </w:t>
      </w:r>
    </w:p>
    <w:p w14:paraId="15FDC41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za zwłokę w terminowym  przedłożeniu Zamawiającemu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 4 ust. 2 wysokości 1.000,00 PLN za każde zdarzenie,</w:t>
      </w:r>
    </w:p>
    <w:p w14:paraId="435860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Za niedopełnienie wymogu zatrudnienia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 4 ust. 4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Wykonawca zapłaci Zamawiającemu karę umowne w wysokości kwoty minimalnego wynagrodzenia za pracę ustalonego na podstawie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minimalnym wynagrodzeniu za pracę (obowiązujących w chwili stwierdzenia przez Zamawiającego niedopełnienia przez Wykonawcę wymogu zatrudniania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świadczących usługi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oraz liczby miesięcy w okresie realizacji umowy, w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niedopełniano przedmiotowego wymogu – za każdą osobę.</w:t>
      </w:r>
    </w:p>
    <w:p w14:paraId="3080A64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zwłokę w terminowym przedłożeniu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 4 ust. 6 i 7 umowy - w wysokości 200,00 PLN za każde zdarzenie.</w:t>
      </w:r>
    </w:p>
    <w:p w14:paraId="5277FA2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zobowiązany jest do zapłaty Wykonawcy kar umownych:</w:t>
      </w:r>
    </w:p>
    <w:p w14:paraId="5FC4E736"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za zwłokę w przeprowadzeniu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wysokości 100 zł za każdy dzień zwłoki, licząc od następnego dnia po terminie, w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odbi</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miał być zakończony;</w:t>
      </w:r>
    </w:p>
    <w:p w14:paraId="1FE6E72C"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za odstąpienie od umowy z przyczyn zawinionych przez Zamawiającego (z wyłączeniem przypadku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§10 ust.1 pkt 2) w wysokości 10% wynagrodzenia netto określonego w § 5 ust. 1;</w:t>
      </w:r>
    </w:p>
    <w:p w14:paraId="783F53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Łączna wysokość kar umownych,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mogą dochodzić strony umowy nie może przekroczyć 30% wartości netto umowy.</w:t>
      </w:r>
    </w:p>
    <w:p w14:paraId="307A2C1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7. Zamawiającemu przysługuje prawo dochodzenia od Wykonawcy odszkodowania na zasadach og</w:t>
      </w:r>
      <w:r w:rsidRPr="005B41EB">
        <w:rPr>
          <w:rFonts w:ascii="Calibri" w:eastAsia="Calibri" w:hAnsi="Calibri" w:cs="Calibri"/>
          <w:sz w:val="22"/>
          <w:szCs w:val="22"/>
          <w:lang w:val="es-ES_tradnl"/>
        </w:rPr>
        <w:t>ó</w:t>
      </w:r>
      <w:r w:rsidRPr="005B41EB">
        <w:rPr>
          <w:rFonts w:ascii="Calibri" w:eastAsia="Calibri" w:hAnsi="Calibri" w:cs="Calibri"/>
          <w:sz w:val="22"/>
          <w:szCs w:val="22"/>
        </w:rPr>
        <w:t>lnych przewyższającego  wysokość kary umownej.</w:t>
      </w:r>
    </w:p>
    <w:p w14:paraId="59FABEE1" w14:textId="77777777" w:rsidR="005B41EB" w:rsidRPr="005B41EB" w:rsidRDefault="005B41EB" w:rsidP="005B41EB">
      <w:pPr>
        <w:tabs>
          <w:tab w:val="left" w:pos="720"/>
        </w:tabs>
        <w:jc w:val="both"/>
        <w:rPr>
          <w:rFonts w:eastAsia="Times New Roman" w:cs="Times New Roman"/>
        </w:rPr>
      </w:pPr>
      <w:r w:rsidRPr="005B41EB">
        <w:rPr>
          <w:rFonts w:ascii="Calibri" w:eastAsia="Calibri" w:hAnsi="Calibri" w:cs="Calibri"/>
          <w:sz w:val="22"/>
          <w:szCs w:val="22"/>
        </w:rPr>
        <w:t>8. Strony niniejszej umowy niezwłocznie, wzajemnie informują się o wpływie okoliczności na należyte wykonanie umowy, o ile taki wpływ wystąpił lub może wystąpić.</w:t>
      </w:r>
    </w:p>
    <w:p w14:paraId="6DA158F1" w14:textId="77777777" w:rsidR="005B41EB" w:rsidRPr="005B41EB" w:rsidRDefault="005B41EB" w:rsidP="005B41EB">
      <w:pPr>
        <w:jc w:val="center"/>
        <w:rPr>
          <w:rFonts w:ascii="Calibri" w:eastAsia="Calibri" w:hAnsi="Calibri" w:cs="Calibri"/>
          <w:b/>
          <w:bCs/>
          <w:kern w:val="2"/>
          <w:sz w:val="22"/>
          <w:szCs w:val="22"/>
        </w:rPr>
      </w:pPr>
    </w:p>
    <w:p w14:paraId="61DDF5C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10</w:t>
      </w:r>
    </w:p>
    <w:p w14:paraId="1B29F603"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Umowne prawo odstąpienia od umowy</w:t>
      </w:r>
    </w:p>
    <w:p w14:paraId="33CF7F1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Zamawiającemu przysługuje prawo odstąpienia od umowy, gdy:</w:t>
      </w:r>
    </w:p>
    <w:p w14:paraId="3A4BA9C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03BD7DB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wystąpi istotna zmiana okoliczności powodują</w:t>
      </w:r>
      <w:r w:rsidRPr="005B41EB">
        <w:rPr>
          <w:rFonts w:ascii="Calibri" w:eastAsia="Calibri" w:hAnsi="Calibri" w:cs="Calibri"/>
          <w:sz w:val="22"/>
          <w:szCs w:val="22"/>
          <w:lang w:val="it-IT"/>
        </w:rPr>
        <w:t xml:space="preserve">ca, </w:t>
      </w:r>
      <w:r w:rsidRPr="005B41EB">
        <w:rPr>
          <w:rFonts w:ascii="Calibri" w:eastAsia="Calibri" w:hAnsi="Calibri" w:cs="Calibri"/>
          <w:sz w:val="22"/>
          <w:szCs w:val="22"/>
        </w:rPr>
        <w:t>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78C3BA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3) Wykonawca realizuje roboty przewidziane niniejszą umową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niezgodny z niniejszą umową, dokumentacją projektową, dokumentacją techniczną lub wskazaniami Zamawiającego – w terminie 14 dni od dnia powzięcia wiadomości o powyższych okolicznościach.</w:t>
      </w:r>
    </w:p>
    <w:p w14:paraId="79D8762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Odstąpienie od umowy, w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 powinno nastąpić w formie pisemnej </w:t>
      </w:r>
      <w:r w:rsidRPr="005B41EB">
        <w:rPr>
          <w:rFonts w:ascii="Calibri" w:eastAsia="Calibri" w:hAnsi="Calibri" w:cs="Calibri"/>
          <w:sz w:val="22"/>
          <w:szCs w:val="22"/>
        </w:rPr>
        <w:br/>
        <w:t>pod rygorem nieważności takiego oświadczenia i powinno zawierać uzasadnienie.</w:t>
      </w:r>
    </w:p>
    <w:p w14:paraId="0039171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 przypadku odstąpienia od umowy przez Wykonawcę lub Zamawiającego, strony obciążają następujące obowiązki:</w:t>
      </w:r>
    </w:p>
    <w:p w14:paraId="2936FF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zabezpieczy przerwane roboty w zakresie obustronnie uzgodnionym na koszt </w:t>
      </w:r>
      <w:r w:rsidRPr="005B41EB">
        <w:rPr>
          <w:rFonts w:ascii="Calibri" w:eastAsia="Calibri" w:hAnsi="Calibri" w:cs="Calibri"/>
          <w:sz w:val="22"/>
          <w:szCs w:val="22"/>
        </w:rPr>
        <w:br/>
        <w:t>tej strony, z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to winy nastąpiło odstąpienie od umowy,</w:t>
      </w:r>
    </w:p>
    <w:p w14:paraId="3DE95CC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do dokonania przez Zamawiającego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przerwanych, </w:t>
      </w:r>
      <w:r w:rsidRPr="005B41EB">
        <w:rPr>
          <w:rFonts w:ascii="Calibri" w:eastAsia="Calibri" w:hAnsi="Calibri" w:cs="Calibri"/>
          <w:sz w:val="22"/>
          <w:szCs w:val="22"/>
        </w:rPr>
        <w:br/>
        <w:t>jeżeli odstąpienie od umowy nastąpiło z przyczyn, za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w:t>
      </w:r>
    </w:p>
    <w:p w14:paraId="3C996C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 terminie 10 dni od daty zgłoszenia,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pkt 2) powyżej, Wykonawca </w:t>
      </w:r>
      <w:r w:rsidRPr="005B41EB">
        <w:rPr>
          <w:rFonts w:ascii="Calibri" w:eastAsia="Calibri" w:hAnsi="Calibri" w:cs="Calibri"/>
          <w:sz w:val="22"/>
          <w:szCs w:val="22"/>
        </w:rPr>
        <w:br/>
        <w:t>przy udziale Zamawiającego sporządzi szczegółowy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wraz z zestawieniem wartości wykonanych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wed</w:t>
      </w:r>
      <w:r w:rsidRPr="005B41EB">
        <w:rPr>
          <w:rFonts w:ascii="Calibri" w:eastAsia="Calibri" w:hAnsi="Calibri" w:cs="Calibri"/>
          <w:sz w:val="22"/>
          <w:szCs w:val="22"/>
        </w:rPr>
        <w:t>ług stanu na dzień odstąpienia,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stanowić będzie podstawę do wystawienia faktury VAT przez Wykonawcę,</w:t>
      </w:r>
    </w:p>
    <w:p w14:paraId="64EA1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w razie odstąpienia od umowy z przyczyn, za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 obowiązany jest do dokonania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przerwanych oraz przejęcia od Wykonawcy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terminie 10 dni od daty odstąpienia oraz do zapłaty wynagrodzenia za roboty,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zostały wykonane do dnia odstąpienia.</w:t>
      </w:r>
    </w:p>
    <w:p w14:paraId="027A2E3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Jeżeli Wykonawca będzie wykonywał przedmiot umowy wadliwie, albo sprzecznie z umową Zamawiający moż</w:t>
      </w:r>
      <w:r w:rsidRPr="005B41EB">
        <w:rPr>
          <w:rFonts w:ascii="Calibri" w:eastAsia="Calibri" w:hAnsi="Calibri" w:cs="Calibri"/>
          <w:sz w:val="22"/>
          <w:szCs w:val="22"/>
          <w:lang w:val="nl-NL"/>
        </w:rPr>
        <w:t>e wezwa</w:t>
      </w:r>
      <w:r w:rsidRPr="005B41EB">
        <w:rPr>
          <w:rFonts w:ascii="Calibri" w:eastAsia="Calibri" w:hAnsi="Calibri" w:cs="Calibri"/>
          <w:sz w:val="22"/>
          <w:szCs w:val="22"/>
        </w:rPr>
        <w:t>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2BFBA8B0" w14:textId="7CC6D3E0" w:rsid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5. Odstąpienie od umowy z przyczyn leżących po stronie Wykonawcy, jak też zlecenie wykonania prac innemu Wykonawcy z powodu nie wykonania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wionych prac, nie ogranicza możliwości dochodzenia odszkodowania od Wykonawcy za szkody spowodowane jego nienależytym wykonaniem umowy.</w:t>
      </w:r>
    </w:p>
    <w:p w14:paraId="72BB28B1" w14:textId="77777777" w:rsidR="00602E9C" w:rsidRPr="005B41EB" w:rsidRDefault="00602E9C" w:rsidP="005B41EB">
      <w:pPr>
        <w:jc w:val="both"/>
        <w:rPr>
          <w:rFonts w:ascii="Calibri" w:eastAsia="Calibri" w:hAnsi="Calibri" w:cs="Calibri"/>
          <w:b/>
          <w:bCs/>
          <w:kern w:val="2"/>
          <w:sz w:val="22"/>
          <w:szCs w:val="22"/>
        </w:rPr>
      </w:pPr>
    </w:p>
    <w:p w14:paraId="708329F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11</w:t>
      </w:r>
    </w:p>
    <w:p w14:paraId="72ED2A1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Umowy o podwykonawstwo</w:t>
      </w:r>
    </w:p>
    <w:p w14:paraId="0F7493E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Wykonawca powierza wykonanie części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wskazanego w ofercie Podwykonawcy - ……………………………………………………………… (</w:t>
      </w:r>
      <w:r w:rsidRPr="005B41EB">
        <w:rPr>
          <w:rFonts w:ascii="Calibri" w:eastAsia="Calibri" w:hAnsi="Calibri" w:cs="Calibri"/>
          <w:i/>
          <w:iCs/>
          <w:sz w:val="22"/>
          <w:szCs w:val="22"/>
        </w:rPr>
        <w:t xml:space="preserve">jeśli dotyczy). </w:t>
      </w:r>
      <w:r w:rsidRPr="005B41EB">
        <w:rPr>
          <w:rFonts w:ascii="Calibri" w:eastAsia="Calibri" w:hAnsi="Calibri" w:cs="Calibri"/>
          <w:sz w:val="22"/>
          <w:szCs w:val="22"/>
        </w:rPr>
        <w:t>Wykonawca może powierzyć, wykonanie części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usług podwykonawcom pod warunkiem, że posiadają oni kwalifikacje do </w:t>
      </w:r>
      <w:r w:rsidRPr="005B41EB">
        <w:rPr>
          <w:rFonts w:ascii="Calibri" w:eastAsia="Calibri" w:hAnsi="Calibri" w:cs="Calibri"/>
          <w:sz w:val="22"/>
          <w:szCs w:val="22"/>
          <w:lang w:val="de-DE"/>
        </w:rPr>
        <w:t>ich</w:t>
      </w:r>
      <w:r w:rsidRPr="005B41EB">
        <w:rPr>
          <w:rFonts w:ascii="Calibri" w:eastAsia="Calibri" w:hAnsi="Calibri" w:cs="Calibri"/>
          <w:sz w:val="22"/>
          <w:szCs w:val="22"/>
        </w:rPr>
        <w:t> wykonania.</w:t>
      </w:r>
    </w:p>
    <w:p w14:paraId="065A5C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 zawarcia przez Wykonawcę umowy z Podwykonawcą wymagana jest zgoda Zamawiającego. Wykonawca, podwykonawca lub dalszy podwykonawca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zamierzający zawrzeć umowę o podwykonawstwo, jest obowiązany, w trakcie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do przedłożenia Zamawiającemu projektu tej umowy, wraz z wyszczeg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lnieniem zakresu, jaki chce mu powierzyć, przy czym podwykonawca lub dalszy podwykonawca jest obowiązany dołączyć zgodę Wykonawcy na zawarcie umowy o podwykonawstwo o treści zgodnej z projektem umowy.</w:t>
      </w:r>
    </w:p>
    <w:p w14:paraId="538B6BB1"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Zamawiający nie wyrazi zgody na zawarcie przedstawionej mu przez Wykonawcę, umowy z Podwykonawcą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w następujących przypadkach:</w:t>
      </w:r>
    </w:p>
    <w:p w14:paraId="26AF4BE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umowa podwykonawcza nie określa Stron, pomiędzy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rymi jest zawierana;</w:t>
      </w:r>
    </w:p>
    <w:p w14:paraId="2DFEC3C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umowie podwykonawczej Strony nie wskazały wartości wynagrodzenia /maksymalnej wartości umowy z tytułu wykonywania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1A9058E"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3) w części, w jakiej wynagrodzenie za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powierza Podwykonawcy, przekracza wartość wynagrodzenia tych samych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wskazanych w ofercie przetargowej Wykonawcy;</w:t>
      </w:r>
    </w:p>
    <w:p w14:paraId="6C46D9C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 umowy podwykonawczej nie dołączono kosztorys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(przy wynagrodzeniu kosztorysowym), tabeli element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scalonych (przy wynagrodzeniu ryczałtowym), z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rych wynika wartość </w:t>
      </w:r>
      <w:r w:rsidRPr="005B41EB">
        <w:rPr>
          <w:rFonts w:ascii="Calibri" w:eastAsia="Calibri" w:hAnsi="Calibri" w:cs="Calibri"/>
          <w:sz w:val="22"/>
          <w:szCs w:val="22"/>
          <w:lang w:val="it-IT"/>
        </w:rPr>
        <w:t>nale</w:t>
      </w:r>
      <w:r w:rsidRPr="005B41EB">
        <w:rPr>
          <w:rFonts w:ascii="Calibri" w:eastAsia="Calibri" w:hAnsi="Calibri" w:cs="Calibri"/>
          <w:sz w:val="22"/>
          <w:szCs w:val="22"/>
        </w:rPr>
        <w:t>żnego Podwykonawcy wynagrodzenia;</w:t>
      </w:r>
    </w:p>
    <w:p w14:paraId="751D5BD1"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5) umowa podwykonawcza określa wymagalność i termin zapłaty wynagrodzenia należnego Podwykonawcy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inny (wymagalności)/dłuższy (termin zapłaty) niż w niniejszej umowie;</w:t>
      </w:r>
    </w:p>
    <w:p w14:paraId="0258478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6) postanowienia umowy podwykonawczej uzależniają zapłatę wynagrodzenia należnego Podwykonawcy przez Wykonawcę od otrzymania przez Wykonawcę, zapłaty od Zamawiającego za wykonany zakres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FBBEC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7 )postanowienia umowy podwykonawczej uniemożliwiają rozliczenie stron według zasad określonych w niniejszej umowie;</w:t>
      </w:r>
    </w:p>
    <w:p w14:paraId="377E96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Podwykonawca nie spełnia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określonych w SWZ dla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r w:rsidRPr="005B41EB">
        <w:rPr>
          <w:rFonts w:ascii="Calibri" w:eastAsia="Calibri" w:hAnsi="Calibri" w:cs="Calibri"/>
          <w:sz w:val="22"/>
          <w:szCs w:val="22"/>
        </w:rPr>
        <w:br/>
        <w:t>(w przypadku gdy zostały określone);</w:t>
      </w:r>
    </w:p>
    <w:p w14:paraId="0E4F44C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umowa podwykonawcza wskazuje na inny niż określony w umowie z Zamawiającym moment odbioru wykonanych prac lub inne zdarzenie stanowiące podstawę wystawienia faktury za wykonane prace (odbi</w:t>
      </w:r>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 końcowy itp. stanowiący podstawę wystawienia faktury przez Wykonawcę na rzecz Zamawiającego);</w:t>
      </w:r>
    </w:p>
    <w:p w14:paraId="120EF1F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umowa podwykonawcza przewiduje termin realizacji dłuższy niż niniejsza umowa;</w:t>
      </w:r>
    </w:p>
    <w:p w14:paraId="62648E5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11) umowa podwykonawcza nie wskazuje osoby upoważnionej ze strony Podwykonawcy </w:t>
      </w:r>
      <w:r w:rsidRPr="005B41EB">
        <w:rPr>
          <w:rFonts w:ascii="Calibri" w:eastAsia="Calibri" w:hAnsi="Calibri" w:cs="Calibri"/>
          <w:sz w:val="22"/>
          <w:szCs w:val="22"/>
        </w:rPr>
        <w:br/>
        <w:t>do realizacji umowy, w tym podpisywania protokołów stanu zaawansowania robot.</w:t>
      </w:r>
    </w:p>
    <w:p w14:paraId="46B610C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Powyższy katalog przesłanek nie wyłącza możliwości niewyrażenia zgody na umowę podwykonawczą z innych uzasadnionych powod</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51AF56D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Akceptacja lub odmowa akceptacji (zastrzeżenia, sprzeciwy) umowy podwykonawczej przez Zamawiającego nastąpi w formie pisemnej. Zamawiający, w terminie 14 dni od przedłożenia mu projektu umowy, zgłasza pisemne zastrzeżenia lub sprzeciw do projektu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w:t>
      </w:r>
      <w:r w:rsidRPr="005B41EB">
        <w:rPr>
          <w:rFonts w:ascii="Calibri" w:eastAsia="Calibri" w:hAnsi="Calibri" w:cs="Calibri"/>
          <w:b/>
          <w:bCs/>
          <w:sz w:val="22"/>
          <w:szCs w:val="22"/>
        </w:rPr>
        <w:t xml:space="preserve"> </w:t>
      </w:r>
      <w:r w:rsidRPr="005B41EB">
        <w:rPr>
          <w:rFonts w:ascii="Calibri" w:eastAsia="Calibri" w:hAnsi="Calibri" w:cs="Calibri"/>
          <w:sz w:val="22"/>
          <w:szCs w:val="22"/>
        </w:rPr>
        <w:t>Niezgłoszenie pisemnych zastrzeżeń lub sprzeciwu do przedłożonego projektu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 terminie 14 dni, uważa się za akceptację projektu umowy przez Zamawiającego.</w:t>
      </w:r>
    </w:p>
    <w:p w14:paraId="4EA39C8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Zgłoszenie sprzeciwu lub zastrzeżeń przez Zamawiającego w terminie określonym w ust. 4 będzie r</w:t>
      </w:r>
      <w:r w:rsidRPr="005B41EB">
        <w:rPr>
          <w:rFonts w:ascii="Calibri" w:eastAsia="Calibri" w:hAnsi="Calibri" w:cs="Calibri"/>
          <w:sz w:val="22"/>
          <w:szCs w:val="22"/>
          <w:lang w:val="es-ES_tradnl"/>
        </w:rPr>
        <w:t>ó</w:t>
      </w:r>
      <w:r w:rsidRPr="005B41EB">
        <w:rPr>
          <w:rFonts w:ascii="Calibri" w:eastAsia="Calibri" w:hAnsi="Calibri" w:cs="Calibri"/>
          <w:sz w:val="22"/>
          <w:szCs w:val="22"/>
        </w:rPr>
        <w:t>wnoznaczne z odmową udzielenia zgody.</w:t>
      </w:r>
    </w:p>
    <w:p w14:paraId="75B8846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przypadku odmowy akceptacji umowy podwykonawczej, Wykonawca nie może polecić Podwykonawcy przystąpienia do realizacji zadania.</w:t>
      </w:r>
    </w:p>
    <w:p w14:paraId="42BCB8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W przypadku odmowy określonej w ust. 4, Wykonawca ponownie przedstawi projekt zmiany umowy z podwykonawcą lub aneks do umowy o podwykonawstwo, uwzględniając zastrzeżenia i uwagi zgłoszone przez Zamawiającego.</w:t>
      </w:r>
    </w:p>
    <w:p w14:paraId="5CF10AA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podwykonawca lub dalszy podwykonawca przedkłada Zamawiającemu poświadczoną za zgodność z oryginałem kopię zawartej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(wcześniej zaakceptowaną przez Zamawiającego) w terminie 7 dni od dnia jej zawarcia.</w:t>
      </w:r>
    </w:p>
    <w:p w14:paraId="26319C4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Wykonawca, podwykonawca lub dalszy podwykonawca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wienia na roboty budowlane przedkłada Zamawiającemu poświadczoną za zgodność z oryginałem kopię zawartej umowy </w:t>
      </w:r>
      <w:r w:rsidRPr="005B41EB">
        <w:rPr>
          <w:rFonts w:ascii="Calibri" w:eastAsia="Calibri" w:hAnsi="Calibri" w:cs="Calibri"/>
          <w:sz w:val="22"/>
          <w:szCs w:val="22"/>
        </w:rPr>
        <w:br/>
        <w:t>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terminie 7 dni od dnia jej zawarcia, z wyłączeniem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mniejszej niż 0,5% wartości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Wyłączenie,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zdaniu pierwszym, nie dotyczy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większej niż 50 000 zł.</w:t>
      </w:r>
    </w:p>
    <w:p w14:paraId="5844345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Jakakolwiek przerwa w realizacji przedmiotu umowy wynikająca z braku Podwykonawcy będzie traktowana jako przerwa wynikająca z przyczyn zależnych od Wykonawcy i nie może stanowić podstawy do zmiany terminu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4B97E4F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Umowy Wykonawcy z podwykonawcami, podwykonawcami lub dalszymi podwykonawcami powinny być zawarte na piśmie pod rygorem nieważności.</w:t>
      </w:r>
    </w:p>
    <w:p w14:paraId="1D3699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9E3E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Wykonawca jest odpowiedzialny za działania, zaniechania, uchybienia i zaniedbania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 Na roboty wykonane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gwarancji udziela Wykonawca,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 ponosi wobec Zamawiającego pełną odpowiedzialność z tytułu niewykonania lub </w:t>
      </w:r>
      <w:r w:rsidRPr="005B41EB">
        <w:rPr>
          <w:rFonts w:ascii="Calibri" w:eastAsia="Calibri" w:hAnsi="Calibri" w:cs="Calibri"/>
          <w:sz w:val="22"/>
          <w:szCs w:val="22"/>
        </w:rPr>
        <w:lastRenderedPageBreak/>
        <w:t>nienależytego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zapewnić właściwą koordynację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powierzonych poszczeg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lnym podwykonawcom.</w:t>
      </w:r>
    </w:p>
    <w:p w14:paraId="74C91BD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14. Jeżeli zmiana albo rezygnacja z podwykonawcy dotyczy podmiotu, na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rego zasoby wykonawca powoływał się, na zasadach określonych w art. 118 ust. 1, w celu wykazania spełniania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udziału w postępowaniu, wykonawca jest obowiązany wykazać zamawiającemu, że proponowany inny podwykonawca lub wykonawca samodzielnie spełnia je w stopniu nie mniejszym niż podwykonawca, na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rego zasoby wykonawca powoływał się w trakcie postępowania o udzielenie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Przepis art. 122 ustawy stosuje się odpowiednio.</w:t>
      </w:r>
    </w:p>
    <w:p w14:paraId="623ECC4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w:t>
      </w:r>
      <w:r w:rsidRPr="005B41EB">
        <w:rPr>
          <w:rFonts w:ascii="Calibri" w:eastAsia="Calibri" w:hAnsi="Calibri" w:cs="Calibri"/>
          <w:sz w:val="22"/>
          <w:szCs w:val="22"/>
          <w:lang w:val="es-ES_tradnl"/>
        </w:rPr>
        <w:t>ó</w:t>
      </w:r>
      <w:r w:rsidRPr="005B41EB">
        <w:rPr>
          <w:rFonts w:ascii="Calibri" w:eastAsia="Calibri" w:hAnsi="Calibri" w:cs="Calibri"/>
          <w:sz w:val="22"/>
          <w:szCs w:val="22"/>
        </w:rPr>
        <w:t>w płatności określonych w umowie z Podwykonawcą, dalszym Podwykonawcą.</w:t>
      </w:r>
    </w:p>
    <w:p w14:paraId="1E303F6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Zamawiający dokonuje bezpośredniej zapłaty wymagalnego wynagrodzenia przysługującego podwykonawcy lub dalszemu podwykonawcy,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zawarł zaakceptowaną przez zamawiającego umowę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 zawarł przedłożoną zamawiającemu umowę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przypadku uchylenia się od obowiązku zapłaty odpowiednio przez wykonawcę, podwykonawcę lub dalszego podwykonawcę.</w:t>
      </w:r>
    </w:p>
    <w:p w14:paraId="3BFC0F7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Postanowienia niniejszego paragrafu stosuje się odpowiednio do zmian zawartych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podwykonawczych oraz zmian zakresu zadania powierzonego do wykonania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4FE9BD3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18. Wynagrodzenie,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15, dotyczy wyłącznie należności powstałych </w:t>
      </w:r>
      <w:r w:rsidRPr="005B41EB">
        <w:rPr>
          <w:rFonts w:ascii="Calibri" w:eastAsia="Calibri" w:hAnsi="Calibri" w:cs="Calibri"/>
          <w:sz w:val="22"/>
          <w:szCs w:val="22"/>
        </w:rPr>
        <w:br/>
        <w:t>po zaakceptowaniu przez Zamawiającego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po przedłożeniu Zamawiającemu poświadczonej za zgodność z oryginałem kopii umowy o podwykonawstwo,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w:t>
      </w:r>
    </w:p>
    <w:p w14:paraId="550CCC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19. Bezpośrednia zapłata obejmuje wyłącznie należne wynagrodzenie, bez odsetek, należnych podwykonawcy lub dalszemu podwykonawcy.</w:t>
      </w:r>
    </w:p>
    <w:p w14:paraId="6705D62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20. W przypadku zatrudnienia przez Wykonawcę do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zakresie umownych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załączyć do wystawionej przez siebie faktury:</w:t>
      </w:r>
    </w:p>
    <w:p w14:paraId="65F6450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zestawienie należności dla wszystkich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wraz z kopiami wystawionych przez nich faktur,</w:t>
      </w:r>
    </w:p>
    <w:p w14:paraId="33C2FEB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dowod</w:t>
      </w:r>
      <w:r w:rsidRPr="005B41EB">
        <w:rPr>
          <w:rFonts w:ascii="Calibri" w:eastAsia="Calibri" w:hAnsi="Calibri" w:cs="Calibri"/>
          <w:sz w:val="22"/>
          <w:szCs w:val="22"/>
          <w:lang w:val="es-ES_tradnl"/>
        </w:rPr>
        <w:t>ó</w:t>
      </w:r>
      <w:r w:rsidRPr="005B41EB">
        <w:rPr>
          <w:rFonts w:ascii="Calibri" w:eastAsia="Calibri" w:hAnsi="Calibri" w:cs="Calibri"/>
          <w:sz w:val="22"/>
          <w:szCs w:val="22"/>
        </w:rPr>
        <w:t>w zapłaty zobowiązań wobec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faktur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Dowodem zapłaty jest kopia polecenia przelewu,</w:t>
      </w:r>
    </w:p>
    <w:p w14:paraId="5AB2E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złożone nie wcześniej niż w dniu wystawienia faktury przez Wykonawcę, że Wykonawca nie zalega z żadnymi zobowiązaniami w stosunku do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wynikającymi z umowy podwykonawstwa.</w:t>
      </w:r>
    </w:p>
    <w:p w14:paraId="1D9EAC1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21. W razie odmowy zapłaty wynagrodzenia na rzecz podwykonawcy lub dalszemu podwykonawcy, Wykonawca przedstawi Zamawiającemu przyczyny odmowy zapłaty oraz szczegółowo umotywuje Zamawiającemu, iż nie narusza to prawa ani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jego umowy z podwykonawcą. Zamawiającemu przysługuje w takiej sytuacji prawo szczegółowego zbadania wywiązywania się Wykonawcy z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a także domagania się od podwykonawcy złożenia stosownych oświadczeń oraz udostępnienia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umownych.</w:t>
      </w:r>
    </w:p>
    <w:p w14:paraId="6B3D546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22. Zamawiający jest uprawniony do wstrzymania zapłaty wynagrodzenia na rzecz Wykonawcy do czasu uregulowania jego zobowiązań wobec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lub dalszych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2ADB25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23. Bezpośrednia zapłata obejmuje wyłącznie należne wynagrodzenie, bez odsetek, należnych podwykonawcy lub dalszemu podwykonawcy.</w:t>
      </w:r>
    </w:p>
    <w:p w14:paraId="34488FA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24. Zamawiający nie ponosi odpowiedzialności za zapłatę wynagrodzenia za roboty budowlane wykonane przez Podwykonawcę w przypadku:</w:t>
      </w:r>
    </w:p>
    <w:p w14:paraId="5EBB3FD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1) zawarcia umowy z Podwykonawcą lub zmiany Podwykonawcy, bez zgody Zamawiającego,</w:t>
      </w:r>
    </w:p>
    <w:p w14:paraId="508C52C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zmiany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bez zgody Zamawiającego,</w:t>
      </w:r>
    </w:p>
    <w:p w14:paraId="325151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3)nieuwzględnienia sprzeciwu lub zastrzeżeń do umowy z Podwykonawcą zgłoszonych </w:t>
      </w:r>
      <w:r w:rsidRPr="005B41EB">
        <w:rPr>
          <w:rFonts w:ascii="Calibri" w:eastAsia="Calibri" w:hAnsi="Calibri" w:cs="Calibri"/>
          <w:sz w:val="22"/>
          <w:szCs w:val="22"/>
        </w:rPr>
        <w:br/>
        <w:t>przez Zamawiającego lub innego naruszenia art. 647 1 Kodeksu cywilnego.</w:t>
      </w:r>
    </w:p>
    <w:p w14:paraId="74AE6D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25. Wykonawca zobowiązuje się koordynować prace realizowane przez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z zastrzeżeniem, ż</w:t>
      </w:r>
      <w:r w:rsidRPr="005B41EB">
        <w:rPr>
          <w:rFonts w:ascii="Calibri" w:eastAsia="Calibri" w:hAnsi="Calibri" w:cs="Calibri"/>
          <w:sz w:val="22"/>
          <w:szCs w:val="22"/>
          <w:lang w:val="de-DE"/>
        </w:rPr>
        <w:t>e Stron</w:t>
      </w:r>
      <w:r w:rsidRPr="005B41EB">
        <w:rPr>
          <w:rFonts w:ascii="Calibri" w:eastAsia="Calibri" w:hAnsi="Calibri" w:cs="Calibri"/>
          <w:sz w:val="22"/>
          <w:szCs w:val="22"/>
        </w:rPr>
        <w:t>ą dla Zamawiającego będzie w każdym przypadku Wykonawca.</w:t>
      </w:r>
    </w:p>
    <w:p w14:paraId="62AB1D8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26. Konieczność 3-krotnego dokonywania bezpośredniej zapłaty podwykonawcy lub dalszemu podwykonawcy,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ust. 14, lub konieczność dokonania bezpośrednich zapłat na sumę większą niż 5% wartości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może stanowić podstawę do odstąpienia od umowy w sprawie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publicznego przez Zamawiającego.</w:t>
      </w:r>
    </w:p>
    <w:p w14:paraId="59991BC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27. W przypadku:</w:t>
      </w:r>
    </w:p>
    <w:p w14:paraId="61CADF8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braku zapłaty lub nieterminowej zapłaty wynagrodzenia należnego podwykonawcom </w:t>
      </w:r>
      <w:r w:rsidRPr="005B41EB">
        <w:rPr>
          <w:rFonts w:ascii="Calibri" w:eastAsia="Calibri" w:hAnsi="Calibri" w:cs="Calibri"/>
          <w:sz w:val="22"/>
          <w:szCs w:val="22"/>
        </w:rPr>
        <w:br/>
        <w:t>lub dalszym podwykonawcom, Wykonawca zapłaci podwykonawcy lub dalszemu podwykonawcy karę umową 0,5% należnego im wynagrodzenia brutto za każdy rozpoczęty dzień zwłoki,</w:t>
      </w:r>
    </w:p>
    <w:p w14:paraId="3EED45A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2)nieprzedłożenia do zaakceptowania projektu umowy o podwykonawstwo, </w:t>
      </w:r>
      <w:r w:rsidRPr="005B41EB">
        <w:rPr>
          <w:rFonts w:ascii="Calibri" w:eastAsia="Calibri" w:hAnsi="Calibri" w:cs="Calibri"/>
          <w:sz w:val="22"/>
          <w:szCs w:val="22"/>
        </w:rPr>
        <w:br/>
        <w:t>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projektu jej zmiany, Wykonawca zapłaci Zamawiającemu karę umowną 1 %  należnego mu wynagrodzenia umownego brutto,</w:t>
      </w:r>
    </w:p>
    <w:p w14:paraId="2F9535A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nieprzedłożenia poświadczonej za zgodność z oryginałem kopii umowy o podwykonawstwo lub jej zmiany, Wykonawca zapłaci Zamawiającemu karę umowną  1 % należnego mu wynagrodzenia umownego brutto,</w:t>
      </w:r>
    </w:p>
    <w:p w14:paraId="0A387E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braku zmiany umowy o podwykonawstwo w zakresie terminu zapłaty, Wykonawca zapłaci Zamawiającemu karę umowną 1 %  należnego mu wynagrodzenia umownego brutto.</w:t>
      </w:r>
    </w:p>
    <w:p w14:paraId="344B2A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29. Wykonanie prac w podwykonawstwie nie zwalnia Wykonawcy z odpowiedzialności za wykonanie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umowy i obowiązujących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prawa. Wykonawca odpowiada za działania i zaniechania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w:t>
      </w:r>
    </w:p>
    <w:p w14:paraId="429916C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30. Wykonawca jest zobowiązany w umowach z podwykonawcami zamieścić zapisy zobowiązujące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zatrudnienia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bezpośrednio realizujących niniejsze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wienie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 oraz egzekwować od podwykonawc</w:t>
      </w:r>
      <w:r w:rsidRPr="005B41EB">
        <w:rPr>
          <w:rFonts w:ascii="Calibri" w:eastAsia="Calibri" w:hAnsi="Calibri" w:cs="Calibri"/>
          <w:sz w:val="22"/>
          <w:szCs w:val="22"/>
          <w:lang w:val="es-ES_tradnl"/>
        </w:rPr>
        <w:t>ó</w:t>
      </w:r>
      <w:r w:rsidRPr="005B41EB">
        <w:rPr>
          <w:rFonts w:ascii="Calibri" w:eastAsia="Calibri" w:hAnsi="Calibri" w:cs="Calibri"/>
          <w:sz w:val="22"/>
          <w:szCs w:val="22"/>
        </w:rPr>
        <w:t>w sankcje z tytułu nie wywiązania się z tego obowiązku w sytuacji gdy podczas kontroli przeprowadzonej przez zamawiającego zamawiający stwierdzi przypadki nie wywiązania się z tego obowiązku.</w:t>
      </w:r>
    </w:p>
    <w:p w14:paraId="060CADC3" w14:textId="77777777" w:rsidR="005B41EB" w:rsidRPr="005B41EB" w:rsidRDefault="005B41EB" w:rsidP="005B41EB">
      <w:pPr>
        <w:jc w:val="center"/>
        <w:rPr>
          <w:rFonts w:ascii="Calibri" w:eastAsia="Calibri" w:hAnsi="Calibri" w:cs="Calibri"/>
          <w:b/>
          <w:bCs/>
          <w:kern w:val="2"/>
          <w:sz w:val="22"/>
          <w:szCs w:val="22"/>
        </w:rPr>
      </w:pPr>
    </w:p>
    <w:p w14:paraId="2F72CBE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12</w:t>
      </w:r>
    </w:p>
    <w:p w14:paraId="62057AB7"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Gwarancja jakości i uprawnienia z tytułu rękojmi</w:t>
      </w:r>
    </w:p>
    <w:p w14:paraId="0741AC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udziela Zamawiającemu gwarancji jakości wykonania przedmiotu umowy </w:t>
      </w:r>
      <w:r w:rsidRPr="005B41EB">
        <w:rPr>
          <w:rFonts w:ascii="Calibri" w:eastAsia="Calibri" w:hAnsi="Calibri" w:cs="Calibri"/>
          <w:sz w:val="22"/>
          <w:szCs w:val="22"/>
        </w:rPr>
        <w:br/>
        <w:t xml:space="preserve">oraz rękojmi na okres ……………………..……. miesięcy liczony od dnia podpisania protokołu odbioru końcowego.  </w:t>
      </w:r>
    </w:p>
    <w:p w14:paraId="7D90F00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3C5505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Wady,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wystąpiły w okresie gwarancyjnym niezawinione przez Zamawiającego, Wykonawca usunie w ciągu 7 dni roboczych od daty otrzymania zgłoszenia.</w:t>
      </w:r>
    </w:p>
    <w:p w14:paraId="24B91CD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ma prawo dochodzić uprawnień z tytułu rękojmi za wady, niezależnie od uprawnień wynikających z gwarancji.</w:t>
      </w:r>
    </w:p>
    <w:p w14:paraId="6C940A9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Wykonawca odpowiada za wady w wykonaniu przedmiotu umowy r</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wnież po okresie rękojmi, </w:t>
      </w:r>
      <w:r w:rsidRPr="005B41EB">
        <w:rPr>
          <w:rFonts w:ascii="Calibri" w:eastAsia="Calibri" w:hAnsi="Calibri" w:cs="Calibri"/>
          <w:sz w:val="22"/>
          <w:szCs w:val="22"/>
        </w:rPr>
        <w:br/>
        <w:t>jeżeli Zamawiający zawiadomi Wykonawcę o wadzie przed upływem okresu rękojmi.</w:t>
      </w:r>
    </w:p>
    <w:p w14:paraId="0668372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71982D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Okres gwarancji ulega wydłużeniu o czas potrzebny na usunięcie wad.</w:t>
      </w:r>
    </w:p>
    <w:p w14:paraId="58BDC6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8. Wykonawca przeprowadzi co najmniej 1 przegląd gwarancyjny w każdym roku obowiązywania gwarancji jakości wykonania przedmiotu umowy.</w:t>
      </w:r>
    </w:p>
    <w:p w14:paraId="036D6167" w14:textId="77777777" w:rsidR="005B41EB" w:rsidRPr="005B41EB" w:rsidRDefault="005B41EB" w:rsidP="005B41EB">
      <w:pPr>
        <w:jc w:val="both"/>
        <w:rPr>
          <w:rFonts w:ascii="Calibri" w:eastAsia="Calibri" w:hAnsi="Calibri" w:cs="Calibri"/>
          <w:kern w:val="2"/>
          <w:sz w:val="22"/>
          <w:szCs w:val="22"/>
        </w:rPr>
      </w:pPr>
    </w:p>
    <w:p w14:paraId="163E4F5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13</w:t>
      </w:r>
    </w:p>
    <w:p w14:paraId="6F76627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Dopuszczalne zmiany postanowień umowy oraz określenie warunk</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 zmian</w:t>
      </w:r>
    </w:p>
    <w:p w14:paraId="2BAB7ED7"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1. Zgodnie z art. 455 ust. 1 pkt 1 ustawy Prawo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publicznych, Zamawiający przewiduje zmiany niniejszej umowy bez przeprowadzenia nowego postępowania o udzielenie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Zmiany nie mogą modyfikować og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lnego charakteru umowy i mogą dotyczyć:</w:t>
      </w:r>
    </w:p>
    <w:p w14:paraId="6D2DC642"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1) wynagrodzenia wykonawcy, w przypadku:</w:t>
      </w:r>
    </w:p>
    <w:p w14:paraId="101BCF1C"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a) rezygnacji z części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takim wypadku Zamawiający może obniżyć wynagrodzenie Wykonawcy o kwotę odpowiadającą wynagrodzeniu za część z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rego Zamawiający zrezygnował,</w:t>
      </w:r>
    </w:p>
    <w:p w14:paraId="15E525D6"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b) zmiany ustawowej stawki podatku VAT, w takim wypadku zmianie ulega stawka podatku VAT natomiast ceny jednostkowe netto pozostają bez zmian. Kwota brutto zostanie obliczona na podstawie stawki tego podatku obowiązującej w chwili powstania obowiązku podatkowego,</w:t>
      </w:r>
    </w:p>
    <w:p w14:paraId="12E95338" w14:textId="1488BCAA" w:rsidR="005B41EB" w:rsidRPr="005B41EB" w:rsidRDefault="00E44873" w:rsidP="005B41EB">
      <w:pPr>
        <w:jc w:val="both"/>
        <w:rPr>
          <w:rFonts w:ascii="Liberation Serif" w:eastAsia="Liberation Serif" w:hAnsi="Liberation Serif" w:cs="Liberation Serif"/>
          <w:kern w:val="2"/>
        </w:rPr>
      </w:pPr>
      <w:r>
        <w:rPr>
          <w:rFonts w:ascii="Calibri" w:eastAsia="Calibri" w:hAnsi="Calibri" w:cs="Calibri"/>
          <w:kern w:val="2"/>
          <w:sz w:val="22"/>
          <w:szCs w:val="22"/>
        </w:rPr>
        <w:t>c</w:t>
      </w:r>
      <w:r w:rsidR="005B41EB" w:rsidRPr="005B41EB">
        <w:rPr>
          <w:rFonts w:ascii="Calibri" w:eastAsia="Calibri" w:hAnsi="Calibri" w:cs="Calibri"/>
          <w:kern w:val="2"/>
          <w:sz w:val="22"/>
          <w:szCs w:val="22"/>
        </w:rPr>
        <w:t>) realizacji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t lub rozwiązań zamiennych, nieobjętych zam</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wieniem podstawowym, o ile stały się konieczne z przyczyn technologicznych, ekonomicznych i dotyczą zmiany materiałów, sposobu wykonania określonych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ry można zastąpić innym r</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wnoważnym technicznie, użytkowo-estetycznie i zostały speł</w:t>
      </w:r>
      <w:r w:rsidR="005B41EB" w:rsidRPr="005B41EB">
        <w:rPr>
          <w:rFonts w:ascii="Calibri" w:eastAsia="Calibri" w:hAnsi="Calibri" w:cs="Calibri"/>
          <w:kern w:val="2"/>
          <w:sz w:val="22"/>
          <w:szCs w:val="22"/>
          <w:lang w:val="it-IT"/>
        </w:rPr>
        <w:t xml:space="preserve">nione </w:t>
      </w:r>
      <w:r w:rsidR="005B41EB" w:rsidRPr="005B41EB">
        <w:rPr>
          <w:rFonts w:ascii="Calibri" w:eastAsia="Calibri" w:hAnsi="Calibri" w:cs="Calibri"/>
          <w:kern w:val="2"/>
          <w:sz w:val="22"/>
          <w:szCs w:val="22"/>
        </w:rPr>
        <w:t>łącznie następujące warunki:</w:t>
      </w:r>
    </w:p>
    <w:p w14:paraId="1C2A41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zmiana wykonawcy spowodowałaby istotną niedogodność lub znaczne zwiększenie koszt</w:t>
      </w:r>
      <w:r w:rsidRPr="005B41EB">
        <w:rPr>
          <w:rFonts w:ascii="Calibri" w:eastAsia="Calibri" w:hAnsi="Calibri" w:cs="Calibri"/>
          <w:sz w:val="22"/>
          <w:szCs w:val="22"/>
          <w:lang w:val="es-ES_tradnl"/>
        </w:rPr>
        <w:t>ó</w:t>
      </w:r>
      <w:r w:rsidRPr="005B41EB">
        <w:rPr>
          <w:rFonts w:ascii="Calibri" w:eastAsia="Calibri" w:hAnsi="Calibri" w:cs="Calibri"/>
          <w:sz w:val="22"/>
          <w:szCs w:val="22"/>
        </w:rPr>
        <w:t>w dla Zamawiającego,</w:t>
      </w:r>
    </w:p>
    <w:p w14:paraId="1C318A8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wartość każdej kolejnej zmiany nie przekracza 30% wartości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określonej pierwotnie w umowie,</w:t>
      </w:r>
    </w:p>
    <w:p w14:paraId="339C492A"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2) terminu wykonania umowy, w przypadku:</w:t>
      </w:r>
    </w:p>
    <w:p w14:paraId="0DAFAE39" w14:textId="77777777" w:rsidR="005B41EB" w:rsidRPr="005B41EB"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niekorzystnych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atmosferycznych, niskich temperatur poniżej 0</w:t>
      </w:r>
      <w:r w:rsidRPr="005B41EB">
        <w:rPr>
          <w:rFonts w:ascii="Calibri" w:eastAsia="Calibri" w:hAnsi="Calibri" w:cs="Calibri"/>
          <w:sz w:val="22"/>
          <w:szCs w:val="22"/>
          <w:vertAlign w:val="superscript"/>
        </w:rPr>
        <w:t>o</w:t>
      </w:r>
      <w:r w:rsidRPr="005B41EB">
        <w:rPr>
          <w:rFonts w:ascii="Calibri" w:eastAsia="Calibri" w:hAnsi="Calibri" w:cs="Calibri"/>
          <w:sz w:val="22"/>
          <w:szCs w:val="22"/>
        </w:rPr>
        <w:t xml:space="preserve"> C, intensywnych opad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deszczu, gradu, śniegu itp. oraz w przypadku wystąpienia klęsk żywiołowych panujących w trakcie realizacji umowy, z powod</w:t>
      </w:r>
      <w:r w:rsidRPr="005B41EB">
        <w:rPr>
          <w:rFonts w:ascii="Calibri" w:eastAsia="Calibri" w:hAnsi="Calibri" w:cs="Calibri"/>
          <w:sz w:val="22"/>
          <w:szCs w:val="22"/>
          <w:lang w:val="es-ES_tradnl"/>
        </w:rPr>
        <w:t>ó</w:t>
      </w:r>
      <w:r w:rsidRPr="005B41EB">
        <w:rPr>
          <w:rFonts w:ascii="Calibri" w:eastAsia="Calibri" w:hAnsi="Calibri" w:cs="Calibri"/>
          <w:sz w:val="22"/>
          <w:szCs w:val="22"/>
        </w:rPr>
        <w:t>w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Wykonawca nie jest w stanie realizować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takim wypadku termin realizacji umowy ulega wydłużeniu o uzasadniony powyższymi okolicznościami okres;</w:t>
      </w:r>
    </w:p>
    <w:p w14:paraId="536AFF2D" w14:textId="77777777" w:rsidR="00E44873"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nieprzewidzianych warunk</w:t>
      </w:r>
      <w:r w:rsidRPr="005B41EB">
        <w:rPr>
          <w:rFonts w:ascii="Calibri" w:eastAsia="Calibri" w:hAnsi="Calibri" w:cs="Calibri"/>
          <w:sz w:val="22"/>
          <w:szCs w:val="22"/>
          <w:lang w:val="es-ES_tradnl"/>
        </w:rPr>
        <w:t>ó</w:t>
      </w:r>
      <w:r w:rsidRPr="005B41EB">
        <w:rPr>
          <w:rFonts w:ascii="Calibri" w:eastAsia="Calibri" w:hAnsi="Calibri" w:cs="Calibri"/>
          <w:sz w:val="22"/>
          <w:szCs w:val="22"/>
        </w:rPr>
        <w:t>w geologicznych, archeologicznych lub terenowych w szczeg</w:t>
      </w:r>
      <w:r w:rsidRPr="005B41EB">
        <w:rPr>
          <w:rFonts w:ascii="Calibri" w:eastAsia="Calibri" w:hAnsi="Calibri" w:cs="Calibri"/>
          <w:sz w:val="22"/>
          <w:szCs w:val="22"/>
          <w:lang w:val="es-ES_tradnl"/>
        </w:rPr>
        <w:t>ó</w:t>
      </w:r>
      <w:r w:rsidRPr="005B41EB">
        <w:rPr>
          <w:rFonts w:ascii="Calibri" w:eastAsia="Calibri" w:hAnsi="Calibri" w:cs="Calibri"/>
          <w:sz w:val="22"/>
          <w:szCs w:val="22"/>
        </w:rPr>
        <w:t>lności istnienie niezinwentaryzowanych lub błędnie zinwentaryzowanych przedmiot</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budowlanych lub podziemnych urządzeń, instalacji lub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infrastrukturalnych, z powod</w:t>
      </w:r>
      <w:r w:rsidRPr="005B41EB">
        <w:rPr>
          <w:rFonts w:ascii="Calibri" w:eastAsia="Calibri" w:hAnsi="Calibri" w:cs="Calibri"/>
          <w:sz w:val="22"/>
          <w:szCs w:val="22"/>
          <w:lang w:val="es-ES_tradnl"/>
        </w:rPr>
        <w:t>ó</w:t>
      </w:r>
      <w:r w:rsidRPr="005B41EB">
        <w:rPr>
          <w:rFonts w:ascii="Calibri" w:eastAsia="Calibri" w:hAnsi="Calibri" w:cs="Calibri"/>
          <w:sz w:val="22"/>
          <w:szCs w:val="22"/>
        </w:rPr>
        <w:t>w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Wykonawca nie jest w stanie realizować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takim wypadku termin realizacji umowy ulega wydłużeniu o uzasadniony powyższymi okolicznościami okres;</w:t>
      </w:r>
    </w:p>
    <w:p w14:paraId="62351442"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wstrzymania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 przez organy administracji publicznej, w takim wypadku termin realizacji umowy ulega wydłużeniu o uzasadniony powyższymi okolicznościami okres;</w:t>
      </w:r>
    </w:p>
    <w:p w14:paraId="30DCD27B"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okolicznoś</w:t>
      </w:r>
      <w:r w:rsidRPr="00E44873">
        <w:rPr>
          <w:rFonts w:ascii="Calibri" w:eastAsia="Calibri" w:hAnsi="Calibri" w:cs="Calibri"/>
          <w:kern w:val="2"/>
          <w:sz w:val="22"/>
          <w:szCs w:val="22"/>
          <w:lang w:val="it-IT"/>
        </w:rPr>
        <w:t>ci le</w:t>
      </w:r>
      <w:r w:rsidRPr="00E44873">
        <w:rPr>
          <w:rFonts w:ascii="Calibri" w:eastAsia="Calibri" w:hAnsi="Calibri" w:cs="Calibri"/>
          <w:kern w:val="2"/>
          <w:sz w:val="22"/>
          <w:szCs w:val="22"/>
        </w:rPr>
        <w:t>żących po stronie Zamawiającego, polegających na wstrzymaniu wykonania umowy przez Wykonawcę, w takim wypadku termin realizacji umowy ulega wydłużeniu o uzasadniony powyższymi okolicznościami okres;</w:t>
      </w:r>
    </w:p>
    <w:p w14:paraId="476A529C"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okolicznoś</w:t>
      </w:r>
      <w:r w:rsidRPr="00E44873">
        <w:rPr>
          <w:rFonts w:ascii="Calibri" w:eastAsia="Calibri" w:hAnsi="Calibri" w:cs="Calibri"/>
          <w:kern w:val="2"/>
          <w:sz w:val="22"/>
          <w:szCs w:val="22"/>
          <w:lang w:val="it-IT"/>
        </w:rPr>
        <w:t>ci le</w:t>
      </w:r>
      <w:r w:rsidRPr="00E44873">
        <w:rPr>
          <w:rFonts w:ascii="Calibri" w:eastAsia="Calibri" w:hAnsi="Calibri" w:cs="Calibri"/>
          <w:kern w:val="2"/>
          <w:sz w:val="22"/>
          <w:szCs w:val="22"/>
        </w:rPr>
        <w:t>żących po stronie Zamawiającego, spowodowanych sytuacją finansową, zdolnościami płatniczymi lub warunkami organizacyjnymi, w takim wypadku termin realizacji umowy ulega wydłużeniu lub skr</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ceniu o uzasadniony powyższymi okolicznościami okres;</w:t>
      </w:r>
    </w:p>
    <w:p w14:paraId="660A5BB8" w14:textId="77777777" w:rsidR="00E44873" w:rsidRPr="00E44873" w:rsidRDefault="005B41EB" w:rsidP="00C13F79">
      <w:pPr>
        <w:widowControl w:val="0"/>
        <w:numPr>
          <w:ilvl w:val="0"/>
          <w:numId w:val="129"/>
        </w:numPr>
        <w:suppressAutoHyphens w:val="0"/>
        <w:spacing w:line="259" w:lineRule="auto"/>
        <w:jc w:val="both"/>
        <w:rPr>
          <w:rFonts w:eastAsia="Times New Roman" w:cs="Times New Roman"/>
        </w:rPr>
      </w:pPr>
      <w:r w:rsidRPr="00E44873">
        <w:rPr>
          <w:rFonts w:ascii="Calibri" w:eastAsia="Calibri" w:hAnsi="Calibri" w:cs="Calibri"/>
          <w:kern w:val="2"/>
          <w:sz w:val="22"/>
          <w:szCs w:val="22"/>
        </w:rPr>
        <w:t>działań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trzecich lub organ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władzy i administracji publicznej, z powod</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kt</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rych Wykonawca nie jest w stanie realizować zam</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wienia, w takim wypadku termin realizacji umowy ulega wydłużeniu lub skr</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ceniu o uzasadniony powyższymi okolicznościami okres</w:t>
      </w:r>
      <w:r w:rsidR="00E44873" w:rsidRPr="00E44873">
        <w:rPr>
          <w:rFonts w:ascii="Calibri" w:eastAsia="Calibri" w:hAnsi="Calibri" w:cs="Calibri"/>
          <w:kern w:val="2"/>
          <w:sz w:val="22"/>
          <w:szCs w:val="22"/>
        </w:rPr>
        <w:t>;</w:t>
      </w:r>
    </w:p>
    <w:p w14:paraId="731EEE75"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sz w:val="22"/>
          <w:szCs w:val="22"/>
        </w:rPr>
        <w:t xml:space="preserve">opóźnień w pozyskaniu materiałów niezbędnych do wykonania umowy, niezawinionych przez Wykonawcę mających bezpośredni wpływ na terminowość realizacji przedmiotu umowy, w takim wypadku termin realizacji umowy ulega wydłużeniu o uzasadniony powyższymi okolicznościami </w:t>
      </w:r>
      <w:r w:rsidRPr="00E44873">
        <w:rPr>
          <w:rFonts w:ascii="Calibri" w:eastAsia="Calibri" w:hAnsi="Calibri" w:cs="Calibri"/>
          <w:sz w:val="22"/>
          <w:szCs w:val="22"/>
        </w:rPr>
        <w:lastRenderedPageBreak/>
        <w:t>okres;</w:t>
      </w:r>
    </w:p>
    <w:p w14:paraId="76F22090" w14:textId="77777777" w:rsidR="00E44873" w:rsidRDefault="005B41EB" w:rsidP="00C13F79">
      <w:pPr>
        <w:widowControl w:val="0"/>
        <w:numPr>
          <w:ilvl w:val="0"/>
          <w:numId w:val="129"/>
        </w:numPr>
        <w:suppressAutoHyphens w:val="0"/>
        <w:spacing w:line="259" w:lineRule="auto"/>
        <w:jc w:val="both"/>
        <w:rPr>
          <w:rFonts w:ascii="Calibri" w:eastAsia="Calibri" w:hAnsi="Calibri" w:cs="Calibri"/>
          <w:kern w:val="2"/>
          <w:sz w:val="22"/>
          <w:szCs w:val="22"/>
        </w:rPr>
      </w:pPr>
      <w:r w:rsidRPr="00E44873">
        <w:rPr>
          <w:rFonts w:ascii="Calibri" w:eastAsia="Calibri" w:hAnsi="Calibri" w:cs="Calibri"/>
          <w:kern w:val="2"/>
          <w:sz w:val="22"/>
          <w:szCs w:val="22"/>
        </w:rPr>
        <w:t>realizacji przez Wykonawcę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lub rozwiązań zamiennych lub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 o kt</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rych mowa w ust. 1 pkt 1 lit. c lub ust. 4 w takim wypadku termin realizacji umowy ulega wydłużeniu o okres potrzebny na wykonanie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w:t>
      </w:r>
    </w:p>
    <w:p w14:paraId="1E67F8E3"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realizacji zam</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wienia o kt</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rym mowa w ust. 3. W takim wypadku termin realizacji umowy ulega wydłużeniu o okres potrzebny na wykonanie tego zam</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wienia</w:t>
      </w:r>
      <w:r w:rsidR="00E44873" w:rsidRPr="00E44873">
        <w:rPr>
          <w:rFonts w:ascii="Calibri" w:eastAsia="Calibri" w:hAnsi="Calibri" w:cs="Calibri"/>
          <w:kern w:val="2"/>
          <w:sz w:val="22"/>
          <w:szCs w:val="22"/>
        </w:rPr>
        <w:t>;</w:t>
      </w:r>
    </w:p>
    <w:p w14:paraId="5E33B7A3" w14:textId="1A93426C" w:rsidR="005B41EB"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zmiany dokumentacji projektowej lub jej wad, kt</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re wstrzymują wykonanie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Taka sytuacja wymaga sporządzenia protokołu konieczności podpisanego przez kierownika budowy. Termin realizacji umowy ulega wydłużeniu o uzasadniony powyższymi okolicznościami okres;</w:t>
      </w:r>
    </w:p>
    <w:p w14:paraId="0118D923" w14:textId="77777777" w:rsidR="005B41EB" w:rsidRPr="005B41EB" w:rsidRDefault="005B41EB" w:rsidP="00E44873">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3)  wykonawcy, gdy nowy wykonawcy ma zastąpić dotychczasowego wykonawcę,</w:t>
      </w:r>
    </w:p>
    <w:p w14:paraId="314EBCE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4) zmiany lub rezygnacji z podwykonawcy</w:t>
      </w:r>
      <w:r w:rsidRPr="005B41EB">
        <w:rPr>
          <w:rFonts w:ascii="Calibri" w:eastAsia="Calibri" w:hAnsi="Calibri" w:cs="Calibri"/>
          <w:kern w:val="2"/>
          <w:sz w:val="22"/>
          <w:szCs w:val="22"/>
        </w:rPr>
        <w:t xml:space="preserve"> dotycząca podmiotu wskazanego w ofercie, na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rego zasoby wykonawca powoływał się, na zasadach określonych w art. 118 ust. 1 ustawy Prawo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publicznych, w celu wykazania spełniania warunk</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udziału w postępowaniu, o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rych mowa w art. 125 ustawy. Wykonawca jest obowiązany wykazać Zamawiającemu, że proponowany inny podwykonawca lub Wykonawca samodzielnie spełnia warunki w stopniu nie mniejszym niż podwykonawca, na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rego zasoby wykonawca powoływał się w trakcie postępowania o udzielenie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w:t>
      </w:r>
    </w:p>
    <w:p w14:paraId="34B2A631" w14:textId="77777777" w:rsidR="005B41EB" w:rsidRPr="005B41EB" w:rsidRDefault="005B41EB" w:rsidP="005B41EB">
      <w:pPr>
        <w:rPr>
          <w:rFonts w:ascii="Liberation Serif" w:eastAsia="Liberation Serif" w:hAnsi="Liberation Serif" w:cs="Liberation Serif"/>
          <w:kern w:val="2"/>
        </w:rPr>
      </w:pPr>
      <w:r w:rsidRPr="00E44873">
        <w:rPr>
          <w:rFonts w:ascii="Calibri" w:eastAsia="Calibri" w:hAnsi="Calibri" w:cs="Calibri"/>
          <w:b/>
          <w:bCs/>
          <w:kern w:val="2"/>
          <w:sz w:val="22"/>
          <w:szCs w:val="22"/>
        </w:rPr>
        <w:t>5)</w:t>
      </w:r>
      <w:r w:rsidRPr="005B41EB">
        <w:rPr>
          <w:rFonts w:ascii="Calibri" w:eastAsia="Calibri" w:hAnsi="Calibri" w:cs="Calibri"/>
          <w:kern w:val="2"/>
          <w:sz w:val="22"/>
          <w:szCs w:val="22"/>
        </w:rPr>
        <w:t xml:space="preserve"> rozbieżności lub niejasności użytych w umowie zpis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rych nie można usunąć w inny spos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a zmiana będzie umożliwiać  doprecyzowanie umowy w celu jednoznacznej interpretacji jej zapis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449E7FD4"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6)</w:t>
      </w:r>
      <w:r w:rsidRPr="00E44873">
        <w:rPr>
          <w:rFonts w:ascii="Calibri" w:eastAsia="Calibri" w:hAnsi="Calibri" w:cs="Calibri"/>
          <w:kern w:val="2"/>
          <w:sz w:val="22"/>
          <w:szCs w:val="22"/>
        </w:rPr>
        <w:t xml:space="preserve"> zmiana danych lub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związanych z obsługą administracyjno-organizacyjną umowy;</w:t>
      </w:r>
    </w:p>
    <w:p w14:paraId="0F9AB7EE"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7)</w:t>
      </w:r>
      <w:r w:rsidRPr="00E44873">
        <w:rPr>
          <w:rFonts w:ascii="Calibri" w:eastAsia="Calibri" w:hAnsi="Calibri" w:cs="Calibri"/>
          <w:kern w:val="2"/>
          <w:sz w:val="22"/>
          <w:szCs w:val="22"/>
        </w:rPr>
        <w:t xml:space="preserve"> zmiana w sposobie fakturowania i termin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płatności;</w:t>
      </w:r>
    </w:p>
    <w:p w14:paraId="3D8EE167" w14:textId="77777777" w:rsidR="005B41EB" w:rsidRPr="005B41EB" w:rsidRDefault="005B41EB" w:rsidP="005B41EB">
      <w:pPr>
        <w:widowControl w:val="0"/>
        <w:jc w:val="both"/>
        <w:rPr>
          <w:rFonts w:ascii="Liberation Serif" w:eastAsia="Liberation Serif" w:hAnsi="Liberation Serif" w:cs="Liberation Serif"/>
          <w:kern w:val="2"/>
        </w:rPr>
      </w:pPr>
      <w:r w:rsidRPr="00E44873">
        <w:rPr>
          <w:rFonts w:ascii="Calibri" w:eastAsia="Calibri" w:hAnsi="Calibri" w:cs="Calibri"/>
          <w:b/>
          <w:bCs/>
          <w:kern w:val="2"/>
          <w:sz w:val="22"/>
          <w:szCs w:val="22"/>
        </w:rPr>
        <w:t>8)</w:t>
      </w:r>
      <w:r w:rsidRPr="005B41EB">
        <w:rPr>
          <w:rFonts w:ascii="Calibri" w:eastAsia="Calibri" w:hAnsi="Calibri" w:cs="Calibri"/>
          <w:kern w:val="2"/>
          <w:sz w:val="22"/>
          <w:szCs w:val="22"/>
        </w:rPr>
        <w:t xml:space="preserve"> wystąpienia omyłek rachunkowych, pisarskich w treści umowy;</w:t>
      </w:r>
    </w:p>
    <w:p w14:paraId="2D6A123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Dopuszczalna jest 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wnież zmiana umowy jeżeli konieczność zmiany umowy spowodowana jest okolicznościami,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rych zamawiający, działając z należytą </w:t>
      </w:r>
      <w:r w:rsidRPr="005B41EB">
        <w:rPr>
          <w:rFonts w:ascii="Calibri" w:eastAsia="Calibri" w:hAnsi="Calibri" w:cs="Calibri"/>
          <w:kern w:val="2"/>
          <w:sz w:val="22"/>
          <w:szCs w:val="22"/>
          <w:lang w:val="it-IT"/>
        </w:rPr>
        <w:t>staranno</w:t>
      </w:r>
      <w:r w:rsidRPr="005B41EB">
        <w:rPr>
          <w:rFonts w:ascii="Calibri" w:eastAsia="Calibri" w:hAnsi="Calibri" w:cs="Calibri"/>
          <w:kern w:val="2"/>
          <w:sz w:val="22"/>
          <w:szCs w:val="22"/>
        </w:rPr>
        <w:t>ścią, nie 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gł przewidzieć, o ile zmiana nie modyfikuje og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lnego charakteru umowy a wzrost ceny spowodowany każdą kolejną zmianą nie przekracza 50% wartości pierwotnej umowy.</w:t>
      </w:r>
    </w:p>
    <w:p w14:paraId="594ACEF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3. Dopuszczalne są 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wnież zmiany umowy bez przeprowadzenia nowego postępowania </w:t>
      </w:r>
      <w:r w:rsidRPr="005B41EB">
        <w:rPr>
          <w:rFonts w:ascii="Calibri" w:eastAsia="Calibri" w:hAnsi="Calibri" w:cs="Calibri"/>
          <w:kern w:val="2"/>
          <w:sz w:val="22"/>
          <w:szCs w:val="22"/>
        </w:rPr>
        <w:br/>
        <w:t>o udzielenie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rych łączna wartość jest mniejsza niż progi unijne oraz jest niższa niż 10% wartości pierwotnej umowy, w przypadku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na usługi lub dostawy, albo 15%, w przypadku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wień na roboty budowlane, a zmiany te nie powodują og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lnego charakteru umowy.</w:t>
      </w:r>
    </w:p>
    <w:p w14:paraId="25F25F3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4. Dopuszczalne są 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wnież zmiany umowy jeżeli dotyczą realizacji dodatkowych dostaw, usług lub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budowlanych od dotychczasowego wykonawcy, nieobjętych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wieniem podstawowym, o ile stały się niezbędne i zostały speł</w:t>
      </w:r>
      <w:r w:rsidRPr="005B41EB">
        <w:rPr>
          <w:rFonts w:ascii="Calibri" w:eastAsia="Calibri" w:hAnsi="Calibri" w:cs="Calibri"/>
          <w:kern w:val="2"/>
          <w:sz w:val="22"/>
          <w:szCs w:val="22"/>
          <w:lang w:val="it-IT"/>
        </w:rPr>
        <w:t xml:space="preserve">nione </w:t>
      </w:r>
      <w:r w:rsidRPr="005B41EB">
        <w:rPr>
          <w:rFonts w:ascii="Calibri" w:eastAsia="Calibri" w:hAnsi="Calibri" w:cs="Calibri"/>
          <w:kern w:val="2"/>
          <w:sz w:val="22"/>
          <w:szCs w:val="22"/>
        </w:rPr>
        <w:t>łącznie następujące warunki:</w:t>
      </w:r>
    </w:p>
    <w:p w14:paraId="5E3B0B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1) zmiana wykonawcy nie może zostać dokonana z powod</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ekonomicznych lub technicznych, w szczeg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lności dotyczących zamienności lub interoperacyjności sprzętu, usług lub instalacji,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wionych w ramach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podstawowego,</w:t>
      </w:r>
    </w:p>
    <w:p w14:paraId="1A2E939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zmiana wykonawcy spowodowałaby istotną niedogodność lub znaczne zwiększenie koszt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dla Zamawiającego,</w:t>
      </w:r>
    </w:p>
    <w:p w14:paraId="07E2092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3) wartość każdej kolejnej zmiany nie przekracza 50% wartości zam</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wienia określonej pierwotnie w umowie.</w:t>
      </w:r>
    </w:p>
    <w:p w14:paraId="05855D68"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szczeg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lnych rozwiązaniach związanych z zapobieganiem, przeciwdziałaniem i zwalczaniem COVID-19, innych chor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zakaźnych oraz wywołanych nimi sytuacji kryzysowych.</w:t>
      </w:r>
    </w:p>
    <w:p w14:paraId="685D2284"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6. Zmiana umowy wymaga zachowania formy pisemnej pod rygorem nieważności.</w:t>
      </w:r>
    </w:p>
    <w:p w14:paraId="58020395" w14:textId="77777777" w:rsidR="005B41EB" w:rsidRPr="005B41EB" w:rsidRDefault="005B41EB" w:rsidP="005B41EB">
      <w:pPr>
        <w:widowControl w:val="0"/>
        <w:jc w:val="both"/>
        <w:rPr>
          <w:rFonts w:ascii="Calibri" w:eastAsia="Calibri" w:hAnsi="Calibri" w:cs="Calibri"/>
          <w:kern w:val="2"/>
          <w:sz w:val="22"/>
          <w:szCs w:val="22"/>
        </w:rPr>
      </w:pPr>
      <w:r w:rsidRPr="005B41EB">
        <w:rPr>
          <w:rFonts w:ascii="Calibri" w:eastAsia="Calibri" w:hAnsi="Calibri" w:cs="Calibri"/>
          <w:kern w:val="2"/>
          <w:sz w:val="22"/>
          <w:szCs w:val="22"/>
        </w:rPr>
        <w:t>7. Wykonawca,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ry uważa się za uprawnionego do wystąpienia z żądaniem zmiany umowy, zobowiązany jest złożyć pisemny wniosek o zmianę umowy wraz z uzasadnieniem.</w:t>
      </w:r>
    </w:p>
    <w:p w14:paraId="0D908ABC" w14:textId="5E984249"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8. We wniosku Wykonawca winien precyzyjnie określić, w jakim zakresie domaga się zmiany Umowy, przedstawiając stosowne dokumenty potwierdzające wpływ okoliczności na zmianę umowy, kalkulacje </w:t>
      </w:r>
      <w:r w:rsidRPr="005B41EB">
        <w:rPr>
          <w:rFonts w:ascii="Calibri" w:eastAsia="Calibri" w:hAnsi="Calibri" w:cs="Calibri"/>
          <w:kern w:val="2"/>
          <w:sz w:val="22"/>
          <w:szCs w:val="22"/>
        </w:rPr>
        <w:lastRenderedPageBreak/>
        <w:t xml:space="preserve">i obliczenia, jeśli ich wykonanie jest niezbędne do należytej oceny wniosku Wykonawcy przez Zamawiającego. </w:t>
      </w:r>
    </w:p>
    <w:p w14:paraId="065822E5"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14</w:t>
      </w:r>
    </w:p>
    <w:p w14:paraId="7E3F53A6" w14:textId="77777777" w:rsidR="005B41EB" w:rsidRPr="005B41EB" w:rsidRDefault="005B41EB" w:rsidP="005B41EB">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lang w:val="en-US"/>
        </w:rPr>
        <w:t>Klauzula informacyjna RODO</w:t>
      </w:r>
    </w:p>
    <w:p w14:paraId="5E790ACD"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Zamawiający oświadcza, że jest administratorem danych osobowych Wykonawcy. </w:t>
      </w:r>
    </w:p>
    <w:p w14:paraId="64A05248"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Dane kontaktowe inspektora ochrony danych: e-mail: </w:t>
      </w:r>
      <w:hyperlink r:id="rId20" w:history="1">
        <w:r w:rsidRPr="005B41EB">
          <w:rPr>
            <w:rFonts w:ascii="Calibri" w:eastAsia="Calibri" w:hAnsi="Calibri" w:cs="Calibri"/>
            <w:kern w:val="2"/>
            <w:sz w:val="22"/>
            <w:szCs w:val="22"/>
            <w:u w:val="single"/>
          </w:rPr>
          <w:t>iod@zdpk.pl</w:t>
        </w:r>
      </w:hyperlink>
      <w:r w:rsidRPr="005B41EB">
        <w:rPr>
          <w:rFonts w:ascii="Calibri" w:eastAsia="Calibri" w:hAnsi="Calibri" w:cs="Calibri"/>
          <w:color w:val="000080"/>
          <w:kern w:val="2"/>
          <w:sz w:val="22"/>
          <w:szCs w:val="22"/>
          <w:u w:val="single"/>
        </w:rPr>
        <w:t xml:space="preserve"> .</w:t>
      </w:r>
    </w:p>
    <w:p w14:paraId="75817F00"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Wykonawcy przetwarzane są w celu i w zakresie realizacji niniejszej umowy. </w:t>
      </w:r>
    </w:p>
    <w:p w14:paraId="03F223F5"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Podstawą przetwarzania danych osobowych jest podpisanie niniejszej umowy. </w:t>
      </w:r>
    </w:p>
    <w:p w14:paraId="7B5A1257"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Odbiorcami danych osobowych mogą być podmioty realizujące zadania na podstawie przepis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prawa, w tym w szczeg</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lności ZUS, US.</w:t>
      </w:r>
    </w:p>
    <w:p w14:paraId="497E977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Dane osobowe będą przechowywane przez 10 lat od zakończenia roku, w kt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rym umowa zostanie zakończona. </w:t>
      </w:r>
    </w:p>
    <w:p w14:paraId="18861789"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5B41EB">
          <w:rPr>
            <w:rFonts w:ascii="Calibri" w:eastAsia="Calibri" w:hAnsi="Calibri" w:cs="Calibri"/>
            <w:color w:val="0000FF"/>
            <w:kern w:val="2"/>
            <w:sz w:val="22"/>
            <w:szCs w:val="22"/>
            <w:u w:val="single" w:color="0000FF"/>
          </w:rPr>
          <w:t>https://www.uodo.gov.pl/pl/p/kontakt</w:t>
        </w:r>
      </w:hyperlink>
      <w:r w:rsidRPr="005B41EB">
        <w:rPr>
          <w:rFonts w:ascii="Calibri" w:eastAsia="Calibri" w:hAnsi="Calibri" w:cs="Calibri"/>
          <w:kern w:val="2"/>
          <w:sz w:val="22"/>
          <w:szCs w:val="22"/>
        </w:rPr>
        <w:t>.</w:t>
      </w:r>
    </w:p>
    <w:p w14:paraId="6B41B20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Podanie danych osobowych przez Wykonawcę jest warunkiem zawarcia umowy.</w:t>
      </w:r>
    </w:p>
    <w:p w14:paraId="52583094" w14:textId="77777777" w:rsidR="005B41EB" w:rsidRPr="005B41EB" w:rsidRDefault="005B41EB" w:rsidP="005B41EB">
      <w:pPr>
        <w:suppressAutoHyphens w:val="0"/>
        <w:jc w:val="center"/>
        <w:rPr>
          <w:rFonts w:ascii="Calibri" w:eastAsia="Calibri" w:hAnsi="Calibri" w:cs="Calibri"/>
          <w:b/>
          <w:bCs/>
          <w:sz w:val="22"/>
          <w:szCs w:val="22"/>
        </w:rPr>
      </w:pPr>
    </w:p>
    <w:p w14:paraId="1C4C7CD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15</w:t>
      </w:r>
    </w:p>
    <w:p w14:paraId="3D5E7DEE" w14:textId="77777777" w:rsidR="005B41EB" w:rsidRPr="005B41EB" w:rsidRDefault="005B41EB" w:rsidP="005B41EB">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lang w:val="en-US"/>
        </w:rPr>
        <w:t>Informacje wrażliwe</w:t>
      </w:r>
    </w:p>
    <w:p w14:paraId="6D11D8EB" w14:textId="77777777" w:rsidR="005B41EB" w:rsidRPr="005B41EB" w:rsidRDefault="005B41EB" w:rsidP="00C13F79">
      <w:pPr>
        <w:numPr>
          <w:ilvl w:val="2"/>
          <w:numId w:val="133"/>
        </w:numPr>
        <w:suppressAutoHyphens w:val="0"/>
        <w:spacing w:line="259" w:lineRule="auto"/>
        <w:jc w:val="both"/>
        <w:rPr>
          <w:rFonts w:eastAsia="Calibri" w:cs="Calibri"/>
          <w:sz w:val="22"/>
          <w:szCs w:val="22"/>
        </w:rPr>
      </w:pPr>
      <w:r w:rsidRPr="005B41EB">
        <w:rPr>
          <w:rFonts w:ascii="Calibri" w:eastAsia="Calibri" w:hAnsi="Calibri" w:cs="Calibri"/>
          <w:sz w:val="22"/>
          <w:szCs w:val="22"/>
        </w:rPr>
        <w:t>Wszystkie informacje i dokumenty uzyskane przez Wykonawcę w związku z wykonywaniem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w:t>
      </w:r>
    </w:p>
    <w:p w14:paraId="60BB97D2"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Do informacji wrażliwych w rozumieniu niniejszej umowy nie zalicza się:</w:t>
      </w:r>
    </w:p>
    <w:p w14:paraId="17BC3539"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powszechnie dostępnych i informacji publicznych;</w:t>
      </w:r>
    </w:p>
    <w:p w14:paraId="2A528EB2"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opracowanych przez Wykonawcę lub będących w posiadaniu Wykonawcy przed zawarciem niniejszej umowy, o ile nie zostały one określone jako zastrzeżone, poufne, tajne, ściśle tajne na mocy wcześniejszych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w:t>
      </w:r>
    </w:p>
    <w:p w14:paraId="3C3904FA"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uzyskanych od innych zamawiających, o ile nie zostały one określone jako zastrzeżone, poufne, tajne, ściśle tajne na mocy wcześniejszych um</w:t>
      </w:r>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 lub innych zamawiających.</w:t>
      </w:r>
    </w:p>
    <w:p w14:paraId="7280BB24" w14:textId="77777777" w:rsidR="005B41EB" w:rsidRPr="005B41EB" w:rsidRDefault="005B41EB" w:rsidP="00C13F79">
      <w:pPr>
        <w:numPr>
          <w:ilvl w:val="2"/>
          <w:numId w:val="137"/>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Zastrzeżenie tajemnicy,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nie dotyczy informacji,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ujawnienie jest wymagane przepisami obowiązującego prawa, w tym orzeczeniami sądu lub organu władzy publicznej.</w:t>
      </w:r>
    </w:p>
    <w:p w14:paraId="4F98497D" w14:textId="77777777" w:rsidR="005B41EB" w:rsidRPr="005B41EB" w:rsidRDefault="005B41EB" w:rsidP="00C13F79">
      <w:pPr>
        <w:numPr>
          <w:ilvl w:val="2"/>
          <w:numId w:val="138"/>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zapewni bezpieczne przechowywanie wszystkich materiałów i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związanych z realizacją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i przekaże je Zamawiającemu po zakończeniu realizacji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w:t>
      </w:r>
    </w:p>
    <w:p w14:paraId="20483287"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Informacje nie stanowiące informacji wrażliwych w rozumieniu niniejszej umowy mogą być ujawniane publicznie za wyrażoną wprost zgodą Zamawiającego i w spos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 przez Zamawiającego.</w:t>
      </w:r>
    </w:p>
    <w:p w14:paraId="50B06DB3"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16</w:t>
      </w:r>
    </w:p>
    <w:p w14:paraId="1B6D408D" w14:textId="77777777" w:rsidR="005B41EB" w:rsidRPr="005B41EB" w:rsidRDefault="005B41EB" w:rsidP="005B41EB">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lang w:val="en-US"/>
        </w:rPr>
        <w:t>Ochrona danych osobowych</w:t>
      </w:r>
    </w:p>
    <w:p w14:paraId="49521081"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Strony umowy są współadministratorami danych osobowych przetwarzanych w ramach realizacji przedmiotu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wskazanego w § 1 niniejszej umowy. </w:t>
      </w:r>
    </w:p>
    <w:p w14:paraId="6C4FEFF0"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Każdy z administrator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chroni dane osobowe zgodnie z Rozporządzeniem Parlamentu Europejskiego i Rady (UE) 2016/679 z dnia 27 kwietnia 2016 r. w sprawie ochrony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fizycznych </w:t>
      </w:r>
      <w:r w:rsidRPr="005B41EB">
        <w:rPr>
          <w:rFonts w:ascii="Calibri" w:eastAsia="Calibri" w:hAnsi="Calibri" w:cs="Calibri"/>
          <w:sz w:val="22"/>
          <w:szCs w:val="22"/>
        </w:rPr>
        <w:lastRenderedPageBreak/>
        <w:t>w związku z przetwarzaniem danych osobowych i w sprawie swobodnego przepływu takich danych oraz uchylenia dyrektywy 95/46/WE (RODO) w zakresie realizacji zadań wskazanych w niniejszej umowie. </w:t>
      </w:r>
    </w:p>
    <w:p w14:paraId="51B4CA8A"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zobowiązuje się poinformować wszystkie osoby fizyczne związane z realizacją niniejszego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wienia (w tym osoby prowadzące działalność gospodarczą),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dane osobowe w jakiejkolwiek formie będą udostępnione przez Wykonawcę Zamawiającemu lub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pozyska o fakcie rozpoczęcia przetwarzania  tych danych osobowych przez Zamawiającego.</w:t>
      </w:r>
    </w:p>
    <w:p w14:paraId="1FCAEFD2"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Obowiązek,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ust. 3, zostanie wykonany poprzez przekazanie osobom, 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rych dane osobowe przetwarza Zamawiający aktualnej klauzuli informacyjnej dostępnej na stronie internetowej </w:t>
      </w:r>
      <w:hyperlink r:id="rId22" w:history="1">
        <w:r w:rsidRPr="005B41EB">
          <w:rPr>
            <w:rFonts w:ascii="Calibri" w:eastAsia="Calibri" w:hAnsi="Calibri" w:cs="Calibri"/>
            <w:sz w:val="22"/>
            <w:szCs w:val="22"/>
            <w:u w:val="single"/>
          </w:rPr>
          <w:t>http://zdp.kartuzy.ibip.pl/public/?id=219350</w:t>
        </w:r>
      </w:hyperlink>
      <w:r w:rsidRPr="005B41EB">
        <w:rPr>
          <w:rFonts w:ascii="Calibri" w:eastAsia="Calibri" w:hAnsi="Calibri" w:cs="Calibri"/>
          <w:sz w:val="22"/>
          <w:szCs w:val="22"/>
        </w:rPr>
        <w:t xml:space="preserve"> oraz przeprowadzenie wszelkich innych czynności niezbędnych do wykonania w imieniu Zamawiającego obowiązku informacyjnego określonego w RODO wobec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Zmiana przez Zamawiającego treści klauzuli informacyjnej dostępnej na ww. stronie internetowej nie wymaga zmiany umowy.</w:t>
      </w:r>
    </w:p>
    <w:p w14:paraId="475EFD0B"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ponosi wobec Zamawiającego pełną odpowiedzialność z tytułu niewykonania lub nienależytego wykonania obowiązk</w:t>
      </w:r>
      <w:r w:rsidRPr="005B41EB">
        <w:rPr>
          <w:rFonts w:ascii="Calibri" w:eastAsia="Calibri" w:hAnsi="Calibri" w:cs="Calibri"/>
          <w:sz w:val="22"/>
          <w:szCs w:val="22"/>
          <w:lang w:val="es-ES_tradnl"/>
        </w:rPr>
        <w:t>ó</w:t>
      </w:r>
      <w:r w:rsidRPr="005B41EB">
        <w:rPr>
          <w:rFonts w:ascii="Calibri" w:eastAsia="Calibri" w:hAnsi="Calibri" w:cs="Calibri"/>
          <w:sz w:val="22"/>
          <w:szCs w:val="22"/>
        </w:rPr>
        <w:t>w wskazanych powyżej.</w:t>
      </w:r>
    </w:p>
    <w:p w14:paraId="6BB86C33" w14:textId="77777777" w:rsidR="00602E9C" w:rsidRDefault="00602E9C" w:rsidP="00E44873">
      <w:pPr>
        <w:jc w:val="center"/>
        <w:rPr>
          <w:rFonts w:ascii="Calibri" w:eastAsia="Calibri" w:hAnsi="Calibri" w:cs="Calibri"/>
          <w:b/>
          <w:bCs/>
          <w:sz w:val="22"/>
          <w:szCs w:val="22"/>
        </w:rPr>
      </w:pPr>
    </w:p>
    <w:p w14:paraId="0169C549" w14:textId="1114F2EF" w:rsidR="005B41EB" w:rsidRPr="005B41EB" w:rsidRDefault="005B41EB" w:rsidP="00602E9C">
      <w:pPr>
        <w:jc w:val="center"/>
        <w:rPr>
          <w:rFonts w:eastAsia="Times New Roman" w:cs="Times New Roman"/>
          <w:sz w:val="22"/>
          <w:szCs w:val="22"/>
        </w:rPr>
      </w:pPr>
      <w:r w:rsidRPr="005B41EB">
        <w:rPr>
          <w:rFonts w:ascii="Calibri" w:eastAsia="Calibri" w:hAnsi="Calibri" w:cs="Calibri"/>
          <w:b/>
          <w:bCs/>
          <w:sz w:val="22"/>
          <w:szCs w:val="22"/>
        </w:rPr>
        <w:t>§ 17</w:t>
      </w:r>
    </w:p>
    <w:p w14:paraId="51C220C4" w14:textId="77777777" w:rsidR="005B41EB" w:rsidRPr="005B41EB" w:rsidRDefault="005B41EB" w:rsidP="00602E9C">
      <w:pPr>
        <w:jc w:val="center"/>
        <w:rPr>
          <w:rFonts w:ascii="Calibri" w:eastAsia="Calibri" w:hAnsi="Calibri" w:cs="Calibri"/>
          <w:b/>
          <w:bCs/>
          <w:sz w:val="22"/>
          <w:szCs w:val="22"/>
        </w:rPr>
      </w:pPr>
      <w:r w:rsidRPr="005B41EB">
        <w:rPr>
          <w:rFonts w:ascii="Calibri" w:eastAsia="Calibri" w:hAnsi="Calibri" w:cs="Calibri"/>
          <w:b/>
          <w:bCs/>
          <w:sz w:val="22"/>
          <w:szCs w:val="22"/>
        </w:rPr>
        <w:t>Postanowienia końcowe</w:t>
      </w:r>
    </w:p>
    <w:p w14:paraId="1F6FCF3B" w14:textId="1CB9F689" w:rsidR="005B41EB" w:rsidRPr="005B41EB" w:rsidRDefault="005B41EB" w:rsidP="00602E9C">
      <w:pPr>
        <w:jc w:val="both"/>
        <w:rPr>
          <w:rFonts w:eastAsia="Times New Roman" w:cs="Times New Roman"/>
          <w:sz w:val="22"/>
          <w:szCs w:val="22"/>
        </w:rPr>
      </w:pPr>
      <w:r w:rsidRPr="005B41EB">
        <w:rPr>
          <w:rFonts w:ascii="Calibri" w:eastAsia="Calibri" w:hAnsi="Calibri" w:cs="Calibri"/>
          <w:sz w:val="22"/>
          <w:szCs w:val="22"/>
        </w:rPr>
        <w:t>1.</w:t>
      </w:r>
      <w:r w:rsidR="00602E9C">
        <w:rPr>
          <w:rFonts w:ascii="Calibri" w:eastAsia="Calibri" w:hAnsi="Calibri" w:cs="Calibri"/>
          <w:sz w:val="22"/>
          <w:szCs w:val="22"/>
        </w:rPr>
        <w:t xml:space="preserve"> </w:t>
      </w:r>
      <w:r w:rsidR="00E44873">
        <w:rPr>
          <w:rFonts w:ascii="Calibri" w:eastAsia="Calibri" w:hAnsi="Calibri" w:cs="Calibri"/>
          <w:sz w:val="22"/>
          <w:szCs w:val="22"/>
        </w:rPr>
        <w:t xml:space="preserve"> </w:t>
      </w:r>
      <w:r w:rsidRPr="005B41EB">
        <w:rPr>
          <w:rFonts w:ascii="Calibri" w:eastAsia="Calibri" w:hAnsi="Calibri" w:cs="Calibri"/>
          <w:sz w:val="22"/>
          <w:szCs w:val="22"/>
        </w:rPr>
        <w:t>Wszelkie spory, mogące wyniknąć z tytułu niniejszej umowy, będą rozstrzygane przez sąd właściwy dla siedziby Zamawiającego.</w:t>
      </w:r>
    </w:p>
    <w:p w14:paraId="1F6DC913"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w:t>
      </w:r>
      <w:r w:rsidRPr="005B41EB">
        <w:rPr>
          <w:rFonts w:ascii="Calibri" w:eastAsia="Calibri" w:hAnsi="Calibri" w:cs="Calibri"/>
          <w:sz w:val="22"/>
          <w:szCs w:val="22"/>
        </w:rPr>
        <w:tab/>
        <w:t>W sprawach nieuregulowanych niniejszą umową stosuje się przepisy ustawy z dnia 11 września 2019 r. Prawo zam</w:t>
      </w:r>
      <w:r w:rsidRPr="005B41EB">
        <w:rPr>
          <w:rFonts w:ascii="Calibri" w:eastAsia="Calibri" w:hAnsi="Calibri" w:cs="Calibri"/>
          <w:sz w:val="22"/>
          <w:szCs w:val="22"/>
          <w:lang w:val="es-ES_tradnl"/>
        </w:rPr>
        <w:t>ó</w:t>
      </w:r>
      <w:r w:rsidRPr="005B41EB">
        <w:rPr>
          <w:rFonts w:ascii="Calibri" w:eastAsia="Calibri" w:hAnsi="Calibri" w:cs="Calibri"/>
          <w:sz w:val="22"/>
          <w:szCs w:val="22"/>
        </w:rPr>
        <w:t>wień publicznych (t.j. Dz. U. z 2021 r. poz. 1129 ze zm.) oraz ustawy z dnia 23 kwietnia 1964 r. - Kodeks cywilny (tj. Dz.U.2020 poz. 1740 ze zm).</w:t>
      </w:r>
    </w:p>
    <w:p w14:paraId="51C7B20C"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Załączniki do umowy stanowią jej integralną część.</w:t>
      </w:r>
    </w:p>
    <w:p w14:paraId="75064F85" w14:textId="77777777" w:rsidR="005B41EB" w:rsidRPr="005B41EB" w:rsidRDefault="005B41EB" w:rsidP="005B41EB">
      <w:pPr>
        <w:jc w:val="center"/>
        <w:rPr>
          <w:rFonts w:ascii="Calibri" w:eastAsia="Calibri" w:hAnsi="Calibri" w:cs="Calibri"/>
          <w:b/>
          <w:bCs/>
          <w:sz w:val="22"/>
          <w:szCs w:val="22"/>
        </w:rPr>
      </w:pPr>
    </w:p>
    <w:p w14:paraId="0E25A75E"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 18</w:t>
      </w:r>
    </w:p>
    <w:p w14:paraId="559272FA" w14:textId="77777777" w:rsidR="005B41EB" w:rsidRPr="005B41EB" w:rsidRDefault="005B41EB" w:rsidP="005B41EB">
      <w:pPr>
        <w:jc w:val="both"/>
        <w:rPr>
          <w:rFonts w:eastAsia="Times New Roman" w:cs="Times New Roman"/>
          <w:sz w:val="22"/>
          <w:szCs w:val="22"/>
        </w:rPr>
      </w:pPr>
      <w:r w:rsidRPr="005B41EB">
        <w:rPr>
          <w:rFonts w:ascii="Calibri" w:eastAsia="Calibri" w:hAnsi="Calibri" w:cs="Calibri"/>
          <w:sz w:val="22"/>
          <w:szCs w:val="22"/>
        </w:rPr>
        <w:t>Umowa została sporządzona w trzech jednobrzmiących egzemplarzach, dwa dla Zamawiającego, jeden dla Wykonawcy.</w:t>
      </w:r>
    </w:p>
    <w:p w14:paraId="6E51B2A4" w14:textId="77777777" w:rsidR="005B41EB" w:rsidRPr="005B41EB" w:rsidRDefault="005B41EB" w:rsidP="005B41EB">
      <w:pPr>
        <w:jc w:val="both"/>
        <w:rPr>
          <w:rFonts w:ascii="Calibri" w:eastAsia="Calibri" w:hAnsi="Calibri" w:cs="Calibri"/>
          <w:sz w:val="22"/>
          <w:szCs w:val="22"/>
        </w:rPr>
      </w:pPr>
    </w:p>
    <w:p w14:paraId="4F3F24E7" w14:textId="77777777" w:rsidR="005B41EB" w:rsidRPr="005B41EB" w:rsidRDefault="005B41EB" w:rsidP="005B41EB">
      <w:pPr>
        <w:jc w:val="both"/>
        <w:rPr>
          <w:rFonts w:ascii="Calibri" w:eastAsia="Calibri" w:hAnsi="Calibri" w:cs="Calibri"/>
          <w:sz w:val="22"/>
          <w:szCs w:val="22"/>
        </w:rPr>
      </w:pPr>
    </w:p>
    <w:p w14:paraId="44779E57"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b/>
          <w:bCs/>
          <w:sz w:val="22"/>
          <w:szCs w:val="22"/>
          <w:lang w:val="de-DE"/>
        </w:rPr>
        <w:tab/>
      </w:r>
      <w:r w:rsidRPr="005B41EB">
        <w:rPr>
          <w:rFonts w:ascii="Calibri" w:eastAsia="Calibri" w:hAnsi="Calibri" w:cs="Calibri"/>
          <w:b/>
          <w:bCs/>
          <w:sz w:val="22"/>
          <w:szCs w:val="22"/>
          <w:lang w:val="de-DE"/>
        </w:rPr>
        <w:tab/>
        <w:t xml:space="preserve"> ZAMAWIAJ</w:t>
      </w:r>
      <w:r w:rsidRPr="005B41EB">
        <w:rPr>
          <w:rFonts w:ascii="Calibri" w:eastAsia="Calibri" w:hAnsi="Calibri" w:cs="Calibri"/>
          <w:b/>
          <w:bCs/>
          <w:sz w:val="22"/>
          <w:szCs w:val="22"/>
        </w:rPr>
        <w:t>ĄCY</w:t>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t>WYKONAWCA</w:t>
      </w:r>
    </w:p>
    <w:p w14:paraId="4F69103F" w14:textId="77777777" w:rsidR="002E7290" w:rsidRPr="002E7290" w:rsidRDefault="002E7290" w:rsidP="002E72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rPr>
          <w:rFonts w:ascii="Calibri" w:eastAsia="Calibri" w:hAnsi="Calibri" w:cs="Times New Roman"/>
          <w:color w:val="auto"/>
          <w:sz w:val="22"/>
          <w:szCs w:val="22"/>
          <w:bdr w:val="none" w:sz="0" w:space="0" w:color="auto"/>
          <w:lang w:eastAsia="en-US"/>
        </w:rPr>
      </w:pPr>
    </w:p>
    <w:p w14:paraId="3C4A7DB4" w14:textId="77777777" w:rsidR="008E41C2" w:rsidRDefault="008E41C2" w:rsidP="00E1632D">
      <w:pPr>
        <w:jc w:val="right"/>
        <w:rPr>
          <w:rStyle w:val="Brak"/>
          <w:b/>
          <w:bCs/>
        </w:rPr>
      </w:pPr>
    </w:p>
    <w:sectPr w:rsidR="008E41C2" w:rsidSect="00D661FD">
      <w:footerReference w:type="default" r:id="rId23"/>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3B5E" w14:textId="77777777" w:rsidR="009F6208" w:rsidRDefault="009F6208">
      <w:r>
        <w:separator/>
      </w:r>
    </w:p>
  </w:endnote>
  <w:endnote w:type="continuationSeparator" w:id="0">
    <w:p w14:paraId="159EEBFD" w14:textId="77777777" w:rsidR="009F6208" w:rsidRDefault="009F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2DBB" w14:textId="77777777" w:rsidR="003D534A" w:rsidRDefault="003D534A">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E11E" w14:textId="77777777" w:rsidR="009F6208" w:rsidRDefault="009F6208">
      <w:r>
        <w:separator/>
      </w:r>
    </w:p>
  </w:footnote>
  <w:footnote w:type="continuationSeparator" w:id="0">
    <w:p w14:paraId="44E9AF8C" w14:textId="77777777" w:rsidR="009F6208" w:rsidRDefault="009F6208">
      <w:r>
        <w:continuationSeparator/>
      </w:r>
    </w:p>
  </w:footnote>
  <w:footnote w:type="continuationNotice" w:id="1">
    <w:p w14:paraId="31519046" w14:textId="77777777" w:rsidR="009F6208" w:rsidRDefault="009F6208"/>
  </w:footnote>
  <w:footnote w:id="2">
    <w:p w14:paraId="681FF152" w14:textId="7072D9B2" w:rsidR="003D534A" w:rsidRPr="001A1501" w:rsidRDefault="003D534A">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3D534A" w:rsidRPr="001A1501" w:rsidRDefault="003D534A">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3D534A" w:rsidRDefault="003D534A">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C749C86" w14:textId="77777777" w:rsidR="003D534A" w:rsidRPr="00B533FA" w:rsidRDefault="003D534A" w:rsidP="00F3790C">
      <w:pPr>
        <w:ind w:left="142" w:hanging="142"/>
        <w:jc w:val="both"/>
        <w:rPr>
          <w:rStyle w:val="Brak"/>
          <w:sz w:val="18"/>
          <w:szCs w:val="18"/>
        </w:rPr>
      </w:pPr>
      <w:r w:rsidRPr="00B533FA">
        <w:rPr>
          <w:rStyle w:val="Brak"/>
          <w:vertAlign w:val="superscript"/>
        </w:rPr>
        <w:footnoteRef/>
      </w:r>
      <w:r w:rsidRPr="00B533FA">
        <w:rPr>
          <w:rStyle w:val="Brak"/>
          <w:sz w:val="18"/>
          <w:szCs w:val="18"/>
        </w:rPr>
        <w:t xml:space="preserve"> dotyczy Wykonawc</w:t>
      </w:r>
      <w:r w:rsidRPr="00B533FA">
        <w:rPr>
          <w:rStyle w:val="Brak"/>
          <w:sz w:val="18"/>
          <w:szCs w:val="18"/>
          <w:lang w:val="es-ES_tradnl"/>
        </w:rPr>
        <w:t>ó</w:t>
      </w:r>
      <w:r w:rsidRPr="00B533FA">
        <w:rPr>
          <w:rStyle w:val="Brak"/>
          <w:sz w:val="18"/>
          <w:szCs w:val="18"/>
        </w:rPr>
        <w:t>w, kt</w:t>
      </w:r>
      <w:r w:rsidRPr="00B533FA">
        <w:rPr>
          <w:rStyle w:val="Brak"/>
          <w:sz w:val="18"/>
          <w:szCs w:val="18"/>
          <w:lang w:val="es-ES_tradnl"/>
        </w:rPr>
        <w:t>ó</w:t>
      </w:r>
      <w:r w:rsidRPr="00B533FA">
        <w:rPr>
          <w:rStyle w:val="Brak"/>
          <w:sz w:val="18"/>
          <w:szCs w:val="18"/>
        </w:rPr>
        <w:t>rych oferty będą generować obowiązek doliczania wartości podatku VAT do wartoś</w:t>
      </w:r>
      <w:r w:rsidRPr="00B533FA">
        <w:rPr>
          <w:rStyle w:val="Brak"/>
          <w:sz w:val="18"/>
          <w:szCs w:val="18"/>
          <w:lang w:val="it-IT"/>
        </w:rPr>
        <w:t>ci netto</w:t>
      </w:r>
      <w:r w:rsidRPr="00B533FA">
        <w:rPr>
          <w:rStyle w:val="Brak"/>
          <w:color w:val="1F497D"/>
          <w:sz w:val="18"/>
          <w:szCs w:val="18"/>
          <w:lang w:val="it-IT"/>
        </w:rPr>
        <w:t xml:space="preserve"> </w:t>
      </w:r>
      <w:r w:rsidRPr="00B533FA">
        <w:rPr>
          <w:rStyle w:val="Brak"/>
          <w:sz w:val="18"/>
          <w:szCs w:val="18"/>
        </w:rPr>
        <w:t>oferty, tj. w przypadku:</w:t>
      </w:r>
    </w:p>
    <w:p w14:paraId="20A5A9CE" w14:textId="77777777" w:rsidR="003D534A" w:rsidRPr="00B533FA" w:rsidRDefault="003D534A"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r w:rsidRPr="00B533FA">
        <w:rPr>
          <w:sz w:val="18"/>
          <w:szCs w:val="18"/>
        </w:rPr>
        <w:t>wewnątrzwsp</w:t>
      </w:r>
      <w:r w:rsidRPr="00B533FA">
        <w:rPr>
          <w:rStyle w:val="Brak"/>
          <w:sz w:val="18"/>
          <w:szCs w:val="18"/>
          <w:lang w:val="es-ES_tradnl"/>
        </w:rPr>
        <w:t>ó</w:t>
      </w:r>
      <w:r w:rsidRPr="00B533FA">
        <w:rPr>
          <w:sz w:val="18"/>
          <w:szCs w:val="18"/>
        </w:rPr>
        <w:t>lnotowego nabycia towar</w:t>
      </w:r>
      <w:r w:rsidRPr="00B533FA">
        <w:rPr>
          <w:rStyle w:val="Brak"/>
          <w:sz w:val="18"/>
          <w:szCs w:val="18"/>
          <w:lang w:val="es-ES_tradnl"/>
        </w:rPr>
        <w:t>ó</w:t>
      </w:r>
      <w:r w:rsidRPr="00B533FA">
        <w:rPr>
          <w:sz w:val="18"/>
          <w:szCs w:val="18"/>
        </w:rPr>
        <w:t>w,</w:t>
      </w:r>
    </w:p>
    <w:p w14:paraId="0E7017AF" w14:textId="77777777" w:rsidR="003D534A" w:rsidRPr="00B533FA" w:rsidRDefault="003D534A"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z w:val="18"/>
          <w:szCs w:val="18"/>
        </w:rPr>
      </w:pPr>
      <w:r w:rsidRPr="00B533FA">
        <w:rPr>
          <w:sz w:val="18"/>
          <w:szCs w:val="18"/>
        </w:rPr>
        <w:t>importu usług lub importu towar</w:t>
      </w:r>
      <w:r w:rsidRPr="00B533FA">
        <w:rPr>
          <w:rStyle w:val="Brak"/>
          <w:sz w:val="18"/>
          <w:szCs w:val="18"/>
          <w:lang w:val="es-ES_tradnl"/>
        </w:rPr>
        <w:t>ó</w:t>
      </w:r>
      <w:r w:rsidRPr="00B533FA">
        <w:rPr>
          <w:sz w:val="18"/>
          <w:szCs w:val="18"/>
        </w:rPr>
        <w:t>w, z kt</w:t>
      </w:r>
      <w:r w:rsidRPr="00B533FA">
        <w:rPr>
          <w:rStyle w:val="Brak"/>
          <w:sz w:val="18"/>
          <w:szCs w:val="18"/>
          <w:lang w:val="es-ES_tradnl"/>
        </w:rPr>
        <w:t>ó</w:t>
      </w:r>
      <w:r w:rsidRPr="00B533FA">
        <w:rPr>
          <w:sz w:val="18"/>
          <w:szCs w:val="18"/>
        </w:rPr>
        <w:t>rymi wiąże się obowiązek doliczenia przez zamawiającego przy por</w:t>
      </w:r>
      <w:r w:rsidRPr="00B533FA">
        <w:rPr>
          <w:rStyle w:val="Brak"/>
          <w:sz w:val="18"/>
          <w:szCs w:val="18"/>
          <w:lang w:val="es-ES_tradnl"/>
        </w:rPr>
        <w:t>ó</w:t>
      </w:r>
      <w:r w:rsidRPr="00B533FA">
        <w:rPr>
          <w:sz w:val="18"/>
          <w:szCs w:val="18"/>
        </w:rPr>
        <w:t>wnywaniu cen ofertowych podatku VAT.</w:t>
      </w:r>
    </w:p>
  </w:footnote>
  <w:footnote w:id="6">
    <w:p w14:paraId="1AC34DCC" w14:textId="77777777" w:rsidR="003D534A" w:rsidRDefault="003D534A" w:rsidP="00863623">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7">
    <w:p w14:paraId="518C4B52" w14:textId="77777777" w:rsidR="003D534A" w:rsidRDefault="003D534A" w:rsidP="00863623">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5467A1C" w14:textId="77777777" w:rsidR="003D534A" w:rsidRPr="00B533FA" w:rsidRDefault="003D534A"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rozporządzenie Parlamentu Europejskiego i Rady (UE) 2016/679 z dnia 27 kwietnia 2016 r. w sprawie ochrony os</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b fizycznych w związku z przetwarzaniem danych osobowych i w sprawie swobodnego przepływu takich danych oraz uchylenia dyrektywy 95/46/WE (og</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lne rozporządzenie o ochronie danych) (Dz. Urz. UE L 119 z 04.05.2016, str. 1).</w:t>
      </w:r>
    </w:p>
  </w:footnote>
  <w:footnote w:id="9">
    <w:p w14:paraId="2BC768F4" w14:textId="77777777" w:rsidR="003D534A" w:rsidRPr="00B533FA" w:rsidRDefault="003D534A"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C1217F5" w14:textId="77777777" w:rsidR="003D534A" w:rsidRPr="00B533FA" w:rsidRDefault="003D534A">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11">
    <w:p w14:paraId="7D2DD822" w14:textId="77777777" w:rsidR="003D534A" w:rsidRPr="00B533FA" w:rsidRDefault="003D534A">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3"/>
      <w:numFmt w:val="lowerLetter"/>
      <w:lvlText w:val="%1)"/>
      <w:lvlJc w:val="left"/>
      <w:pPr>
        <w:tabs>
          <w:tab w:val="num" w:pos="708"/>
        </w:tabs>
        <w:ind w:left="1068" w:hanging="360"/>
      </w:pPr>
      <w:rPr>
        <w:rFonts w:hint="default"/>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BB486AE"/>
    <w:numStyleLink w:val="Zaimportowanystyl6"/>
  </w:abstractNum>
  <w:abstractNum w:abstractNumId="4" w15:restartNumberingAfterBreak="0">
    <w:nsid w:val="023903E5"/>
    <w:multiLevelType w:val="hybridMultilevel"/>
    <w:tmpl w:val="6E30C320"/>
    <w:numStyleLink w:val="Zaimportowanystyl432"/>
  </w:abstractNum>
  <w:abstractNum w:abstractNumId="5" w15:restartNumberingAfterBreak="0">
    <w:nsid w:val="02890124"/>
    <w:multiLevelType w:val="hybridMultilevel"/>
    <w:tmpl w:val="9398B3BE"/>
    <w:numStyleLink w:val="Zaimportowanystyl31"/>
  </w:abstractNum>
  <w:abstractNum w:abstractNumId="6" w15:restartNumberingAfterBreak="0">
    <w:nsid w:val="03544EEB"/>
    <w:multiLevelType w:val="hybridMultilevel"/>
    <w:tmpl w:val="365E2D04"/>
    <w:numStyleLink w:val="Zaimportowanystyl37"/>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1F01C0"/>
    <w:multiLevelType w:val="hybridMultilevel"/>
    <w:tmpl w:val="BB2046EA"/>
    <w:styleLink w:val="WWNum322"/>
    <w:lvl w:ilvl="0" w:tplc="0060B23A">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88C378">
      <w:start w:val="1"/>
      <w:numFmt w:val="lowerLetter"/>
      <w:lvlText w:val="%2."/>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7EEFAA">
      <w:start w:val="1"/>
      <w:numFmt w:val="lowerRoman"/>
      <w:lvlText w:val="%3."/>
      <w:lvlJc w:val="left"/>
      <w:pPr>
        <w:ind w:left="14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8EC340A">
      <w:start w:val="1"/>
      <w:numFmt w:val="decimal"/>
      <w:lvlText w:val="%4."/>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14B32C">
      <w:start w:val="1"/>
      <w:numFmt w:val="lowerLetter"/>
      <w:lvlText w:val="%5."/>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2CD86">
      <w:start w:val="1"/>
      <w:numFmt w:val="lowerRoman"/>
      <w:lvlText w:val="%6."/>
      <w:lvlJc w:val="left"/>
      <w:pPr>
        <w:ind w:left="360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C88A08">
      <w:start w:val="1"/>
      <w:numFmt w:val="decimal"/>
      <w:lvlText w:val="%7."/>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DA81CC">
      <w:start w:val="1"/>
      <w:numFmt w:val="lowerLetter"/>
      <w:lvlText w:val="%8."/>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684D0C">
      <w:start w:val="1"/>
      <w:numFmt w:val="lowerRoman"/>
      <w:lvlText w:val="%9."/>
      <w:lvlJc w:val="left"/>
      <w:pPr>
        <w:ind w:left="57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E75336"/>
    <w:multiLevelType w:val="hybridMultilevel"/>
    <w:tmpl w:val="060C494C"/>
    <w:numStyleLink w:val="Zaimportowanystyl310"/>
  </w:abstractNum>
  <w:abstractNum w:abstractNumId="17"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5C4F23"/>
    <w:multiLevelType w:val="hybridMultilevel"/>
    <w:tmpl w:val="DEA60A1E"/>
    <w:numStyleLink w:val="Zaimportowanystyl3"/>
  </w:abstractNum>
  <w:abstractNum w:abstractNumId="20"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2CB2A90"/>
    <w:multiLevelType w:val="hybridMultilevel"/>
    <w:tmpl w:val="A76437CA"/>
    <w:numStyleLink w:val="Zaimportowanystyl34"/>
  </w:abstractNum>
  <w:abstractNum w:abstractNumId="22" w15:restartNumberingAfterBreak="0">
    <w:nsid w:val="13217F74"/>
    <w:multiLevelType w:val="hybridMultilevel"/>
    <w:tmpl w:val="A49677A4"/>
    <w:numStyleLink w:val="Zaimportowanystyl29"/>
  </w:abstractNum>
  <w:abstractNum w:abstractNumId="23"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D235CB"/>
    <w:multiLevelType w:val="hybridMultilevel"/>
    <w:tmpl w:val="25E8BB58"/>
    <w:numStyleLink w:val="Zaimportowanystyl59"/>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4C96790"/>
    <w:multiLevelType w:val="hybridMultilevel"/>
    <w:tmpl w:val="EE40D078"/>
    <w:numStyleLink w:val="Zaimportowanystyl15"/>
  </w:abstractNum>
  <w:abstractNum w:abstractNumId="40" w15:restartNumberingAfterBreak="0">
    <w:nsid w:val="25777694"/>
    <w:multiLevelType w:val="multilevel"/>
    <w:tmpl w:val="C2ACB2D4"/>
    <w:numStyleLink w:val="Zaimportowanystyl20"/>
  </w:abstractNum>
  <w:abstractNum w:abstractNumId="41" w15:restartNumberingAfterBreak="0">
    <w:nsid w:val="266406D1"/>
    <w:multiLevelType w:val="hybridMultilevel"/>
    <w:tmpl w:val="59B04DEE"/>
    <w:styleLink w:val="WWNum202"/>
    <w:lvl w:ilvl="0" w:tplc="F16419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D446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A0D94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7273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70C7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974FB8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206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0F0E4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8827F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F1C0F"/>
    <w:multiLevelType w:val="hybridMultilevel"/>
    <w:tmpl w:val="47F88D0E"/>
    <w:numStyleLink w:val="Zaimportowanystyl19"/>
  </w:abstractNum>
  <w:abstractNum w:abstractNumId="44"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5C2373"/>
    <w:multiLevelType w:val="multilevel"/>
    <w:tmpl w:val="9EA0004A"/>
    <w:styleLink w:val="Zaimportowanystyl4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6C008F"/>
    <w:multiLevelType w:val="multilevel"/>
    <w:tmpl w:val="51466F76"/>
    <w:styleLink w:val="WWNum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BEC33DC"/>
    <w:multiLevelType w:val="hybridMultilevel"/>
    <w:tmpl w:val="6E30C320"/>
    <w:styleLink w:val="Zaimportowanystyl432"/>
    <w:lvl w:ilvl="0" w:tplc="44B40EF8">
      <w:start w:val="1"/>
      <w:numFmt w:val="lowerLetter"/>
      <w:lvlText w:val="%1)"/>
      <w:lvlJc w:val="left"/>
      <w:pPr>
        <w:tabs>
          <w:tab w:val="left" w:pos="2160"/>
        </w:tabs>
        <w:ind w:left="63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EAFC16">
      <w:start w:val="1"/>
      <w:numFmt w:val="decimal"/>
      <w:lvlText w:val="%2."/>
      <w:lvlJc w:val="left"/>
      <w:pPr>
        <w:tabs>
          <w:tab w:val="left" w:pos="2160"/>
        </w:tabs>
        <w:ind w:left="27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BF26CDC">
      <w:start w:val="1"/>
      <w:numFmt w:val="decimal"/>
      <w:lvlText w:val="%3."/>
      <w:lvlJc w:val="left"/>
      <w:pPr>
        <w:tabs>
          <w:tab w:val="left" w:pos="2160"/>
        </w:tabs>
        <w:ind w:left="437" w:hanging="43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60CD214">
      <w:start w:val="1"/>
      <w:numFmt w:val="decimal"/>
      <w:lvlText w:val="%4."/>
      <w:lvlJc w:val="left"/>
      <w:pPr>
        <w:tabs>
          <w:tab w:val="left" w:pos="2160"/>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5CEE3B4">
      <w:start w:val="1"/>
      <w:numFmt w:val="decimal"/>
      <w:lvlText w:val="%5."/>
      <w:lvlJc w:val="left"/>
      <w:pPr>
        <w:tabs>
          <w:tab w:val="left" w:pos="2160"/>
        </w:tabs>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B747B66">
      <w:start w:val="1"/>
      <w:numFmt w:val="decimal"/>
      <w:lvlText w:val="%6."/>
      <w:lvlJc w:val="left"/>
      <w:pPr>
        <w:tabs>
          <w:tab w:val="left" w:pos="2160"/>
        </w:tabs>
        <w:ind w:left="17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6992C">
      <w:start w:val="1"/>
      <w:numFmt w:val="decimal"/>
      <w:lvlText w:val="%7."/>
      <w:lvlJc w:val="left"/>
      <w:pPr>
        <w:tabs>
          <w:tab w:val="left" w:pos="2160"/>
        </w:tabs>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C70C0A4">
      <w:start w:val="1"/>
      <w:numFmt w:val="decimal"/>
      <w:lvlText w:val="%8."/>
      <w:lvlJc w:val="left"/>
      <w:pPr>
        <w:tabs>
          <w:tab w:val="left" w:pos="2160"/>
        </w:tabs>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0507212">
      <w:start w:val="1"/>
      <w:numFmt w:val="decimal"/>
      <w:lvlText w:val="%9."/>
      <w:lvlJc w:val="left"/>
      <w:pPr>
        <w:tabs>
          <w:tab w:val="left" w:pos="2160"/>
        </w:tabs>
        <w:ind w:left="38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644010"/>
    <w:multiLevelType w:val="hybridMultilevel"/>
    <w:tmpl w:val="D82E0132"/>
    <w:numStyleLink w:val="Zaimportowanystyl41"/>
  </w:abstractNum>
  <w:abstractNum w:abstractNumId="51"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E42D9F"/>
    <w:multiLevelType w:val="multilevel"/>
    <w:tmpl w:val="A19C468A"/>
    <w:numStyleLink w:val="Zaimportowanystyl35"/>
  </w:abstractNum>
  <w:abstractNum w:abstractNumId="54" w15:restartNumberingAfterBreak="0">
    <w:nsid w:val="32604069"/>
    <w:multiLevelType w:val="hybridMultilevel"/>
    <w:tmpl w:val="DBD40560"/>
    <w:numStyleLink w:val="Zaimportowanystyl12"/>
  </w:abstractNum>
  <w:abstractNum w:abstractNumId="55"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55A72F8"/>
    <w:multiLevelType w:val="hybridMultilevel"/>
    <w:tmpl w:val="C7CC50A0"/>
    <w:numStyleLink w:val="Zaimportowanystyl21"/>
  </w:abstractNum>
  <w:abstractNum w:abstractNumId="60"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76A2764"/>
    <w:multiLevelType w:val="hybridMultilevel"/>
    <w:tmpl w:val="86D2AE5A"/>
    <w:numStyleLink w:val="Zaimportowanystyl16"/>
  </w:abstractNum>
  <w:abstractNum w:abstractNumId="62" w15:restartNumberingAfterBreak="0">
    <w:nsid w:val="37F97B4E"/>
    <w:multiLevelType w:val="hybridMultilevel"/>
    <w:tmpl w:val="6A9EC49A"/>
    <w:numStyleLink w:val="Zaimportowanystyl61"/>
  </w:abstractNum>
  <w:abstractNum w:abstractNumId="63"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C26393C"/>
    <w:multiLevelType w:val="hybridMultilevel"/>
    <w:tmpl w:val="AE767764"/>
    <w:numStyleLink w:val="Zaimportowanystyl39"/>
  </w:abstractNum>
  <w:abstractNum w:abstractNumId="66"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9048C4"/>
    <w:multiLevelType w:val="hybridMultilevel"/>
    <w:tmpl w:val="59B04DEE"/>
    <w:numStyleLink w:val="WWNum202"/>
  </w:abstractNum>
  <w:abstractNum w:abstractNumId="71" w15:restartNumberingAfterBreak="0">
    <w:nsid w:val="3FB7031E"/>
    <w:multiLevelType w:val="hybridMultilevel"/>
    <w:tmpl w:val="CD3624B6"/>
    <w:numStyleLink w:val="WWNum102"/>
  </w:abstractNum>
  <w:abstractNum w:abstractNumId="72"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2B1519C"/>
    <w:multiLevelType w:val="hybridMultilevel"/>
    <w:tmpl w:val="C7606504"/>
    <w:numStyleLink w:val="Zaimportowanystyl18"/>
  </w:abstractNum>
  <w:abstractNum w:abstractNumId="76" w15:restartNumberingAfterBreak="0">
    <w:nsid w:val="42DA6CD2"/>
    <w:multiLevelType w:val="hybridMultilevel"/>
    <w:tmpl w:val="B9406A96"/>
    <w:numStyleLink w:val="Zaimportowanystyl26"/>
  </w:abstractNum>
  <w:abstractNum w:abstractNumId="77"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55063F5"/>
    <w:multiLevelType w:val="multilevel"/>
    <w:tmpl w:val="9E46727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7E97691"/>
    <w:multiLevelType w:val="hybridMultilevel"/>
    <w:tmpl w:val="5A62D62C"/>
    <w:lvl w:ilvl="0" w:tplc="0BDEADE6">
      <w:start w:val="1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9EE7A9D"/>
    <w:multiLevelType w:val="multilevel"/>
    <w:tmpl w:val="174619A6"/>
    <w:styleLink w:val="WWNum3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18B7578"/>
    <w:multiLevelType w:val="hybridMultilevel"/>
    <w:tmpl w:val="178E1360"/>
    <w:numStyleLink w:val="Zaimportowanystyl14"/>
  </w:abstractNum>
  <w:abstractNum w:abstractNumId="93" w15:restartNumberingAfterBreak="0">
    <w:nsid w:val="5334401B"/>
    <w:multiLevelType w:val="hybridMultilevel"/>
    <w:tmpl w:val="25E8BB58"/>
    <w:styleLink w:val="Zaimportowanystyl59"/>
    <w:lvl w:ilvl="0" w:tplc="9A6A437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98ED20">
      <w:start w:val="1"/>
      <w:numFmt w:val="lowerLetter"/>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A8E7ADC">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318ED26">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72ED98">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44A5D76">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A8A09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8109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DA85244">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4" w15:restartNumberingAfterBreak="0">
    <w:nsid w:val="5459204A"/>
    <w:multiLevelType w:val="hybridMultilevel"/>
    <w:tmpl w:val="CD3624B6"/>
    <w:styleLink w:val="WWNum102"/>
    <w:lvl w:ilvl="0" w:tplc="B8F87B0C">
      <w:start w:val="1"/>
      <w:numFmt w:val="lowerLetter"/>
      <w:lvlText w:val="%1)"/>
      <w:lvlJc w:val="left"/>
      <w:pPr>
        <w:ind w:left="56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358BA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CBE24A2">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1B87B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6B440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4DE880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823B7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1142D0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18474C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5" w15:restartNumberingAfterBreak="0">
    <w:nsid w:val="559A3518"/>
    <w:multiLevelType w:val="hybridMultilevel"/>
    <w:tmpl w:val="1F6018FA"/>
    <w:numStyleLink w:val="Zaimportowanystyl411"/>
  </w:abstractNum>
  <w:abstractNum w:abstractNumId="96" w15:restartNumberingAfterBreak="0">
    <w:nsid w:val="56C50F89"/>
    <w:multiLevelType w:val="hybridMultilevel"/>
    <w:tmpl w:val="FCC0D4E4"/>
    <w:styleLink w:val="WWNum101"/>
    <w:lvl w:ilvl="0" w:tplc="086A4736">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165C">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E8D9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2CD4E2">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CCEF4">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A77CC">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203C8">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8BD9A">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F22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6D41A4"/>
    <w:multiLevelType w:val="hybridMultilevel"/>
    <w:tmpl w:val="060C494C"/>
    <w:styleLink w:val="Zaimportowanystyl310"/>
    <w:lvl w:ilvl="0" w:tplc="4BF09EA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FCAF10">
      <w:start w:val="1"/>
      <w:numFmt w:val="lowerLetter"/>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43452E4">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5F2275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FC2EFDC">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320255E">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840656">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520C56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20EB948">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8" w15:restartNumberingAfterBreak="0">
    <w:nsid w:val="5AD02131"/>
    <w:multiLevelType w:val="hybridMultilevel"/>
    <w:tmpl w:val="2E70DF38"/>
    <w:numStyleLink w:val="Zaimportowanystyl71"/>
  </w:abstractNum>
  <w:abstractNum w:abstractNumId="99"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C3A79BE"/>
    <w:multiLevelType w:val="hybridMultilevel"/>
    <w:tmpl w:val="88C8D05E"/>
    <w:numStyleLink w:val="Zaimportowanystyl40"/>
  </w:abstractNum>
  <w:abstractNum w:abstractNumId="101"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2"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1BD5690"/>
    <w:multiLevelType w:val="hybridMultilevel"/>
    <w:tmpl w:val="1F6018FA"/>
    <w:styleLink w:val="Zaimportowanystyl411"/>
    <w:lvl w:ilvl="0" w:tplc="7B8895BC">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5EF6F4">
      <w:start w:val="1"/>
      <w:numFmt w:val="lowerLetter"/>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754A3E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EC532">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88D10">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1A7AFE">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FA00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0B596">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121894">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4" w15:restartNumberingAfterBreak="0">
    <w:nsid w:val="64DE6A73"/>
    <w:multiLevelType w:val="hybridMultilevel"/>
    <w:tmpl w:val="D3EEEE12"/>
    <w:numStyleLink w:val="Zaimportowanystyl27"/>
  </w:abstractNum>
  <w:abstractNum w:abstractNumId="105"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0734F0"/>
    <w:multiLevelType w:val="hybridMultilevel"/>
    <w:tmpl w:val="2E70DF38"/>
    <w:styleLink w:val="Zaimportowanystyl71"/>
    <w:lvl w:ilvl="0" w:tplc="16A61E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0BEA0">
      <w:start w:val="1"/>
      <w:numFmt w:val="decimal"/>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4CFCA4">
      <w:start w:val="1"/>
      <w:numFmt w:val="decimal"/>
      <w:lvlText w:val="%3."/>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A8E82E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E24A1E">
      <w:start w:val="1"/>
      <w:numFmt w:val="decimal"/>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0F870D2">
      <w:start w:val="1"/>
      <w:numFmt w:val="decimal"/>
      <w:lvlText w:val="%6."/>
      <w:lvlJc w:val="left"/>
      <w:pPr>
        <w:ind w:left="31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4DE237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E63C32">
      <w:start w:val="1"/>
      <w:numFmt w:val="decimal"/>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EEC8A94">
      <w:start w:val="1"/>
      <w:numFmt w:val="decimal"/>
      <w:lvlText w:val="%9."/>
      <w:lvlJc w:val="left"/>
      <w:pPr>
        <w:ind w:left="53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7"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8A30757"/>
    <w:multiLevelType w:val="hybridMultilevel"/>
    <w:tmpl w:val="AC2EF154"/>
    <w:numStyleLink w:val="Zaimportowanystyl32"/>
  </w:abstractNum>
  <w:abstractNum w:abstractNumId="110" w15:restartNumberingAfterBreak="0">
    <w:nsid w:val="68EC7771"/>
    <w:multiLevelType w:val="hybridMultilevel"/>
    <w:tmpl w:val="D2686808"/>
    <w:numStyleLink w:val="Zaimportowanystyl25"/>
  </w:abstractNum>
  <w:abstractNum w:abstractNumId="111"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AD832AB"/>
    <w:multiLevelType w:val="hybridMultilevel"/>
    <w:tmpl w:val="21341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DDF4241"/>
    <w:multiLevelType w:val="hybridMultilevel"/>
    <w:tmpl w:val="254E96BA"/>
    <w:lvl w:ilvl="0" w:tplc="E54C3C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01B7C77"/>
    <w:multiLevelType w:val="hybridMultilevel"/>
    <w:tmpl w:val="403CBDAE"/>
    <w:numStyleLink w:val="Zaimportowanystyl30"/>
  </w:abstractNum>
  <w:abstractNum w:abstractNumId="122" w15:restartNumberingAfterBreak="0">
    <w:nsid w:val="70636800"/>
    <w:multiLevelType w:val="multilevel"/>
    <w:tmpl w:val="4568F74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17E43C8"/>
    <w:multiLevelType w:val="hybridMultilevel"/>
    <w:tmpl w:val="06A2EFC8"/>
    <w:lvl w:ilvl="0" w:tplc="553C7234">
      <w:start w:val="1"/>
      <w:numFmt w:val="decimal"/>
      <w:lvlText w:val="%1."/>
      <w:lvlJc w:val="left"/>
      <w:pPr>
        <w:ind w:left="426" w:hanging="360"/>
      </w:pPr>
      <w:rPr>
        <w:rFonts w:ascii="Times New Roman" w:eastAsiaTheme="minorHAnsi" w:hAnsi="Times New Roman" w:cs="Times New Roman"/>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25" w15:restartNumberingAfterBreak="0">
    <w:nsid w:val="736778D5"/>
    <w:multiLevelType w:val="hybridMultilevel"/>
    <w:tmpl w:val="BB2046EA"/>
    <w:numStyleLink w:val="WWNum322"/>
  </w:abstractNum>
  <w:abstractNum w:abstractNumId="126" w15:restartNumberingAfterBreak="0">
    <w:nsid w:val="749727C0"/>
    <w:multiLevelType w:val="hybridMultilevel"/>
    <w:tmpl w:val="6A9EC49A"/>
    <w:styleLink w:val="Zaimportowanystyl61"/>
    <w:lvl w:ilvl="0" w:tplc="F4BC7B88">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8C16B08C">
      <w:start w:val="1"/>
      <w:numFmt w:val="lowerLetter"/>
      <w:suff w:val="nothing"/>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71068BA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EA9E7C">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0D974">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03849DC">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46CBE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6452F4">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CAAA1E">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7"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D6C59A4"/>
    <w:multiLevelType w:val="hybridMultilevel"/>
    <w:tmpl w:val="0D76AB70"/>
    <w:numStyleLink w:val="Zaimportowanystyl11"/>
  </w:abstractNum>
  <w:abstractNum w:abstractNumId="132"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28"/>
  </w:num>
  <w:num w:numId="2">
    <w:abstractNumId w:val="96"/>
  </w:num>
  <w:num w:numId="3">
    <w:abstractNumId w:val="44"/>
  </w:num>
  <w:num w:numId="4">
    <w:abstractNumId w:val="19"/>
  </w:num>
  <w:num w:numId="5">
    <w:abstractNumId w:val="46"/>
  </w:num>
  <w:num w:numId="6">
    <w:abstractNumId w:val="19"/>
    <w:lvlOverride w:ilvl="0">
      <w:startOverride w:val="3"/>
      <w:lvl w:ilvl="0" w:tplc="9AB48A36">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01C4AF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8BCBDE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A2E6394">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B70CF7C">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EF8EBF8">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A502D82">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28991A">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FC0866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8"/>
  </w:num>
  <w:num w:numId="8">
    <w:abstractNumId w:val="63"/>
  </w:num>
  <w:num w:numId="9">
    <w:abstractNumId w:val="3"/>
    <w:lvlOverride w:ilvl="0">
      <w:startOverride w:val="4"/>
    </w:lvlOverride>
  </w:num>
  <w:num w:numId="10">
    <w:abstractNumId w:val="34"/>
  </w:num>
  <w:num w:numId="11">
    <w:abstractNumId w:val="132"/>
  </w:num>
  <w:num w:numId="12">
    <w:abstractNumId w:val="99"/>
    <w:lvlOverride w:ilvl="0">
      <w:startOverride w:val="6"/>
    </w:lvlOverride>
  </w:num>
  <w:num w:numId="13">
    <w:abstractNumId w:val="99"/>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5"/>
  </w:num>
  <w:num w:numId="15">
    <w:abstractNumId w:val="102"/>
  </w:num>
  <w:num w:numId="16">
    <w:abstractNumId w:val="36"/>
  </w:num>
  <w:num w:numId="17">
    <w:abstractNumId w:val="25"/>
  </w:num>
  <w:num w:numId="18">
    <w:abstractNumId w:val="131"/>
  </w:num>
  <w:num w:numId="19">
    <w:abstractNumId w:val="131"/>
    <w:lvlOverride w:ilvl="0">
      <w:startOverride w:val="3"/>
    </w:lvlOverride>
  </w:num>
  <w:num w:numId="20">
    <w:abstractNumId w:val="57"/>
  </w:num>
  <w:num w:numId="21">
    <w:abstractNumId w:val="54"/>
    <w:lvlOverride w:ilvl="0">
      <w:startOverride w:val="8"/>
    </w:lvlOverride>
  </w:num>
  <w:num w:numId="22">
    <w:abstractNumId w:val="9"/>
  </w:num>
  <w:num w:numId="23">
    <w:abstractNumId w:val="118"/>
  </w:num>
  <w:num w:numId="24">
    <w:abstractNumId w:val="92"/>
  </w:num>
  <w:num w:numId="25">
    <w:abstractNumId w:val="17"/>
  </w:num>
  <w:num w:numId="26">
    <w:abstractNumId w:val="39"/>
  </w:num>
  <w:num w:numId="27">
    <w:abstractNumId w:val="32"/>
  </w:num>
  <w:num w:numId="28">
    <w:abstractNumId w:val="61"/>
  </w:num>
  <w:num w:numId="29">
    <w:abstractNumId w:val="61"/>
    <w:lvlOverride w:ilvl="0">
      <w:startOverride w:val="2"/>
    </w:lvlOverride>
  </w:num>
  <w:num w:numId="30">
    <w:abstractNumId w:val="28"/>
  </w:num>
  <w:num w:numId="31">
    <w:abstractNumId w:val="123"/>
  </w:num>
  <w:num w:numId="32">
    <w:abstractNumId w:val="75"/>
  </w:num>
  <w:num w:numId="33">
    <w:abstractNumId w:val="90"/>
  </w:num>
  <w:num w:numId="34">
    <w:abstractNumId w:val="43"/>
  </w:num>
  <w:num w:numId="35">
    <w:abstractNumId w:val="73"/>
  </w:num>
  <w:num w:numId="36">
    <w:abstractNumId w:val="11"/>
  </w:num>
  <w:num w:numId="37">
    <w:abstractNumId w:val="59"/>
  </w:num>
  <w:num w:numId="38">
    <w:abstractNumId w:val="59"/>
    <w:lvlOverride w:ilvl="0">
      <w:lvl w:ilvl="0" w:tplc="938498FE">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4EA08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40D13A">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63ACA">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50CACC">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3CEBF2">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E6C1BE">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C4BEE6">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FC34E0">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13"/>
  </w:num>
  <w:num w:numId="40">
    <w:abstractNumId w:val="33"/>
  </w:num>
  <w:num w:numId="41">
    <w:abstractNumId w:val="40"/>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120"/>
  </w:num>
  <w:num w:numId="44">
    <w:abstractNumId w:val="111"/>
  </w:num>
  <w:num w:numId="45">
    <w:abstractNumId w:val="110"/>
  </w:num>
  <w:num w:numId="46">
    <w:abstractNumId w:val="83"/>
  </w:num>
  <w:num w:numId="47">
    <w:abstractNumId w:val="76"/>
  </w:num>
  <w:num w:numId="48">
    <w:abstractNumId w:val="78"/>
  </w:num>
  <w:num w:numId="49">
    <w:abstractNumId w:val="104"/>
  </w:num>
  <w:num w:numId="50">
    <w:abstractNumId w:val="60"/>
  </w:num>
  <w:num w:numId="51">
    <w:abstractNumId w:val="2"/>
  </w:num>
  <w:num w:numId="52">
    <w:abstractNumId w:val="22"/>
  </w:num>
  <w:num w:numId="53">
    <w:abstractNumId w:val="84"/>
  </w:num>
  <w:num w:numId="54">
    <w:abstractNumId w:val="121"/>
  </w:num>
  <w:num w:numId="55">
    <w:abstractNumId w:val="51"/>
  </w:num>
  <w:num w:numId="56">
    <w:abstractNumId w:val="5"/>
  </w:num>
  <w:num w:numId="57">
    <w:abstractNumId w:val="38"/>
  </w:num>
  <w:num w:numId="58">
    <w:abstractNumId w:val="109"/>
  </w:num>
  <w:num w:numId="59">
    <w:abstractNumId w:val="56"/>
  </w:num>
  <w:num w:numId="60">
    <w:abstractNumId w:val="20"/>
  </w:num>
  <w:num w:numId="61">
    <w:abstractNumId w:val="21"/>
    <w:lvlOverride w:ilvl="0">
      <w:startOverride w:val="26"/>
    </w:lvlOverride>
  </w:num>
  <w:num w:numId="62">
    <w:abstractNumId w:val="116"/>
  </w:num>
  <w:num w:numId="63">
    <w:abstractNumId w:val="53"/>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5"/>
  </w:num>
  <w:num w:numId="65">
    <w:abstractNumId w:val="91"/>
  </w:num>
  <w:num w:numId="66">
    <w:abstractNumId w:val="64"/>
  </w:num>
  <w:num w:numId="67">
    <w:abstractNumId w:val="65"/>
  </w:num>
  <w:num w:numId="68">
    <w:abstractNumId w:val="108"/>
  </w:num>
  <w:num w:numId="69">
    <w:abstractNumId w:val="100"/>
  </w:num>
  <w:num w:numId="70">
    <w:abstractNumId w:val="117"/>
  </w:num>
  <w:num w:numId="71">
    <w:abstractNumId w:val="50"/>
  </w:num>
  <w:num w:numId="72">
    <w:abstractNumId w:val="8"/>
  </w:num>
  <w:num w:numId="73">
    <w:abstractNumId w:val="1"/>
  </w:num>
  <w:num w:numId="74">
    <w:abstractNumId w:val="129"/>
  </w:num>
  <w:num w:numId="75">
    <w:abstractNumId w:val="87"/>
  </w:num>
  <w:num w:numId="76">
    <w:abstractNumId w:val="35"/>
  </w:num>
  <w:num w:numId="77">
    <w:abstractNumId w:val="127"/>
  </w:num>
  <w:num w:numId="78">
    <w:abstractNumId w:val="26"/>
  </w:num>
  <w:num w:numId="79">
    <w:abstractNumId w:val="49"/>
  </w:num>
  <w:num w:numId="80">
    <w:abstractNumId w:val="130"/>
  </w:num>
  <w:num w:numId="81">
    <w:abstractNumId w:val="80"/>
  </w:num>
  <w:num w:numId="82">
    <w:abstractNumId w:val="89"/>
  </w:num>
  <w:num w:numId="83">
    <w:abstractNumId w:val="30"/>
  </w:num>
  <w:num w:numId="84">
    <w:abstractNumId w:val="18"/>
  </w:num>
  <w:num w:numId="85">
    <w:abstractNumId w:val="112"/>
  </w:num>
  <w:num w:numId="86">
    <w:abstractNumId w:val="12"/>
  </w:num>
  <w:num w:numId="87">
    <w:abstractNumId w:val="86"/>
  </w:num>
  <w:num w:numId="88">
    <w:abstractNumId w:val="82"/>
  </w:num>
  <w:num w:numId="89">
    <w:abstractNumId w:val="115"/>
  </w:num>
  <w:num w:numId="90">
    <w:abstractNumId w:val="7"/>
  </w:num>
  <w:num w:numId="91">
    <w:abstractNumId w:val="47"/>
  </w:num>
  <w:num w:numId="92">
    <w:abstractNumId w:val="81"/>
  </w:num>
  <w:num w:numId="93">
    <w:abstractNumId w:val="66"/>
  </w:num>
  <w:num w:numId="94">
    <w:abstractNumId w:val="37"/>
  </w:num>
  <w:num w:numId="95">
    <w:abstractNumId w:val="122"/>
  </w:num>
  <w:num w:numId="96">
    <w:abstractNumId w:val="67"/>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num>
  <w:num w:numId="99">
    <w:abstractNumId w:val="74"/>
  </w:num>
  <w:num w:numId="100">
    <w:abstractNumId w:val="99"/>
  </w:num>
  <w:num w:numId="101">
    <w:abstractNumId w:val="68"/>
  </w:num>
  <w:num w:numId="102">
    <w:abstractNumId w:val="72"/>
  </w:num>
  <w:num w:numId="103">
    <w:abstractNumId w:val="77"/>
  </w:num>
  <w:num w:numId="104">
    <w:abstractNumId w:val="23"/>
  </w:num>
  <w:num w:numId="105">
    <w:abstractNumId w:val="10"/>
  </w:num>
  <w:num w:numId="106">
    <w:abstractNumId w:val="107"/>
  </w:num>
  <w:num w:numId="107">
    <w:abstractNumId w:val="15"/>
  </w:num>
  <w:num w:numId="108">
    <w:abstractNumId w:val="114"/>
  </w:num>
  <w:num w:numId="109">
    <w:abstractNumId w:val="52"/>
  </w:num>
  <w:num w:numId="110">
    <w:abstractNumId w:val="42"/>
  </w:num>
  <w:num w:numId="111">
    <w:abstractNumId w:val="69"/>
  </w:num>
  <w:num w:numId="112">
    <w:abstractNumId w:val="124"/>
  </w:num>
  <w:num w:numId="113">
    <w:abstractNumId w:val="79"/>
  </w:num>
  <w:num w:numId="114">
    <w:abstractNumId w:val="85"/>
  </w:num>
  <w:num w:numId="115">
    <w:abstractNumId w:val="24"/>
  </w:num>
  <w:num w:numId="116">
    <w:abstractNumId w:val="101"/>
  </w:num>
  <w:num w:numId="117">
    <w:abstractNumId w:val="119"/>
  </w:num>
  <w:num w:numId="118">
    <w:abstractNumId w:val="58"/>
  </w:num>
  <w:num w:numId="119">
    <w:abstractNumId w:val="105"/>
  </w:num>
  <w:num w:numId="120">
    <w:abstractNumId w:val="14"/>
  </w:num>
  <w:num w:numId="121">
    <w:abstractNumId w:val="29"/>
  </w:num>
  <w:num w:numId="122">
    <w:abstractNumId w:val="48"/>
  </w:num>
  <w:num w:numId="123">
    <w:abstractNumId w:val="4"/>
    <w:lvlOverride w:ilvl="3">
      <w:lvl w:ilvl="3" w:tplc="7EF87450">
        <w:start w:val="1"/>
        <w:numFmt w:val="decimal"/>
        <w:lvlText w:val="%4."/>
        <w:lvlJc w:val="left"/>
        <w:pPr>
          <w:tabs>
            <w:tab w:val="left" w:pos="2160"/>
          </w:tabs>
          <w:ind w:left="284" w:hanging="284"/>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94"/>
  </w:num>
  <w:num w:numId="125">
    <w:abstractNumId w:val="71"/>
  </w:num>
  <w:num w:numId="126">
    <w:abstractNumId w:val="41"/>
  </w:num>
  <w:num w:numId="127">
    <w:abstractNumId w:val="70"/>
  </w:num>
  <w:num w:numId="128">
    <w:abstractNumId w:val="13"/>
  </w:num>
  <w:num w:numId="129">
    <w:abstractNumId w:val="125"/>
    <w:lvlOverride w:ilvl="0">
      <w:lvl w:ilvl="0" w:tplc="0FBE5BA0">
        <w:start w:val="1"/>
        <w:numFmt w:val="lowerLetter"/>
        <w:lvlText w:val="%1)"/>
        <w:lvlJc w:val="left"/>
        <w:pPr>
          <w:ind w:left="360"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0">
    <w:abstractNumId w:val="97"/>
  </w:num>
  <w:num w:numId="131">
    <w:abstractNumId w:val="16"/>
    <w:lvlOverride w:ilvl="0">
      <w:lvl w:ilvl="0" w:tplc="EEDC224A">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3"/>
  </w:num>
  <w:num w:numId="133">
    <w:abstractNumId w:val="95"/>
    <w:lvlOverride w:ilvl="2">
      <w:lvl w:ilvl="2" w:tplc="8584A904">
        <w:start w:val="1"/>
        <w:numFmt w:val="decimal"/>
        <w:lvlText w:val="%3."/>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93"/>
  </w:num>
  <w:num w:numId="135">
    <w:abstractNumId w:val="27"/>
    <w:lvlOverride w:ilvl="0">
      <w:lvl w:ilvl="0" w:tplc="6C5EE4C0">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6"/>
  </w:num>
  <w:num w:numId="137">
    <w:abstractNumId w:val="62"/>
  </w:num>
  <w:num w:numId="138">
    <w:abstractNumId w:val="95"/>
    <w:lvlOverride w:ilvl="2">
      <w:startOverride w:val="3"/>
    </w:lvlOverride>
  </w:num>
  <w:num w:numId="139">
    <w:abstractNumId w:val="106"/>
  </w:num>
  <w:num w:numId="140">
    <w:abstractNumId w:val="98"/>
    <w:lvlOverride w:ilvl="0">
      <w:lvl w:ilvl="0" w:tplc="DF5C8146">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124EB"/>
    <w:rsid w:val="000170A7"/>
    <w:rsid w:val="00025FF7"/>
    <w:rsid w:val="00040CAC"/>
    <w:rsid w:val="0005519F"/>
    <w:rsid w:val="00061161"/>
    <w:rsid w:val="00065B66"/>
    <w:rsid w:val="000802CC"/>
    <w:rsid w:val="0008261B"/>
    <w:rsid w:val="00086D0F"/>
    <w:rsid w:val="00090D15"/>
    <w:rsid w:val="000910EB"/>
    <w:rsid w:val="00093A9A"/>
    <w:rsid w:val="000B665B"/>
    <w:rsid w:val="000C1684"/>
    <w:rsid w:val="00100130"/>
    <w:rsid w:val="001012C2"/>
    <w:rsid w:val="00104DDA"/>
    <w:rsid w:val="0010588D"/>
    <w:rsid w:val="0011198F"/>
    <w:rsid w:val="00116763"/>
    <w:rsid w:val="00143FEF"/>
    <w:rsid w:val="001563DA"/>
    <w:rsid w:val="001618FA"/>
    <w:rsid w:val="001644B1"/>
    <w:rsid w:val="0016467E"/>
    <w:rsid w:val="00167AB4"/>
    <w:rsid w:val="00181A6A"/>
    <w:rsid w:val="001A1501"/>
    <w:rsid w:val="001A2C6F"/>
    <w:rsid w:val="001A6867"/>
    <w:rsid w:val="001C2594"/>
    <w:rsid w:val="001C7FC1"/>
    <w:rsid w:val="001E301F"/>
    <w:rsid w:val="001F3785"/>
    <w:rsid w:val="001F7B99"/>
    <w:rsid w:val="002004CE"/>
    <w:rsid w:val="00213AF2"/>
    <w:rsid w:val="0021606D"/>
    <w:rsid w:val="00217774"/>
    <w:rsid w:val="0022260B"/>
    <w:rsid w:val="00222AB4"/>
    <w:rsid w:val="00231209"/>
    <w:rsid w:val="002360ED"/>
    <w:rsid w:val="002475A3"/>
    <w:rsid w:val="00253032"/>
    <w:rsid w:val="00257AFB"/>
    <w:rsid w:val="00267B2F"/>
    <w:rsid w:val="0027226A"/>
    <w:rsid w:val="00273C51"/>
    <w:rsid w:val="00297C0D"/>
    <w:rsid w:val="002A1347"/>
    <w:rsid w:val="002A3B39"/>
    <w:rsid w:val="002B4A0E"/>
    <w:rsid w:val="002E7290"/>
    <w:rsid w:val="002F6047"/>
    <w:rsid w:val="002F67D4"/>
    <w:rsid w:val="00320576"/>
    <w:rsid w:val="00324910"/>
    <w:rsid w:val="00327647"/>
    <w:rsid w:val="00342A16"/>
    <w:rsid w:val="00350CA9"/>
    <w:rsid w:val="00352545"/>
    <w:rsid w:val="003747EC"/>
    <w:rsid w:val="00376463"/>
    <w:rsid w:val="00382FF5"/>
    <w:rsid w:val="00394C4B"/>
    <w:rsid w:val="00397321"/>
    <w:rsid w:val="003A2C3F"/>
    <w:rsid w:val="003A315A"/>
    <w:rsid w:val="003A3E12"/>
    <w:rsid w:val="003C6549"/>
    <w:rsid w:val="003D1663"/>
    <w:rsid w:val="003D534A"/>
    <w:rsid w:val="003E164B"/>
    <w:rsid w:val="003E5008"/>
    <w:rsid w:val="003F2065"/>
    <w:rsid w:val="003F2AB4"/>
    <w:rsid w:val="003F429C"/>
    <w:rsid w:val="00400F1A"/>
    <w:rsid w:val="00402EFC"/>
    <w:rsid w:val="0042589A"/>
    <w:rsid w:val="00433696"/>
    <w:rsid w:val="00451D03"/>
    <w:rsid w:val="00456BBC"/>
    <w:rsid w:val="004615D5"/>
    <w:rsid w:val="0046322F"/>
    <w:rsid w:val="00482944"/>
    <w:rsid w:val="00482F92"/>
    <w:rsid w:val="004847EA"/>
    <w:rsid w:val="004866D5"/>
    <w:rsid w:val="004A0783"/>
    <w:rsid w:val="004A2E48"/>
    <w:rsid w:val="004C5629"/>
    <w:rsid w:val="004D2C26"/>
    <w:rsid w:val="004D6189"/>
    <w:rsid w:val="004E1A10"/>
    <w:rsid w:val="00514D5D"/>
    <w:rsid w:val="00515F88"/>
    <w:rsid w:val="0053116B"/>
    <w:rsid w:val="00532780"/>
    <w:rsid w:val="00541594"/>
    <w:rsid w:val="005576AF"/>
    <w:rsid w:val="00577226"/>
    <w:rsid w:val="00590544"/>
    <w:rsid w:val="005A653B"/>
    <w:rsid w:val="005A729E"/>
    <w:rsid w:val="005A7ECB"/>
    <w:rsid w:val="005B41EB"/>
    <w:rsid w:val="005C71C8"/>
    <w:rsid w:val="005E3E25"/>
    <w:rsid w:val="005E41D1"/>
    <w:rsid w:val="005E63AA"/>
    <w:rsid w:val="005F2277"/>
    <w:rsid w:val="005F668D"/>
    <w:rsid w:val="005F6FD0"/>
    <w:rsid w:val="00601A46"/>
    <w:rsid w:val="00602E9C"/>
    <w:rsid w:val="006055FF"/>
    <w:rsid w:val="00623E69"/>
    <w:rsid w:val="00637DF1"/>
    <w:rsid w:val="00642D12"/>
    <w:rsid w:val="00647057"/>
    <w:rsid w:val="0065553B"/>
    <w:rsid w:val="00665E0D"/>
    <w:rsid w:val="00666F38"/>
    <w:rsid w:val="006806EB"/>
    <w:rsid w:val="006920E2"/>
    <w:rsid w:val="006979B1"/>
    <w:rsid w:val="006D3E21"/>
    <w:rsid w:val="006E1615"/>
    <w:rsid w:val="006F41A3"/>
    <w:rsid w:val="006F4BA0"/>
    <w:rsid w:val="006F66E6"/>
    <w:rsid w:val="00702BB4"/>
    <w:rsid w:val="00761AC7"/>
    <w:rsid w:val="00774F44"/>
    <w:rsid w:val="007B0302"/>
    <w:rsid w:val="007B3E7C"/>
    <w:rsid w:val="007D700D"/>
    <w:rsid w:val="007E2AAF"/>
    <w:rsid w:val="007E4583"/>
    <w:rsid w:val="007E7E9E"/>
    <w:rsid w:val="007F642E"/>
    <w:rsid w:val="008024D2"/>
    <w:rsid w:val="00815915"/>
    <w:rsid w:val="00822116"/>
    <w:rsid w:val="00823240"/>
    <w:rsid w:val="00826518"/>
    <w:rsid w:val="0084257C"/>
    <w:rsid w:val="00842C07"/>
    <w:rsid w:val="008451FE"/>
    <w:rsid w:val="00847166"/>
    <w:rsid w:val="00854126"/>
    <w:rsid w:val="00855146"/>
    <w:rsid w:val="00855374"/>
    <w:rsid w:val="00856FBC"/>
    <w:rsid w:val="00863623"/>
    <w:rsid w:val="008679CE"/>
    <w:rsid w:val="008913FB"/>
    <w:rsid w:val="008A354B"/>
    <w:rsid w:val="008A70C4"/>
    <w:rsid w:val="008B68D6"/>
    <w:rsid w:val="008C2010"/>
    <w:rsid w:val="008C3FF6"/>
    <w:rsid w:val="008C5428"/>
    <w:rsid w:val="008D1648"/>
    <w:rsid w:val="008D586E"/>
    <w:rsid w:val="008E41C2"/>
    <w:rsid w:val="00901053"/>
    <w:rsid w:val="00910389"/>
    <w:rsid w:val="0091250A"/>
    <w:rsid w:val="009140C9"/>
    <w:rsid w:val="00922D20"/>
    <w:rsid w:val="00925324"/>
    <w:rsid w:val="009309FA"/>
    <w:rsid w:val="00933162"/>
    <w:rsid w:val="00950BBB"/>
    <w:rsid w:val="00953656"/>
    <w:rsid w:val="00970563"/>
    <w:rsid w:val="00971489"/>
    <w:rsid w:val="0097587D"/>
    <w:rsid w:val="00977729"/>
    <w:rsid w:val="009A3081"/>
    <w:rsid w:val="009A7A4C"/>
    <w:rsid w:val="009B62A9"/>
    <w:rsid w:val="009D7BFD"/>
    <w:rsid w:val="009E3D90"/>
    <w:rsid w:val="009F2361"/>
    <w:rsid w:val="009F2468"/>
    <w:rsid w:val="009F4D12"/>
    <w:rsid w:val="009F6208"/>
    <w:rsid w:val="009F694F"/>
    <w:rsid w:val="00A115F6"/>
    <w:rsid w:val="00A1488A"/>
    <w:rsid w:val="00A30F1F"/>
    <w:rsid w:val="00A3550F"/>
    <w:rsid w:val="00A46E10"/>
    <w:rsid w:val="00A53F36"/>
    <w:rsid w:val="00A61BD8"/>
    <w:rsid w:val="00A8303D"/>
    <w:rsid w:val="00A927E7"/>
    <w:rsid w:val="00A92AB8"/>
    <w:rsid w:val="00AA42DC"/>
    <w:rsid w:val="00AA5B14"/>
    <w:rsid w:val="00AA6BBA"/>
    <w:rsid w:val="00AC2628"/>
    <w:rsid w:val="00AE03F5"/>
    <w:rsid w:val="00AE306C"/>
    <w:rsid w:val="00AE7433"/>
    <w:rsid w:val="00B05B79"/>
    <w:rsid w:val="00B11918"/>
    <w:rsid w:val="00B210DC"/>
    <w:rsid w:val="00B24E73"/>
    <w:rsid w:val="00B322AA"/>
    <w:rsid w:val="00B35F05"/>
    <w:rsid w:val="00B43E20"/>
    <w:rsid w:val="00B4438E"/>
    <w:rsid w:val="00B45061"/>
    <w:rsid w:val="00B533FA"/>
    <w:rsid w:val="00B55913"/>
    <w:rsid w:val="00B61D75"/>
    <w:rsid w:val="00B711D8"/>
    <w:rsid w:val="00B75E0B"/>
    <w:rsid w:val="00BA63FB"/>
    <w:rsid w:val="00BB0E6F"/>
    <w:rsid w:val="00BD6EB6"/>
    <w:rsid w:val="00BE1E01"/>
    <w:rsid w:val="00BF3F50"/>
    <w:rsid w:val="00BF4017"/>
    <w:rsid w:val="00BF5379"/>
    <w:rsid w:val="00BF6E8D"/>
    <w:rsid w:val="00C00BAD"/>
    <w:rsid w:val="00C03709"/>
    <w:rsid w:val="00C07F0A"/>
    <w:rsid w:val="00C13F79"/>
    <w:rsid w:val="00C24F06"/>
    <w:rsid w:val="00C27291"/>
    <w:rsid w:val="00C31D10"/>
    <w:rsid w:val="00C4279D"/>
    <w:rsid w:val="00C533A6"/>
    <w:rsid w:val="00C535B4"/>
    <w:rsid w:val="00C61E1B"/>
    <w:rsid w:val="00C74A72"/>
    <w:rsid w:val="00C82F5E"/>
    <w:rsid w:val="00CA1422"/>
    <w:rsid w:val="00CA7FEC"/>
    <w:rsid w:val="00CB1A5F"/>
    <w:rsid w:val="00CC7E48"/>
    <w:rsid w:val="00CD2C7B"/>
    <w:rsid w:val="00CE1348"/>
    <w:rsid w:val="00CE6471"/>
    <w:rsid w:val="00CF1ACD"/>
    <w:rsid w:val="00CF3716"/>
    <w:rsid w:val="00CF5805"/>
    <w:rsid w:val="00D035D4"/>
    <w:rsid w:val="00D22D6F"/>
    <w:rsid w:val="00D27D3E"/>
    <w:rsid w:val="00D310EB"/>
    <w:rsid w:val="00D376F6"/>
    <w:rsid w:val="00D46A60"/>
    <w:rsid w:val="00D51AB9"/>
    <w:rsid w:val="00D661FD"/>
    <w:rsid w:val="00D66558"/>
    <w:rsid w:val="00D75766"/>
    <w:rsid w:val="00D824FA"/>
    <w:rsid w:val="00D91F34"/>
    <w:rsid w:val="00DC18A9"/>
    <w:rsid w:val="00DD1E12"/>
    <w:rsid w:val="00DF67F1"/>
    <w:rsid w:val="00E031DB"/>
    <w:rsid w:val="00E12A56"/>
    <w:rsid w:val="00E1632D"/>
    <w:rsid w:val="00E41EA0"/>
    <w:rsid w:val="00E4254E"/>
    <w:rsid w:val="00E44873"/>
    <w:rsid w:val="00E52516"/>
    <w:rsid w:val="00E5634F"/>
    <w:rsid w:val="00E56F7B"/>
    <w:rsid w:val="00E570CF"/>
    <w:rsid w:val="00E60D23"/>
    <w:rsid w:val="00E72685"/>
    <w:rsid w:val="00E766F0"/>
    <w:rsid w:val="00E80C64"/>
    <w:rsid w:val="00E95966"/>
    <w:rsid w:val="00E959E5"/>
    <w:rsid w:val="00E964E0"/>
    <w:rsid w:val="00EB1ABC"/>
    <w:rsid w:val="00EB5F82"/>
    <w:rsid w:val="00EB6F00"/>
    <w:rsid w:val="00ED5106"/>
    <w:rsid w:val="00EE3674"/>
    <w:rsid w:val="00EE6F31"/>
    <w:rsid w:val="00EF760F"/>
    <w:rsid w:val="00F05DB7"/>
    <w:rsid w:val="00F13C56"/>
    <w:rsid w:val="00F23835"/>
    <w:rsid w:val="00F27BD7"/>
    <w:rsid w:val="00F3790C"/>
    <w:rsid w:val="00F446E2"/>
    <w:rsid w:val="00F53746"/>
    <w:rsid w:val="00F57A8A"/>
    <w:rsid w:val="00F70056"/>
    <w:rsid w:val="00F7208D"/>
    <w:rsid w:val="00F7336A"/>
    <w:rsid w:val="00F80353"/>
    <w:rsid w:val="00F80414"/>
    <w:rsid w:val="00F80499"/>
    <w:rsid w:val="00F935BD"/>
    <w:rsid w:val="00FA1648"/>
    <w:rsid w:val="00FA4F9A"/>
    <w:rsid w:val="00FB2DC4"/>
    <w:rsid w:val="00FB6361"/>
    <w:rsid w:val="00FD691F"/>
    <w:rsid w:val="00FF023B"/>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746"/>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rPr>
      <w:color w:val="0563C1"/>
      <w:u w:val="single" w:color="0563C1"/>
    </w:rPr>
  </w:style>
  <w:style w:type="numbering" w:customStyle="1" w:styleId="Zaimportowanystyl5">
    <w:name w:val="Zaimportowany styl 5"/>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0"/>
      </w:numPr>
    </w:pPr>
  </w:style>
  <w:style w:type="numbering" w:customStyle="1" w:styleId="Zaimportowanystyl1">
    <w:name w:val="Zaimportowany styl 1"/>
    <w:rsid w:val="00A53F36"/>
    <w:pPr>
      <w:numPr>
        <w:numId w:val="102"/>
      </w:numPr>
    </w:pPr>
  </w:style>
  <w:style w:type="numbering" w:customStyle="1" w:styleId="Zaimportowanystyl210">
    <w:name w:val="Zaimportowany styl 210"/>
    <w:rsid w:val="00A53F36"/>
    <w:pPr>
      <w:numPr>
        <w:numId w:val="103"/>
      </w:numPr>
    </w:pPr>
  </w:style>
  <w:style w:type="numbering" w:customStyle="1" w:styleId="Zaimportowanystyl36">
    <w:name w:val="Zaimportowany styl 36"/>
    <w:rsid w:val="00A53F36"/>
    <w:pPr>
      <w:numPr>
        <w:numId w:val="104"/>
      </w:numPr>
    </w:pPr>
  </w:style>
  <w:style w:type="numbering" w:customStyle="1" w:styleId="Zaimportowanystyl410">
    <w:name w:val="Zaimportowany styl 410"/>
    <w:rsid w:val="00A53F36"/>
    <w:pPr>
      <w:numPr>
        <w:numId w:val="105"/>
      </w:numPr>
    </w:pPr>
  </w:style>
  <w:style w:type="numbering" w:customStyle="1" w:styleId="Zaimportowanystyl58">
    <w:name w:val="Zaimportowany styl 58"/>
    <w:rsid w:val="00A53F36"/>
    <w:pPr>
      <w:numPr>
        <w:numId w:val="106"/>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07"/>
      </w:numPr>
    </w:pPr>
  </w:style>
  <w:style w:type="numbering" w:customStyle="1" w:styleId="Zaimportowanystyl5111">
    <w:name w:val="Zaimportowany styl 5111"/>
    <w:rsid w:val="001C7FC1"/>
  </w:style>
  <w:style w:type="character" w:customStyle="1" w:styleId="TekstprzypisudolnegoZnak">
    <w:name w:val="Tekst przypisu dolnego Znak"/>
    <w:basedOn w:val="Domylnaczcionkaakapitu"/>
    <w:link w:val="Tekstprzypisudolnego"/>
    <w:rsid w:val="00863623"/>
    <w:rPr>
      <w:rFonts w:ascii="Tahoma" w:eastAsia="Tahoma" w:hAnsi="Tahoma" w:cs="Tahoma"/>
      <w:color w:val="000000"/>
      <w:u w:color="000000"/>
    </w:rPr>
  </w:style>
  <w:style w:type="table" w:styleId="Tabela-Siatka">
    <w:name w:val="Table Grid"/>
    <w:basedOn w:val="Standardowy"/>
    <w:uiPriority w:val="59"/>
    <w:rsid w:val="003525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1632D"/>
    <w:pPr>
      <w:numPr>
        <w:numId w:val="118"/>
      </w:numPr>
    </w:pPr>
  </w:style>
  <w:style w:type="numbering" w:customStyle="1" w:styleId="WWNum20">
    <w:name w:val="WWNum20"/>
    <w:basedOn w:val="Bezlisty"/>
    <w:rsid w:val="00E1632D"/>
    <w:pPr>
      <w:numPr>
        <w:numId w:val="119"/>
      </w:numPr>
    </w:pPr>
  </w:style>
  <w:style w:type="numbering" w:customStyle="1" w:styleId="WWNum32">
    <w:name w:val="WWNum32"/>
    <w:basedOn w:val="Bezlisty"/>
    <w:rsid w:val="00E1632D"/>
    <w:pPr>
      <w:numPr>
        <w:numId w:val="120"/>
      </w:numPr>
    </w:pPr>
  </w:style>
  <w:style w:type="numbering" w:customStyle="1" w:styleId="WWNum101">
    <w:name w:val="WWNum101"/>
    <w:rsid w:val="002E7290"/>
    <w:pPr>
      <w:numPr>
        <w:numId w:val="2"/>
      </w:numPr>
    </w:pPr>
  </w:style>
  <w:style w:type="numbering" w:customStyle="1" w:styleId="WWNum201">
    <w:name w:val="WWNum201"/>
    <w:rsid w:val="002E7290"/>
    <w:pPr>
      <w:numPr>
        <w:numId w:val="5"/>
      </w:numPr>
    </w:pPr>
  </w:style>
  <w:style w:type="numbering" w:customStyle="1" w:styleId="WWNum321">
    <w:name w:val="WWNum321"/>
    <w:rsid w:val="002E7290"/>
    <w:pPr>
      <w:numPr>
        <w:numId w:val="7"/>
      </w:numPr>
    </w:pPr>
  </w:style>
  <w:style w:type="numbering" w:customStyle="1" w:styleId="Zaimportowanystyl431">
    <w:name w:val="Zaimportowany styl 431"/>
    <w:rsid w:val="002E7290"/>
    <w:pPr>
      <w:numPr>
        <w:numId w:val="14"/>
      </w:numPr>
    </w:pPr>
  </w:style>
  <w:style w:type="numbering" w:customStyle="1" w:styleId="Bezlisty1">
    <w:name w:val="Bez listy1"/>
    <w:next w:val="Bezlisty"/>
    <w:uiPriority w:val="99"/>
    <w:semiHidden/>
    <w:unhideWhenUsed/>
    <w:rsid w:val="005B41EB"/>
  </w:style>
  <w:style w:type="table" w:customStyle="1" w:styleId="TableNormal2">
    <w:name w:val="Table Normal2"/>
    <w:rsid w:val="005B41EB"/>
    <w:tblPr>
      <w:tblInd w:w="0" w:type="dxa"/>
      <w:tblCellMar>
        <w:top w:w="0" w:type="dxa"/>
        <w:left w:w="0" w:type="dxa"/>
        <w:bottom w:w="0" w:type="dxa"/>
        <w:right w:w="0" w:type="dxa"/>
      </w:tblCellMar>
    </w:tblPr>
  </w:style>
  <w:style w:type="numbering" w:customStyle="1" w:styleId="Zaimportowanystyl432">
    <w:name w:val="Zaimportowany styl 432"/>
    <w:rsid w:val="005B41EB"/>
    <w:pPr>
      <w:numPr>
        <w:numId w:val="122"/>
      </w:numPr>
    </w:pPr>
  </w:style>
  <w:style w:type="numbering" w:customStyle="1" w:styleId="WWNum102">
    <w:name w:val="WWNum102"/>
    <w:rsid w:val="005B41EB"/>
    <w:pPr>
      <w:numPr>
        <w:numId w:val="124"/>
      </w:numPr>
    </w:pPr>
  </w:style>
  <w:style w:type="numbering" w:customStyle="1" w:styleId="WWNum202">
    <w:name w:val="WWNum202"/>
    <w:rsid w:val="005B41EB"/>
    <w:pPr>
      <w:numPr>
        <w:numId w:val="126"/>
      </w:numPr>
    </w:pPr>
  </w:style>
  <w:style w:type="numbering" w:customStyle="1" w:styleId="WWNum322">
    <w:name w:val="WWNum322"/>
    <w:rsid w:val="005B41EB"/>
    <w:pPr>
      <w:numPr>
        <w:numId w:val="128"/>
      </w:numPr>
    </w:pPr>
  </w:style>
  <w:style w:type="numbering" w:customStyle="1" w:styleId="Zaimportowanystyl310">
    <w:name w:val="Zaimportowany styl 310"/>
    <w:rsid w:val="005B41EB"/>
    <w:pPr>
      <w:numPr>
        <w:numId w:val="130"/>
      </w:numPr>
    </w:pPr>
  </w:style>
  <w:style w:type="numbering" w:customStyle="1" w:styleId="Zaimportowanystyl411">
    <w:name w:val="Zaimportowany styl 411"/>
    <w:rsid w:val="005B41EB"/>
    <w:pPr>
      <w:numPr>
        <w:numId w:val="132"/>
      </w:numPr>
    </w:pPr>
  </w:style>
  <w:style w:type="numbering" w:customStyle="1" w:styleId="Zaimportowanystyl59">
    <w:name w:val="Zaimportowany styl 59"/>
    <w:rsid w:val="005B41EB"/>
    <w:pPr>
      <w:numPr>
        <w:numId w:val="134"/>
      </w:numPr>
    </w:pPr>
  </w:style>
  <w:style w:type="numbering" w:customStyle="1" w:styleId="Zaimportowanystyl61">
    <w:name w:val="Zaimportowany styl 61"/>
    <w:rsid w:val="005B41EB"/>
    <w:pPr>
      <w:numPr>
        <w:numId w:val="136"/>
      </w:numPr>
    </w:pPr>
  </w:style>
  <w:style w:type="numbering" w:customStyle="1" w:styleId="Zaimportowanystyl71">
    <w:name w:val="Zaimportowany styl 71"/>
    <w:rsid w:val="005B41EB"/>
    <w:pPr>
      <w:numPr>
        <w:numId w:val="139"/>
      </w:numPr>
    </w:pPr>
  </w:style>
  <w:style w:type="character" w:customStyle="1" w:styleId="Hyperlink2">
    <w:name w:val="Hyperlink.2"/>
    <w:basedOn w:val="Brak"/>
    <w:rsid w:val="005B41EB"/>
    <w:rPr>
      <w:rFonts w:ascii="Calibri" w:eastAsia="Calibri" w:hAnsi="Calibri" w:cs="Calibri"/>
      <w:color w:val="000000"/>
      <w:u w:val="single" w:color="000000"/>
    </w:rPr>
  </w:style>
  <w:style w:type="table" w:customStyle="1" w:styleId="TableNormal3">
    <w:name w:val="Table Normal3"/>
    <w:rsid w:val="007E2AA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7E2AAF"/>
    <w:pPr>
      <w:tabs>
        <w:tab w:val="center" w:pos="4536"/>
        <w:tab w:val="right" w:pos="9072"/>
      </w:tabs>
    </w:pPr>
  </w:style>
  <w:style w:type="character" w:customStyle="1" w:styleId="NagwekZnak">
    <w:name w:val="Nagłówek Znak"/>
    <w:basedOn w:val="Domylnaczcionkaakapitu"/>
    <w:link w:val="Nagwek"/>
    <w:uiPriority w:val="99"/>
    <w:rsid w:val="007E2AA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110">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1077246713">
      <w:bodyDiv w:val="1"/>
      <w:marLeft w:val="0"/>
      <w:marRight w:val="0"/>
      <w:marTop w:val="0"/>
      <w:marBottom w:val="0"/>
      <w:divBdr>
        <w:top w:val="none" w:sz="0" w:space="0" w:color="auto"/>
        <w:left w:val="none" w:sz="0" w:space="0" w:color="auto"/>
        <w:bottom w:val="none" w:sz="0" w:space="0" w:color="auto"/>
        <w:right w:val="none" w:sz="0" w:space="0" w:color="auto"/>
      </w:divBdr>
    </w:div>
    <w:div w:id="1222521793">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06760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FD73-EBFA-44E7-A46C-2FD5B499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60</Pages>
  <Words>20319</Words>
  <Characters>121918</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b.konkol</cp:lastModifiedBy>
  <cp:revision>69</cp:revision>
  <cp:lastPrinted>2022-04-15T06:20:00Z</cp:lastPrinted>
  <dcterms:created xsi:type="dcterms:W3CDTF">2022-02-17T08:08:00Z</dcterms:created>
  <dcterms:modified xsi:type="dcterms:W3CDTF">2022-06-14T10:01:00Z</dcterms:modified>
</cp:coreProperties>
</file>