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542A6" w14:textId="77777777" w:rsidR="00EB40AA" w:rsidRDefault="00EB40AA" w:rsidP="00C252F6">
      <w:pPr>
        <w:jc w:val="both"/>
        <w:rPr>
          <w:rFonts w:ascii="Calibri Light" w:hAnsi="Calibri Light"/>
          <w:b/>
        </w:rPr>
      </w:pPr>
      <w:bookmarkStart w:id="0" w:name="_GoBack"/>
      <w:bookmarkEnd w:id="0"/>
    </w:p>
    <w:p w14:paraId="48789AE7" w14:textId="24FF2F58" w:rsidR="008B14EB" w:rsidRPr="00DF4F56" w:rsidRDefault="008C2387" w:rsidP="00C063EF">
      <w:pPr>
        <w:jc w:val="right"/>
        <w:rPr>
          <w:b/>
          <w:sz w:val="28"/>
          <w:szCs w:val="28"/>
        </w:rPr>
      </w:pPr>
      <w:r w:rsidRPr="00DF4F56">
        <w:rPr>
          <w:rFonts w:ascii="Calibri Light" w:hAnsi="Calibri Light"/>
          <w:b/>
        </w:rPr>
        <w:t xml:space="preserve">Załącznik </w:t>
      </w:r>
      <w:r w:rsidR="008642AD">
        <w:rPr>
          <w:rFonts w:ascii="Calibri Light" w:hAnsi="Calibri Light"/>
          <w:b/>
        </w:rPr>
        <w:t>n</w:t>
      </w:r>
      <w:r w:rsidRPr="003513B7">
        <w:rPr>
          <w:rFonts w:ascii="Calibri Light" w:hAnsi="Calibri Light"/>
          <w:b/>
        </w:rPr>
        <w:t xml:space="preserve">r </w:t>
      </w:r>
      <w:r w:rsidR="000163CC">
        <w:rPr>
          <w:rFonts w:ascii="Calibri Light" w:hAnsi="Calibri Light"/>
          <w:b/>
        </w:rPr>
        <w:t>7</w:t>
      </w:r>
      <w:r w:rsidRPr="003513B7">
        <w:rPr>
          <w:rFonts w:ascii="Calibri Light" w:hAnsi="Calibri Light"/>
          <w:b/>
        </w:rPr>
        <w:t xml:space="preserve"> </w:t>
      </w:r>
      <w:r w:rsidRPr="00DF4F56">
        <w:rPr>
          <w:rFonts w:ascii="Calibri Light" w:hAnsi="Calibri Light"/>
          <w:b/>
        </w:rPr>
        <w:t>do SWZ</w:t>
      </w:r>
      <w:r w:rsidR="00D52706">
        <w:rPr>
          <w:rFonts w:ascii="Calibri Light" w:hAnsi="Calibri Light"/>
          <w:b/>
        </w:rPr>
        <w:t xml:space="preserve"> </w:t>
      </w:r>
    </w:p>
    <w:p w14:paraId="55DB6B54" w14:textId="77777777" w:rsidR="008C2387" w:rsidRDefault="008C2387" w:rsidP="00C252F6">
      <w:pPr>
        <w:jc w:val="both"/>
        <w:rPr>
          <w:b/>
          <w:sz w:val="28"/>
          <w:szCs w:val="28"/>
        </w:rPr>
      </w:pPr>
    </w:p>
    <w:p w14:paraId="5DB1666E" w14:textId="77777777" w:rsidR="009564C8" w:rsidRPr="009564C8" w:rsidRDefault="00D85A2A" w:rsidP="00623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Specyfikacja techniczna</w:t>
      </w:r>
    </w:p>
    <w:p w14:paraId="79B37FE5" w14:textId="4159B2A6" w:rsidR="009564C8" w:rsidRPr="00EC247B" w:rsidRDefault="00D85A2A" w:rsidP="00C252F6">
      <w:pPr>
        <w:jc w:val="both"/>
        <w:rPr>
          <w:b/>
          <w:szCs w:val="24"/>
        </w:rPr>
      </w:pPr>
      <w:r w:rsidRPr="00EC247B">
        <w:rPr>
          <w:b/>
          <w:szCs w:val="24"/>
        </w:rPr>
        <w:t>Komputery</w:t>
      </w:r>
      <w:r w:rsidR="008173E5" w:rsidRPr="00EC247B">
        <w:rPr>
          <w:b/>
          <w:szCs w:val="24"/>
        </w:rPr>
        <w:t xml:space="preserve"> </w:t>
      </w:r>
      <w:r w:rsidR="00E463A3" w:rsidRPr="00EC247B">
        <w:rPr>
          <w:b/>
          <w:szCs w:val="24"/>
        </w:rPr>
        <w:t>stacjonarne</w:t>
      </w:r>
      <w:r w:rsidR="00163367">
        <w:rPr>
          <w:b/>
          <w:szCs w:val="24"/>
        </w:rPr>
        <w:t xml:space="preserve"> </w:t>
      </w:r>
      <w:r w:rsidR="00A119D7" w:rsidRPr="00EC247B">
        <w:rPr>
          <w:b/>
          <w:szCs w:val="24"/>
        </w:rPr>
        <w:t>–</w:t>
      </w:r>
      <w:r w:rsidR="008B14EB" w:rsidRPr="00EC247B">
        <w:rPr>
          <w:b/>
          <w:szCs w:val="24"/>
        </w:rPr>
        <w:t xml:space="preserve"> </w:t>
      </w:r>
      <w:r w:rsidR="00904765" w:rsidRPr="00EC247B">
        <w:rPr>
          <w:b/>
          <w:szCs w:val="24"/>
        </w:rPr>
        <w:t>7</w:t>
      </w:r>
      <w:r w:rsidR="000D6003">
        <w:rPr>
          <w:b/>
          <w:szCs w:val="24"/>
        </w:rPr>
        <w:t>0</w:t>
      </w:r>
      <w:r w:rsidR="00F23E68" w:rsidRPr="00EC247B">
        <w:rPr>
          <w:b/>
          <w:szCs w:val="24"/>
        </w:rPr>
        <w:t xml:space="preserve"> </w:t>
      </w:r>
      <w:r w:rsidR="00CA1AA2" w:rsidRPr="00EC247B">
        <w:rPr>
          <w:b/>
          <w:szCs w:val="24"/>
        </w:rPr>
        <w:t>szt</w:t>
      </w:r>
      <w:r w:rsidR="000D6003">
        <w:rPr>
          <w:b/>
          <w:szCs w:val="24"/>
        </w:rPr>
        <w:t>uk</w:t>
      </w:r>
      <w:r w:rsidR="00630638" w:rsidRPr="00EC247B">
        <w:rPr>
          <w:b/>
          <w:szCs w:val="24"/>
        </w:rPr>
        <w:t xml:space="preserve"> </w:t>
      </w:r>
      <w:r w:rsidR="000D6003" w:rsidRPr="000D6003">
        <w:rPr>
          <w:szCs w:val="24"/>
        </w:rPr>
        <w:t>(+</w:t>
      </w:r>
      <w:r w:rsidR="00EC247B" w:rsidRPr="000D6003">
        <w:rPr>
          <w:szCs w:val="24"/>
        </w:rPr>
        <w:t>5</w:t>
      </w:r>
      <w:r w:rsidR="000D6003" w:rsidRPr="000D6003">
        <w:rPr>
          <w:szCs w:val="24"/>
        </w:rPr>
        <w:t xml:space="preserve"> sztuk</w:t>
      </w:r>
      <w:r w:rsidR="00EC247B" w:rsidRPr="000D6003">
        <w:rPr>
          <w:szCs w:val="24"/>
        </w:rPr>
        <w:t xml:space="preserve"> w prawie opcji</w:t>
      </w:r>
      <w:r w:rsidR="000D6003" w:rsidRPr="000D6003">
        <w:rPr>
          <w:szCs w:val="24"/>
        </w:rPr>
        <w:t>)</w:t>
      </w:r>
    </w:p>
    <w:p w14:paraId="763E70A5" w14:textId="77777777" w:rsidR="00D85A2A" w:rsidRDefault="00D85A2A" w:rsidP="00C252F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4745EE7" w14:textId="77777777" w:rsidR="00D85A2A" w:rsidRDefault="00335C77" w:rsidP="00C252F6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i/>
          <w:sz w:val="16"/>
          <w:szCs w:val="16"/>
        </w:rPr>
        <w:t>Model (oznaczenie producenta)</w:t>
      </w:r>
      <w:r w:rsidR="00D85A2A">
        <w:rPr>
          <w:rFonts w:ascii="Arial" w:hAnsi="Arial" w:cs="Arial"/>
          <w:i/>
          <w:sz w:val="16"/>
          <w:szCs w:val="16"/>
        </w:rPr>
        <w:t>,……………………………………  producent …………………………………………………</w:t>
      </w:r>
    </w:p>
    <w:p w14:paraId="0F69B297" w14:textId="77777777" w:rsidR="00D85A2A" w:rsidRPr="00D85A2A" w:rsidRDefault="00D85A2A" w:rsidP="00C252F6">
      <w:pPr>
        <w:jc w:val="both"/>
        <w:rPr>
          <w:b/>
          <w:sz w:val="24"/>
          <w:szCs w:val="24"/>
        </w:rPr>
      </w:pPr>
    </w:p>
    <w:tbl>
      <w:tblPr>
        <w:tblW w:w="15014" w:type="dxa"/>
        <w:tblLayout w:type="fixed"/>
        <w:tblLook w:val="0000" w:firstRow="0" w:lastRow="0" w:firstColumn="0" w:lastColumn="0" w:noHBand="0" w:noVBand="0"/>
      </w:tblPr>
      <w:tblGrid>
        <w:gridCol w:w="839"/>
        <w:gridCol w:w="1789"/>
        <w:gridCol w:w="6694"/>
        <w:gridCol w:w="5692"/>
      </w:tblGrid>
      <w:tr w:rsidR="00D85A2A" w:rsidRPr="00F2659D" w14:paraId="4CE62199" w14:textId="77777777" w:rsidTr="00520AB8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50932" w14:textId="77777777" w:rsidR="00D85A2A" w:rsidRPr="00F2659D" w:rsidRDefault="00D85A2A" w:rsidP="00BB346F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2659D">
              <w:rPr>
                <w:rFonts w:ascii="Calibri Light" w:hAnsi="Calibri Light" w:cs="Calibri Light"/>
                <w:b/>
                <w:sz w:val="24"/>
                <w:szCs w:val="24"/>
              </w:rPr>
              <w:t>Lp.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EA1CD" w14:textId="77777777" w:rsidR="00D85A2A" w:rsidRPr="00F2659D" w:rsidRDefault="00D85A2A" w:rsidP="000A776A">
            <w:pPr>
              <w:snapToGrid w:val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2659D">
              <w:rPr>
                <w:rFonts w:ascii="Calibri Light" w:hAnsi="Calibri Light" w:cs="Calibri Light"/>
                <w:b/>
                <w:sz w:val="24"/>
                <w:szCs w:val="24"/>
              </w:rPr>
              <w:t>Opis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F8C2" w14:textId="77777777" w:rsidR="00D85A2A" w:rsidRPr="00F2659D" w:rsidRDefault="00D85A2A" w:rsidP="00C252F6">
            <w:pPr>
              <w:snapToGrid w:val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2659D">
              <w:rPr>
                <w:rFonts w:ascii="Calibri Light" w:hAnsi="Calibri Light" w:cs="Calibri Light"/>
                <w:b/>
                <w:sz w:val="24"/>
                <w:szCs w:val="24"/>
              </w:rPr>
              <w:t>Wymagania minimalne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08AA" w14:textId="77777777" w:rsidR="00D85A2A" w:rsidRPr="00F2659D" w:rsidRDefault="00D85A2A" w:rsidP="00C252F6">
            <w:pPr>
              <w:snapToGrid w:val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2659D">
              <w:rPr>
                <w:rFonts w:ascii="Calibri Light" w:hAnsi="Calibri Light" w:cs="Calibri Light"/>
                <w:b/>
                <w:sz w:val="24"/>
                <w:szCs w:val="24"/>
              </w:rPr>
              <w:t>Oferowane przez Wykonawcę</w:t>
            </w:r>
          </w:p>
        </w:tc>
      </w:tr>
      <w:tr w:rsidR="00D85A2A" w:rsidRPr="00F2659D" w14:paraId="5AA6CD1D" w14:textId="77777777" w:rsidTr="00225DD9">
        <w:trPr>
          <w:cantSplit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A3BB22" w14:textId="77777777" w:rsidR="00D85A2A" w:rsidRPr="00F2659D" w:rsidRDefault="00D85A2A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EC4F2" w14:textId="77777777" w:rsidR="00D85A2A" w:rsidRPr="00F2659D" w:rsidRDefault="00364541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Płyta główna</w:t>
            </w:r>
          </w:p>
        </w:tc>
        <w:tc>
          <w:tcPr>
            <w:tcW w:w="6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373B" w14:textId="77777777" w:rsidR="00364541" w:rsidRPr="00F2659D" w:rsidRDefault="00225DD9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  <w:lang w:val="de-DE"/>
              </w:rPr>
              <w:t xml:space="preserve">Min. obsługa </w:t>
            </w:r>
            <w:r w:rsidR="004B32E4" w:rsidRPr="00F2659D">
              <w:rPr>
                <w:rFonts w:ascii="Calibri Light" w:hAnsi="Calibri Light" w:cs="Calibri Light"/>
                <w:lang w:val="de-DE"/>
              </w:rPr>
              <w:t>pamięci DDR4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9892" w14:textId="21DECACC" w:rsidR="00D673EF" w:rsidRPr="00F2659D" w:rsidRDefault="00DC13CF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7E0548" w:rsidRPr="00F2659D" w14:paraId="0139179F" w14:textId="77777777" w:rsidTr="00520AB8">
        <w:trPr>
          <w:cantSplit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7B497" w14:textId="77777777" w:rsidR="007E0548" w:rsidRPr="00F2659D" w:rsidRDefault="007E0548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7E3A4" w14:textId="77777777" w:rsidR="007E0548" w:rsidRPr="00F2659D" w:rsidRDefault="007E0548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Procesor</w:t>
            </w:r>
          </w:p>
        </w:tc>
        <w:tc>
          <w:tcPr>
            <w:tcW w:w="6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DBCD" w14:textId="7DB825FC" w:rsidR="005437C9" w:rsidRPr="00F2659D" w:rsidRDefault="0044750E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Procesor 64-bitowy </w:t>
            </w:r>
            <w:r w:rsidR="007E0548" w:rsidRPr="00F2659D">
              <w:rPr>
                <w:rFonts w:ascii="Calibri Light" w:hAnsi="Calibri Light" w:cs="Calibri Light"/>
              </w:rPr>
              <w:t xml:space="preserve">zgodny z architekturą x86 o wydajności </w:t>
            </w:r>
            <w:r w:rsidR="00E92567" w:rsidRPr="00F2659D">
              <w:rPr>
                <w:rFonts w:ascii="Calibri Light" w:hAnsi="Calibri Light" w:cs="Calibri Light"/>
              </w:rPr>
              <w:t>ocenionej, na co</w:t>
            </w:r>
            <w:r w:rsidR="00AB7140" w:rsidRPr="00F2659D">
              <w:rPr>
                <w:rFonts w:ascii="Calibri Light" w:hAnsi="Calibri Light" w:cs="Calibri Light"/>
              </w:rPr>
              <w:t xml:space="preserve"> </w:t>
            </w:r>
            <w:r w:rsidR="002A4334" w:rsidRPr="00F2659D">
              <w:rPr>
                <w:rFonts w:ascii="Calibri Light" w:hAnsi="Calibri Light" w:cs="Calibri Light"/>
              </w:rPr>
              <w:t xml:space="preserve">najmniej </w:t>
            </w:r>
            <w:r w:rsidR="00AF0721" w:rsidRPr="0093564F">
              <w:rPr>
                <w:rFonts w:ascii="Calibri Light" w:hAnsi="Calibri Light" w:cs="Calibri Light"/>
                <w:color w:val="000000" w:themeColor="text1"/>
              </w:rPr>
              <w:t>1</w:t>
            </w:r>
            <w:r w:rsidR="00DD1402">
              <w:rPr>
                <w:rFonts w:ascii="Calibri Light" w:hAnsi="Calibri Light" w:cs="Calibri Light"/>
                <w:color w:val="000000" w:themeColor="text1"/>
              </w:rPr>
              <w:t>8</w:t>
            </w:r>
            <w:r w:rsidR="00AF0721" w:rsidRPr="0093564F">
              <w:rPr>
                <w:rFonts w:ascii="Calibri Light" w:hAnsi="Calibri Light" w:cs="Calibri Light"/>
                <w:color w:val="000000" w:themeColor="text1"/>
              </w:rPr>
              <w:t>00</w:t>
            </w:r>
            <w:r w:rsidR="009F2FD4" w:rsidRPr="0093564F">
              <w:rPr>
                <w:rFonts w:ascii="Calibri Light" w:hAnsi="Calibri Light" w:cs="Calibri Light"/>
                <w:color w:val="000000" w:themeColor="text1"/>
              </w:rPr>
              <w:t>0</w:t>
            </w:r>
            <w:r w:rsidR="00F00078" w:rsidRPr="0093564F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7E0548" w:rsidRPr="0093564F">
              <w:rPr>
                <w:rFonts w:ascii="Calibri Light" w:hAnsi="Calibri Light" w:cs="Calibri Light"/>
                <w:color w:val="000000" w:themeColor="text1"/>
              </w:rPr>
              <w:t>pkt. w teście HIGH END CPU CHART*</w:t>
            </w:r>
            <w:r w:rsidR="006D6A2E" w:rsidRPr="0093564F">
              <w:rPr>
                <w:rFonts w:ascii="Calibri Light" w:hAnsi="Calibri Light" w:cs="Calibri Light"/>
                <w:color w:val="000000" w:themeColor="text1"/>
              </w:rPr>
              <w:t xml:space="preserve"> z dnia </w:t>
            </w:r>
            <w:r w:rsidR="00E90D28">
              <w:rPr>
                <w:rFonts w:ascii="Calibri Light" w:hAnsi="Calibri Light" w:cs="Calibri Light"/>
                <w:color w:val="000000" w:themeColor="text1"/>
              </w:rPr>
              <w:t>13</w:t>
            </w:r>
            <w:r w:rsidR="00096FC5" w:rsidRPr="0093564F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E90D28">
              <w:rPr>
                <w:rFonts w:ascii="Calibri Light" w:hAnsi="Calibri Light" w:cs="Calibri Light"/>
                <w:color w:val="000000" w:themeColor="text1"/>
              </w:rPr>
              <w:t>sierpnia</w:t>
            </w:r>
            <w:r w:rsidR="00624890" w:rsidRPr="0093564F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6D6A2E" w:rsidRPr="0093564F">
              <w:rPr>
                <w:rFonts w:ascii="Calibri Light" w:hAnsi="Calibri Light" w:cs="Calibri Light"/>
                <w:color w:val="000000" w:themeColor="text1"/>
              </w:rPr>
              <w:t>20</w:t>
            </w:r>
            <w:r w:rsidR="009F2FD4" w:rsidRPr="0093564F">
              <w:rPr>
                <w:rFonts w:ascii="Calibri Light" w:hAnsi="Calibri Light" w:cs="Calibri Light"/>
                <w:color w:val="000000" w:themeColor="text1"/>
              </w:rPr>
              <w:t>2</w:t>
            </w:r>
            <w:r w:rsidR="002F2052" w:rsidRPr="0093564F">
              <w:rPr>
                <w:rFonts w:ascii="Calibri Light" w:hAnsi="Calibri Light" w:cs="Calibri Light"/>
                <w:color w:val="000000" w:themeColor="text1"/>
              </w:rPr>
              <w:t>4</w:t>
            </w:r>
            <w:r w:rsidR="000C5AE7" w:rsidRPr="0093564F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624890" w:rsidRPr="0093564F">
              <w:rPr>
                <w:rFonts w:ascii="Calibri Light" w:hAnsi="Calibri Light" w:cs="Calibri Light"/>
                <w:color w:val="000000" w:themeColor="text1"/>
              </w:rPr>
              <w:t>roku</w:t>
            </w:r>
            <w:r w:rsidR="006D6A2E" w:rsidRPr="0093564F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CF7220" w:rsidRPr="00F2659D">
              <w:rPr>
                <w:rFonts w:ascii="Calibri Light" w:hAnsi="Calibri Light" w:cs="Calibri Light"/>
              </w:rPr>
              <w:t>dołączonym do SWZ</w:t>
            </w:r>
            <w:r w:rsidR="00BB2DD0">
              <w:rPr>
                <w:rFonts w:ascii="Calibri Light" w:hAnsi="Calibri Light" w:cs="Calibri Light"/>
              </w:rPr>
              <w:t>.</w:t>
            </w:r>
          </w:p>
          <w:p w14:paraId="26511D6B" w14:textId="77777777" w:rsidR="00C745A7" w:rsidRPr="00F2659D" w:rsidRDefault="00C745A7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W przypadku użycia przez oferenta testów wydajności Zamawiający zastrzega sobie, iż w celu sprawdzenia poprawności przeprowadzenia testów oferent musi dostarczyć zamawiającemu oprogramowanie testujące</w:t>
            </w:r>
            <w:r w:rsidR="00696EF9" w:rsidRPr="00F2659D">
              <w:rPr>
                <w:rFonts w:ascii="Calibri Light" w:hAnsi="Calibri Light" w:cs="Calibri Light"/>
              </w:rPr>
              <w:t xml:space="preserve">, testowany zestaw oraz dokładny opis użytych testów wraz z wynikami </w:t>
            </w:r>
            <w:r w:rsidR="002C31AC" w:rsidRPr="00F2659D">
              <w:rPr>
                <w:rFonts w:ascii="Calibri Light" w:hAnsi="Calibri Light" w:cs="Calibri Light"/>
              </w:rPr>
              <w:t>w celu ich sprawdzenia w terminie nie dłuższym niż 4 dni od otrzymania zawiadomienia od Zamawiającego.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5276" w14:textId="77777777" w:rsidR="007E0548" w:rsidRPr="00F2659D" w:rsidRDefault="007E0548" w:rsidP="00C252F6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wydajność na poziomie …………………… pkt. *</w:t>
            </w:r>
          </w:p>
          <w:p w14:paraId="5582425F" w14:textId="77777777" w:rsidR="007E0548" w:rsidRPr="00F2659D" w:rsidRDefault="007E0548" w:rsidP="00C252F6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model/typ procesora …………………………………………………..</w:t>
            </w:r>
          </w:p>
        </w:tc>
      </w:tr>
      <w:tr w:rsidR="007E0548" w:rsidRPr="00F2659D" w14:paraId="70E06206" w14:textId="77777777" w:rsidTr="00F71F81">
        <w:trPr>
          <w:cantSplit/>
          <w:trHeight w:val="768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BF1D4" w14:textId="77777777" w:rsidR="007E0548" w:rsidRPr="00F2659D" w:rsidRDefault="007E0548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8F4EF" w14:textId="77777777" w:rsidR="007E0548" w:rsidRPr="00F2659D" w:rsidRDefault="007E0548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Pamięć RAM</w:t>
            </w:r>
          </w:p>
        </w:tc>
        <w:tc>
          <w:tcPr>
            <w:tcW w:w="6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4C85" w14:textId="1A4E2865" w:rsidR="006A05C5" w:rsidRPr="00F2659D" w:rsidRDefault="00DF4F56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- </w:t>
            </w:r>
            <w:r w:rsidR="004E2A32">
              <w:rPr>
                <w:rFonts w:ascii="Calibri Light" w:hAnsi="Calibri Light" w:cs="Calibri Light"/>
              </w:rPr>
              <w:t xml:space="preserve">min. </w:t>
            </w:r>
            <w:r w:rsidR="00E1124C" w:rsidRPr="00F2659D">
              <w:rPr>
                <w:rFonts w:ascii="Calibri Light" w:hAnsi="Calibri Light" w:cs="Calibri Light"/>
              </w:rPr>
              <w:t xml:space="preserve">DDR4 </w:t>
            </w:r>
            <w:r w:rsidR="00415403" w:rsidRPr="00F2659D">
              <w:rPr>
                <w:rFonts w:ascii="Calibri Light" w:hAnsi="Calibri Light" w:cs="Calibri Light"/>
              </w:rPr>
              <w:t>8</w:t>
            </w:r>
            <w:r w:rsidR="007E0548" w:rsidRPr="00F2659D">
              <w:rPr>
                <w:rFonts w:ascii="Calibri Light" w:hAnsi="Calibri Light" w:cs="Calibri Light"/>
              </w:rPr>
              <w:t xml:space="preserve"> GB</w:t>
            </w:r>
            <w:r w:rsidR="00E84D43" w:rsidRPr="00F2659D">
              <w:rPr>
                <w:rFonts w:ascii="Calibri Light" w:hAnsi="Calibri Light" w:cs="Calibri Light"/>
              </w:rPr>
              <w:t xml:space="preserve"> o taktowaniu minimum 3200mhz</w:t>
            </w:r>
          </w:p>
          <w:p w14:paraId="3E9AD6FA" w14:textId="77777777" w:rsidR="00DF4F56" w:rsidRDefault="00DF4F56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- jeden slot wolny</w:t>
            </w:r>
          </w:p>
          <w:p w14:paraId="4269871C" w14:textId="4944B1F9" w:rsidR="00C37CE0" w:rsidRPr="00F71F81" w:rsidRDefault="00CC0778" w:rsidP="00C252F6">
            <w:pPr>
              <w:snapToGrid w:val="0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>
              <w:rPr>
                <w:rFonts w:ascii="Calibri Light" w:hAnsi="Calibri Light"/>
              </w:rPr>
              <w:t>m</w:t>
            </w:r>
            <w:r w:rsidRPr="00765CF5">
              <w:rPr>
                <w:rFonts w:ascii="Calibri Light" w:hAnsi="Calibri Light"/>
              </w:rPr>
              <w:t xml:space="preserve">ożliwość rozbudowy do min. </w:t>
            </w:r>
            <w:r w:rsidR="00013DFA">
              <w:rPr>
                <w:rFonts w:ascii="Calibri Light" w:hAnsi="Calibri Light"/>
                <w:color w:val="000000" w:themeColor="text1"/>
              </w:rPr>
              <w:t>32</w:t>
            </w:r>
            <w:r w:rsidRPr="00765CF5">
              <w:rPr>
                <w:rFonts w:ascii="Calibri Light" w:hAnsi="Calibri Light"/>
              </w:rPr>
              <w:t xml:space="preserve"> GB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17D5" w14:textId="73EF8278" w:rsidR="00AD24AA" w:rsidRPr="00F2659D" w:rsidRDefault="00E1124C" w:rsidP="00C252F6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  <w:lang w:val="da-DK"/>
              </w:rPr>
            </w:pPr>
            <w:r w:rsidRPr="00F2659D">
              <w:rPr>
                <w:rFonts w:ascii="Calibri Light" w:hAnsi="Calibri Light" w:cs="Calibri Light"/>
                <w:sz w:val="22"/>
                <w:szCs w:val="22"/>
                <w:lang w:val="da-DK"/>
              </w:rPr>
              <w:t>DDR</w:t>
            </w:r>
            <w:r w:rsidR="00B7447B">
              <w:rPr>
                <w:rFonts w:ascii="Calibri Light" w:hAnsi="Calibri Light" w:cs="Calibri Light"/>
                <w:sz w:val="22"/>
                <w:szCs w:val="22"/>
                <w:lang w:val="da-DK"/>
              </w:rPr>
              <w:t>...</w:t>
            </w:r>
            <w:r w:rsidRPr="00F2659D">
              <w:rPr>
                <w:rFonts w:ascii="Calibri Light" w:hAnsi="Calibri Light" w:cs="Calibri Light"/>
                <w:sz w:val="22"/>
                <w:szCs w:val="22"/>
                <w:lang w:val="da-DK"/>
              </w:rPr>
              <w:t xml:space="preserve"> </w:t>
            </w:r>
            <w:r w:rsidR="007E0548" w:rsidRPr="00F2659D">
              <w:rPr>
                <w:rFonts w:ascii="Calibri Light" w:hAnsi="Calibri Light" w:cs="Calibri Light"/>
                <w:sz w:val="22"/>
                <w:szCs w:val="22"/>
                <w:lang w:val="da-DK"/>
              </w:rPr>
              <w:t>................GB ................ MHz</w:t>
            </w:r>
          </w:p>
          <w:p w14:paraId="7A4BBA4F" w14:textId="77777777" w:rsidR="00DF4F56" w:rsidRDefault="007F477E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3EAC3E57" w14:textId="6B6C69A8" w:rsidR="00DE4BA9" w:rsidRPr="00F2659D" w:rsidRDefault="00DE4BA9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E6445" w:rsidRPr="00F2659D" w14:paraId="1FDA3CA6" w14:textId="77777777" w:rsidTr="00520AB8">
        <w:trPr>
          <w:cantSplit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D78E3" w14:textId="77777777" w:rsidR="001E6445" w:rsidRPr="00F2659D" w:rsidRDefault="001E6445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B38E47" w14:textId="77777777" w:rsidR="001E6445" w:rsidRPr="00F2659D" w:rsidRDefault="00196110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Dysk twardy</w:t>
            </w:r>
          </w:p>
        </w:tc>
        <w:tc>
          <w:tcPr>
            <w:tcW w:w="6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36B3" w14:textId="382DDB37" w:rsidR="001E6445" w:rsidRPr="003A5743" w:rsidRDefault="003A5743" w:rsidP="003A5743">
            <w:pPr>
              <w:snapToGrid w:val="0"/>
              <w:jc w:val="both"/>
              <w:rPr>
                <w:rFonts w:ascii="Calibri Light" w:hAnsi="Calibri Light" w:cs="Calibri Light"/>
                <w:lang w:val="de-DE"/>
              </w:rPr>
            </w:pPr>
            <w:r>
              <w:rPr>
                <w:rFonts w:ascii="Calibri Light" w:hAnsi="Calibri Light" w:cs="Calibri Light"/>
                <w:lang w:val="de-DE"/>
              </w:rPr>
              <w:t xml:space="preserve">- </w:t>
            </w:r>
            <w:r w:rsidR="002E75C8" w:rsidRPr="003A5743">
              <w:rPr>
                <w:rFonts w:ascii="Calibri Light" w:hAnsi="Calibri Light" w:cs="Calibri Light"/>
                <w:lang w:val="de-DE"/>
              </w:rPr>
              <w:t>SSD</w:t>
            </w:r>
            <w:r w:rsidR="00E872C1" w:rsidRPr="003A5743">
              <w:rPr>
                <w:rFonts w:ascii="Calibri Light" w:hAnsi="Calibri Light" w:cs="Calibri Light"/>
                <w:lang w:val="de-DE"/>
              </w:rPr>
              <w:t xml:space="preserve"> M.2 PCIe </w:t>
            </w:r>
            <w:proofErr w:type="spellStart"/>
            <w:r w:rsidR="00E872C1" w:rsidRPr="003A5743">
              <w:rPr>
                <w:rFonts w:ascii="Calibri Light" w:hAnsi="Calibri Light" w:cs="Calibri Light"/>
                <w:lang w:val="de-DE"/>
              </w:rPr>
              <w:t>NVMe</w:t>
            </w:r>
            <w:proofErr w:type="spellEnd"/>
            <w:r w:rsidR="002E75C8" w:rsidRPr="003A5743">
              <w:rPr>
                <w:rFonts w:ascii="Calibri Light" w:hAnsi="Calibri Light" w:cs="Calibri Light"/>
                <w:lang w:val="de-DE"/>
              </w:rPr>
              <w:t xml:space="preserve"> </w:t>
            </w:r>
            <w:r w:rsidR="001E6445" w:rsidRPr="003A5743">
              <w:rPr>
                <w:rFonts w:ascii="Calibri Light" w:hAnsi="Calibri Light" w:cs="Calibri Light"/>
                <w:lang w:val="de-DE"/>
              </w:rPr>
              <w:t xml:space="preserve"> </w:t>
            </w:r>
            <w:r w:rsidR="008B6811" w:rsidRPr="003A5743">
              <w:rPr>
                <w:rFonts w:ascii="Calibri Light" w:hAnsi="Calibri Light" w:cs="Calibri Light"/>
                <w:lang w:val="de-DE"/>
              </w:rPr>
              <w:t>min.</w:t>
            </w:r>
            <w:r w:rsidR="005E57DE" w:rsidRPr="003A5743">
              <w:rPr>
                <w:rFonts w:ascii="Calibri Light" w:hAnsi="Calibri Light" w:cs="Calibri Light"/>
                <w:lang w:val="de-DE"/>
              </w:rPr>
              <w:t xml:space="preserve"> </w:t>
            </w:r>
            <w:r w:rsidR="00F23E68" w:rsidRPr="003A5743">
              <w:rPr>
                <w:rFonts w:ascii="Calibri Light" w:hAnsi="Calibri Light" w:cs="Calibri Light"/>
                <w:lang w:val="de-DE"/>
              </w:rPr>
              <w:t>240</w:t>
            </w:r>
            <w:r w:rsidR="005E57DE" w:rsidRPr="003A5743">
              <w:rPr>
                <w:rFonts w:ascii="Calibri Light" w:hAnsi="Calibri Light" w:cs="Calibri Light"/>
                <w:lang w:val="de-DE"/>
              </w:rPr>
              <w:t>GB</w:t>
            </w:r>
          </w:p>
          <w:p w14:paraId="074D4301" w14:textId="77777777" w:rsidR="00924238" w:rsidRPr="00F2659D" w:rsidRDefault="00924238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(Zamawiający dopuszcza montaż ww. dysku przy pomocy dedykowanej śrubki).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25E6" w14:textId="77777777" w:rsidR="00196110" w:rsidRPr="00F2659D" w:rsidRDefault="00196110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  <w:p w14:paraId="188ACCA9" w14:textId="77777777" w:rsidR="001E6445" w:rsidRPr="00F2659D" w:rsidRDefault="001E6445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………………GB </w:t>
            </w:r>
          </w:p>
        </w:tc>
      </w:tr>
      <w:tr w:rsidR="001E6445" w:rsidRPr="00F2659D" w14:paraId="3A32E0A8" w14:textId="77777777" w:rsidTr="00225DD9">
        <w:trPr>
          <w:cantSplit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56A33" w14:textId="77777777" w:rsidR="001E6445" w:rsidRPr="00F2659D" w:rsidRDefault="001E6445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7DB59" w14:textId="77777777" w:rsidR="001E6445" w:rsidRPr="00F2659D" w:rsidRDefault="001E6445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Karta graficzna</w:t>
            </w:r>
          </w:p>
        </w:tc>
        <w:tc>
          <w:tcPr>
            <w:tcW w:w="6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E7B6" w14:textId="11650403" w:rsidR="001E6445" w:rsidRPr="00F2659D" w:rsidRDefault="000F302D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Z</w:t>
            </w:r>
            <w:r w:rsidR="001E6445" w:rsidRPr="00F2659D">
              <w:rPr>
                <w:rFonts w:ascii="Calibri Light" w:hAnsi="Calibri Light" w:cs="Calibri Light"/>
              </w:rPr>
              <w:t>integrowana</w:t>
            </w:r>
            <w:r w:rsidRPr="00F2659D">
              <w:rPr>
                <w:rFonts w:ascii="Calibri Light" w:hAnsi="Calibri Light" w:cs="Calibri Light"/>
              </w:rPr>
              <w:t xml:space="preserve">, musi obsługiwać rozdzielczość </w:t>
            </w:r>
            <w:r w:rsidR="002773DE">
              <w:rPr>
                <w:rFonts w:ascii="Calibri Light" w:hAnsi="Calibri Light" w:cs="Calibri Light"/>
              </w:rPr>
              <w:t xml:space="preserve">min. </w:t>
            </w:r>
            <w:r w:rsidRPr="00F2659D">
              <w:rPr>
                <w:rFonts w:ascii="Calibri Light" w:hAnsi="Calibri Light" w:cs="Calibri Light"/>
              </w:rPr>
              <w:t>1920 x 1200 na wszystkich zaoferowany</w:t>
            </w:r>
            <w:r w:rsidR="00CF6CD5" w:rsidRPr="00F2659D">
              <w:rPr>
                <w:rFonts w:ascii="Calibri Light" w:hAnsi="Calibri Light" w:cs="Calibri Light"/>
              </w:rPr>
              <w:t>ch</w:t>
            </w:r>
            <w:r w:rsidRPr="00F2659D">
              <w:rPr>
                <w:rFonts w:ascii="Calibri Light" w:hAnsi="Calibri Light" w:cs="Calibri Light"/>
              </w:rPr>
              <w:t xml:space="preserve"> wyjściach graficznych</w:t>
            </w:r>
            <w:r w:rsidR="00861DA1" w:rsidRPr="00F2659D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E6B2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model/typ karty………………………………………………………....</w:t>
            </w:r>
          </w:p>
          <w:p w14:paraId="27E5E946" w14:textId="78131BE3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E6445" w:rsidRPr="00F2659D" w14:paraId="434B9F8D" w14:textId="77777777" w:rsidTr="00861DA1">
        <w:trPr>
          <w:cantSplit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E15D64" w14:textId="77777777" w:rsidR="001E6445" w:rsidRPr="00F2659D" w:rsidRDefault="001E6445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8AB14" w14:textId="77777777" w:rsidR="001E6445" w:rsidRPr="00F2659D" w:rsidRDefault="001E6445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Karta sieciowa</w:t>
            </w:r>
          </w:p>
        </w:tc>
        <w:tc>
          <w:tcPr>
            <w:tcW w:w="6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44E4" w14:textId="0232FF7F" w:rsidR="001E6445" w:rsidRDefault="005B4D93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 w:rsidR="00E92567" w:rsidRPr="00F2659D">
              <w:rPr>
                <w:rFonts w:ascii="Calibri Light" w:hAnsi="Calibri Light" w:cs="Calibri Light"/>
              </w:rPr>
              <w:t>Zintegrowana</w:t>
            </w:r>
            <w:r w:rsidR="001E6445" w:rsidRPr="00F2659D">
              <w:rPr>
                <w:rFonts w:ascii="Calibri Light" w:hAnsi="Calibri Light" w:cs="Calibri Light"/>
              </w:rPr>
              <w:t xml:space="preserve"> 10/100/1000 </w:t>
            </w:r>
            <w:proofErr w:type="spellStart"/>
            <w:r w:rsidR="001E6445" w:rsidRPr="00F2659D">
              <w:rPr>
                <w:rFonts w:ascii="Calibri Light" w:hAnsi="Calibri Light" w:cs="Calibri Light"/>
              </w:rPr>
              <w:t>Mbps</w:t>
            </w:r>
            <w:proofErr w:type="spellEnd"/>
            <w:r w:rsidR="001E6445" w:rsidRPr="00F2659D">
              <w:rPr>
                <w:rFonts w:ascii="Calibri Light" w:hAnsi="Calibri Light" w:cs="Calibri Light"/>
              </w:rPr>
              <w:t xml:space="preserve"> RJ-45</w:t>
            </w:r>
          </w:p>
          <w:p w14:paraId="395811BB" w14:textId="494497E0" w:rsidR="001337DD" w:rsidRPr="00F2659D" w:rsidRDefault="00BB2DD0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1337DD">
              <w:rPr>
                <w:rFonts w:ascii="Calibri Light" w:hAnsi="Calibri Light"/>
              </w:rPr>
              <w:t>Należy załączyć listę Numerów Seryjnych i odpowiadającym im MAC adresów</w:t>
            </w:r>
            <w:r>
              <w:rPr>
                <w:rFonts w:ascii="Calibri Light" w:hAnsi="Calibri Light"/>
              </w:rPr>
              <w:t xml:space="preserve"> dla proponowanych komputerów.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0954" w14:textId="16B4A674" w:rsidR="001E6445" w:rsidRPr="00F2659D" w:rsidRDefault="001E6445" w:rsidP="00A6139D">
            <w:pPr>
              <w:snapToGrid w:val="0"/>
              <w:spacing w:line="360" w:lineRule="auto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tak</w:t>
            </w:r>
            <w:r w:rsidR="00A6139D">
              <w:rPr>
                <w:rFonts w:ascii="Calibri Light" w:hAnsi="Calibri Light" w:cs="Calibri Light"/>
              </w:rPr>
              <w:t xml:space="preserve">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="00A6139D">
              <w:rPr>
                <w:rFonts w:ascii="Calibri Light" w:hAnsi="Calibri Light" w:cs="Calibri Light"/>
              </w:rPr>
              <w:t xml:space="preserve"> </w:t>
            </w:r>
            <w:r w:rsidRPr="00F2659D">
              <w:rPr>
                <w:rFonts w:ascii="Calibri Light" w:hAnsi="Calibri Light" w:cs="Calibri Light"/>
              </w:rPr>
              <w:t>nie</w:t>
            </w:r>
            <w:r w:rsidR="00A6139D">
              <w:rPr>
                <w:rFonts w:ascii="Calibri Light" w:hAnsi="Calibri Light" w:cs="Calibri Light"/>
              </w:rPr>
              <w:t xml:space="preserve">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="001337DD">
              <w:rPr>
                <w:rFonts w:ascii="Calibri Light" w:hAnsi="Calibri Light" w:cs="Calibri Light"/>
              </w:rPr>
              <w:br/>
            </w:r>
            <w:r w:rsidR="001337DD" w:rsidRPr="00F2659D">
              <w:rPr>
                <w:rFonts w:ascii="Calibri Light" w:hAnsi="Calibri Light" w:cs="Calibri Light"/>
              </w:rPr>
              <w:t xml:space="preserve">tak </w:t>
            </w:r>
            <w:r w:rsidR="001337DD"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7DD"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="001337DD" w:rsidRPr="00F2659D">
              <w:rPr>
                <w:rFonts w:ascii="Calibri Light" w:hAnsi="Calibri Light" w:cs="Calibri Light"/>
              </w:rPr>
              <w:fldChar w:fldCharType="end"/>
            </w:r>
            <w:r w:rsidR="001337DD" w:rsidRPr="00F2659D">
              <w:rPr>
                <w:rFonts w:ascii="Calibri Light" w:hAnsi="Calibri Light" w:cs="Calibri Light"/>
              </w:rPr>
              <w:t xml:space="preserve"> nie </w:t>
            </w:r>
            <w:r w:rsidR="001337DD"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7DD"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="001337DD"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E6445" w:rsidRPr="00F2659D" w14:paraId="4AC1CEBA" w14:textId="77777777" w:rsidTr="00595E59">
        <w:trPr>
          <w:cantSplit/>
        </w:trPr>
        <w:tc>
          <w:tcPr>
            <w:tcW w:w="83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734BB5E" w14:textId="77777777" w:rsidR="001E6445" w:rsidRPr="00F2659D" w:rsidRDefault="001E6445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D04D925" w14:textId="77777777" w:rsidR="001E6445" w:rsidRPr="00F2659D" w:rsidRDefault="001E6445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Karta dźwiękowa</w:t>
            </w:r>
          </w:p>
        </w:tc>
        <w:tc>
          <w:tcPr>
            <w:tcW w:w="6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B2BAB" w14:textId="77777777" w:rsidR="001E6445" w:rsidRPr="00F2659D" w:rsidRDefault="00E92567" w:rsidP="00C252F6">
            <w:pPr>
              <w:snapToGrid w:val="0"/>
              <w:jc w:val="both"/>
              <w:rPr>
                <w:rFonts w:ascii="Calibri Light" w:hAnsi="Calibri Light" w:cs="Calibri Light"/>
                <w:lang w:val="en-AU"/>
              </w:rPr>
            </w:pPr>
            <w:r w:rsidRPr="00F2659D">
              <w:rPr>
                <w:rFonts w:ascii="Calibri Light" w:hAnsi="Calibri Light" w:cs="Calibri Light"/>
              </w:rPr>
              <w:t>Zintegrowana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7270D" w14:textId="2B62603F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E6445" w:rsidRPr="00F2659D" w14:paraId="3B09C1D6" w14:textId="77777777" w:rsidTr="00413067">
        <w:trPr>
          <w:cantSplit/>
          <w:trHeight w:val="410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8778" w14:textId="77777777" w:rsidR="001E6445" w:rsidRPr="00F2659D" w:rsidRDefault="001E6445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CE86" w14:textId="77777777" w:rsidR="001E6445" w:rsidRPr="00F2659D" w:rsidRDefault="001E6445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Obudowa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2E8" w14:textId="77777777" w:rsidR="002153DA" w:rsidRPr="00F2659D" w:rsidRDefault="002153DA" w:rsidP="00C252F6">
            <w:pPr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Typ obudowy przystosowany do pracy w pionie i poziomie o maksymalnych wymiarach w pozycji poziomej: </w:t>
            </w:r>
          </w:p>
          <w:p w14:paraId="50DFDB3B" w14:textId="77777777" w:rsidR="002153DA" w:rsidRPr="00F2659D" w:rsidRDefault="002153DA" w:rsidP="00C252F6">
            <w:pPr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- wysokość maks. 40 mm (rozmiar bez uwzględnienia nóżek),</w:t>
            </w:r>
          </w:p>
          <w:p w14:paraId="36EA552E" w14:textId="77777777" w:rsidR="002153DA" w:rsidRPr="00F2659D" w:rsidRDefault="002153DA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- suma wymiarów: szerokość i głębokość nie większa niż 400 mm.</w:t>
            </w:r>
          </w:p>
          <w:p w14:paraId="56D28B05" w14:textId="77777777" w:rsidR="002153DA" w:rsidRPr="00F2659D" w:rsidRDefault="002153DA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  <w:p w14:paraId="662C1954" w14:textId="77777777" w:rsidR="002153DA" w:rsidRPr="00F2659D" w:rsidRDefault="002153DA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  <w:p w14:paraId="44D4958A" w14:textId="77777777" w:rsidR="002153DA" w:rsidRPr="00F2659D" w:rsidRDefault="002153DA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  <w:p w14:paraId="2A79A9CC" w14:textId="77777777" w:rsidR="001E6445" w:rsidRPr="00F2659D" w:rsidRDefault="001E6445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Konstrukcja obudowy musi pozwalać na demontaż napędów bez konieczności użycia narzędzi (wyklucza się użycie standardowych wkrętów, śrub motylkowych).</w:t>
            </w:r>
          </w:p>
          <w:p w14:paraId="4C1282B2" w14:textId="77777777" w:rsidR="001E6445" w:rsidRPr="00F2659D" w:rsidRDefault="001E6445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  <w:p w14:paraId="7D2CB20A" w14:textId="77777777" w:rsidR="001E6445" w:rsidRPr="00F2659D" w:rsidRDefault="001E6445" w:rsidP="00C252F6">
            <w:pPr>
              <w:snapToGrid w:val="0"/>
              <w:jc w:val="both"/>
              <w:rPr>
                <w:rFonts w:ascii="Calibri Light" w:hAnsi="Calibri Light" w:cs="Calibri Light"/>
                <w:color w:val="FF0000"/>
              </w:rPr>
            </w:pPr>
            <w:r w:rsidRPr="00F2659D">
              <w:rPr>
                <w:rFonts w:ascii="Calibri Light" w:hAnsi="Calibri Light" w:cs="Calibri Light"/>
              </w:rPr>
              <w:t xml:space="preserve">Obudowa musi być otwierana bez konieczności użycia narzędzi (wyklucza się użycie standardowych wkrętów, śrub motylkowych). </w:t>
            </w:r>
          </w:p>
          <w:p w14:paraId="36B71F7F" w14:textId="77777777" w:rsidR="00EA243A" w:rsidRPr="00F2659D" w:rsidRDefault="00EA243A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  <w:p w14:paraId="2A401A56" w14:textId="778756E6" w:rsidR="001E6445" w:rsidRPr="00F2659D" w:rsidRDefault="001E6445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Każdy komputer </w:t>
            </w:r>
            <w:r w:rsidR="00B9796C" w:rsidRPr="00F2659D">
              <w:rPr>
                <w:rFonts w:ascii="Calibri Light" w:hAnsi="Calibri Light" w:cs="Calibri Light"/>
              </w:rPr>
              <w:t>musi</w:t>
            </w:r>
            <w:r w:rsidRPr="00F2659D">
              <w:rPr>
                <w:rFonts w:ascii="Calibri Light" w:hAnsi="Calibri Light" w:cs="Calibri Light"/>
              </w:rPr>
              <w:t xml:space="preserve"> być oznaczony niepowtarzalnym numerem seryjnym umieszczonym na obudowie. Numer seryjny musi być wpisany na stałe w BIOS.</w:t>
            </w:r>
          </w:p>
          <w:p w14:paraId="783F2EDA" w14:textId="50C24974" w:rsidR="00824FC6" w:rsidRPr="00F2659D" w:rsidRDefault="00824FC6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AB1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Wymiary obudowy:</w:t>
            </w:r>
          </w:p>
          <w:p w14:paraId="240AC7C4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   - wysokość……………………………………………………..…</w:t>
            </w:r>
          </w:p>
          <w:p w14:paraId="4C9E7E46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   - szerokość ……………………………………………………….</w:t>
            </w:r>
          </w:p>
          <w:p w14:paraId="775F159F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   - głębokość ……………………………………………………….</w:t>
            </w:r>
          </w:p>
          <w:p w14:paraId="15CD7EEF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078B4835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  </w:t>
            </w:r>
          </w:p>
          <w:p w14:paraId="78CC2764" w14:textId="7BBC848F" w:rsidR="006D4AF0" w:rsidRPr="00F2659D" w:rsidRDefault="006D4AF0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4B10116D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  </w:t>
            </w:r>
          </w:p>
          <w:p w14:paraId="4279643B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2"/>
              </w:rPr>
            </w:pPr>
          </w:p>
          <w:p w14:paraId="4606F8E9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2"/>
              </w:rPr>
            </w:pPr>
          </w:p>
          <w:p w14:paraId="1487D571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2"/>
              </w:rPr>
            </w:pPr>
          </w:p>
          <w:p w14:paraId="3A141EE0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2"/>
              </w:rPr>
            </w:pPr>
          </w:p>
          <w:p w14:paraId="30F15483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2"/>
              </w:rPr>
            </w:pPr>
          </w:p>
          <w:p w14:paraId="67C99298" w14:textId="0A365917" w:rsidR="001E6445" w:rsidRPr="00F2659D" w:rsidRDefault="003E48C9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br/>
            </w:r>
            <w:r w:rsidR="001E6445" w:rsidRPr="00F2659D">
              <w:rPr>
                <w:rFonts w:ascii="Calibri Light" w:hAnsi="Calibri Light" w:cs="Calibri Light"/>
              </w:rPr>
              <w:t xml:space="preserve">tak </w:t>
            </w:r>
            <w:r w:rsidR="001E6445"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445"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="001E6445" w:rsidRPr="00F2659D">
              <w:rPr>
                <w:rFonts w:ascii="Calibri Light" w:hAnsi="Calibri Light" w:cs="Calibri Light"/>
              </w:rPr>
              <w:fldChar w:fldCharType="end"/>
            </w:r>
            <w:r w:rsidR="001E6445" w:rsidRPr="00F2659D">
              <w:rPr>
                <w:rFonts w:ascii="Calibri Light" w:hAnsi="Calibri Light" w:cs="Calibri Light"/>
              </w:rPr>
              <w:t xml:space="preserve"> nie  </w:t>
            </w:r>
            <w:r w:rsidR="001E6445"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445"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="001E6445" w:rsidRPr="00F2659D">
              <w:rPr>
                <w:rFonts w:ascii="Calibri Light" w:hAnsi="Calibri Light" w:cs="Calibri Light"/>
              </w:rPr>
              <w:fldChar w:fldCharType="end"/>
            </w:r>
            <w:r w:rsidR="001E6445" w:rsidRPr="00F2659D">
              <w:rPr>
                <w:rFonts w:ascii="Calibri Light" w:hAnsi="Calibri Light" w:cs="Calibri Light"/>
              </w:rPr>
              <w:t xml:space="preserve">   </w:t>
            </w:r>
          </w:p>
        </w:tc>
      </w:tr>
      <w:tr w:rsidR="00E1124C" w:rsidRPr="00F2659D" w14:paraId="2DB7B09F" w14:textId="77777777" w:rsidTr="00595E59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5E08CF" w14:textId="77777777" w:rsidR="00E1124C" w:rsidRPr="00F2659D" w:rsidRDefault="00E1124C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84AD6A" w14:textId="77777777" w:rsidR="00E1124C" w:rsidRPr="00F2659D" w:rsidRDefault="00E1124C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Zasilacz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888A" w14:textId="77777777" w:rsidR="00E1124C" w:rsidRPr="00F2659D" w:rsidRDefault="00E1124C" w:rsidP="00C252F6">
            <w:pPr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Z komputerem musi być dostarczony oryginalny zasilacz przystosowany do pracy w polskiej sieci energetycznej.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CD81" w14:textId="77777777" w:rsidR="00E1124C" w:rsidRPr="00F2659D" w:rsidRDefault="00E1124C" w:rsidP="00C252F6">
            <w:pPr>
              <w:snapToGrid w:val="0"/>
              <w:spacing w:before="120" w:after="120"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E1124C" w:rsidRPr="00F2659D" w14:paraId="04C870D4" w14:textId="77777777" w:rsidTr="00595E59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AFF86AB" w14:textId="77777777" w:rsidR="00E1124C" w:rsidRPr="00F2659D" w:rsidRDefault="00E1124C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DE5631" w14:textId="77777777" w:rsidR="00E1124C" w:rsidRPr="00F2659D" w:rsidRDefault="00E1124C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Porty zewnętrzne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6A3E" w14:textId="77777777" w:rsidR="00E1124C" w:rsidRPr="00F2659D" w:rsidRDefault="00502C5B" w:rsidP="00B577D2">
            <w:pPr>
              <w:snapToGrid w:val="0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Wbudowane</w:t>
            </w:r>
            <w:r w:rsidR="00E1124C" w:rsidRPr="00F2659D">
              <w:rPr>
                <w:rFonts w:ascii="Calibri Light" w:hAnsi="Calibri Light" w:cs="Calibri Light"/>
              </w:rPr>
              <w:t xml:space="preserve"> </w:t>
            </w:r>
            <w:r w:rsidR="00630621" w:rsidRPr="00F2659D">
              <w:rPr>
                <w:rFonts w:ascii="Calibri Light" w:hAnsi="Calibri Light" w:cs="Calibri Light"/>
              </w:rPr>
              <w:t xml:space="preserve">w obudowę </w:t>
            </w:r>
            <w:r w:rsidR="00BD60EF" w:rsidRPr="00F2659D">
              <w:rPr>
                <w:rFonts w:ascii="Calibri Light" w:hAnsi="Calibri Light" w:cs="Calibri Light"/>
              </w:rPr>
              <w:t xml:space="preserve">(wymagania </w:t>
            </w:r>
            <w:r w:rsidR="00E1124C" w:rsidRPr="00F2659D">
              <w:rPr>
                <w:rFonts w:ascii="Calibri Light" w:hAnsi="Calibri Light" w:cs="Calibri Light"/>
              </w:rPr>
              <w:t>min</w:t>
            </w:r>
            <w:r w:rsidR="00BD60EF" w:rsidRPr="00F2659D">
              <w:rPr>
                <w:rFonts w:ascii="Calibri Light" w:hAnsi="Calibri Light" w:cs="Calibri Light"/>
              </w:rPr>
              <w:t>imalne)</w:t>
            </w:r>
            <w:r w:rsidR="00E1124C" w:rsidRPr="00F2659D">
              <w:rPr>
                <w:rFonts w:ascii="Calibri Light" w:hAnsi="Calibri Light" w:cs="Calibri Light"/>
              </w:rPr>
              <w:t>:</w:t>
            </w:r>
          </w:p>
          <w:p w14:paraId="676B8082" w14:textId="605DD8A2" w:rsidR="00E1124C" w:rsidRPr="00F2659D" w:rsidRDefault="001D60D2" w:rsidP="00B577D2">
            <w:pP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 w:rsidR="00086558" w:rsidRPr="00086558">
              <w:rPr>
                <w:rFonts w:ascii="Calibri Light" w:hAnsi="Calibri Light" w:cs="Calibri Light"/>
              </w:rPr>
              <w:t xml:space="preserve">min. </w:t>
            </w:r>
            <w:r w:rsidR="00086558">
              <w:rPr>
                <w:rFonts w:ascii="Calibri Light" w:hAnsi="Calibri Light" w:cs="Calibri Light"/>
              </w:rPr>
              <w:t>4</w:t>
            </w:r>
            <w:r w:rsidR="00086558" w:rsidRPr="00086558">
              <w:rPr>
                <w:rFonts w:ascii="Calibri Light" w:hAnsi="Calibri Light" w:cs="Calibri Light"/>
              </w:rPr>
              <w:t xml:space="preserve"> porty USB</w:t>
            </w:r>
            <w:r w:rsidR="00086558">
              <w:rPr>
                <w:rFonts w:ascii="Calibri Light" w:hAnsi="Calibri Light" w:cs="Calibri Light"/>
              </w:rPr>
              <w:t xml:space="preserve"> </w:t>
            </w:r>
            <w:r w:rsidR="00086558" w:rsidRPr="00F2659D">
              <w:rPr>
                <w:rFonts w:ascii="Calibri Light" w:hAnsi="Calibri Light" w:cs="Calibri Light"/>
              </w:rPr>
              <w:t xml:space="preserve">typu A (w wersji 3.1 lub nowszej) </w:t>
            </w:r>
            <w:r w:rsidR="00BF40F6">
              <w:rPr>
                <w:rFonts w:ascii="Calibri Light" w:hAnsi="Calibri Light" w:cs="Calibri Light"/>
              </w:rPr>
              <w:t>w</w:t>
            </w:r>
            <w:r w:rsidR="00086558" w:rsidRPr="00086558">
              <w:rPr>
                <w:rFonts w:ascii="Calibri Light" w:hAnsi="Calibri Light" w:cs="Calibri Light"/>
              </w:rPr>
              <w:t xml:space="preserve"> tym min. 1 port USB typu</w:t>
            </w:r>
            <w:r>
              <w:rPr>
                <w:rFonts w:ascii="Calibri Light" w:hAnsi="Calibri Light" w:cs="Calibri Light"/>
              </w:rPr>
              <w:br/>
            </w:r>
            <w:r w:rsidR="00086558" w:rsidRPr="00086558">
              <w:rPr>
                <w:rFonts w:ascii="Calibri Light" w:hAnsi="Calibri Light" w:cs="Calibri Light"/>
              </w:rPr>
              <w:t>C zgodny ze standardem 3.1 lub nowszym</w:t>
            </w:r>
            <w:r w:rsidR="00086558">
              <w:rPr>
                <w:rFonts w:ascii="Calibri Light" w:hAnsi="Calibri Light" w:cs="Calibri Light"/>
              </w:rPr>
              <w:t xml:space="preserve"> z tyłu obudowy, </w:t>
            </w:r>
            <w:r w:rsidR="00086558">
              <w:rPr>
                <w:rFonts w:ascii="Calibri Light" w:hAnsi="Calibri Light" w:cs="Calibri Light"/>
              </w:rPr>
              <w:br/>
            </w:r>
            <w:r w:rsidR="00B631EE">
              <w:rPr>
                <w:rFonts w:ascii="Calibri Light" w:hAnsi="Calibri Light" w:cs="Calibri Light"/>
              </w:rPr>
              <w:t xml:space="preserve">- </w:t>
            </w:r>
            <w:r w:rsidR="00E1124C" w:rsidRPr="00F2659D">
              <w:rPr>
                <w:rFonts w:ascii="Calibri Light" w:hAnsi="Calibri Light" w:cs="Calibri Light"/>
              </w:rPr>
              <w:t xml:space="preserve">min. dwa porty USB </w:t>
            </w:r>
            <w:r w:rsidR="00F44D5F" w:rsidRPr="00F2659D">
              <w:rPr>
                <w:rFonts w:ascii="Calibri Light" w:hAnsi="Calibri Light" w:cs="Calibri Light"/>
              </w:rPr>
              <w:t xml:space="preserve">typu A (w wersji </w:t>
            </w:r>
            <w:r w:rsidR="00E1124C" w:rsidRPr="00F2659D">
              <w:rPr>
                <w:rFonts w:ascii="Calibri Light" w:hAnsi="Calibri Light" w:cs="Calibri Light"/>
              </w:rPr>
              <w:t>3.</w:t>
            </w:r>
            <w:r w:rsidR="00C23F9B" w:rsidRPr="00F2659D">
              <w:rPr>
                <w:rFonts w:ascii="Calibri Light" w:hAnsi="Calibri Light" w:cs="Calibri Light"/>
              </w:rPr>
              <w:t>1</w:t>
            </w:r>
            <w:r w:rsidR="00F44D5F" w:rsidRPr="00F2659D">
              <w:rPr>
                <w:rFonts w:ascii="Calibri Light" w:hAnsi="Calibri Light" w:cs="Calibri Light"/>
              </w:rPr>
              <w:t xml:space="preserve"> lub nowszej)</w:t>
            </w:r>
            <w:r w:rsidR="00E1124C" w:rsidRPr="00F2659D">
              <w:rPr>
                <w:rFonts w:ascii="Calibri Light" w:hAnsi="Calibri Light" w:cs="Calibri Light"/>
              </w:rPr>
              <w:t xml:space="preserve"> z przodu obudowy, </w:t>
            </w:r>
          </w:p>
          <w:p w14:paraId="222DFB35" w14:textId="1D3E3BAA" w:rsidR="00E1124C" w:rsidRPr="00F2659D" w:rsidRDefault="00B631EE" w:rsidP="00B577D2">
            <w:pP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min. </w:t>
            </w:r>
            <w:r w:rsidR="00E1124C" w:rsidRPr="00F2659D">
              <w:rPr>
                <w:rFonts w:ascii="Calibri Light" w:hAnsi="Calibri Light" w:cs="Calibri Light"/>
              </w:rPr>
              <w:t>1</w:t>
            </w:r>
            <w:r w:rsidR="00371E4C" w:rsidRPr="00F2659D">
              <w:rPr>
                <w:rFonts w:ascii="Calibri Light" w:hAnsi="Calibri Light" w:cs="Calibri Light"/>
              </w:rPr>
              <w:t>x</w:t>
            </w:r>
            <w:r w:rsidR="00E1124C" w:rsidRPr="00F2659D">
              <w:rPr>
                <w:rFonts w:ascii="Calibri Light" w:hAnsi="Calibri Light" w:cs="Calibri Light"/>
              </w:rPr>
              <w:t xml:space="preserve"> RJ-45</w:t>
            </w:r>
            <w:r w:rsidR="00E92567" w:rsidRPr="00F2659D">
              <w:rPr>
                <w:rFonts w:ascii="Calibri Light" w:hAnsi="Calibri Light" w:cs="Calibri Light"/>
              </w:rPr>
              <w:t>,</w:t>
            </w:r>
          </w:p>
          <w:p w14:paraId="590ADD05" w14:textId="10CB076D" w:rsidR="00E1124C" w:rsidRPr="00F2659D" w:rsidRDefault="00B631EE" w:rsidP="00B577D2">
            <w:pP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 w:rsidR="00E1124C" w:rsidRPr="00F2659D">
              <w:rPr>
                <w:rFonts w:ascii="Calibri Light" w:hAnsi="Calibri Light" w:cs="Calibri Light"/>
              </w:rPr>
              <w:t>1</w:t>
            </w:r>
            <w:r w:rsidR="00371E4C" w:rsidRPr="00F2659D">
              <w:rPr>
                <w:rFonts w:ascii="Calibri Light" w:hAnsi="Calibri Light" w:cs="Calibri Light"/>
              </w:rPr>
              <w:t>x</w:t>
            </w:r>
            <w:r w:rsidR="00E1124C" w:rsidRPr="00F2659D">
              <w:rPr>
                <w:rFonts w:ascii="Calibri Light" w:hAnsi="Calibri Light" w:cs="Calibri Light"/>
              </w:rPr>
              <w:t xml:space="preserve"> gniazdo zasilania,</w:t>
            </w:r>
          </w:p>
          <w:p w14:paraId="10CDEE92" w14:textId="12799813" w:rsidR="00E1124C" w:rsidRPr="00F2659D" w:rsidRDefault="00B631EE" w:rsidP="00B577D2">
            <w:pP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 w:rsidR="00E1124C" w:rsidRPr="00F2659D">
              <w:rPr>
                <w:rFonts w:ascii="Calibri Light" w:hAnsi="Calibri Light" w:cs="Calibri Light"/>
              </w:rPr>
              <w:t>1</w:t>
            </w:r>
            <w:r w:rsidR="00710A61" w:rsidRPr="00F2659D">
              <w:rPr>
                <w:rFonts w:ascii="Calibri Light" w:hAnsi="Calibri Light" w:cs="Calibri Light"/>
              </w:rPr>
              <w:t>x</w:t>
            </w:r>
            <w:r w:rsidR="00E1124C" w:rsidRPr="00F2659D">
              <w:rPr>
                <w:rFonts w:ascii="Calibri Light" w:hAnsi="Calibri Light" w:cs="Calibri Light"/>
              </w:rPr>
              <w:t xml:space="preserve"> </w:t>
            </w:r>
            <w:r w:rsidR="00710A61" w:rsidRPr="00F2659D">
              <w:rPr>
                <w:rFonts w:ascii="Calibri Light" w:hAnsi="Calibri Light" w:cs="Calibri Light"/>
              </w:rPr>
              <w:t>złącze słuchawkowe stereo oraz złącze mikrofonowe lub współdzielone</w:t>
            </w:r>
            <w:r w:rsidR="00CA3D44" w:rsidRPr="00F2659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710A61" w:rsidRPr="00F2659D">
              <w:rPr>
                <w:rFonts w:ascii="Calibri Light" w:hAnsi="Calibri Light" w:cs="Calibri Light"/>
              </w:rPr>
              <w:t>combo</w:t>
            </w:r>
            <w:proofErr w:type="spellEnd"/>
            <w:r w:rsidR="00E1124C" w:rsidRPr="00F2659D">
              <w:rPr>
                <w:rFonts w:ascii="Calibri Light" w:hAnsi="Calibri Light" w:cs="Calibri Light"/>
              </w:rPr>
              <w:t>,</w:t>
            </w:r>
          </w:p>
          <w:p w14:paraId="68E54F65" w14:textId="63D7FA3E" w:rsidR="00A7383A" w:rsidRPr="00A7383A" w:rsidRDefault="00B631EE" w:rsidP="00B577D2">
            <w:pPr>
              <w:spacing w:line="360" w:lineRule="auto"/>
              <w:rPr>
                <w:rFonts w:ascii="Calibri Light" w:hAnsi="Calibri Light" w:cs="Calibri Light"/>
                <w:color w:val="000000" w:themeColor="text1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- </w:t>
            </w:r>
            <w:r w:rsidR="00A7383A">
              <w:rPr>
                <w:rFonts w:ascii="Calibri Light" w:hAnsi="Calibri Light" w:cs="Calibri Light"/>
                <w:lang w:val="en-US"/>
              </w:rPr>
              <w:t>m</w:t>
            </w:r>
            <w:r w:rsidR="00801AB4" w:rsidRPr="00A7383A">
              <w:rPr>
                <w:rFonts w:ascii="Calibri Light" w:hAnsi="Calibri Light" w:cs="Calibri Light"/>
                <w:color w:val="000000" w:themeColor="text1"/>
                <w:lang w:val="en-US"/>
              </w:rPr>
              <w:t xml:space="preserve">in. </w:t>
            </w:r>
            <w:r w:rsidR="00E17107">
              <w:rPr>
                <w:rFonts w:ascii="Calibri Light" w:hAnsi="Calibri Light" w:cs="Calibri Light"/>
                <w:color w:val="000000" w:themeColor="text1"/>
                <w:lang w:val="en-US"/>
              </w:rPr>
              <w:t>2</w:t>
            </w:r>
            <w:r w:rsidR="00733B16" w:rsidRPr="00A7383A">
              <w:rPr>
                <w:rFonts w:ascii="Calibri Light" w:hAnsi="Calibri Light" w:cs="Calibri Light"/>
                <w:color w:val="000000" w:themeColor="text1"/>
                <w:lang w:val="en-US"/>
              </w:rPr>
              <w:t xml:space="preserve">x </w:t>
            </w:r>
            <w:r w:rsidR="00E1124C" w:rsidRPr="00A7383A">
              <w:rPr>
                <w:rFonts w:ascii="Calibri Light" w:hAnsi="Calibri Light" w:cs="Calibri Light"/>
                <w:color w:val="000000" w:themeColor="text1"/>
                <w:lang w:val="en-US"/>
              </w:rPr>
              <w:t xml:space="preserve">Display Port </w:t>
            </w:r>
            <w:proofErr w:type="spellStart"/>
            <w:r w:rsidR="007C33C7" w:rsidRPr="00A7383A">
              <w:rPr>
                <w:rFonts w:ascii="Calibri Light" w:hAnsi="Calibri Light" w:cs="Calibri Light"/>
                <w:color w:val="000000" w:themeColor="text1"/>
                <w:lang w:val="en-US"/>
              </w:rPr>
              <w:t>lub</w:t>
            </w:r>
            <w:proofErr w:type="spellEnd"/>
            <w:r w:rsidR="007C33C7" w:rsidRPr="00A7383A">
              <w:rPr>
                <w:rFonts w:ascii="Calibri Light" w:hAnsi="Calibri Light" w:cs="Calibri Light"/>
                <w:color w:val="000000" w:themeColor="text1"/>
                <w:lang w:val="en-US"/>
              </w:rPr>
              <w:t xml:space="preserve"> HDMI</w:t>
            </w:r>
            <w:r w:rsidR="00FF0C0F" w:rsidRPr="00A7383A">
              <w:rPr>
                <w:rFonts w:ascii="Calibri Light" w:hAnsi="Calibri Light" w:cs="Calibri Light"/>
                <w:color w:val="000000" w:themeColor="text1"/>
                <w:lang w:val="en-US"/>
              </w:rPr>
              <w:t>.</w:t>
            </w:r>
            <w:r w:rsidR="00E17107">
              <w:rPr>
                <w:rFonts w:ascii="Calibri Light" w:hAnsi="Calibri Light" w:cs="Calibri Light"/>
                <w:color w:val="000000" w:themeColor="text1"/>
                <w:lang w:val="en-US"/>
              </w:rPr>
              <w:t xml:space="preserve"> (DP+DP </w:t>
            </w:r>
            <w:proofErr w:type="spellStart"/>
            <w:r w:rsidR="00E17107">
              <w:rPr>
                <w:rFonts w:ascii="Calibri Light" w:hAnsi="Calibri Light" w:cs="Calibri Light"/>
                <w:color w:val="000000" w:themeColor="text1"/>
                <w:lang w:val="en-US"/>
              </w:rPr>
              <w:t>lub</w:t>
            </w:r>
            <w:proofErr w:type="spellEnd"/>
            <w:r w:rsidR="00E17107">
              <w:rPr>
                <w:rFonts w:ascii="Calibri Light" w:hAnsi="Calibri Light" w:cs="Calibri Light"/>
                <w:color w:val="000000" w:themeColor="text1"/>
                <w:lang w:val="en-US"/>
              </w:rPr>
              <w:t xml:space="preserve"> DP+HDMI </w:t>
            </w:r>
            <w:proofErr w:type="spellStart"/>
            <w:r w:rsidR="00E17107">
              <w:rPr>
                <w:rFonts w:ascii="Calibri Light" w:hAnsi="Calibri Light" w:cs="Calibri Light"/>
                <w:color w:val="000000" w:themeColor="text1"/>
                <w:lang w:val="en-US"/>
              </w:rPr>
              <w:t>lub</w:t>
            </w:r>
            <w:proofErr w:type="spellEnd"/>
            <w:r w:rsidR="00E17107">
              <w:rPr>
                <w:rFonts w:ascii="Calibri Light" w:hAnsi="Calibri Light" w:cs="Calibri Light"/>
                <w:color w:val="000000" w:themeColor="text1"/>
                <w:lang w:val="en-US"/>
              </w:rPr>
              <w:t xml:space="preserve"> HDMI+HDMI)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B91F" w14:textId="4BB12335" w:rsidR="00E1124C" w:rsidRPr="00F2659D" w:rsidRDefault="00B631EE" w:rsidP="003E154B">
            <w:pPr>
              <w:snapToGrid w:val="0"/>
              <w:spacing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  <w:r w:rsidR="00E1124C" w:rsidRPr="00F2659D">
              <w:rPr>
                <w:rFonts w:ascii="Calibri Light" w:hAnsi="Calibri Light" w:cs="Calibri Light"/>
              </w:rPr>
              <w:t xml:space="preserve">tak </w:t>
            </w:r>
            <w:r w:rsidR="00E1124C"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124C"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  <w:lang w:val="en-US"/>
              </w:rPr>
            </w:r>
            <w:r w:rsidR="006E7B33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="00E1124C"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="00E1124C" w:rsidRPr="00F2659D">
              <w:rPr>
                <w:rFonts w:ascii="Calibri Light" w:hAnsi="Calibri Light" w:cs="Calibri Light"/>
              </w:rPr>
              <w:t xml:space="preserve"> nie  </w:t>
            </w:r>
            <w:r w:rsidR="00E1124C"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124C"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  <w:lang w:val="en-US"/>
              </w:rPr>
            </w:r>
            <w:r w:rsidR="006E7B33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="00E1124C"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</w:p>
          <w:p w14:paraId="3581B586" w14:textId="77777777" w:rsidR="00CA3D44" w:rsidRPr="00F2659D" w:rsidRDefault="00CA3D44" w:rsidP="003E154B">
            <w:pPr>
              <w:snapToGrid w:val="0"/>
              <w:spacing w:line="276" w:lineRule="auto"/>
              <w:rPr>
                <w:rFonts w:ascii="Calibri Light" w:hAnsi="Calibri Light" w:cs="Calibri Light"/>
              </w:rPr>
            </w:pPr>
          </w:p>
          <w:p w14:paraId="4C1DB8A9" w14:textId="258498FE" w:rsidR="00E1124C" w:rsidRPr="00F2659D" w:rsidRDefault="00E1124C" w:rsidP="003E154B">
            <w:pPr>
              <w:snapToGrid w:val="0"/>
              <w:spacing w:line="360" w:lineRule="auto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  <w:lang w:val="en-US"/>
              </w:rPr>
            </w:r>
            <w:r w:rsidR="006E7B33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  <w:lang w:val="en-US"/>
              </w:rPr>
            </w:r>
            <w:r w:rsidR="006E7B33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</w:p>
          <w:p w14:paraId="2B420336" w14:textId="77777777" w:rsidR="00E1124C" w:rsidRPr="00F2659D" w:rsidRDefault="00E1124C" w:rsidP="003E154B">
            <w:pPr>
              <w:snapToGrid w:val="0"/>
              <w:spacing w:line="480" w:lineRule="auto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  <w:lang w:val="en-US"/>
              </w:rPr>
            </w:r>
            <w:r w:rsidR="006E7B33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  <w:lang w:val="en-US"/>
              </w:rPr>
            </w:r>
            <w:r w:rsidR="006E7B33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</w:p>
          <w:p w14:paraId="0D54AEF4" w14:textId="1E1E0BDC" w:rsidR="00E1124C" w:rsidRPr="00F2659D" w:rsidRDefault="00E1124C" w:rsidP="003E154B">
            <w:pPr>
              <w:snapToGrid w:val="0"/>
              <w:spacing w:line="480" w:lineRule="auto"/>
              <w:rPr>
                <w:rFonts w:ascii="Calibri Light" w:hAnsi="Calibri Light" w:cs="Calibri Light"/>
                <w:lang w:val="en-US"/>
              </w:rPr>
            </w:pPr>
            <w:r w:rsidRPr="00F2659D">
              <w:rPr>
                <w:rFonts w:ascii="Calibri Light" w:hAnsi="Calibri Light" w:cs="Calibri Light"/>
              </w:rPr>
              <w:t>tak</w:t>
            </w:r>
            <w:r w:rsidR="003E154B">
              <w:rPr>
                <w:rFonts w:ascii="Calibri Light" w:hAnsi="Calibri Light" w:cs="Calibri Light"/>
              </w:rPr>
              <w:t xml:space="preserve">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  <w:lang w:val="en-US"/>
              </w:rPr>
            </w:r>
            <w:r w:rsidR="006E7B33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="003E154B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F2659D">
              <w:rPr>
                <w:rFonts w:ascii="Calibri Light" w:hAnsi="Calibri Light" w:cs="Calibri Light"/>
              </w:rPr>
              <w:t xml:space="preserve">nie 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  <w:lang w:val="en-US"/>
              </w:rPr>
            </w:r>
            <w:r w:rsidR="006E7B33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="00801AB4">
              <w:rPr>
                <w:rFonts w:ascii="Calibri Light" w:hAnsi="Calibri Light" w:cs="Calibri Light"/>
              </w:rPr>
              <w:br/>
            </w: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  <w:lang w:val="en-US"/>
              </w:rPr>
            </w:r>
            <w:r w:rsidR="006E7B33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  <w:lang w:val="en-US"/>
              </w:rPr>
            </w:r>
            <w:r w:rsidR="006E7B33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="00B631EE">
              <w:rPr>
                <w:rFonts w:ascii="Calibri Light" w:hAnsi="Calibri Light" w:cs="Calibri Light"/>
                <w:lang w:val="en-US"/>
              </w:rPr>
              <w:br/>
            </w: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  <w:lang w:val="en-US"/>
              </w:rPr>
            </w:r>
            <w:r w:rsidR="006E7B33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  <w:lang w:val="en-US"/>
              </w:rPr>
            </w:r>
            <w:r w:rsidR="006E7B33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630621" w:rsidRPr="00F2659D" w14:paraId="540138CF" w14:textId="77777777" w:rsidTr="00595E59">
        <w:trPr>
          <w:cantSplit/>
          <w:trHeight w:val="78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9D329C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AB49FC" w14:textId="77777777" w:rsidR="00630621" w:rsidRPr="00F2659D" w:rsidRDefault="00630621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Oprogramowanie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2350C" w14:textId="527FD0E1" w:rsidR="00630621" w:rsidRPr="00F2659D" w:rsidRDefault="00167D94" w:rsidP="00C252F6">
            <w:pPr>
              <w:jc w:val="both"/>
              <w:rPr>
                <w:rFonts w:ascii="Calibri Light" w:hAnsi="Calibri Light" w:cs="Calibri Light"/>
              </w:rPr>
            </w:pPr>
            <w:r w:rsidRPr="00167D94">
              <w:rPr>
                <w:rFonts w:ascii="Calibri Light" w:hAnsi="Calibri Light" w:cs="Calibri Light"/>
              </w:rPr>
              <w:t xml:space="preserve">MS Windows 11 Professional 64Bit PL preinstalowany fabrycznie przez producenta komputera na dysku twardym z kluczem instalacyjnym zaszytym w BIOS </w:t>
            </w:r>
            <w:r w:rsidRPr="002F48D5">
              <w:rPr>
                <w:rFonts w:ascii="Calibri Light" w:hAnsi="Calibri Light" w:cs="Calibri Light"/>
              </w:rPr>
              <w:t>komputera</w:t>
            </w:r>
            <w:r w:rsidRPr="00167D94">
              <w:rPr>
                <w:rFonts w:ascii="Calibri Light" w:hAnsi="Calibri Light" w:cs="Calibri Light"/>
              </w:rPr>
              <w:t>, dostarczony w formie nośnika instalacyjnego i certyfikatu licencyjnego w celu zapewnienia współpracy z</w:t>
            </w:r>
            <w:r w:rsidR="00A00218">
              <w:rPr>
                <w:rFonts w:ascii="Calibri Light" w:hAnsi="Calibri Light" w:cs="Calibri Light"/>
              </w:rPr>
              <w:t>e</w:t>
            </w:r>
            <w:r w:rsidRPr="00167D94">
              <w:rPr>
                <w:rFonts w:ascii="Calibri Light" w:hAnsi="Calibri Light" w:cs="Calibri Light"/>
              </w:rPr>
              <w:t xml:space="preserve"> środowiskiem sieciowym oraz aplikacjami funkcjonującymi w administracji państwowej</w:t>
            </w:r>
          </w:p>
          <w:p w14:paraId="1DF9C170" w14:textId="77777777" w:rsidR="00630621" w:rsidRPr="00F2659D" w:rsidRDefault="00630621" w:rsidP="00C252F6">
            <w:pPr>
              <w:jc w:val="both"/>
              <w:rPr>
                <w:rFonts w:ascii="Calibri Light" w:hAnsi="Calibri Light" w:cs="Calibri Light"/>
              </w:rPr>
            </w:pPr>
          </w:p>
          <w:p w14:paraId="20EC29B3" w14:textId="77777777" w:rsidR="00630621" w:rsidRPr="00F2659D" w:rsidRDefault="00630621" w:rsidP="00C252F6">
            <w:pPr>
              <w:jc w:val="both"/>
              <w:rPr>
                <w:rFonts w:ascii="Calibri Light" w:hAnsi="Calibri Light" w:cs="Calibri Light"/>
                <w:color w:val="FF0000"/>
              </w:rPr>
            </w:pPr>
            <w:r w:rsidRPr="00F2659D">
              <w:rPr>
                <w:rFonts w:ascii="Calibri Light" w:hAnsi="Calibri Light" w:cs="Calibri Light"/>
              </w:rPr>
              <w:t>Licencja na zaoferowany system operacyjny musi być nieograniczona czasowo.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88ECC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265AE8A0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089B04AA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3E0EACA0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30621" w:rsidRPr="00F2659D" w14:paraId="46BF9E96" w14:textId="77777777" w:rsidTr="00595E59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ED505D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30E098" w14:textId="77777777" w:rsidR="00630621" w:rsidRPr="00F2659D" w:rsidRDefault="00630621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Zgodność z oprogramowaniem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4F4C6" w14:textId="0CDF0454" w:rsidR="00630621" w:rsidRPr="00F2659D" w:rsidRDefault="001412C3" w:rsidP="00C252F6">
            <w:pPr>
              <w:jc w:val="both"/>
              <w:rPr>
                <w:rFonts w:ascii="Calibri Light" w:hAnsi="Calibri Light" w:cs="Calibri Light"/>
              </w:rPr>
            </w:pPr>
            <w:r w:rsidRPr="001412C3">
              <w:rPr>
                <w:rFonts w:ascii="Calibri Light" w:hAnsi="Calibri Light" w:cs="Calibri Light"/>
              </w:rPr>
              <w:t>zgodność sprzętu z oprogramowaniem</w:t>
            </w:r>
            <w:r w:rsidR="0073192F">
              <w:rPr>
                <w:rFonts w:ascii="Calibri Light" w:hAnsi="Calibri Light" w:cs="Calibri Light"/>
              </w:rPr>
              <w:t xml:space="preserve"> </w:t>
            </w:r>
            <w:r w:rsidRPr="001412C3">
              <w:rPr>
                <w:rFonts w:ascii="Calibri Light" w:hAnsi="Calibri Light" w:cs="Calibri Light"/>
              </w:rPr>
              <w:t>MS Windows 11 Professional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CF0354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630621" w:rsidRPr="00F2659D" w14:paraId="3DA46388" w14:textId="77777777" w:rsidTr="00520AB8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3AEA5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BFB4BA" w14:textId="77777777" w:rsidR="00630621" w:rsidRPr="00F2659D" w:rsidRDefault="00630621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Sterowniki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07298" w14:textId="77777777" w:rsidR="00334D31" w:rsidRPr="00334D31" w:rsidRDefault="00334D31" w:rsidP="00C252F6">
            <w:pPr>
              <w:jc w:val="both"/>
              <w:rPr>
                <w:rFonts w:ascii="Calibri Light" w:hAnsi="Calibri Light" w:cs="Calibri Light"/>
              </w:rPr>
            </w:pPr>
            <w:r w:rsidRPr="00334D31">
              <w:rPr>
                <w:rFonts w:ascii="Calibri Light" w:hAnsi="Calibri Light" w:cs="Calibri Light"/>
              </w:rPr>
              <w:t xml:space="preserve">Sterowniki do komponentów (podzespołów) dla systemu </w:t>
            </w:r>
          </w:p>
          <w:p w14:paraId="6A8513AB" w14:textId="439EAB77" w:rsidR="00630621" w:rsidRPr="00F2659D" w:rsidRDefault="00334D31" w:rsidP="00C252F6">
            <w:pPr>
              <w:jc w:val="both"/>
              <w:rPr>
                <w:rFonts w:ascii="Calibri Light" w:hAnsi="Calibri Light" w:cs="Calibri Light"/>
              </w:rPr>
            </w:pPr>
            <w:r w:rsidRPr="00334D31">
              <w:rPr>
                <w:rFonts w:ascii="Calibri Light" w:hAnsi="Calibri Light" w:cs="Calibri Light"/>
              </w:rPr>
              <w:t>MS Windows 11 Professional</w:t>
            </w:r>
            <w:r w:rsidR="00CC5A87">
              <w:rPr>
                <w:rFonts w:ascii="Calibri Light" w:hAnsi="Calibri Light" w:cs="Calibri Light"/>
              </w:rPr>
              <w:t xml:space="preserve"> </w:t>
            </w:r>
            <w:r w:rsidRPr="00334D31">
              <w:rPr>
                <w:rFonts w:ascii="Calibri Light" w:hAnsi="Calibri Light" w:cs="Calibri Light"/>
              </w:rPr>
              <w:t>dostępne na stronie internetowej producenta komputerów</w:t>
            </w:r>
            <w:r w:rsidR="00EC247B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067A2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630621" w:rsidRPr="00F2659D" w14:paraId="2B81A6AB" w14:textId="77777777" w:rsidTr="008947CD">
        <w:trPr>
          <w:cantSplit/>
          <w:trHeight w:val="393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B1C4A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C93275" w14:textId="77777777" w:rsidR="00630621" w:rsidRPr="00F2659D" w:rsidRDefault="00630621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Certyfikaty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15160" w14:textId="1AB72220" w:rsidR="00630621" w:rsidRPr="00F2659D" w:rsidRDefault="00C252F6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630621" w:rsidRPr="00F2659D">
              <w:rPr>
                <w:rFonts w:ascii="Calibri Light" w:hAnsi="Calibri Light" w:cs="Calibri Light"/>
                <w:bCs/>
              </w:rPr>
              <w:t>Certyfikat ISO 14001 dla producenta sprzętu (należy załączyć do oferty).</w:t>
            </w:r>
          </w:p>
          <w:p w14:paraId="2DBBA36D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12794506" w14:textId="18FDC005" w:rsidR="00630621" w:rsidRPr="00F2659D" w:rsidRDefault="00C252F6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630621" w:rsidRPr="00F2659D">
              <w:rPr>
                <w:rFonts w:ascii="Calibri Light" w:hAnsi="Calibri Light" w:cs="Calibri Light"/>
                <w:bCs/>
              </w:rPr>
              <w:t>Deklaracja zgodności CE (załączyć do oferty).</w:t>
            </w:r>
          </w:p>
          <w:p w14:paraId="5159A20A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76AA2F93" w14:textId="26197E20" w:rsidR="00630621" w:rsidRPr="00F2659D" w:rsidRDefault="00C252F6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  <w:strike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630621" w:rsidRPr="00F2659D">
              <w:rPr>
                <w:rFonts w:ascii="Calibri Light" w:hAnsi="Calibri Light" w:cs="Calibri Light"/>
                <w:bCs/>
              </w:rPr>
              <w:t xml:space="preserve">Potwierdzenie spełnienia kryteriów środowiskowych, w tym zgodności z dyrektywą </w:t>
            </w:r>
            <w:proofErr w:type="spellStart"/>
            <w:r w:rsidR="00630621" w:rsidRPr="00F2659D">
              <w:rPr>
                <w:rFonts w:ascii="Calibri Light" w:hAnsi="Calibri Light" w:cs="Calibri Light"/>
                <w:bCs/>
              </w:rPr>
              <w:t>RoHS</w:t>
            </w:r>
            <w:proofErr w:type="spellEnd"/>
            <w:r w:rsidR="00630621" w:rsidRPr="00F2659D">
              <w:rPr>
                <w:rFonts w:ascii="Calibri Light" w:hAnsi="Calibri Light" w:cs="Calibri Light"/>
                <w:bCs/>
              </w:rPr>
              <w:t xml:space="preserve"> Unii Europejskiej o eliminacji substancji niebezpiecznych w postaci oświadczenia wykonawcy wystawionego na podstawie dokumentacji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0015A" w14:textId="77777777" w:rsidR="00630621" w:rsidRPr="00F2659D" w:rsidRDefault="00630621" w:rsidP="00C252F6">
            <w:pPr>
              <w:snapToGrid w:val="0"/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0770C9B8" w14:textId="77777777" w:rsidR="00630621" w:rsidRPr="00F2659D" w:rsidRDefault="00630621" w:rsidP="00C252F6">
            <w:pPr>
              <w:snapToGrid w:val="0"/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0CF73A3D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12"/>
                <w:szCs w:val="12"/>
              </w:rPr>
            </w:pPr>
          </w:p>
          <w:p w14:paraId="0381F7F4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C11EB30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84AE00A" w14:textId="15C73CEE" w:rsidR="00630621" w:rsidRPr="0098387F" w:rsidRDefault="00630621" w:rsidP="0098387F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630621" w:rsidRPr="00F2659D" w14:paraId="6F24CA0E" w14:textId="77777777" w:rsidTr="00520AB8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3C018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4D279E" w14:textId="77777777" w:rsidR="00630621" w:rsidRPr="00F2659D" w:rsidRDefault="00630621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BIOS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5BC81" w14:textId="65FE9126" w:rsidR="00630621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630621" w:rsidRPr="00F2659D">
              <w:rPr>
                <w:rFonts w:ascii="Calibri Light" w:hAnsi="Calibri Light" w:cs="Calibri Light"/>
                <w:bCs/>
              </w:rPr>
              <w:t>BIOS zgodny ze specyfikacją UEFI</w:t>
            </w:r>
          </w:p>
          <w:p w14:paraId="0F4D6E1E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288632CA" w14:textId="6984802D" w:rsidR="00630621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EA73C4" w:rsidRPr="00F2659D">
              <w:rPr>
                <w:rFonts w:ascii="Calibri Light" w:hAnsi="Calibri Light" w:cs="Calibri Light"/>
                <w:bCs/>
              </w:rPr>
              <w:t>Funkcja</w:t>
            </w:r>
            <w:r w:rsidR="00630621" w:rsidRPr="00F2659D">
              <w:rPr>
                <w:rFonts w:ascii="Calibri Light" w:hAnsi="Calibri Light" w:cs="Calibri Light"/>
                <w:bCs/>
              </w:rPr>
              <w:t xml:space="preserve"> blokowania hasłem wejścia do BIOS oraz blokowania hasłem startu systemu operacyjnego (gwarantowane utrzymanie zapisanego hasła nawet w przypadku odłączenia wszystkich źródeł zasilania i podtrzymania BIOS).</w:t>
            </w:r>
          </w:p>
          <w:p w14:paraId="3F574A92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12D49F0E" w14:textId="65F6B8D2" w:rsidR="00630621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EA73C4" w:rsidRPr="00F2659D">
              <w:rPr>
                <w:rFonts w:ascii="Calibri Light" w:hAnsi="Calibri Light" w:cs="Calibri Light"/>
                <w:bCs/>
              </w:rPr>
              <w:t>Funkcja</w:t>
            </w:r>
            <w:r w:rsidR="00630621" w:rsidRPr="00F2659D">
              <w:rPr>
                <w:rFonts w:ascii="Calibri Light" w:hAnsi="Calibri Light" w:cs="Calibri Light"/>
                <w:bCs/>
              </w:rPr>
              <w:t xml:space="preserve"> blokowania/odblokowania </w:t>
            </w:r>
            <w:proofErr w:type="spellStart"/>
            <w:r w:rsidR="006D17D9">
              <w:rPr>
                <w:rFonts w:ascii="Calibri Light" w:hAnsi="Calibri Light" w:cs="Calibri Light"/>
                <w:bCs/>
              </w:rPr>
              <w:t>boot</w:t>
            </w:r>
            <w:r w:rsidR="00630621" w:rsidRPr="00F2659D">
              <w:rPr>
                <w:rFonts w:ascii="Calibri Light" w:hAnsi="Calibri Light" w:cs="Calibri Light"/>
                <w:bCs/>
              </w:rPr>
              <w:t>-owania</w:t>
            </w:r>
            <w:proofErr w:type="spellEnd"/>
            <w:r w:rsidR="00630621" w:rsidRPr="00F2659D">
              <w:rPr>
                <w:rFonts w:ascii="Calibri Light" w:hAnsi="Calibri Light" w:cs="Calibri Light"/>
                <w:bCs/>
              </w:rPr>
              <w:t xml:space="preserve"> z zewnętrznych urządzeń.</w:t>
            </w:r>
          </w:p>
          <w:p w14:paraId="01E691AA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056ED55E" w14:textId="6038D9BD" w:rsidR="00630621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-</w:t>
            </w:r>
            <w:r w:rsidR="00B85051">
              <w:rPr>
                <w:rFonts w:ascii="Calibri Light" w:hAnsi="Calibri Light" w:cs="Calibri Light"/>
                <w:bCs/>
              </w:rPr>
              <w:t xml:space="preserve"> </w:t>
            </w:r>
            <w:r w:rsidR="00EA73C4" w:rsidRPr="00F2659D">
              <w:rPr>
                <w:rFonts w:ascii="Calibri Light" w:hAnsi="Calibri Light" w:cs="Calibri Light"/>
                <w:bCs/>
              </w:rPr>
              <w:t>Możliwość</w:t>
            </w:r>
            <w:r w:rsidR="00630621" w:rsidRPr="00F2659D">
              <w:rPr>
                <w:rFonts w:ascii="Calibri Light" w:hAnsi="Calibri Light" w:cs="Calibri Light"/>
                <w:bCs/>
              </w:rPr>
              <w:t xml:space="preserve"> wyłączenia/włączenia zintegrowanej karty sieciowej, karty dźwiękowej, z poziomu BIOS, bez uruchamiania systemu operacyjnego z dysku twardego komputera lub innych, podłączonych do niego, urządzeń zewnętrznych.</w:t>
            </w:r>
          </w:p>
          <w:p w14:paraId="07FC29E2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6FDF6615" w14:textId="3A45D2F2" w:rsidR="00630621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EA73C4" w:rsidRPr="00F2659D">
              <w:rPr>
                <w:rFonts w:ascii="Calibri Light" w:hAnsi="Calibri Light" w:cs="Calibri Light"/>
                <w:bCs/>
              </w:rPr>
              <w:t>Możliwość</w:t>
            </w:r>
            <w:r w:rsidR="00630621" w:rsidRPr="00F2659D">
              <w:rPr>
                <w:rFonts w:ascii="Calibri Light" w:hAnsi="Calibri Light" w:cs="Calibri Light"/>
                <w:bCs/>
              </w:rPr>
              <w:t xml:space="preserve"> odczytania z BIOS, bez uruchamiania systemu operacyjnego z dysku twardego komputera lub innych, podłączonych do niego urządzeń zewnętrznych, informacji na temat: zainstalowanego procesora, pamięci operacyjnej RAM wraz z informacją o obsadzeniu slotów pamięci.</w:t>
            </w:r>
          </w:p>
          <w:p w14:paraId="685C1DE7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30F41DFB" w14:textId="2645FA76" w:rsidR="00630621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EA73C4" w:rsidRPr="00F2659D">
              <w:rPr>
                <w:rFonts w:ascii="Calibri Light" w:hAnsi="Calibri Light" w:cs="Calibri Light"/>
                <w:bCs/>
              </w:rPr>
              <w:t>Możliwość</w:t>
            </w:r>
            <w:r w:rsidR="00630621" w:rsidRPr="00F2659D">
              <w:rPr>
                <w:rFonts w:ascii="Calibri Light" w:hAnsi="Calibri Light" w:cs="Calibri Light"/>
                <w:bCs/>
              </w:rPr>
              <w:t xml:space="preserve"> ustawienia portów USB w trybie „no BOOT” (podczas startu komputer nie wykrywa urządzeń </w:t>
            </w:r>
            <w:proofErr w:type="spellStart"/>
            <w:r w:rsidR="00630621" w:rsidRPr="00F2659D">
              <w:rPr>
                <w:rFonts w:ascii="Calibri Light" w:hAnsi="Calibri Light" w:cs="Calibri Light"/>
                <w:bCs/>
              </w:rPr>
              <w:t>boot</w:t>
            </w:r>
            <w:r w:rsidR="006D17D9">
              <w:rPr>
                <w:rFonts w:ascii="Calibri Light" w:hAnsi="Calibri Light" w:cs="Calibri Light"/>
                <w:bCs/>
              </w:rPr>
              <w:t>-</w:t>
            </w:r>
            <w:r w:rsidR="00630621" w:rsidRPr="00F2659D">
              <w:rPr>
                <w:rFonts w:ascii="Calibri Light" w:hAnsi="Calibri Light" w:cs="Calibri Light"/>
                <w:bCs/>
              </w:rPr>
              <w:t>ujących</w:t>
            </w:r>
            <w:proofErr w:type="spellEnd"/>
            <w:r w:rsidR="00630621" w:rsidRPr="00F2659D">
              <w:rPr>
                <w:rFonts w:ascii="Calibri Light" w:hAnsi="Calibri Light" w:cs="Calibri Light"/>
                <w:bCs/>
              </w:rPr>
              <w:t xml:space="preserve"> typu USB, po uruchomieniu systemu operacyjnego porty USB są aktywne).</w:t>
            </w:r>
          </w:p>
          <w:p w14:paraId="202EF1B7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43FBB08E" w14:textId="02D9B86C" w:rsidR="00630621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EA73C4" w:rsidRPr="00F2659D">
              <w:rPr>
                <w:rFonts w:ascii="Calibri Light" w:hAnsi="Calibri Light" w:cs="Calibri Light"/>
                <w:bCs/>
              </w:rPr>
              <w:t>Możliwość</w:t>
            </w:r>
            <w:r w:rsidR="00630621" w:rsidRPr="00F2659D">
              <w:rPr>
                <w:rFonts w:ascii="Calibri Light" w:hAnsi="Calibri Light" w:cs="Calibri Light"/>
                <w:bCs/>
              </w:rPr>
              <w:t xml:space="preserve"> włączenia/wyłączania portów USB w tym: wszystkich portów, tylko portów znajdujących z przodu obudowy, tylko</w:t>
            </w:r>
            <w:r w:rsidR="00FE1513" w:rsidRPr="00F2659D">
              <w:rPr>
                <w:rFonts w:ascii="Calibri Light" w:hAnsi="Calibri Light" w:cs="Calibri Light"/>
                <w:bCs/>
              </w:rPr>
              <w:t xml:space="preserve"> </w:t>
            </w:r>
            <w:r w:rsidR="00630621" w:rsidRPr="00F2659D">
              <w:rPr>
                <w:rFonts w:ascii="Calibri Light" w:hAnsi="Calibri Light" w:cs="Calibri Light"/>
                <w:bCs/>
              </w:rPr>
              <w:t>tyln</w:t>
            </w:r>
            <w:r w:rsidR="00FE1513" w:rsidRPr="00F2659D">
              <w:rPr>
                <w:rFonts w:ascii="Calibri Light" w:hAnsi="Calibri Light" w:cs="Calibri Light"/>
                <w:bCs/>
              </w:rPr>
              <w:t>y</w:t>
            </w:r>
            <w:r w:rsidR="00630621" w:rsidRPr="00F2659D">
              <w:rPr>
                <w:rFonts w:ascii="Calibri Light" w:hAnsi="Calibri Light" w:cs="Calibri Light"/>
                <w:bCs/>
              </w:rPr>
              <w:t>ch portów.</w:t>
            </w:r>
          </w:p>
          <w:p w14:paraId="29B0FE78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061F14FE" w14:textId="7F54F14A" w:rsidR="00630621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EA73C4" w:rsidRPr="00F2659D">
              <w:rPr>
                <w:rFonts w:ascii="Calibri Light" w:hAnsi="Calibri Light" w:cs="Calibri Light"/>
                <w:bCs/>
              </w:rPr>
              <w:t>Możliwość</w:t>
            </w:r>
            <w:r w:rsidR="00630621" w:rsidRPr="00F2659D">
              <w:rPr>
                <w:rFonts w:ascii="Calibri Light" w:hAnsi="Calibri Light" w:cs="Calibri Light"/>
                <w:bCs/>
              </w:rPr>
              <w:t xml:space="preserve"> włączenia/wyłączania </w:t>
            </w:r>
            <w:r w:rsidR="00630621" w:rsidRPr="00F2659D">
              <w:rPr>
                <w:rFonts w:ascii="Calibri Light" w:hAnsi="Calibri Light" w:cs="Calibri Light"/>
              </w:rPr>
              <w:t xml:space="preserve">funkcji Wake-On-LAN. </w:t>
            </w:r>
          </w:p>
          <w:p w14:paraId="71750E1E" w14:textId="77777777" w:rsidR="00C23F9B" w:rsidRPr="00F2659D" w:rsidRDefault="00C23F9B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  <w:color w:val="0070C0"/>
              </w:rPr>
            </w:pPr>
          </w:p>
          <w:p w14:paraId="32AB776E" w14:textId="6B45729A" w:rsidR="00C23F9B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  <w:color w:val="0070C0"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685283" w:rsidRPr="00F2659D">
              <w:rPr>
                <w:rFonts w:ascii="Calibri Light" w:hAnsi="Calibri Light" w:cs="Calibri Light"/>
                <w:bCs/>
              </w:rPr>
              <w:t>Konfigurowalna f</w:t>
            </w:r>
            <w:r w:rsidR="00C23F9B" w:rsidRPr="00F2659D">
              <w:rPr>
                <w:rFonts w:ascii="Calibri Light" w:hAnsi="Calibri Light" w:cs="Calibri Light"/>
                <w:bCs/>
              </w:rPr>
              <w:t>unkcja automatycznej aktualizacji BIOS.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18B67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771DE374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50ABCEDA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6A2B68D2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6"/>
              </w:rPr>
            </w:pPr>
          </w:p>
          <w:p w14:paraId="1E612226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6"/>
              </w:rPr>
            </w:pPr>
          </w:p>
          <w:p w14:paraId="0F67C7D3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6"/>
              </w:rPr>
            </w:pPr>
          </w:p>
          <w:p w14:paraId="1B69B016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40950BF1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30F7EF1F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329D588C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595AB5FE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804C7E3" w14:textId="77777777" w:rsidR="00C23F9B" w:rsidRPr="00F2659D" w:rsidRDefault="00C23F9B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</w:t>
            </w:r>
          </w:p>
          <w:p w14:paraId="3A75178C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91525A9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7B528907" w14:textId="77777777" w:rsidR="00AE33C2" w:rsidRPr="00F2659D" w:rsidRDefault="00AE33C2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285FBA12" w14:textId="77777777" w:rsidR="00C23F9B" w:rsidRPr="00F2659D" w:rsidRDefault="00C23F9B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7B7206FF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60836942" w14:textId="77777777" w:rsidR="00C23F9B" w:rsidRPr="00F2659D" w:rsidRDefault="00C23F9B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</w:t>
            </w:r>
          </w:p>
          <w:p w14:paraId="2C69F64C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781A9BF8" w14:textId="77777777" w:rsidR="00C23F9B" w:rsidRPr="00F2659D" w:rsidRDefault="00C23F9B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2FDE7B8C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6"/>
              </w:rPr>
            </w:pPr>
          </w:p>
          <w:p w14:paraId="13062E24" w14:textId="17793A20" w:rsidR="00C23F9B" w:rsidRPr="00F2659D" w:rsidRDefault="00C23F9B" w:rsidP="0098387F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630621" w:rsidRPr="00F2659D" w14:paraId="5873C6D9" w14:textId="77777777" w:rsidTr="008947CD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87704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AABF13" w14:textId="77777777" w:rsidR="00630621" w:rsidRPr="00F2659D" w:rsidRDefault="00630621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Oprogramowanie dodatkowe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712806" w14:textId="77777777" w:rsidR="00630621" w:rsidRPr="00F2659D" w:rsidRDefault="00630621" w:rsidP="00C252F6">
            <w:pPr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Dodatkowe w pełni funkcjonalne oraz nieodpłatne licencyjnie oprogramowanie producenta komputera umożliwiające diagnostykę usterek sprzętowych (hardware)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94C23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12"/>
                <w:szCs w:val="12"/>
              </w:rPr>
            </w:pPr>
          </w:p>
          <w:p w14:paraId="398AD260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Nazwa programu………………………………………………</w:t>
            </w:r>
          </w:p>
          <w:p w14:paraId="1DB589CA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630621" w:rsidRPr="00F2659D" w14:paraId="2E87DC08" w14:textId="77777777" w:rsidTr="008947CD">
        <w:trPr>
          <w:cantSplit/>
          <w:trHeight w:val="174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06312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05AD7C" w14:textId="77777777" w:rsidR="00630621" w:rsidRPr="00F2659D" w:rsidRDefault="00630621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Wsparcie techniczne producenta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DD694E" w14:textId="32D9E705" w:rsidR="00630621" w:rsidRPr="00F2659D" w:rsidRDefault="00630621" w:rsidP="00C252F6">
            <w:pPr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F2659D">
              <w:rPr>
                <w:rFonts w:ascii="Calibri Light" w:hAnsi="Calibri Light" w:cs="Calibri Light"/>
                <w:bCs/>
                <w:color w:val="000000"/>
              </w:rPr>
              <w:t xml:space="preserve">Możliwość telefonicznego </w:t>
            </w:r>
            <w:r w:rsidR="00786811">
              <w:rPr>
                <w:rFonts w:ascii="Calibri Light" w:hAnsi="Calibri Light" w:cs="Calibri Light"/>
                <w:bCs/>
                <w:color w:val="000000"/>
              </w:rPr>
              <w:t xml:space="preserve">oraz </w:t>
            </w:r>
            <w:r w:rsidR="00063E08" w:rsidRPr="00F2659D">
              <w:rPr>
                <w:rFonts w:ascii="Calibri Light" w:hAnsi="Calibri Light" w:cs="Calibri Light"/>
                <w:bCs/>
              </w:rPr>
              <w:t>przez stronę internetową producenta</w:t>
            </w:r>
            <w:r w:rsidR="00063E08" w:rsidRPr="00F2659D">
              <w:rPr>
                <w:rFonts w:ascii="Calibri Light" w:hAnsi="Calibri Light" w:cs="Calibri Light"/>
                <w:bCs/>
                <w:color w:val="000000"/>
              </w:rPr>
              <w:t xml:space="preserve"> </w:t>
            </w:r>
            <w:r w:rsidRPr="00F2659D">
              <w:rPr>
                <w:rFonts w:ascii="Calibri Light" w:hAnsi="Calibri Light" w:cs="Calibri Light"/>
                <w:bCs/>
                <w:color w:val="000000"/>
              </w:rPr>
              <w:t>sprawdzenia konfiguracji sprzętowej komputera oraz warunków gwarancji po podaniu numeru seryjnego bezpośrednio u producenta lub jego przedstawiciela.</w:t>
            </w:r>
          </w:p>
          <w:p w14:paraId="4D1DA775" w14:textId="3F32123C" w:rsidR="00630621" w:rsidRPr="00F2659D" w:rsidRDefault="00630621" w:rsidP="00C252F6">
            <w:pPr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  <w:bCs/>
                <w:color w:val="000000"/>
              </w:rPr>
              <w:t xml:space="preserve">Dostęp do najnowszych sterowników i uaktualnień na stronie producenta zestawu realizowany poprzez podanie na dedykowanej stronie internetowej producenta numeru seryjnego lub modelu komputera – do oferty należy dołączyć </w:t>
            </w:r>
            <w:r w:rsidR="00EA059F">
              <w:rPr>
                <w:rFonts w:ascii="Calibri Light" w:hAnsi="Calibri Light" w:cs="Calibri Light"/>
                <w:bCs/>
                <w:color w:val="000000"/>
              </w:rPr>
              <w:t xml:space="preserve">bezpośredni </w:t>
            </w:r>
            <w:r w:rsidRPr="00F2659D">
              <w:rPr>
                <w:rFonts w:ascii="Calibri Light" w:hAnsi="Calibri Light" w:cs="Calibri Light"/>
                <w:bCs/>
                <w:color w:val="000000"/>
              </w:rPr>
              <w:t>link strony</w:t>
            </w:r>
            <w:r w:rsidR="00EA059F">
              <w:rPr>
                <w:rFonts w:ascii="Calibri Light" w:hAnsi="Calibri Light" w:cs="Calibri Light"/>
                <w:bCs/>
                <w:color w:val="000000"/>
              </w:rPr>
              <w:t xml:space="preserve"> oferowanego modelu</w:t>
            </w:r>
            <w:r w:rsidRPr="00F2659D">
              <w:rPr>
                <w:rFonts w:ascii="Calibri Light" w:hAnsi="Calibri Light" w:cs="Calibri Light"/>
                <w:bCs/>
                <w:color w:val="000000"/>
              </w:rPr>
              <w:t>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E1058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01B5B579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</w:t>
            </w:r>
          </w:p>
          <w:p w14:paraId="32FF8A98" w14:textId="77777777" w:rsidR="00D26A5D" w:rsidRPr="00F2659D" w:rsidRDefault="00D26A5D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1074C66F" w14:textId="77777777" w:rsidR="00D26A5D" w:rsidRPr="00F2659D" w:rsidRDefault="00D26A5D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link do strony …………………………………………………………</w:t>
            </w:r>
          </w:p>
          <w:p w14:paraId="6AED594D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12"/>
                <w:szCs w:val="12"/>
              </w:rPr>
            </w:pPr>
          </w:p>
        </w:tc>
      </w:tr>
      <w:tr w:rsidR="00630621" w:rsidRPr="00F2659D" w14:paraId="7C7D5AD5" w14:textId="77777777" w:rsidTr="008648E0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0D887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4F80AA" w14:textId="77777777" w:rsidR="00630621" w:rsidRPr="00F2659D" w:rsidRDefault="00630621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Dokumentacja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0800DA" w14:textId="77777777" w:rsidR="008648E0" w:rsidRPr="00F2659D" w:rsidRDefault="00630621" w:rsidP="00C252F6">
            <w:pPr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F2659D">
              <w:rPr>
                <w:rFonts w:ascii="Calibri Light" w:hAnsi="Calibri Light" w:cs="Calibri Light"/>
                <w:bCs/>
                <w:color w:val="000000"/>
              </w:rPr>
              <w:t xml:space="preserve">Dokumentacja techniczna producenta komputera określająca podstawowe cechy oferowanego produktu (data </w:t>
            </w:r>
            <w:proofErr w:type="spellStart"/>
            <w:r w:rsidRPr="00F2659D">
              <w:rPr>
                <w:rFonts w:ascii="Calibri Light" w:hAnsi="Calibri Light" w:cs="Calibri Light"/>
                <w:bCs/>
                <w:color w:val="000000"/>
              </w:rPr>
              <w:t>sheet</w:t>
            </w:r>
            <w:proofErr w:type="spellEnd"/>
            <w:r w:rsidRPr="00F2659D">
              <w:rPr>
                <w:rFonts w:ascii="Calibri Light" w:hAnsi="Calibri Light" w:cs="Calibri Light"/>
                <w:bCs/>
                <w:color w:val="000000"/>
              </w:rPr>
              <w:t>). (załączyć wydruk do oferty)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159837" w14:textId="77777777" w:rsidR="00630621" w:rsidRPr="00F2659D" w:rsidRDefault="00630621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630621" w:rsidRPr="00F2659D" w14:paraId="7CF0B91F" w14:textId="77777777" w:rsidTr="00520AB8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1289F3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4310C3" w14:textId="77777777" w:rsidR="00630621" w:rsidRPr="00F2659D" w:rsidRDefault="00630621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Gwarancja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6C875" w14:textId="5777DE49" w:rsidR="00630621" w:rsidRPr="00F2659D" w:rsidRDefault="00753B66" w:rsidP="00C252F6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- </w:t>
            </w:r>
            <w:r w:rsidR="00630621" w:rsidRPr="00F2659D">
              <w:rPr>
                <w:rFonts w:ascii="Calibri Light" w:hAnsi="Calibri Light" w:cs="Calibri Light"/>
                <w:b/>
                <w:bCs/>
              </w:rPr>
              <w:t xml:space="preserve">min. </w:t>
            </w:r>
            <w:r w:rsidR="00EC0077" w:rsidRPr="00F2659D">
              <w:rPr>
                <w:rFonts w:ascii="Calibri Light" w:hAnsi="Calibri Light" w:cs="Calibri Light"/>
                <w:b/>
                <w:bCs/>
              </w:rPr>
              <w:t>3</w:t>
            </w:r>
            <w:r w:rsidR="00630621" w:rsidRPr="00F2659D">
              <w:rPr>
                <w:rFonts w:ascii="Calibri Light" w:hAnsi="Calibri Light" w:cs="Calibri Light"/>
                <w:b/>
                <w:bCs/>
              </w:rPr>
              <w:t xml:space="preserve"> lat</w:t>
            </w:r>
            <w:r w:rsidR="00215936" w:rsidRPr="00F2659D">
              <w:rPr>
                <w:rFonts w:ascii="Calibri Light" w:hAnsi="Calibri Light" w:cs="Calibri Light"/>
                <w:b/>
                <w:bCs/>
              </w:rPr>
              <w:t>a</w:t>
            </w:r>
            <w:r w:rsidR="00630621" w:rsidRPr="00F2659D">
              <w:rPr>
                <w:rFonts w:ascii="Calibri Light" w:hAnsi="Calibri Light" w:cs="Calibri Light"/>
                <w:b/>
                <w:bCs/>
              </w:rPr>
              <w:t>, czas reakcji serwisu - do końca następnego dnia roboczego</w:t>
            </w:r>
          </w:p>
          <w:p w14:paraId="7DA4EC25" w14:textId="77777777" w:rsidR="00630621" w:rsidRPr="00F2659D" w:rsidRDefault="00630621" w:rsidP="00C252F6">
            <w:pPr>
              <w:jc w:val="both"/>
              <w:rPr>
                <w:rFonts w:ascii="Calibri Light" w:hAnsi="Calibri Light" w:cs="Calibri Light"/>
                <w:bCs/>
              </w:rPr>
            </w:pPr>
          </w:p>
          <w:p w14:paraId="6FB1839F" w14:textId="1F7288B2" w:rsidR="00AB0B3E" w:rsidRDefault="00753B66" w:rsidP="00C252F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bCs/>
              </w:rPr>
              <w:t>-</w:t>
            </w:r>
            <w:r w:rsidR="00BC4BEC">
              <w:rPr>
                <w:rFonts w:ascii="Calibri Light" w:hAnsi="Calibri Light"/>
                <w:bCs/>
              </w:rPr>
              <w:t xml:space="preserve"> </w:t>
            </w:r>
            <w:r w:rsidR="00AB0B3E" w:rsidRPr="00765CF5">
              <w:rPr>
                <w:rFonts w:ascii="Calibri Light" w:hAnsi="Calibri Light"/>
                <w:bCs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14:paraId="3B0437C2" w14:textId="56845B35" w:rsidR="00712870" w:rsidRPr="00F2659D" w:rsidRDefault="00AB0B3E" w:rsidP="00C252F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  <w:r w:rsidR="00753B66">
              <w:rPr>
                <w:rFonts w:ascii="Calibri Light" w:hAnsi="Calibri Light" w:cs="Calibri Light"/>
              </w:rPr>
              <w:t xml:space="preserve">- </w:t>
            </w:r>
            <w:r w:rsidR="00712870" w:rsidRPr="00F2659D">
              <w:rPr>
                <w:rFonts w:ascii="Calibri Light" w:hAnsi="Calibri Light" w:cs="Calibri Light"/>
              </w:rPr>
              <w:t>Wszystkie naprawy gwarancyjne powinny być możliwe na miejscu,</w:t>
            </w:r>
            <w:r w:rsidR="00215936" w:rsidRPr="00F2659D">
              <w:rPr>
                <w:rFonts w:ascii="Calibri Light" w:hAnsi="Calibri Light" w:cs="Calibri Light"/>
              </w:rPr>
              <w:t xml:space="preserve"> </w:t>
            </w:r>
            <w:r w:rsidR="00712870" w:rsidRPr="00F2659D">
              <w:rPr>
                <w:rFonts w:ascii="Calibri Light" w:hAnsi="Calibri Light" w:cs="Calibri Light"/>
              </w:rPr>
              <w:t>dostawca ponosi koszty napraw gwarancyjnych, włączając w to koszt części i transportu.</w:t>
            </w:r>
          </w:p>
          <w:p w14:paraId="2FE3CD7A" w14:textId="77777777" w:rsidR="00DC2FC8" w:rsidRPr="00F2659D" w:rsidRDefault="00DC2FC8" w:rsidP="00C252F6">
            <w:pPr>
              <w:jc w:val="both"/>
              <w:rPr>
                <w:rFonts w:ascii="Calibri Light" w:hAnsi="Calibri Light" w:cs="Calibri Light"/>
              </w:rPr>
            </w:pPr>
          </w:p>
          <w:p w14:paraId="514E88BA" w14:textId="138F88BC" w:rsidR="002825FF" w:rsidRPr="00F2659D" w:rsidRDefault="00753B66" w:rsidP="00C252F6">
            <w:pPr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2825FF" w:rsidRPr="00F2659D">
              <w:rPr>
                <w:rFonts w:ascii="Calibri Light" w:hAnsi="Calibri Light" w:cs="Calibri Light"/>
                <w:bCs/>
              </w:rPr>
              <w:t>Uszkodzony dysk twardy pozostaje u Zamawiającego.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02561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4E06E3F6" w14:textId="77777777" w:rsidR="00DC2FC8" w:rsidRPr="00F2659D" w:rsidRDefault="00DC2FC8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79643984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14FF8567" w14:textId="77777777" w:rsidR="008C5068" w:rsidRPr="00F2659D" w:rsidRDefault="008C5068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29AD6B0E" w14:textId="481882CD" w:rsidR="00840783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6F5EC50B" w14:textId="78AE355D" w:rsidR="00840783" w:rsidRDefault="00840783" w:rsidP="0084078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E421B1C" w14:textId="23A59CD7" w:rsidR="002825FF" w:rsidRPr="00840783" w:rsidRDefault="00840783" w:rsidP="00840783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630621" w:rsidRPr="00F2659D" w14:paraId="56E9DA10" w14:textId="77777777" w:rsidTr="00055014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FACD94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5AD6F38" w14:textId="77777777" w:rsidR="00630621" w:rsidRPr="00F2659D" w:rsidRDefault="00630621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Bezpieczeństwo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0A9FC" w14:textId="2BA525B0" w:rsidR="00630621" w:rsidRPr="00F2659D" w:rsidRDefault="00E017A6" w:rsidP="00C252F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 w:rsidR="00630621" w:rsidRPr="00F2659D">
              <w:rPr>
                <w:rFonts w:ascii="Calibri Light" w:hAnsi="Calibri Light" w:cs="Calibri Light"/>
              </w:rPr>
              <w:t>Obudowa musi posiadać czujnik otwarcia obudowy (fabryczne rozwiązanie producenta komputera) współpracujący z oprogramowaniem zarządzająco-diagnostycznym producenta komputera pokazującym stan otwarcia/zamknięcia obudowy.</w:t>
            </w:r>
          </w:p>
          <w:p w14:paraId="25A22796" w14:textId="150F7AA9" w:rsidR="00630621" w:rsidRPr="00F2659D" w:rsidRDefault="00E017A6" w:rsidP="00C252F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 w:rsidR="00630621" w:rsidRPr="00F2659D">
              <w:rPr>
                <w:rFonts w:ascii="Calibri Light" w:hAnsi="Calibri Light" w:cs="Calibri Light"/>
              </w:rPr>
              <w:t>Zintegrowany z płytą główną moduł TPM</w:t>
            </w:r>
            <w:r w:rsidR="00E872C1" w:rsidRPr="00F2659D">
              <w:rPr>
                <w:rFonts w:ascii="Calibri Light" w:hAnsi="Calibri Light" w:cs="Calibri Light"/>
              </w:rPr>
              <w:t xml:space="preserve"> zgodny ze specyfikacją </w:t>
            </w:r>
            <w:proofErr w:type="spellStart"/>
            <w:r w:rsidR="00E872C1" w:rsidRPr="00F2659D">
              <w:rPr>
                <w:rFonts w:ascii="Calibri Light" w:hAnsi="Calibri Light" w:cs="Calibri Light"/>
              </w:rPr>
              <w:t>Trusted</w:t>
            </w:r>
            <w:proofErr w:type="spellEnd"/>
            <w:r w:rsidR="00E872C1" w:rsidRPr="00F2659D">
              <w:rPr>
                <w:rFonts w:ascii="Calibri Light" w:hAnsi="Calibri Light" w:cs="Calibri Light"/>
              </w:rPr>
              <w:t xml:space="preserve"> Platform Module 2.0</w:t>
            </w:r>
            <w:r w:rsidR="00630621" w:rsidRPr="00F2659D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57CA2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14"/>
              </w:rPr>
            </w:pPr>
          </w:p>
          <w:p w14:paraId="111B3636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5626D8F6" w14:textId="77777777" w:rsidR="00AE33C2" w:rsidRPr="00F2659D" w:rsidRDefault="00AE33C2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2B5E2CCF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063E08" w:rsidRPr="00F2659D" w14:paraId="4E51AF7A" w14:textId="77777777" w:rsidTr="00055014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45F81FC" w14:textId="77777777" w:rsidR="00063E08" w:rsidRPr="00F2659D" w:rsidRDefault="00063E08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3F0A8926" w14:textId="77777777" w:rsidR="00063E08" w:rsidRPr="00F2659D" w:rsidRDefault="00063E08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Produkcja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23C402A" w14:textId="22BA9B35" w:rsidR="00063E08" w:rsidRPr="00F2659D" w:rsidRDefault="002153DA" w:rsidP="00C252F6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F2659D">
              <w:rPr>
                <w:rFonts w:ascii="Calibri Light" w:hAnsi="Calibri Light" w:cs="Calibri Light"/>
                <w:color w:val="000000"/>
              </w:rPr>
              <w:t xml:space="preserve">Komputer produkowany seryjnie, oferowany model komputera wyprodukowany w </w:t>
            </w:r>
            <w:r w:rsidRPr="00F2659D">
              <w:rPr>
                <w:rFonts w:ascii="Calibri Light" w:hAnsi="Calibri Light" w:cs="Calibri Light"/>
              </w:rPr>
              <w:t>20</w:t>
            </w:r>
            <w:r w:rsidR="00601FB0" w:rsidRPr="00F2659D">
              <w:rPr>
                <w:rFonts w:ascii="Calibri Light" w:hAnsi="Calibri Light" w:cs="Calibri Light"/>
              </w:rPr>
              <w:t>2</w:t>
            </w:r>
            <w:r w:rsidR="009E7416" w:rsidRPr="00F2659D">
              <w:rPr>
                <w:rFonts w:ascii="Calibri Light" w:hAnsi="Calibri Light" w:cs="Calibri Light"/>
              </w:rPr>
              <w:t>4</w:t>
            </w:r>
            <w:r w:rsidRPr="00F2659D">
              <w:rPr>
                <w:rFonts w:ascii="Calibri Light" w:hAnsi="Calibri Light" w:cs="Calibri Light"/>
              </w:rPr>
              <w:t xml:space="preserve"> roku</w:t>
            </w:r>
            <w:r w:rsidRPr="00F2659D">
              <w:rPr>
                <w:rFonts w:ascii="Calibri Light" w:hAnsi="Calibri Light" w:cs="Calibri Light"/>
                <w:color w:val="000000"/>
              </w:rPr>
              <w:t>, seria oferowanego komputera wyprodukowana od początku produkcji w ilości min. 10 000 sztuk – dokumenty potwierdzające załączyć do oferty.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C763811" w14:textId="77777777" w:rsidR="00063E08" w:rsidRPr="00F2659D" w:rsidRDefault="00063E08" w:rsidP="00C252F6">
            <w:pPr>
              <w:snapToGrid w:val="0"/>
              <w:spacing w:before="120" w:after="120"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063E08" w:rsidRPr="00F2659D" w14:paraId="33D2DA9A" w14:textId="77777777" w:rsidTr="00055014">
        <w:trPr>
          <w:cantSplit/>
        </w:trPr>
        <w:tc>
          <w:tcPr>
            <w:tcW w:w="8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C5CA37" w14:textId="77777777" w:rsidR="00063E08" w:rsidRPr="00F2659D" w:rsidRDefault="00063E08" w:rsidP="00BB346F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2659D">
              <w:rPr>
                <w:rFonts w:ascii="Calibri Light" w:hAnsi="Calibri Light" w:cs="Calibri Light"/>
                <w:b/>
                <w:sz w:val="24"/>
                <w:szCs w:val="24"/>
              </w:rPr>
              <w:t>Lp.</w:t>
            </w:r>
          </w:p>
        </w:tc>
        <w:tc>
          <w:tcPr>
            <w:tcW w:w="178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EB7339" w14:textId="77777777" w:rsidR="00063E08" w:rsidRPr="00F2659D" w:rsidRDefault="00063E08" w:rsidP="000A776A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2659D">
              <w:rPr>
                <w:rFonts w:ascii="Calibri Light" w:hAnsi="Calibri Light" w:cs="Calibri Light"/>
                <w:b/>
                <w:sz w:val="24"/>
                <w:szCs w:val="24"/>
              </w:rPr>
              <w:t>Opis</w:t>
            </w:r>
          </w:p>
        </w:tc>
        <w:tc>
          <w:tcPr>
            <w:tcW w:w="669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B04A58" w14:textId="77777777" w:rsidR="00063E08" w:rsidRPr="00F2659D" w:rsidRDefault="00063E08" w:rsidP="00C252F6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2659D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Wymagania dodatkowe nie obowiązkowe premiowane zgodnie z kryteriami ocen </w:t>
            </w:r>
          </w:p>
        </w:tc>
        <w:tc>
          <w:tcPr>
            <w:tcW w:w="56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0D688" w14:textId="77777777" w:rsidR="00063E08" w:rsidRPr="00F2659D" w:rsidRDefault="00063E08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2659D">
              <w:rPr>
                <w:rFonts w:ascii="Calibri Light" w:hAnsi="Calibri Light" w:cs="Calibri Light"/>
                <w:b/>
                <w:sz w:val="24"/>
                <w:szCs w:val="24"/>
              </w:rPr>
              <w:t>Oferowane przez Wykonawcę</w:t>
            </w:r>
          </w:p>
        </w:tc>
      </w:tr>
      <w:tr w:rsidR="0033671B" w:rsidRPr="00F2659D" w14:paraId="3384903A" w14:textId="77777777" w:rsidTr="00E53672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190C74" w14:textId="77777777" w:rsidR="0033671B" w:rsidRPr="00F2659D" w:rsidRDefault="0033671B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FF950F" w14:textId="77777777" w:rsidR="0033671B" w:rsidRPr="00F2659D" w:rsidRDefault="0033671B" w:rsidP="000A776A">
            <w:pPr>
              <w:snapToGrid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2659D">
              <w:rPr>
                <w:rFonts w:ascii="Calibri Light" w:hAnsi="Calibri Light" w:cs="Calibri Light"/>
                <w:color w:val="000000"/>
              </w:rPr>
              <w:t>Procesor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062EE6" w14:textId="2C1C1EF9" w:rsidR="0033671B" w:rsidRPr="00B577D2" w:rsidRDefault="0033671B" w:rsidP="00C252F6">
            <w:pPr>
              <w:snapToGrid w:val="0"/>
              <w:jc w:val="both"/>
              <w:rPr>
                <w:rFonts w:ascii="Calibri Light" w:hAnsi="Calibri Light" w:cs="Calibri Light"/>
                <w:color w:val="FF0000"/>
              </w:rPr>
            </w:pPr>
            <w:r w:rsidRPr="00E047F4">
              <w:rPr>
                <w:rFonts w:ascii="Calibri Light" w:hAnsi="Calibri Light" w:cs="Calibri Light"/>
                <w:color w:val="000000" w:themeColor="text1"/>
              </w:rPr>
              <w:t xml:space="preserve">Procesor 64-bitowy zgodny z architekturą x86 o wydajności ocenionej </w:t>
            </w:r>
            <w:r w:rsidRPr="00E047F4">
              <w:rPr>
                <w:rFonts w:ascii="Calibri Light" w:hAnsi="Calibri Light" w:cs="Calibri Light"/>
                <w:color w:val="000000" w:themeColor="text1"/>
              </w:rPr>
              <w:br/>
              <w:t xml:space="preserve">w teście HIGH END CPU CHART* z dnia </w:t>
            </w:r>
            <w:r w:rsidR="00094D3B">
              <w:rPr>
                <w:rFonts w:ascii="Calibri Light" w:hAnsi="Calibri Light" w:cs="Calibri Light"/>
                <w:color w:val="000000" w:themeColor="text1"/>
              </w:rPr>
              <w:t>13 sierpnia</w:t>
            </w:r>
            <w:r w:rsidR="006139F8" w:rsidRPr="00E047F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3658CD" w:rsidRPr="00E047F4">
              <w:rPr>
                <w:rFonts w:ascii="Calibri Light" w:hAnsi="Calibri Light" w:cs="Calibri Light"/>
                <w:color w:val="000000" w:themeColor="text1"/>
              </w:rPr>
              <w:t>20</w:t>
            </w:r>
            <w:r w:rsidR="009F2FD4" w:rsidRPr="00E047F4">
              <w:rPr>
                <w:rFonts w:ascii="Calibri Light" w:hAnsi="Calibri Light" w:cs="Calibri Light"/>
                <w:color w:val="000000" w:themeColor="text1"/>
              </w:rPr>
              <w:t>2</w:t>
            </w:r>
            <w:r w:rsidR="006F3970" w:rsidRPr="00E047F4">
              <w:rPr>
                <w:rFonts w:ascii="Calibri Light" w:hAnsi="Calibri Light" w:cs="Calibri Light"/>
                <w:color w:val="000000" w:themeColor="text1"/>
              </w:rPr>
              <w:t>4</w:t>
            </w:r>
            <w:r w:rsidR="00B94B03" w:rsidRPr="00E047F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E047F4">
              <w:rPr>
                <w:rFonts w:ascii="Calibri Light" w:hAnsi="Calibri Light" w:cs="Calibri Light"/>
                <w:color w:val="000000" w:themeColor="text1"/>
              </w:rPr>
              <w:t xml:space="preserve">roku dołączonym do </w:t>
            </w:r>
            <w:r w:rsidR="00F85947" w:rsidRPr="00E047F4">
              <w:rPr>
                <w:rFonts w:ascii="Calibri Light" w:hAnsi="Calibri Light" w:cs="Calibri Light"/>
                <w:color w:val="000000" w:themeColor="text1"/>
              </w:rPr>
              <w:t>SWZ, na co</w:t>
            </w:r>
            <w:r w:rsidRPr="00E047F4">
              <w:rPr>
                <w:rFonts w:ascii="Calibri Light" w:hAnsi="Calibri Light" w:cs="Calibri Light"/>
                <w:color w:val="000000" w:themeColor="text1"/>
              </w:rPr>
              <w:t xml:space="preserve"> najmniej</w:t>
            </w:r>
            <w:r w:rsidR="00391B94" w:rsidRPr="00E047F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E047F4" w:rsidRPr="00E047F4">
              <w:rPr>
                <w:rFonts w:ascii="Calibri Light" w:hAnsi="Calibri Light" w:cs="Calibri Light"/>
                <w:color w:val="000000" w:themeColor="text1"/>
              </w:rPr>
              <w:t>21</w:t>
            </w:r>
            <w:r w:rsidR="00AF0721" w:rsidRPr="00E047F4">
              <w:rPr>
                <w:rFonts w:ascii="Calibri Light" w:hAnsi="Calibri Light" w:cs="Calibri Light"/>
                <w:color w:val="000000" w:themeColor="text1"/>
              </w:rPr>
              <w:t>000</w:t>
            </w:r>
            <w:r w:rsidRPr="00E047F4">
              <w:rPr>
                <w:rFonts w:ascii="Calibri Light" w:hAnsi="Calibri Light" w:cs="Calibri Light"/>
                <w:color w:val="000000" w:themeColor="text1"/>
              </w:rPr>
              <w:t xml:space="preserve"> pkt</w:t>
            </w:r>
            <w:r w:rsidR="00391B94" w:rsidRPr="00E047F4">
              <w:rPr>
                <w:rFonts w:ascii="Calibri Light" w:hAnsi="Calibri Light" w:cs="Calibri Light"/>
                <w:color w:val="000000" w:themeColor="text1"/>
              </w:rPr>
              <w:t>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420E36" w14:textId="77777777" w:rsidR="0033671B" w:rsidRPr="00F2659D" w:rsidRDefault="00215936" w:rsidP="00C252F6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F2659D">
              <w:rPr>
                <w:rFonts w:ascii="Calibri Light" w:hAnsi="Calibri Light" w:cs="Calibri Light"/>
                <w:color w:val="000000"/>
              </w:rPr>
              <w:t>Wydajność</w:t>
            </w:r>
            <w:r w:rsidR="0033671B" w:rsidRPr="00F2659D">
              <w:rPr>
                <w:rFonts w:ascii="Calibri Light" w:hAnsi="Calibri Light" w:cs="Calibri Light"/>
                <w:color w:val="000000"/>
              </w:rPr>
              <w:t xml:space="preserve"> na poziomie …………………… pkt. *</w:t>
            </w:r>
          </w:p>
          <w:p w14:paraId="03281399" w14:textId="77777777" w:rsidR="0033671B" w:rsidRPr="00F2659D" w:rsidRDefault="00B45A90" w:rsidP="00C252F6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F2659D">
              <w:rPr>
                <w:rFonts w:ascii="Calibri Light" w:hAnsi="Calibri Light" w:cs="Calibri Light"/>
                <w:color w:val="000000"/>
              </w:rPr>
              <w:t>Model</w:t>
            </w:r>
            <w:r w:rsidR="0033671B" w:rsidRPr="00F2659D">
              <w:rPr>
                <w:rFonts w:ascii="Calibri Light" w:hAnsi="Calibri Light" w:cs="Calibri Light"/>
                <w:color w:val="000000"/>
              </w:rPr>
              <w:t>/typ procesora …………………………………………………..</w:t>
            </w:r>
          </w:p>
        </w:tc>
      </w:tr>
      <w:tr w:rsidR="00197618" w:rsidRPr="00F2659D" w14:paraId="628003D5" w14:textId="77777777" w:rsidTr="00520AB8">
        <w:trPr>
          <w:cantSplit/>
          <w:trHeight w:val="445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9DCB06" w14:textId="77777777" w:rsidR="00197618" w:rsidRPr="00F2659D" w:rsidRDefault="00197618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82A0BC" w14:textId="77777777" w:rsidR="00197618" w:rsidRPr="00F2659D" w:rsidRDefault="00197618" w:rsidP="000A776A">
            <w:pPr>
              <w:snapToGrid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2659D">
              <w:rPr>
                <w:rFonts w:ascii="Calibri Light" w:hAnsi="Calibri Light" w:cs="Calibri Light"/>
                <w:color w:val="000000"/>
              </w:rPr>
              <w:t>Port</w:t>
            </w:r>
            <w:r w:rsidR="00F44D5F" w:rsidRPr="00F2659D">
              <w:rPr>
                <w:rFonts w:ascii="Calibri Light" w:hAnsi="Calibri Light" w:cs="Calibri Light"/>
                <w:color w:val="000000"/>
              </w:rPr>
              <w:t>y zewnętrzne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D3A5E" w14:textId="02934AA3" w:rsidR="00197618" w:rsidRPr="00F2659D" w:rsidRDefault="00240FB6" w:rsidP="00C252F6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F2659D">
              <w:rPr>
                <w:rFonts w:ascii="Calibri Light" w:hAnsi="Calibri Light" w:cs="Calibri Light"/>
              </w:rPr>
              <w:t xml:space="preserve">- </w:t>
            </w:r>
            <w:r w:rsidR="002522C3" w:rsidRPr="002522C3">
              <w:rPr>
                <w:rFonts w:ascii="Calibri Light" w:hAnsi="Calibri Light" w:cs="Calibri Light"/>
              </w:rPr>
              <w:t xml:space="preserve">co najmniej 1 </w:t>
            </w:r>
            <w:r w:rsidR="00FC0A5F">
              <w:rPr>
                <w:rFonts w:ascii="Calibri Light" w:hAnsi="Calibri Light" w:cs="Calibri Light"/>
              </w:rPr>
              <w:t xml:space="preserve">dodatkowy </w:t>
            </w:r>
            <w:r w:rsidR="002522C3" w:rsidRPr="002522C3">
              <w:rPr>
                <w:rFonts w:ascii="Calibri Light" w:hAnsi="Calibri Light" w:cs="Calibri Light"/>
              </w:rPr>
              <w:t>port</w:t>
            </w:r>
            <w:r w:rsidR="0027146C">
              <w:rPr>
                <w:rFonts w:ascii="Calibri Light" w:hAnsi="Calibri Light" w:cs="Calibri Light"/>
              </w:rPr>
              <w:t xml:space="preserve"> min.</w:t>
            </w:r>
            <w:r w:rsidR="002522C3" w:rsidRPr="002522C3">
              <w:rPr>
                <w:rFonts w:ascii="Calibri Light" w:hAnsi="Calibri Light" w:cs="Calibri Light"/>
              </w:rPr>
              <w:t xml:space="preserve"> USB 3.</w:t>
            </w:r>
            <w:r w:rsidR="00C53331">
              <w:rPr>
                <w:rFonts w:ascii="Calibri Light" w:hAnsi="Calibri Light" w:cs="Calibri Light"/>
              </w:rPr>
              <w:t>1</w:t>
            </w:r>
            <w:r w:rsidR="002522C3" w:rsidRPr="002522C3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522C3" w:rsidRPr="002522C3">
              <w:rPr>
                <w:rFonts w:ascii="Calibri Light" w:hAnsi="Calibri Light" w:cs="Calibri Light"/>
              </w:rPr>
              <w:t>Type</w:t>
            </w:r>
            <w:proofErr w:type="spellEnd"/>
            <w:r w:rsidR="002522C3" w:rsidRPr="002522C3">
              <w:rPr>
                <w:rFonts w:ascii="Calibri Light" w:hAnsi="Calibri Light" w:cs="Calibri Light"/>
              </w:rPr>
              <w:t xml:space="preserve">-C z obsługą trybu </w:t>
            </w:r>
            <w:proofErr w:type="spellStart"/>
            <w:r w:rsidR="002522C3" w:rsidRPr="002522C3">
              <w:rPr>
                <w:rFonts w:ascii="Calibri Light" w:hAnsi="Calibri Light" w:cs="Calibri Light"/>
              </w:rPr>
              <w:t>DisplayPort</w:t>
            </w:r>
            <w:proofErr w:type="spellEnd"/>
            <w:r w:rsidR="002522C3" w:rsidRPr="002522C3">
              <w:rPr>
                <w:rFonts w:ascii="Calibri Light" w:hAnsi="Calibri Light" w:cs="Calibri Light"/>
              </w:rPr>
              <w:t xml:space="preserve"> i funkcji Power Delivery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4FB79" w14:textId="77777777" w:rsidR="00197618" w:rsidRPr="00F2659D" w:rsidRDefault="00932E1B" w:rsidP="00C252F6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F44D5F" w:rsidRPr="00F2659D" w14:paraId="00617C85" w14:textId="77777777" w:rsidTr="00520AB8">
        <w:trPr>
          <w:cantSplit/>
          <w:trHeight w:val="445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1FE907" w14:textId="77777777" w:rsidR="00F44D5F" w:rsidRPr="00F2659D" w:rsidRDefault="00F44D5F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3BABE7" w14:textId="77777777" w:rsidR="00F44D5F" w:rsidRPr="00F2659D" w:rsidRDefault="00F44D5F" w:rsidP="000A776A">
            <w:pPr>
              <w:snapToGrid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2659D">
              <w:rPr>
                <w:rFonts w:ascii="Calibri Light" w:hAnsi="Calibri Light" w:cs="Calibri Light"/>
                <w:color w:val="000000"/>
              </w:rPr>
              <w:t>Porty zewnętrzne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E8826" w14:textId="1D5C4597" w:rsidR="00F44D5F" w:rsidRPr="00F2659D" w:rsidRDefault="00F44D5F" w:rsidP="00C252F6">
            <w:pPr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- min</w:t>
            </w:r>
            <w:r w:rsidR="00C82300">
              <w:rPr>
                <w:rFonts w:ascii="Calibri Light" w:hAnsi="Calibri Light" w:cs="Calibri Light"/>
              </w:rPr>
              <w:t>.</w:t>
            </w:r>
            <w:r w:rsidRPr="00F2659D">
              <w:rPr>
                <w:rFonts w:ascii="Calibri Light" w:hAnsi="Calibri Light" w:cs="Calibri Light"/>
              </w:rPr>
              <w:t xml:space="preserve"> 1</w:t>
            </w:r>
            <w:r w:rsidR="00490EFF">
              <w:rPr>
                <w:rFonts w:ascii="Calibri Light" w:hAnsi="Calibri Light" w:cs="Calibri Light"/>
              </w:rPr>
              <w:t xml:space="preserve"> dodatkowy</w:t>
            </w:r>
            <w:r w:rsidRPr="00F2659D">
              <w:rPr>
                <w:rFonts w:ascii="Calibri Light" w:hAnsi="Calibri Light" w:cs="Calibri Light"/>
              </w:rPr>
              <w:t xml:space="preserve"> port VGA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F9DB5F" w14:textId="77777777" w:rsidR="00F44D5F" w:rsidRPr="00F2659D" w:rsidRDefault="00F44D5F" w:rsidP="00C252F6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953FAA" w:rsidRPr="00F2659D" w14:paraId="0F85BFA4" w14:textId="77777777" w:rsidTr="0058095F">
        <w:trPr>
          <w:cantSplit/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8660CA" w14:textId="77777777" w:rsidR="00953FAA" w:rsidRPr="00F2659D" w:rsidRDefault="00953FAA" w:rsidP="00953FAA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3BE78B" w14:textId="57AD7A5B" w:rsidR="00953FAA" w:rsidRPr="00F2659D" w:rsidRDefault="00953FAA" w:rsidP="00953FAA">
            <w:pPr>
              <w:snapToGrid w:val="0"/>
              <w:spacing w:before="120" w:after="120" w:line="360" w:lineRule="auto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  <w:color w:val="000000"/>
              </w:rPr>
              <w:t>Dysk twardy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EA83F" w14:textId="7F9589C7" w:rsidR="00953FAA" w:rsidRPr="00F2659D" w:rsidRDefault="00953FAA" w:rsidP="00953FAA">
            <w:pPr>
              <w:snapToGrid w:val="0"/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- możliwość zamontowania dodatkowego dysku wewnątrz obudowy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9502D" w14:textId="77777777" w:rsidR="00953FAA" w:rsidRPr="00F2659D" w:rsidRDefault="00953FAA" w:rsidP="00953FAA">
            <w:pPr>
              <w:snapToGrid w:val="0"/>
              <w:spacing w:before="120" w:after="120"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6E7B33">
              <w:rPr>
                <w:rFonts w:ascii="Calibri Light" w:hAnsi="Calibri Light" w:cs="Calibri Light"/>
              </w:rPr>
            </w:r>
            <w:r w:rsidR="006E7B33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F35573" w:rsidRPr="00F2659D" w14:paraId="6946971A" w14:textId="77777777" w:rsidTr="00DE4BA9">
        <w:trPr>
          <w:cantSplit/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15C2A2" w14:textId="77777777" w:rsidR="00F35573" w:rsidRPr="00F2659D" w:rsidRDefault="00F35573" w:rsidP="00F35573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D88256" w14:textId="68A22716" w:rsidR="00F35573" w:rsidRPr="00F2659D" w:rsidRDefault="00F35573" w:rsidP="00F35573">
            <w:pPr>
              <w:snapToGrid w:val="0"/>
              <w:spacing w:before="120" w:after="120" w:line="360" w:lineRule="auto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Obudowa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D1400" w14:textId="2DBC1BB3" w:rsidR="00F35573" w:rsidRPr="00F2659D" w:rsidRDefault="00F35573" w:rsidP="00F35573">
            <w:pPr>
              <w:snapToGrid w:val="0"/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- suma wymiarów: szerokość i głębokość mniejsza lub równa 360</w:t>
            </w:r>
            <w:r w:rsidRPr="00F2659D">
              <w:rPr>
                <w:rFonts w:ascii="Calibri Light" w:hAnsi="Calibri Light" w:cs="Calibri Light"/>
                <w:color w:val="FF0000"/>
              </w:rPr>
              <w:t xml:space="preserve"> </w:t>
            </w:r>
            <w:r w:rsidRPr="00F2659D">
              <w:rPr>
                <w:rFonts w:ascii="Calibri Light" w:hAnsi="Calibri Light" w:cs="Calibri Light"/>
              </w:rPr>
              <w:t>mm.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54075" w14:textId="2C5928AB" w:rsidR="00F35573" w:rsidRPr="00F2659D" w:rsidRDefault="00F35573" w:rsidP="00F35573">
            <w:pPr>
              <w:snapToGrid w:val="0"/>
              <w:spacing w:before="120" w:after="120"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szerokość: ……… mm, głębokość: ……… mm, suma: ……… mm</w:t>
            </w:r>
          </w:p>
        </w:tc>
      </w:tr>
    </w:tbl>
    <w:p w14:paraId="6E2B9236" w14:textId="059749C1" w:rsidR="00443D25" w:rsidRPr="00BC11CE" w:rsidRDefault="008173E5" w:rsidP="00BC11CE">
      <w:pPr>
        <w:rPr>
          <w:rFonts w:ascii="Arial" w:hAnsi="Arial" w:cs="Arial"/>
          <w:sz w:val="16"/>
          <w:szCs w:val="16"/>
        </w:rPr>
      </w:pPr>
      <w:r w:rsidRPr="00BC11CE">
        <w:rPr>
          <w:rFonts w:ascii="Arial" w:hAnsi="Arial" w:cs="Arial"/>
          <w:sz w:val="16"/>
          <w:szCs w:val="16"/>
        </w:rPr>
        <w:t>*</w:t>
      </w:r>
      <w:r w:rsidR="00287528" w:rsidRPr="00BC11CE">
        <w:rPr>
          <w:rFonts w:ascii="Arial" w:hAnsi="Arial" w:cs="Arial"/>
          <w:sz w:val="16"/>
          <w:szCs w:val="16"/>
        </w:rPr>
        <w:t>Załącznik nr</w:t>
      </w:r>
      <w:r w:rsidR="007F477E" w:rsidRPr="00BC11CE">
        <w:rPr>
          <w:rFonts w:ascii="Arial" w:hAnsi="Arial" w:cs="Arial"/>
          <w:sz w:val="16"/>
          <w:szCs w:val="16"/>
        </w:rPr>
        <w:t xml:space="preserve"> 6AA</w:t>
      </w:r>
      <w:r w:rsidR="00287528" w:rsidRPr="00BC11CE">
        <w:rPr>
          <w:rFonts w:ascii="Arial" w:hAnsi="Arial" w:cs="Arial"/>
          <w:sz w:val="16"/>
          <w:szCs w:val="16"/>
        </w:rPr>
        <w:t xml:space="preserve"> </w:t>
      </w:r>
      <w:r w:rsidR="00F102D0" w:rsidRPr="00BC11CE">
        <w:rPr>
          <w:rFonts w:ascii="Arial" w:hAnsi="Arial" w:cs="Arial"/>
          <w:sz w:val="16"/>
          <w:szCs w:val="16"/>
        </w:rPr>
        <w:t xml:space="preserve">Test CPU benchmark </w:t>
      </w:r>
      <w:r w:rsidRPr="00BC11CE">
        <w:rPr>
          <w:rFonts w:ascii="Arial" w:hAnsi="Arial" w:cs="Arial"/>
          <w:sz w:val="16"/>
          <w:szCs w:val="16"/>
        </w:rPr>
        <w:t xml:space="preserve">testy -  </w:t>
      </w:r>
      <w:hyperlink r:id="rId7" w:history="1">
        <w:r w:rsidRPr="00BC11CE">
          <w:rPr>
            <w:rStyle w:val="Hipercze"/>
            <w:rFonts w:ascii="Arial" w:hAnsi="Arial" w:cs="Arial"/>
            <w:sz w:val="16"/>
            <w:szCs w:val="16"/>
          </w:rPr>
          <w:t>http://www.cpubenchmark.net/high_end_cpus.html</w:t>
        </w:r>
      </w:hyperlink>
      <w:r w:rsidRPr="00BC11CE">
        <w:rPr>
          <w:rFonts w:ascii="Arial" w:hAnsi="Arial" w:cs="Arial"/>
          <w:sz w:val="16"/>
          <w:szCs w:val="16"/>
        </w:rPr>
        <w:t xml:space="preserve"> </w:t>
      </w:r>
      <w:r w:rsidR="00287528" w:rsidRPr="00BC11CE">
        <w:rPr>
          <w:rFonts w:ascii="Arial" w:hAnsi="Arial" w:cs="Arial"/>
          <w:sz w:val="16"/>
          <w:szCs w:val="16"/>
        </w:rPr>
        <w:t xml:space="preserve">  </w:t>
      </w:r>
      <w:r w:rsidR="00A44608" w:rsidRPr="00BC11CE">
        <w:rPr>
          <w:rFonts w:ascii="Arial" w:hAnsi="Arial" w:cs="Arial"/>
          <w:sz w:val="16"/>
          <w:szCs w:val="16"/>
        </w:rPr>
        <w:t>z dnia</w:t>
      </w:r>
      <w:r w:rsidR="007F477E" w:rsidRPr="00BC11CE">
        <w:rPr>
          <w:rFonts w:ascii="Arial" w:hAnsi="Arial" w:cs="Arial"/>
          <w:sz w:val="16"/>
          <w:szCs w:val="16"/>
        </w:rPr>
        <w:t xml:space="preserve"> </w:t>
      </w:r>
      <w:r w:rsidR="00501D6A">
        <w:rPr>
          <w:rFonts w:ascii="Arial" w:hAnsi="Arial" w:cs="Arial"/>
          <w:sz w:val="16"/>
          <w:szCs w:val="16"/>
        </w:rPr>
        <w:t>13</w:t>
      </w:r>
      <w:r w:rsidR="00840875" w:rsidRPr="00BC11CE">
        <w:rPr>
          <w:rFonts w:ascii="Arial" w:hAnsi="Arial" w:cs="Arial"/>
          <w:sz w:val="16"/>
          <w:szCs w:val="16"/>
        </w:rPr>
        <w:t>.</w:t>
      </w:r>
      <w:r w:rsidR="007F477E" w:rsidRPr="00BC11CE">
        <w:rPr>
          <w:rFonts w:ascii="Arial" w:hAnsi="Arial" w:cs="Arial"/>
          <w:sz w:val="16"/>
          <w:szCs w:val="16"/>
        </w:rPr>
        <w:t>0</w:t>
      </w:r>
      <w:r w:rsidR="00501D6A">
        <w:rPr>
          <w:rFonts w:ascii="Arial" w:hAnsi="Arial" w:cs="Arial"/>
          <w:sz w:val="16"/>
          <w:szCs w:val="16"/>
        </w:rPr>
        <w:t>8</w:t>
      </w:r>
      <w:r w:rsidR="007F477E" w:rsidRPr="00BC11CE">
        <w:rPr>
          <w:rFonts w:ascii="Arial" w:hAnsi="Arial" w:cs="Arial"/>
          <w:sz w:val="16"/>
          <w:szCs w:val="16"/>
        </w:rPr>
        <w:t>.20</w:t>
      </w:r>
      <w:r w:rsidR="009F2FD4" w:rsidRPr="00BC11CE">
        <w:rPr>
          <w:rFonts w:ascii="Arial" w:hAnsi="Arial" w:cs="Arial"/>
          <w:sz w:val="16"/>
          <w:szCs w:val="16"/>
        </w:rPr>
        <w:t>2</w:t>
      </w:r>
      <w:r w:rsidR="00087936" w:rsidRPr="00BC11CE">
        <w:rPr>
          <w:rFonts w:ascii="Arial" w:hAnsi="Arial" w:cs="Arial"/>
          <w:sz w:val="16"/>
          <w:szCs w:val="16"/>
        </w:rPr>
        <w:t>4</w:t>
      </w:r>
      <w:r w:rsidR="007F477E" w:rsidRPr="00BC11CE">
        <w:rPr>
          <w:rFonts w:ascii="Arial" w:hAnsi="Arial" w:cs="Arial"/>
          <w:sz w:val="16"/>
          <w:szCs w:val="16"/>
        </w:rPr>
        <w:t xml:space="preserve"> r.</w:t>
      </w:r>
      <w:r w:rsidR="00BC11CE" w:rsidRPr="00BC11CE">
        <w:rPr>
          <w:rFonts w:ascii="Arial" w:hAnsi="Arial" w:cs="Arial"/>
          <w:sz w:val="16"/>
          <w:szCs w:val="16"/>
        </w:rPr>
        <w:br/>
      </w:r>
      <w:r w:rsidR="00B77179" w:rsidRPr="00BC11CE">
        <w:rPr>
          <w:rFonts w:ascii="Arial" w:hAnsi="Arial" w:cs="Arial"/>
          <w:sz w:val="16"/>
          <w:szCs w:val="16"/>
        </w:rPr>
        <w:t>U</w:t>
      </w:r>
      <w:r w:rsidR="00D85A2A" w:rsidRPr="00BC11CE">
        <w:rPr>
          <w:rFonts w:ascii="Arial" w:hAnsi="Arial" w:cs="Arial"/>
          <w:i/>
          <w:sz w:val="16"/>
          <w:szCs w:val="16"/>
        </w:rPr>
        <w:t xml:space="preserve">WAGA: W </w:t>
      </w:r>
      <w:r w:rsidR="00D85A2A" w:rsidRPr="00BC11CE">
        <w:rPr>
          <w:rFonts w:ascii="Arial" w:hAnsi="Arial" w:cs="Arial"/>
          <w:sz w:val="16"/>
          <w:szCs w:val="16"/>
        </w:rPr>
        <w:t>formularzu należy wypełnić wszystkie wykropkowane pozycje</w:t>
      </w:r>
      <w:r w:rsidR="00335C77" w:rsidRPr="00BC11CE">
        <w:rPr>
          <w:rFonts w:ascii="Arial" w:hAnsi="Arial" w:cs="Arial"/>
          <w:sz w:val="16"/>
          <w:szCs w:val="16"/>
        </w:rPr>
        <w:t xml:space="preserve"> wpisując stosowne informacje dot. oferowanych produktów </w:t>
      </w:r>
      <w:r w:rsidR="00D85A2A" w:rsidRPr="00BC11CE">
        <w:rPr>
          <w:rFonts w:ascii="Arial" w:hAnsi="Arial" w:cs="Arial"/>
          <w:sz w:val="16"/>
          <w:szCs w:val="16"/>
        </w:rPr>
        <w:t>oraz wstawić X w odpowiednim polu</w:t>
      </w:r>
      <w:r w:rsidR="00D85A2A" w:rsidRPr="00BC11CE">
        <w:rPr>
          <w:rFonts w:ascii="Arial" w:hAnsi="Arial" w:cs="Arial"/>
          <w:i/>
          <w:sz w:val="16"/>
          <w:szCs w:val="16"/>
        </w:rPr>
        <w:t>.</w:t>
      </w:r>
    </w:p>
    <w:sectPr w:rsidR="00443D25" w:rsidRPr="00BC11CE" w:rsidSect="00892876">
      <w:footerReference w:type="even" r:id="rId8"/>
      <w:footerReference w:type="default" r:id="rId9"/>
      <w:footnotePr>
        <w:pos w:val="beneathText"/>
      </w:footnotePr>
      <w:pgSz w:w="16837" w:h="11905" w:orient="landscape"/>
      <w:pgMar w:top="284" w:right="107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A1D8D" w14:textId="77777777" w:rsidR="00F0196E" w:rsidRDefault="00F0196E">
      <w:r>
        <w:separator/>
      </w:r>
    </w:p>
  </w:endnote>
  <w:endnote w:type="continuationSeparator" w:id="0">
    <w:p w14:paraId="013B295D" w14:textId="77777777" w:rsidR="00F0196E" w:rsidRDefault="00F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D74A" w14:textId="77777777" w:rsidR="00DE4BA9" w:rsidRDefault="00DE4BA9" w:rsidP="008738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77EFD9" w14:textId="77777777" w:rsidR="00DE4BA9" w:rsidRDefault="00DE4B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76CE" w14:textId="77777777" w:rsidR="00DE4BA9" w:rsidRDefault="00DE4BA9" w:rsidP="008738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74472CA" w14:textId="77777777" w:rsidR="00DE4BA9" w:rsidRDefault="00DE4BA9" w:rsidP="00D85A2A">
    <w:pPr>
      <w:pStyle w:val="Tekstpodstawowywcity3"/>
      <w:ind w:firstLine="360"/>
      <w:jc w:val="right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                                                                                                                             ............................................................................................</w:t>
    </w:r>
  </w:p>
  <w:p w14:paraId="67F45A77" w14:textId="77777777" w:rsidR="00DE4BA9" w:rsidRDefault="00DE4BA9" w:rsidP="00D85A2A">
    <w:pPr>
      <w:pStyle w:val="Tekstpodstawowywcity3"/>
      <w:ind w:right="72" w:firstLine="0"/>
      <w:jc w:val="right"/>
      <w:rPr>
        <w:rFonts w:ascii="Arial Narrow" w:hAnsi="Arial Narrow"/>
        <w:sz w:val="18"/>
        <w:vertAlign w:val="superscript"/>
      </w:rPr>
    </w:pPr>
    <w:r>
      <w:rPr>
        <w:rFonts w:ascii="Arial Narrow" w:hAnsi="Arial Narrow"/>
        <w:sz w:val="18"/>
        <w:vertAlign w:val="superscript"/>
      </w:rPr>
      <w:t xml:space="preserve">                                                                                                                                                                                                      (podpis i pieczątka imienna uprawnionego(-</w:t>
    </w:r>
    <w:proofErr w:type="spellStart"/>
    <w:r>
      <w:rPr>
        <w:rFonts w:ascii="Arial Narrow" w:hAnsi="Arial Narrow"/>
        <w:sz w:val="18"/>
        <w:vertAlign w:val="superscript"/>
      </w:rPr>
      <w:t>ych</w:t>
    </w:r>
    <w:proofErr w:type="spellEnd"/>
    <w:r>
      <w:rPr>
        <w:rFonts w:ascii="Arial Narrow" w:hAnsi="Arial Narrow"/>
        <w:sz w:val="18"/>
        <w:vertAlign w:val="superscript"/>
      </w:rPr>
      <w:t>) przedstawiciela(-li) Wykonawcy )/</w:t>
    </w:r>
  </w:p>
  <w:p w14:paraId="243F7215" w14:textId="77777777" w:rsidR="00DE4BA9" w:rsidRDefault="00DE4B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6456F" w14:textId="77777777" w:rsidR="00F0196E" w:rsidRDefault="00F0196E">
      <w:r>
        <w:separator/>
      </w:r>
    </w:p>
  </w:footnote>
  <w:footnote w:type="continuationSeparator" w:id="0">
    <w:p w14:paraId="6A84DEAA" w14:textId="77777777" w:rsidR="00F0196E" w:rsidRDefault="00F0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6AC"/>
    <w:multiLevelType w:val="hybridMultilevel"/>
    <w:tmpl w:val="534CE8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51CB"/>
    <w:multiLevelType w:val="hybridMultilevel"/>
    <w:tmpl w:val="4FB8D9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1DD"/>
    <w:multiLevelType w:val="hybridMultilevel"/>
    <w:tmpl w:val="A0347EC6"/>
    <w:lvl w:ilvl="0" w:tplc="8242B85E">
      <w:start w:val="1"/>
      <w:numFmt w:val="decimal"/>
      <w:suff w:val="nothing"/>
      <w:lvlText w:val="%1."/>
      <w:lvlJc w:val="left"/>
      <w:pPr>
        <w:ind w:left="720" w:hanging="607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C44B0"/>
    <w:multiLevelType w:val="hybridMultilevel"/>
    <w:tmpl w:val="9EC8CD7C"/>
    <w:lvl w:ilvl="0" w:tplc="453C938A"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78F79A1"/>
    <w:multiLevelType w:val="hybridMultilevel"/>
    <w:tmpl w:val="0778F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8639A"/>
    <w:multiLevelType w:val="hybridMultilevel"/>
    <w:tmpl w:val="A7FAB2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FAC6ED0"/>
    <w:multiLevelType w:val="hybridMultilevel"/>
    <w:tmpl w:val="F1084A4E"/>
    <w:lvl w:ilvl="0" w:tplc="62ACF7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C8"/>
    <w:rsid w:val="00002B10"/>
    <w:rsid w:val="000041CE"/>
    <w:rsid w:val="00007D16"/>
    <w:rsid w:val="00011C12"/>
    <w:rsid w:val="00013DFA"/>
    <w:rsid w:val="000163CC"/>
    <w:rsid w:val="00017A13"/>
    <w:rsid w:val="00017F00"/>
    <w:rsid w:val="0002148B"/>
    <w:rsid w:val="00023650"/>
    <w:rsid w:val="00027135"/>
    <w:rsid w:val="000306AB"/>
    <w:rsid w:val="00032B09"/>
    <w:rsid w:val="00032C1C"/>
    <w:rsid w:val="0004128E"/>
    <w:rsid w:val="000422E9"/>
    <w:rsid w:val="00044D01"/>
    <w:rsid w:val="00047F64"/>
    <w:rsid w:val="0005025A"/>
    <w:rsid w:val="000508B1"/>
    <w:rsid w:val="0005441E"/>
    <w:rsid w:val="00055014"/>
    <w:rsid w:val="000561E3"/>
    <w:rsid w:val="00056662"/>
    <w:rsid w:val="000607EB"/>
    <w:rsid w:val="00063E08"/>
    <w:rsid w:val="00067C44"/>
    <w:rsid w:val="0007769A"/>
    <w:rsid w:val="00084A28"/>
    <w:rsid w:val="00084E92"/>
    <w:rsid w:val="00086558"/>
    <w:rsid w:val="00087936"/>
    <w:rsid w:val="0009264E"/>
    <w:rsid w:val="00092734"/>
    <w:rsid w:val="0009297F"/>
    <w:rsid w:val="00092EBA"/>
    <w:rsid w:val="00094D3B"/>
    <w:rsid w:val="00096FC5"/>
    <w:rsid w:val="00097664"/>
    <w:rsid w:val="000A0C97"/>
    <w:rsid w:val="000A1259"/>
    <w:rsid w:val="000A25A7"/>
    <w:rsid w:val="000A2A42"/>
    <w:rsid w:val="000A2FB1"/>
    <w:rsid w:val="000A776A"/>
    <w:rsid w:val="000B20AC"/>
    <w:rsid w:val="000B5A1D"/>
    <w:rsid w:val="000C4901"/>
    <w:rsid w:val="000C5AE7"/>
    <w:rsid w:val="000D0C6F"/>
    <w:rsid w:val="000D4A0D"/>
    <w:rsid w:val="000D5D75"/>
    <w:rsid w:val="000D6003"/>
    <w:rsid w:val="000E08F3"/>
    <w:rsid w:val="000E0C3B"/>
    <w:rsid w:val="000E1F29"/>
    <w:rsid w:val="000F089D"/>
    <w:rsid w:val="000F1DB6"/>
    <w:rsid w:val="000F302D"/>
    <w:rsid w:val="001014DE"/>
    <w:rsid w:val="001034F7"/>
    <w:rsid w:val="001049B8"/>
    <w:rsid w:val="00106FB3"/>
    <w:rsid w:val="00110F8A"/>
    <w:rsid w:val="00111F77"/>
    <w:rsid w:val="00113200"/>
    <w:rsid w:val="0011366F"/>
    <w:rsid w:val="00113B43"/>
    <w:rsid w:val="00113CBC"/>
    <w:rsid w:val="00114B60"/>
    <w:rsid w:val="00116234"/>
    <w:rsid w:val="00125B37"/>
    <w:rsid w:val="00127641"/>
    <w:rsid w:val="0013062D"/>
    <w:rsid w:val="00131ADF"/>
    <w:rsid w:val="001337DD"/>
    <w:rsid w:val="00137B76"/>
    <w:rsid w:val="00140605"/>
    <w:rsid w:val="001412C3"/>
    <w:rsid w:val="001414AD"/>
    <w:rsid w:val="001453C8"/>
    <w:rsid w:val="00146A2F"/>
    <w:rsid w:val="00147BB3"/>
    <w:rsid w:val="001508F1"/>
    <w:rsid w:val="00153D94"/>
    <w:rsid w:val="00162C6F"/>
    <w:rsid w:val="00163367"/>
    <w:rsid w:val="00164A6E"/>
    <w:rsid w:val="001663D5"/>
    <w:rsid w:val="00167D94"/>
    <w:rsid w:val="001703FD"/>
    <w:rsid w:val="001717BC"/>
    <w:rsid w:val="001737E7"/>
    <w:rsid w:val="001759AB"/>
    <w:rsid w:val="001826E2"/>
    <w:rsid w:val="00183B8C"/>
    <w:rsid w:val="001846A6"/>
    <w:rsid w:val="0019076E"/>
    <w:rsid w:val="001958B3"/>
    <w:rsid w:val="00195BE4"/>
    <w:rsid w:val="00196110"/>
    <w:rsid w:val="00197618"/>
    <w:rsid w:val="001A0183"/>
    <w:rsid w:val="001A02B8"/>
    <w:rsid w:val="001A1371"/>
    <w:rsid w:val="001A14F2"/>
    <w:rsid w:val="001A444F"/>
    <w:rsid w:val="001B3524"/>
    <w:rsid w:val="001B3CBA"/>
    <w:rsid w:val="001B639D"/>
    <w:rsid w:val="001C21E0"/>
    <w:rsid w:val="001D0373"/>
    <w:rsid w:val="001D0F1C"/>
    <w:rsid w:val="001D1241"/>
    <w:rsid w:val="001D2514"/>
    <w:rsid w:val="001D3E64"/>
    <w:rsid w:val="001D60D2"/>
    <w:rsid w:val="001D7B0C"/>
    <w:rsid w:val="001E2931"/>
    <w:rsid w:val="001E6445"/>
    <w:rsid w:val="001F1810"/>
    <w:rsid w:val="001F2292"/>
    <w:rsid w:val="001F5371"/>
    <w:rsid w:val="001F5A42"/>
    <w:rsid w:val="001F74F7"/>
    <w:rsid w:val="00200F7D"/>
    <w:rsid w:val="00202FBC"/>
    <w:rsid w:val="00206C5C"/>
    <w:rsid w:val="00207524"/>
    <w:rsid w:val="00213AE6"/>
    <w:rsid w:val="002153DA"/>
    <w:rsid w:val="00215936"/>
    <w:rsid w:val="00215B4D"/>
    <w:rsid w:val="00217CEC"/>
    <w:rsid w:val="00221F6C"/>
    <w:rsid w:val="0022246C"/>
    <w:rsid w:val="002227F0"/>
    <w:rsid w:val="00224DDE"/>
    <w:rsid w:val="00225DD9"/>
    <w:rsid w:val="0022649F"/>
    <w:rsid w:val="00234AEF"/>
    <w:rsid w:val="00235DCE"/>
    <w:rsid w:val="00237962"/>
    <w:rsid w:val="00240479"/>
    <w:rsid w:val="00240FB6"/>
    <w:rsid w:val="00243347"/>
    <w:rsid w:val="0024437C"/>
    <w:rsid w:val="002451D9"/>
    <w:rsid w:val="00245BAB"/>
    <w:rsid w:val="00246251"/>
    <w:rsid w:val="00246DD8"/>
    <w:rsid w:val="002514A7"/>
    <w:rsid w:val="002522C3"/>
    <w:rsid w:val="00252EBF"/>
    <w:rsid w:val="002535E5"/>
    <w:rsid w:val="002561A5"/>
    <w:rsid w:val="002627DA"/>
    <w:rsid w:val="00267F0E"/>
    <w:rsid w:val="0027146C"/>
    <w:rsid w:val="00274A63"/>
    <w:rsid w:val="00276B6B"/>
    <w:rsid w:val="002773DE"/>
    <w:rsid w:val="00277762"/>
    <w:rsid w:val="002825FF"/>
    <w:rsid w:val="002835A0"/>
    <w:rsid w:val="00285285"/>
    <w:rsid w:val="00287528"/>
    <w:rsid w:val="00290F8A"/>
    <w:rsid w:val="00291F1E"/>
    <w:rsid w:val="00293FAC"/>
    <w:rsid w:val="002948D6"/>
    <w:rsid w:val="002954EA"/>
    <w:rsid w:val="00296EDF"/>
    <w:rsid w:val="00296F8A"/>
    <w:rsid w:val="00297C93"/>
    <w:rsid w:val="002A00AC"/>
    <w:rsid w:val="002A0237"/>
    <w:rsid w:val="002A0435"/>
    <w:rsid w:val="002A4334"/>
    <w:rsid w:val="002A6A06"/>
    <w:rsid w:val="002B18FF"/>
    <w:rsid w:val="002B3C06"/>
    <w:rsid w:val="002C31AC"/>
    <w:rsid w:val="002D5774"/>
    <w:rsid w:val="002D693D"/>
    <w:rsid w:val="002E54F3"/>
    <w:rsid w:val="002E6146"/>
    <w:rsid w:val="002E75C8"/>
    <w:rsid w:val="002F06B3"/>
    <w:rsid w:val="002F2052"/>
    <w:rsid w:val="002F48D5"/>
    <w:rsid w:val="00306571"/>
    <w:rsid w:val="00313B44"/>
    <w:rsid w:val="00316153"/>
    <w:rsid w:val="00316F07"/>
    <w:rsid w:val="00320EB5"/>
    <w:rsid w:val="003250B0"/>
    <w:rsid w:val="0032772E"/>
    <w:rsid w:val="00334D31"/>
    <w:rsid w:val="00335C77"/>
    <w:rsid w:val="0033671B"/>
    <w:rsid w:val="00337E68"/>
    <w:rsid w:val="003513B7"/>
    <w:rsid w:val="00353DCD"/>
    <w:rsid w:val="003554B6"/>
    <w:rsid w:val="00364541"/>
    <w:rsid w:val="003658CD"/>
    <w:rsid w:val="00371E4C"/>
    <w:rsid w:val="00372E04"/>
    <w:rsid w:val="00383E59"/>
    <w:rsid w:val="00386594"/>
    <w:rsid w:val="0038697F"/>
    <w:rsid w:val="00391B94"/>
    <w:rsid w:val="00396836"/>
    <w:rsid w:val="00397B93"/>
    <w:rsid w:val="003A5355"/>
    <w:rsid w:val="003A5743"/>
    <w:rsid w:val="003A7B31"/>
    <w:rsid w:val="003B4353"/>
    <w:rsid w:val="003B4C31"/>
    <w:rsid w:val="003B76F2"/>
    <w:rsid w:val="003B778D"/>
    <w:rsid w:val="003B7A7C"/>
    <w:rsid w:val="003C4968"/>
    <w:rsid w:val="003C499A"/>
    <w:rsid w:val="003D37E3"/>
    <w:rsid w:val="003D50B5"/>
    <w:rsid w:val="003E154B"/>
    <w:rsid w:val="003E48C9"/>
    <w:rsid w:val="003E7A04"/>
    <w:rsid w:val="004016D2"/>
    <w:rsid w:val="00403562"/>
    <w:rsid w:val="00404987"/>
    <w:rsid w:val="00406059"/>
    <w:rsid w:val="0041124A"/>
    <w:rsid w:val="00413067"/>
    <w:rsid w:val="0041373D"/>
    <w:rsid w:val="004152ED"/>
    <w:rsid w:val="00415403"/>
    <w:rsid w:val="00415916"/>
    <w:rsid w:val="00415C8D"/>
    <w:rsid w:val="00420597"/>
    <w:rsid w:val="0042229F"/>
    <w:rsid w:val="00426112"/>
    <w:rsid w:val="0042637B"/>
    <w:rsid w:val="004340C3"/>
    <w:rsid w:val="00434ADE"/>
    <w:rsid w:val="00434EAB"/>
    <w:rsid w:val="00435904"/>
    <w:rsid w:val="00443D25"/>
    <w:rsid w:val="0044750E"/>
    <w:rsid w:val="0045184E"/>
    <w:rsid w:val="00454034"/>
    <w:rsid w:val="00454076"/>
    <w:rsid w:val="0045767F"/>
    <w:rsid w:val="00487C30"/>
    <w:rsid w:val="00490EFF"/>
    <w:rsid w:val="00491EF5"/>
    <w:rsid w:val="004921F6"/>
    <w:rsid w:val="004926D1"/>
    <w:rsid w:val="00493432"/>
    <w:rsid w:val="0049672C"/>
    <w:rsid w:val="004B1358"/>
    <w:rsid w:val="004B2588"/>
    <w:rsid w:val="004B32E4"/>
    <w:rsid w:val="004C1820"/>
    <w:rsid w:val="004C209B"/>
    <w:rsid w:val="004C328E"/>
    <w:rsid w:val="004C75A1"/>
    <w:rsid w:val="004D0DE3"/>
    <w:rsid w:val="004D138A"/>
    <w:rsid w:val="004D3B15"/>
    <w:rsid w:val="004D3D59"/>
    <w:rsid w:val="004D6759"/>
    <w:rsid w:val="004D7634"/>
    <w:rsid w:val="004E0D58"/>
    <w:rsid w:val="004E2A32"/>
    <w:rsid w:val="004E5397"/>
    <w:rsid w:val="004E593D"/>
    <w:rsid w:val="004E6E2F"/>
    <w:rsid w:val="004F1DD2"/>
    <w:rsid w:val="004F6866"/>
    <w:rsid w:val="0050197F"/>
    <w:rsid w:val="00501D6A"/>
    <w:rsid w:val="00502C5B"/>
    <w:rsid w:val="0050482F"/>
    <w:rsid w:val="00506939"/>
    <w:rsid w:val="0051424D"/>
    <w:rsid w:val="00516DDD"/>
    <w:rsid w:val="00520AB8"/>
    <w:rsid w:val="0052366D"/>
    <w:rsid w:val="00524CE8"/>
    <w:rsid w:val="00533407"/>
    <w:rsid w:val="00535676"/>
    <w:rsid w:val="005437C9"/>
    <w:rsid w:val="005471E1"/>
    <w:rsid w:val="00563187"/>
    <w:rsid w:val="005637D5"/>
    <w:rsid w:val="005708F2"/>
    <w:rsid w:val="0057174B"/>
    <w:rsid w:val="00574E79"/>
    <w:rsid w:val="0057581B"/>
    <w:rsid w:val="005776A7"/>
    <w:rsid w:val="0058095F"/>
    <w:rsid w:val="0058240F"/>
    <w:rsid w:val="0058441F"/>
    <w:rsid w:val="00586842"/>
    <w:rsid w:val="00591061"/>
    <w:rsid w:val="00591D3A"/>
    <w:rsid w:val="0059432E"/>
    <w:rsid w:val="00595E59"/>
    <w:rsid w:val="005968DB"/>
    <w:rsid w:val="005A0E24"/>
    <w:rsid w:val="005A32B4"/>
    <w:rsid w:val="005A6223"/>
    <w:rsid w:val="005B0023"/>
    <w:rsid w:val="005B27A1"/>
    <w:rsid w:val="005B2C7B"/>
    <w:rsid w:val="005B4D93"/>
    <w:rsid w:val="005B4F15"/>
    <w:rsid w:val="005B6050"/>
    <w:rsid w:val="005C25D0"/>
    <w:rsid w:val="005C6789"/>
    <w:rsid w:val="005D6D3C"/>
    <w:rsid w:val="005E2FCD"/>
    <w:rsid w:val="005E57DE"/>
    <w:rsid w:val="005F3AA5"/>
    <w:rsid w:val="005F6C42"/>
    <w:rsid w:val="00600F1E"/>
    <w:rsid w:val="00601FB0"/>
    <w:rsid w:val="006052FB"/>
    <w:rsid w:val="00611F6A"/>
    <w:rsid w:val="006139F8"/>
    <w:rsid w:val="00615029"/>
    <w:rsid w:val="0061560A"/>
    <w:rsid w:val="00621B15"/>
    <w:rsid w:val="006222A4"/>
    <w:rsid w:val="00623584"/>
    <w:rsid w:val="00623EA5"/>
    <w:rsid w:val="00624890"/>
    <w:rsid w:val="006267A8"/>
    <w:rsid w:val="00630621"/>
    <w:rsid w:val="00630638"/>
    <w:rsid w:val="00631997"/>
    <w:rsid w:val="006340E4"/>
    <w:rsid w:val="00636B6A"/>
    <w:rsid w:val="0064119B"/>
    <w:rsid w:val="006412D0"/>
    <w:rsid w:val="00643175"/>
    <w:rsid w:val="006446BB"/>
    <w:rsid w:val="00644BAC"/>
    <w:rsid w:val="00645AB7"/>
    <w:rsid w:val="00650C26"/>
    <w:rsid w:val="00654656"/>
    <w:rsid w:val="00656B2F"/>
    <w:rsid w:val="00657817"/>
    <w:rsid w:val="00661455"/>
    <w:rsid w:val="00675CF4"/>
    <w:rsid w:val="006773AA"/>
    <w:rsid w:val="00680B4E"/>
    <w:rsid w:val="00680CD7"/>
    <w:rsid w:val="00683170"/>
    <w:rsid w:val="0068383C"/>
    <w:rsid w:val="00685283"/>
    <w:rsid w:val="00686351"/>
    <w:rsid w:val="006874C9"/>
    <w:rsid w:val="006902F4"/>
    <w:rsid w:val="0069114F"/>
    <w:rsid w:val="006953C9"/>
    <w:rsid w:val="00696EF9"/>
    <w:rsid w:val="006A00F5"/>
    <w:rsid w:val="006A05C5"/>
    <w:rsid w:val="006A062E"/>
    <w:rsid w:val="006A4716"/>
    <w:rsid w:val="006A7873"/>
    <w:rsid w:val="006B08D8"/>
    <w:rsid w:val="006B5E39"/>
    <w:rsid w:val="006B7A3C"/>
    <w:rsid w:val="006C3750"/>
    <w:rsid w:val="006C4CC3"/>
    <w:rsid w:val="006C7FB4"/>
    <w:rsid w:val="006D17D9"/>
    <w:rsid w:val="006D2090"/>
    <w:rsid w:val="006D243C"/>
    <w:rsid w:val="006D30E3"/>
    <w:rsid w:val="006D4AF0"/>
    <w:rsid w:val="006D5D51"/>
    <w:rsid w:val="006D6A2E"/>
    <w:rsid w:val="006D75A3"/>
    <w:rsid w:val="006E0E20"/>
    <w:rsid w:val="006E118B"/>
    <w:rsid w:val="006E578E"/>
    <w:rsid w:val="006E7B33"/>
    <w:rsid w:val="006F3970"/>
    <w:rsid w:val="006F4FA9"/>
    <w:rsid w:val="006F7A1E"/>
    <w:rsid w:val="00702AEA"/>
    <w:rsid w:val="00703152"/>
    <w:rsid w:val="00704B1C"/>
    <w:rsid w:val="00705EA9"/>
    <w:rsid w:val="00710A61"/>
    <w:rsid w:val="00712870"/>
    <w:rsid w:val="00723C26"/>
    <w:rsid w:val="0073192F"/>
    <w:rsid w:val="00731D14"/>
    <w:rsid w:val="00732059"/>
    <w:rsid w:val="00733B16"/>
    <w:rsid w:val="00740F65"/>
    <w:rsid w:val="00750418"/>
    <w:rsid w:val="00751904"/>
    <w:rsid w:val="00753609"/>
    <w:rsid w:val="00753B66"/>
    <w:rsid w:val="00757553"/>
    <w:rsid w:val="00762827"/>
    <w:rsid w:val="007668C0"/>
    <w:rsid w:val="00767C3B"/>
    <w:rsid w:val="00781C23"/>
    <w:rsid w:val="00784A40"/>
    <w:rsid w:val="00784C9B"/>
    <w:rsid w:val="00786811"/>
    <w:rsid w:val="00790751"/>
    <w:rsid w:val="00793736"/>
    <w:rsid w:val="007940EA"/>
    <w:rsid w:val="00796B96"/>
    <w:rsid w:val="007A7D31"/>
    <w:rsid w:val="007B0DBB"/>
    <w:rsid w:val="007B2E7D"/>
    <w:rsid w:val="007B5CAE"/>
    <w:rsid w:val="007B5D57"/>
    <w:rsid w:val="007B6296"/>
    <w:rsid w:val="007C33C7"/>
    <w:rsid w:val="007C6640"/>
    <w:rsid w:val="007D36A7"/>
    <w:rsid w:val="007D63A0"/>
    <w:rsid w:val="007D6804"/>
    <w:rsid w:val="007D78D9"/>
    <w:rsid w:val="007E0548"/>
    <w:rsid w:val="007E1287"/>
    <w:rsid w:val="007E3B41"/>
    <w:rsid w:val="007E7420"/>
    <w:rsid w:val="007F1FB4"/>
    <w:rsid w:val="007F3038"/>
    <w:rsid w:val="007F477E"/>
    <w:rsid w:val="008014F0"/>
    <w:rsid w:val="00801AB4"/>
    <w:rsid w:val="00802CD1"/>
    <w:rsid w:val="00805B44"/>
    <w:rsid w:val="00806AD1"/>
    <w:rsid w:val="00811F46"/>
    <w:rsid w:val="008122CE"/>
    <w:rsid w:val="00814D81"/>
    <w:rsid w:val="008173E5"/>
    <w:rsid w:val="008177BB"/>
    <w:rsid w:val="008204D8"/>
    <w:rsid w:val="00824FC6"/>
    <w:rsid w:val="008257D4"/>
    <w:rsid w:val="00833709"/>
    <w:rsid w:val="008343ED"/>
    <w:rsid w:val="008402E0"/>
    <w:rsid w:val="00840783"/>
    <w:rsid w:val="00840875"/>
    <w:rsid w:val="0084501B"/>
    <w:rsid w:val="00845239"/>
    <w:rsid w:val="00846B6F"/>
    <w:rsid w:val="008529BB"/>
    <w:rsid w:val="00853E60"/>
    <w:rsid w:val="00857F80"/>
    <w:rsid w:val="0086120D"/>
    <w:rsid w:val="00861DA1"/>
    <w:rsid w:val="00863F88"/>
    <w:rsid w:val="008642AD"/>
    <w:rsid w:val="008648E0"/>
    <w:rsid w:val="008662B5"/>
    <w:rsid w:val="0087036B"/>
    <w:rsid w:val="008724CF"/>
    <w:rsid w:val="00873186"/>
    <w:rsid w:val="0087388D"/>
    <w:rsid w:val="008746A8"/>
    <w:rsid w:val="00874927"/>
    <w:rsid w:val="008761F5"/>
    <w:rsid w:val="0087655E"/>
    <w:rsid w:val="00877BD0"/>
    <w:rsid w:val="00887903"/>
    <w:rsid w:val="00891FEC"/>
    <w:rsid w:val="00892876"/>
    <w:rsid w:val="008947CD"/>
    <w:rsid w:val="0089502C"/>
    <w:rsid w:val="008A6DD9"/>
    <w:rsid w:val="008A7C32"/>
    <w:rsid w:val="008B14EB"/>
    <w:rsid w:val="008B239B"/>
    <w:rsid w:val="008B6811"/>
    <w:rsid w:val="008C2387"/>
    <w:rsid w:val="008C5068"/>
    <w:rsid w:val="008D3B59"/>
    <w:rsid w:val="008D568E"/>
    <w:rsid w:val="008E00CC"/>
    <w:rsid w:val="008E044D"/>
    <w:rsid w:val="008F5B24"/>
    <w:rsid w:val="0090151A"/>
    <w:rsid w:val="00902241"/>
    <w:rsid w:val="00903A59"/>
    <w:rsid w:val="00904765"/>
    <w:rsid w:val="00910F39"/>
    <w:rsid w:val="0091103B"/>
    <w:rsid w:val="00913C1E"/>
    <w:rsid w:val="00921BB3"/>
    <w:rsid w:val="00924238"/>
    <w:rsid w:val="009253F3"/>
    <w:rsid w:val="00927BB9"/>
    <w:rsid w:val="00927DE1"/>
    <w:rsid w:val="00931BE3"/>
    <w:rsid w:val="00932E1B"/>
    <w:rsid w:val="00933B04"/>
    <w:rsid w:val="00933D17"/>
    <w:rsid w:val="00933E2B"/>
    <w:rsid w:val="00935349"/>
    <w:rsid w:val="0093564F"/>
    <w:rsid w:val="00935D83"/>
    <w:rsid w:val="0093612B"/>
    <w:rsid w:val="009404FF"/>
    <w:rsid w:val="00941F70"/>
    <w:rsid w:val="009420AC"/>
    <w:rsid w:val="00946DEE"/>
    <w:rsid w:val="00946E49"/>
    <w:rsid w:val="009510B4"/>
    <w:rsid w:val="00951A79"/>
    <w:rsid w:val="009528E6"/>
    <w:rsid w:val="0095365A"/>
    <w:rsid w:val="00953FAA"/>
    <w:rsid w:val="00954795"/>
    <w:rsid w:val="009564C8"/>
    <w:rsid w:val="00957EAF"/>
    <w:rsid w:val="009731BF"/>
    <w:rsid w:val="0097320A"/>
    <w:rsid w:val="00974ED8"/>
    <w:rsid w:val="00975E6C"/>
    <w:rsid w:val="009778D2"/>
    <w:rsid w:val="009825DC"/>
    <w:rsid w:val="0098387F"/>
    <w:rsid w:val="0098540D"/>
    <w:rsid w:val="009861CD"/>
    <w:rsid w:val="00991D3A"/>
    <w:rsid w:val="009A119A"/>
    <w:rsid w:val="009A442E"/>
    <w:rsid w:val="009A5878"/>
    <w:rsid w:val="009A62BB"/>
    <w:rsid w:val="009B1CD8"/>
    <w:rsid w:val="009B6001"/>
    <w:rsid w:val="009B6A51"/>
    <w:rsid w:val="009B7F3B"/>
    <w:rsid w:val="009C7D7F"/>
    <w:rsid w:val="009D6605"/>
    <w:rsid w:val="009E1829"/>
    <w:rsid w:val="009E2580"/>
    <w:rsid w:val="009E34DF"/>
    <w:rsid w:val="009E7416"/>
    <w:rsid w:val="009F2FD4"/>
    <w:rsid w:val="009F3DCB"/>
    <w:rsid w:val="00A00218"/>
    <w:rsid w:val="00A01A00"/>
    <w:rsid w:val="00A0534A"/>
    <w:rsid w:val="00A075F4"/>
    <w:rsid w:val="00A119D7"/>
    <w:rsid w:val="00A14D55"/>
    <w:rsid w:val="00A15B09"/>
    <w:rsid w:val="00A16E55"/>
    <w:rsid w:val="00A21A53"/>
    <w:rsid w:val="00A21D37"/>
    <w:rsid w:val="00A25454"/>
    <w:rsid w:val="00A2684C"/>
    <w:rsid w:val="00A26AF9"/>
    <w:rsid w:val="00A314A9"/>
    <w:rsid w:val="00A33FEE"/>
    <w:rsid w:val="00A348AD"/>
    <w:rsid w:val="00A376AF"/>
    <w:rsid w:val="00A37F0B"/>
    <w:rsid w:val="00A404D0"/>
    <w:rsid w:val="00A44608"/>
    <w:rsid w:val="00A475C4"/>
    <w:rsid w:val="00A515EA"/>
    <w:rsid w:val="00A51FA1"/>
    <w:rsid w:val="00A5356D"/>
    <w:rsid w:val="00A600C5"/>
    <w:rsid w:val="00A611D0"/>
    <w:rsid w:val="00A6139D"/>
    <w:rsid w:val="00A66F79"/>
    <w:rsid w:val="00A6750D"/>
    <w:rsid w:val="00A71A1F"/>
    <w:rsid w:val="00A72F2F"/>
    <w:rsid w:val="00A7383A"/>
    <w:rsid w:val="00A7514B"/>
    <w:rsid w:val="00A761B8"/>
    <w:rsid w:val="00A770F8"/>
    <w:rsid w:val="00A84A5F"/>
    <w:rsid w:val="00A85069"/>
    <w:rsid w:val="00A91002"/>
    <w:rsid w:val="00A959C1"/>
    <w:rsid w:val="00A97FAB"/>
    <w:rsid w:val="00AA6536"/>
    <w:rsid w:val="00AA66B5"/>
    <w:rsid w:val="00AB0B3E"/>
    <w:rsid w:val="00AB0CFB"/>
    <w:rsid w:val="00AB3DEF"/>
    <w:rsid w:val="00AB6D20"/>
    <w:rsid w:val="00AB7140"/>
    <w:rsid w:val="00AC6A74"/>
    <w:rsid w:val="00AD24AA"/>
    <w:rsid w:val="00AD3787"/>
    <w:rsid w:val="00AD3AE8"/>
    <w:rsid w:val="00AD4973"/>
    <w:rsid w:val="00AE0B81"/>
    <w:rsid w:val="00AE154F"/>
    <w:rsid w:val="00AE33C2"/>
    <w:rsid w:val="00AE471E"/>
    <w:rsid w:val="00AE4ABF"/>
    <w:rsid w:val="00AF0721"/>
    <w:rsid w:val="00B01447"/>
    <w:rsid w:val="00B01DBD"/>
    <w:rsid w:val="00B0325D"/>
    <w:rsid w:val="00B033D5"/>
    <w:rsid w:val="00B04088"/>
    <w:rsid w:val="00B0565D"/>
    <w:rsid w:val="00B10FDF"/>
    <w:rsid w:val="00B13D42"/>
    <w:rsid w:val="00B14599"/>
    <w:rsid w:val="00B148D8"/>
    <w:rsid w:val="00B2154C"/>
    <w:rsid w:val="00B22F3D"/>
    <w:rsid w:val="00B233BA"/>
    <w:rsid w:val="00B27555"/>
    <w:rsid w:val="00B305D5"/>
    <w:rsid w:val="00B348C6"/>
    <w:rsid w:val="00B35BEC"/>
    <w:rsid w:val="00B36317"/>
    <w:rsid w:val="00B410E5"/>
    <w:rsid w:val="00B45A90"/>
    <w:rsid w:val="00B5221F"/>
    <w:rsid w:val="00B56B87"/>
    <w:rsid w:val="00B577D2"/>
    <w:rsid w:val="00B631EE"/>
    <w:rsid w:val="00B66D6F"/>
    <w:rsid w:val="00B70A58"/>
    <w:rsid w:val="00B7220D"/>
    <w:rsid w:val="00B7447B"/>
    <w:rsid w:val="00B77179"/>
    <w:rsid w:val="00B804C7"/>
    <w:rsid w:val="00B8274D"/>
    <w:rsid w:val="00B85051"/>
    <w:rsid w:val="00B94B03"/>
    <w:rsid w:val="00B96237"/>
    <w:rsid w:val="00B9796C"/>
    <w:rsid w:val="00BA369C"/>
    <w:rsid w:val="00BB1529"/>
    <w:rsid w:val="00BB2DD0"/>
    <w:rsid w:val="00BB346F"/>
    <w:rsid w:val="00BC11CE"/>
    <w:rsid w:val="00BC3BE8"/>
    <w:rsid w:val="00BC3D06"/>
    <w:rsid w:val="00BC4BEC"/>
    <w:rsid w:val="00BC6D33"/>
    <w:rsid w:val="00BC749A"/>
    <w:rsid w:val="00BD1C33"/>
    <w:rsid w:val="00BD60EF"/>
    <w:rsid w:val="00BE3D73"/>
    <w:rsid w:val="00BE695B"/>
    <w:rsid w:val="00BE6BA3"/>
    <w:rsid w:val="00BF0363"/>
    <w:rsid w:val="00BF2699"/>
    <w:rsid w:val="00BF3EE5"/>
    <w:rsid w:val="00BF40F6"/>
    <w:rsid w:val="00BF6F52"/>
    <w:rsid w:val="00C01C70"/>
    <w:rsid w:val="00C041A1"/>
    <w:rsid w:val="00C063EF"/>
    <w:rsid w:val="00C07759"/>
    <w:rsid w:val="00C107F0"/>
    <w:rsid w:val="00C12462"/>
    <w:rsid w:val="00C13D23"/>
    <w:rsid w:val="00C17C13"/>
    <w:rsid w:val="00C23F9B"/>
    <w:rsid w:val="00C252F6"/>
    <w:rsid w:val="00C26B43"/>
    <w:rsid w:val="00C33169"/>
    <w:rsid w:val="00C334C1"/>
    <w:rsid w:val="00C37CE0"/>
    <w:rsid w:val="00C44BBC"/>
    <w:rsid w:val="00C508BB"/>
    <w:rsid w:val="00C53331"/>
    <w:rsid w:val="00C60079"/>
    <w:rsid w:val="00C60BBE"/>
    <w:rsid w:val="00C62100"/>
    <w:rsid w:val="00C67F0F"/>
    <w:rsid w:val="00C732E3"/>
    <w:rsid w:val="00C745A7"/>
    <w:rsid w:val="00C74BE9"/>
    <w:rsid w:val="00C7639F"/>
    <w:rsid w:val="00C76FD3"/>
    <w:rsid w:val="00C82300"/>
    <w:rsid w:val="00C90C05"/>
    <w:rsid w:val="00C9142D"/>
    <w:rsid w:val="00CA160F"/>
    <w:rsid w:val="00CA1AA2"/>
    <w:rsid w:val="00CA221A"/>
    <w:rsid w:val="00CA3D44"/>
    <w:rsid w:val="00CA3F26"/>
    <w:rsid w:val="00CB1EEE"/>
    <w:rsid w:val="00CB6625"/>
    <w:rsid w:val="00CB66B0"/>
    <w:rsid w:val="00CC0778"/>
    <w:rsid w:val="00CC2D84"/>
    <w:rsid w:val="00CC4CA5"/>
    <w:rsid w:val="00CC5A87"/>
    <w:rsid w:val="00CD034A"/>
    <w:rsid w:val="00CE12CC"/>
    <w:rsid w:val="00CF6CD5"/>
    <w:rsid w:val="00CF7220"/>
    <w:rsid w:val="00D01FF2"/>
    <w:rsid w:val="00D11A8E"/>
    <w:rsid w:val="00D128E1"/>
    <w:rsid w:val="00D20A79"/>
    <w:rsid w:val="00D22195"/>
    <w:rsid w:val="00D22423"/>
    <w:rsid w:val="00D224C8"/>
    <w:rsid w:val="00D2399C"/>
    <w:rsid w:val="00D260EB"/>
    <w:rsid w:val="00D26A5D"/>
    <w:rsid w:val="00D33683"/>
    <w:rsid w:val="00D3421B"/>
    <w:rsid w:val="00D34777"/>
    <w:rsid w:val="00D403FC"/>
    <w:rsid w:val="00D420C9"/>
    <w:rsid w:val="00D42875"/>
    <w:rsid w:val="00D52706"/>
    <w:rsid w:val="00D53128"/>
    <w:rsid w:val="00D65389"/>
    <w:rsid w:val="00D65DAF"/>
    <w:rsid w:val="00D673EF"/>
    <w:rsid w:val="00D7287C"/>
    <w:rsid w:val="00D737DE"/>
    <w:rsid w:val="00D73FF5"/>
    <w:rsid w:val="00D766D2"/>
    <w:rsid w:val="00D772AC"/>
    <w:rsid w:val="00D814B2"/>
    <w:rsid w:val="00D829DB"/>
    <w:rsid w:val="00D85A2A"/>
    <w:rsid w:val="00D877F7"/>
    <w:rsid w:val="00D87EA7"/>
    <w:rsid w:val="00D9483F"/>
    <w:rsid w:val="00D958BD"/>
    <w:rsid w:val="00DA3FE5"/>
    <w:rsid w:val="00DB1CBD"/>
    <w:rsid w:val="00DB2829"/>
    <w:rsid w:val="00DC13CF"/>
    <w:rsid w:val="00DC2FC8"/>
    <w:rsid w:val="00DC501F"/>
    <w:rsid w:val="00DC56C7"/>
    <w:rsid w:val="00DD0D3C"/>
    <w:rsid w:val="00DD1402"/>
    <w:rsid w:val="00DD1DD8"/>
    <w:rsid w:val="00DD262A"/>
    <w:rsid w:val="00DD6563"/>
    <w:rsid w:val="00DE1186"/>
    <w:rsid w:val="00DE4427"/>
    <w:rsid w:val="00DE4BA9"/>
    <w:rsid w:val="00DF0B81"/>
    <w:rsid w:val="00DF0B91"/>
    <w:rsid w:val="00DF2D64"/>
    <w:rsid w:val="00DF4F56"/>
    <w:rsid w:val="00E017A6"/>
    <w:rsid w:val="00E01D18"/>
    <w:rsid w:val="00E047F4"/>
    <w:rsid w:val="00E06DD0"/>
    <w:rsid w:val="00E1124C"/>
    <w:rsid w:val="00E1293E"/>
    <w:rsid w:val="00E12F0E"/>
    <w:rsid w:val="00E13198"/>
    <w:rsid w:val="00E17107"/>
    <w:rsid w:val="00E20D72"/>
    <w:rsid w:val="00E210AB"/>
    <w:rsid w:val="00E329AA"/>
    <w:rsid w:val="00E36244"/>
    <w:rsid w:val="00E414E7"/>
    <w:rsid w:val="00E41B36"/>
    <w:rsid w:val="00E42B01"/>
    <w:rsid w:val="00E43E78"/>
    <w:rsid w:val="00E451F7"/>
    <w:rsid w:val="00E45E2F"/>
    <w:rsid w:val="00E463A3"/>
    <w:rsid w:val="00E53672"/>
    <w:rsid w:val="00E537B1"/>
    <w:rsid w:val="00E54D79"/>
    <w:rsid w:val="00E54E9C"/>
    <w:rsid w:val="00E620F9"/>
    <w:rsid w:val="00E72D4A"/>
    <w:rsid w:val="00E84D43"/>
    <w:rsid w:val="00E8625A"/>
    <w:rsid w:val="00E872C1"/>
    <w:rsid w:val="00E90D28"/>
    <w:rsid w:val="00E92567"/>
    <w:rsid w:val="00E93CD8"/>
    <w:rsid w:val="00E940DE"/>
    <w:rsid w:val="00EA059F"/>
    <w:rsid w:val="00EA11F5"/>
    <w:rsid w:val="00EA243A"/>
    <w:rsid w:val="00EA2806"/>
    <w:rsid w:val="00EA39FC"/>
    <w:rsid w:val="00EA73C4"/>
    <w:rsid w:val="00EA74E7"/>
    <w:rsid w:val="00EB40AA"/>
    <w:rsid w:val="00EB6268"/>
    <w:rsid w:val="00EC0077"/>
    <w:rsid w:val="00EC247B"/>
    <w:rsid w:val="00EC3A2E"/>
    <w:rsid w:val="00ED1631"/>
    <w:rsid w:val="00ED1C85"/>
    <w:rsid w:val="00ED2963"/>
    <w:rsid w:val="00ED4FC7"/>
    <w:rsid w:val="00EE0A94"/>
    <w:rsid w:val="00EE1FBC"/>
    <w:rsid w:val="00EE5B70"/>
    <w:rsid w:val="00F00078"/>
    <w:rsid w:val="00F010F2"/>
    <w:rsid w:val="00F011EC"/>
    <w:rsid w:val="00F0196E"/>
    <w:rsid w:val="00F01A26"/>
    <w:rsid w:val="00F02B5D"/>
    <w:rsid w:val="00F04AE6"/>
    <w:rsid w:val="00F06632"/>
    <w:rsid w:val="00F102D0"/>
    <w:rsid w:val="00F1327C"/>
    <w:rsid w:val="00F151AD"/>
    <w:rsid w:val="00F1540D"/>
    <w:rsid w:val="00F15666"/>
    <w:rsid w:val="00F17297"/>
    <w:rsid w:val="00F217ED"/>
    <w:rsid w:val="00F23E68"/>
    <w:rsid w:val="00F24CB3"/>
    <w:rsid w:val="00F2659D"/>
    <w:rsid w:val="00F35573"/>
    <w:rsid w:val="00F400E8"/>
    <w:rsid w:val="00F42B5D"/>
    <w:rsid w:val="00F4434E"/>
    <w:rsid w:val="00F44D5F"/>
    <w:rsid w:val="00F502AE"/>
    <w:rsid w:val="00F5220B"/>
    <w:rsid w:val="00F66097"/>
    <w:rsid w:val="00F67F3A"/>
    <w:rsid w:val="00F71F81"/>
    <w:rsid w:val="00F766BD"/>
    <w:rsid w:val="00F8366C"/>
    <w:rsid w:val="00F851EE"/>
    <w:rsid w:val="00F85947"/>
    <w:rsid w:val="00F859BF"/>
    <w:rsid w:val="00F8647E"/>
    <w:rsid w:val="00F92591"/>
    <w:rsid w:val="00F94229"/>
    <w:rsid w:val="00F9627B"/>
    <w:rsid w:val="00FA4451"/>
    <w:rsid w:val="00FA5477"/>
    <w:rsid w:val="00FA7CE3"/>
    <w:rsid w:val="00FB26AA"/>
    <w:rsid w:val="00FB369D"/>
    <w:rsid w:val="00FB6893"/>
    <w:rsid w:val="00FB6BE7"/>
    <w:rsid w:val="00FC0A5F"/>
    <w:rsid w:val="00FC3A73"/>
    <w:rsid w:val="00FC47B1"/>
    <w:rsid w:val="00FC7D97"/>
    <w:rsid w:val="00FD42D0"/>
    <w:rsid w:val="00FD485A"/>
    <w:rsid w:val="00FD687B"/>
    <w:rsid w:val="00FE1513"/>
    <w:rsid w:val="00FE1CD5"/>
    <w:rsid w:val="00FE2DEB"/>
    <w:rsid w:val="00FE35AD"/>
    <w:rsid w:val="00FE3E82"/>
    <w:rsid w:val="00FE4777"/>
    <w:rsid w:val="00FE73A3"/>
    <w:rsid w:val="00FF03FF"/>
    <w:rsid w:val="00FF0C0F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FC527"/>
  <w15:docId w15:val="{012F26D7-3071-4140-944A-A47E3CC4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564C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64C8"/>
    <w:rPr>
      <w:color w:val="0000FF"/>
      <w:u w:val="single"/>
    </w:rPr>
  </w:style>
  <w:style w:type="paragraph" w:styleId="Nagwek">
    <w:name w:val="header"/>
    <w:basedOn w:val="Normalny"/>
    <w:rsid w:val="00D85A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5A2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D85A2A"/>
    <w:pPr>
      <w:suppressAutoHyphens w:val="0"/>
      <w:ind w:firstLine="709"/>
    </w:pPr>
    <w:rPr>
      <w:lang w:eastAsia="pl-PL"/>
    </w:rPr>
  </w:style>
  <w:style w:type="character" w:styleId="Numerstrony">
    <w:name w:val="page number"/>
    <w:basedOn w:val="Domylnaczcionkaakapitu"/>
    <w:rsid w:val="00D85A2A"/>
  </w:style>
  <w:style w:type="character" w:styleId="UyteHipercze">
    <w:name w:val="FollowedHyperlink"/>
    <w:rsid w:val="00FE2DEB"/>
    <w:rPr>
      <w:color w:val="800080"/>
      <w:u w:val="single"/>
    </w:rPr>
  </w:style>
  <w:style w:type="paragraph" w:styleId="Tekstdymka">
    <w:name w:val="Balloon Text"/>
    <w:basedOn w:val="Normalny"/>
    <w:semiHidden/>
    <w:rsid w:val="00A075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4E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high_end_cp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1318</Words>
  <Characters>9553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WSA</Company>
  <LinksUpToDate>false</LinksUpToDate>
  <CharactersWithSpaces>10850</CharactersWithSpaces>
  <SharedDoc>false</SharedDoc>
  <HLinks>
    <vt:vector size="6" baseType="variant">
      <vt:variant>
        <vt:i4>6291507</vt:i4>
      </vt:variant>
      <vt:variant>
        <vt:i4>200</vt:i4>
      </vt:variant>
      <vt:variant>
        <vt:i4>0</vt:i4>
      </vt:variant>
      <vt:variant>
        <vt:i4>5</vt:i4>
      </vt:variant>
      <vt:variant>
        <vt:lpwstr>http://www.cpubenchmark.net/high_end_cpus.html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Piotr Kosicki</dc:creator>
  <cp:lastModifiedBy>Magdalena Jańczuk</cp:lastModifiedBy>
  <cp:revision>2</cp:revision>
  <cp:lastPrinted>2024-07-31T07:09:00Z</cp:lastPrinted>
  <dcterms:created xsi:type="dcterms:W3CDTF">2024-08-13T07:28:00Z</dcterms:created>
  <dcterms:modified xsi:type="dcterms:W3CDTF">2024-08-13T07:28:00Z</dcterms:modified>
</cp:coreProperties>
</file>