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552100AF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3A4669">
        <w:rPr>
          <w:color w:val="000000"/>
          <w:sz w:val="22"/>
          <w:szCs w:val="22"/>
        </w:rPr>
        <w:t>26.</w:t>
      </w:r>
      <w:r w:rsidR="00237539">
        <w:rPr>
          <w:color w:val="000000"/>
          <w:sz w:val="22"/>
          <w:szCs w:val="22"/>
        </w:rPr>
        <w:t>0</w:t>
      </w:r>
      <w:r w:rsidR="00C960F7">
        <w:rPr>
          <w:color w:val="000000"/>
          <w:sz w:val="22"/>
          <w:szCs w:val="22"/>
        </w:rPr>
        <w:t>4.2023</w:t>
      </w:r>
      <w:r w:rsidR="00484E3E" w:rsidRPr="00E1034C">
        <w:rPr>
          <w:color w:val="000000"/>
          <w:sz w:val="22"/>
          <w:szCs w:val="22"/>
        </w:rPr>
        <w:t xml:space="preserve"> r.</w:t>
      </w:r>
    </w:p>
    <w:p w14:paraId="1EDF310F" w14:textId="615B1DD4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C960F7">
        <w:rPr>
          <w:color w:val="000000"/>
          <w:sz w:val="22"/>
          <w:szCs w:val="22"/>
        </w:rPr>
        <w:t>3.2023.</w:t>
      </w:r>
      <w:r w:rsidR="003A4669">
        <w:rPr>
          <w:color w:val="000000"/>
          <w:sz w:val="22"/>
          <w:szCs w:val="22"/>
        </w:rPr>
        <w:t>RF/</w:t>
      </w:r>
      <w:r w:rsidR="00C960F7">
        <w:rPr>
          <w:color w:val="000000"/>
          <w:sz w:val="22"/>
          <w:szCs w:val="22"/>
        </w:rPr>
        <w:t>9</w:t>
      </w: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4798FB8" w14:textId="4BEFFD4C" w:rsidR="0013540A" w:rsidRPr="000C72D3" w:rsidRDefault="00D82689" w:rsidP="00C706DA">
      <w:pPr>
        <w:jc w:val="both"/>
        <w:rPr>
          <w:sz w:val="22"/>
          <w:szCs w:val="22"/>
        </w:rPr>
      </w:pPr>
      <w:r w:rsidRPr="00EA37CC">
        <w:rPr>
          <w:sz w:val="20"/>
        </w:rPr>
        <w:tab/>
      </w:r>
      <w:r w:rsidR="00C706DA" w:rsidRPr="000C72D3">
        <w:rPr>
          <w:sz w:val="22"/>
          <w:szCs w:val="22"/>
        </w:rPr>
        <w:t>Na podstawie art. 222 ust. 5 ustawy z dnia 11 września 2019 r. – Prawo zamówień publicznych</w:t>
      </w:r>
      <w:r w:rsidR="00E1034C" w:rsidRPr="000C72D3">
        <w:rPr>
          <w:sz w:val="22"/>
          <w:szCs w:val="22"/>
        </w:rPr>
        <w:t xml:space="preserve"> </w:t>
      </w:r>
      <w:r w:rsidR="00793776" w:rsidRPr="000C72D3">
        <w:rPr>
          <w:sz w:val="22"/>
          <w:szCs w:val="22"/>
        </w:rPr>
        <w:t xml:space="preserve">                          </w:t>
      </w:r>
      <w:r w:rsidR="00C706DA" w:rsidRPr="000C72D3">
        <w:rPr>
          <w:sz w:val="22"/>
          <w:szCs w:val="22"/>
        </w:rPr>
        <w:t>(tj. Dz. U. z 20</w:t>
      </w:r>
      <w:r w:rsidR="00C960F7">
        <w:rPr>
          <w:sz w:val="22"/>
          <w:szCs w:val="22"/>
        </w:rPr>
        <w:t>22</w:t>
      </w:r>
      <w:r w:rsidR="00C706DA" w:rsidRPr="000C72D3">
        <w:rPr>
          <w:sz w:val="22"/>
          <w:szCs w:val="22"/>
        </w:rPr>
        <w:t xml:space="preserve"> r.</w:t>
      </w:r>
      <w:r w:rsidR="00EA37CC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poz. </w:t>
      </w:r>
      <w:r w:rsidR="00EA37CC" w:rsidRPr="000C72D3">
        <w:rPr>
          <w:sz w:val="22"/>
          <w:szCs w:val="22"/>
        </w:rPr>
        <w:t>1</w:t>
      </w:r>
      <w:r w:rsidR="00C960F7">
        <w:rPr>
          <w:sz w:val="22"/>
          <w:szCs w:val="22"/>
        </w:rPr>
        <w:t>710</w:t>
      </w:r>
      <w:r w:rsidR="00793776" w:rsidRPr="000C72D3">
        <w:rPr>
          <w:sz w:val="22"/>
          <w:szCs w:val="22"/>
        </w:rPr>
        <w:t xml:space="preserve"> ze zm. - zwanej dalej Ustawą</w:t>
      </w:r>
      <w:r w:rsidR="00C706DA" w:rsidRPr="000C72D3">
        <w:rPr>
          <w:sz w:val="22"/>
          <w:szCs w:val="22"/>
        </w:rPr>
        <w:t>)</w:t>
      </w:r>
      <w:r w:rsidR="000F30B0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0C72D3">
        <w:rPr>
          <w:sz w:val="22"/>
          <w:szCs w:val="22"/>
        </w:rPr>
        <w:t xml:space="preserve">prowadzonym w trybie podstawowym na podstawie art. 275 pkt </w:t>
      </w:r>
      <w:r w:rsidR="00DA33A0" w:rsidRPr="000C72D3">
        <w:rPr>
          <w:sz w:val="22"/>
          <w:szCs w:val="22"/>
        </w:rPr>
        <w:t>2</w:t>
      </w:r>
      <w:r w:rsidR="00C706DA" w:rsidRPr="000C72D3">
        <w:rPr>
          <w:sz w:val="22"/>
          <w:szCs w:val="22"/>
        </w:rPr>
        <w:t xml:space="preserve"> Ustawy</w:t>
      </w:r>
      <w:r w:rsidR="00E1034C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pn</w:t>
      </w:r>
      <w:r w:rsidR="0013540A" w:rsidRPr="000C72D3">
        <w:rPr>
          <w:sz w:val="22"/>
          <w:szCs w:val="22"/>
        </w:rPr>
        <w:t>.</w:t>
      </w:r>
      <w:r w:rsidR="00C706DA" w:rsidRPr="000C72D3">
        <w:rPr>
          <w:sz w:val="22"/>
          <w:szCs w:val="22"/>
        </w:rPr>
        <w:t>:</w:t>
      </w:r>
      <w:bookmarkEnd w:id="0"/>
      <w:r w:rsidR="00C706DA" w:rsidRPr="000C72D3">
        <w:rPr>
          <w:sz w:val="22"/>
          <w:szCs w:val="22"/>
        </w:rPr>
        <w:t xml:space="preserve"> </w:t>
      </w:r>
    </w:p>
    <w:p w14:paraId="1947AC41" w14:textId="77777777" w:rsidR="0013540A" w:rsidRPr="00EA37CC" w:rsidRDefault="0013540A" w:rsidP="00C706DA">
      <w:pPr>
        <w:jc w:val="both"/>
        <w:rPr>
          <w:sz w:val="20"/>
        </w:rPr>
      </w:pPr>
    </w:p>
    <w:p w14:paraId="38A3B652" w14:textId="77777777" w:rsidR="0039049D" w:rsidRPr="00EA37CC" w:rsidRDefault="0039049D" w:rsidP="0013540A">
      <w:pPr>
        <w:jc w:val="center"/>
        <w:rPr>
          <w:b/>
          <w:bCs/>
          <w:iCs/>
          <w:sz w:val="20"/>
        </w:rPr>
      </w:pPr>
    </w:p>
    <w:p w14:paraId="4CEF4916" w14:textId="5BF2D790" w:rsidR="00237539" w:rsidRDefault="00237539" w:rsidP="00237539">
      <w:pPr>
        <w:ind w:left="426" w:right="292" w:hanging="284"/>
        <w:jc w:val="center"/>
        <w:rPr>
          <w:rFonts w:eastAsia="SimSun"/>
          <w:b/>
          <w:sz w:val="22"/>
          <w:szCs w:val="22"/>
        </w:rPr>
      </w:pPr>
      <w:bookmarkStart w:id="1" w:name="_Hlk97126353"/>
      <w:r>
        <w:rPr>
          <w:b/>
          <w:sz w:val="22"/>
          <w:szCs w:val="22"/>
        </w:rPr>
        <w:t xml:space="preserve"> </w:t>
      </w:r>
      <w:bookmarkStart w:id="2" w:name="_Hlk110434258"/>
      <w:r>
        <w:rPr>
          <w:b/>
          <w:sz w:val="22"/>
          <w:szCs w:val="22"/>
        </w:rPr>
        <w:t>„</w:t>
      </w:r>
      <w:r w:rsidR="00C960F7">
        <w:rPr>
          <w:b/>
          <w:sz w:val="22"/>
          <w:szCs w:val="22"/>
        </w:rPr>
        <w:t>Odnowa nawierzchni drogi powiatowej nr 2513 E relacji Leśmierz-Maszkowice</w:t>
      </w:r>
      <w:r>
        <w:rPr>
          <w:b/>
          <w:sz w:val="22"/>
          <w:szCs w:val="22"/>
        </w:rPr>
        <w:t>”</w:t>
      </w:r>
    </w:p>
    <w:bookmarkEnd w:id="1"/>
    <w:bookmarkEnd w:id="2"/>
    <w:p w14:paraId="259EF733" w14:textId="77777777" w:rsidR="00237539" w:rsidRPr="00EA37CC" w:rsidRDefault="00237539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976"/>
      </w:tblGrid>
      <w:tr w:rsidR="00484E3E" w:rsidRPr="00EA37CC" w14:paraId="2E3CF99D" w14:textId="77777777" w:rsidTr="001E7EE2">
        <w:trPr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484E3E" w:rsidRPr="00EA37CC" w14:paraId="41A171D5" w14:textId="77777777" w:rsidTr="001E7EE2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EA37CC" w:rsidRDefault="00484E3E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22FF0760" w:rsidR="00484E3E" w:rsidRPr="00EA37CC" w:rsidRDefault="001E7EE2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COLAS Polska Sp. z o.o., ul. Nowa 49, 62-070 Palędzie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473026ED" w:rsidR="00484E3E" w:rsidRPr="00EA37CC" w:rsidRDefault="001E7EE2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3 120 676,53 </w:t>
            </w:r>
            <w:r w:rsidR="00BB5429">
              <w:rPr>
                <w:sz w:val="20"/>
              </w:rPr>
              <w:t>zł</w:t>
            </w:r>
          </w:p>
        </w:tc>
      </w:tr>
      <w:tr w:rsidR="00C960F7" w:rsidRPr="00EA37CC" w14:paraId="67F806E5" w14:textId="77777777" w:rsidTr="001E7EE2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319" w14:textId="456B6C77" w:rsidR="00C960F7" w:rsidRPr="00EA37CC" w:rsidRDefault="005F66F0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FAA" w14:textId="54DEB912" w:rsidR="00C960F7" w:rsidRDefault="001E7EE2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Zakład Remontowo Drogowy Sp. z o.o., Sp.k, ul. Piotrkowska 276 bud. A, 90-361 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E78" w14:textId="53F1A8D5" w:rsidR="00C960F7" w:rsidRDefault="001E7EE2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2 879 506,92 zł</w:t>
            </w:r>
          </w:p>
        </w:tc>
      </w:tr>
      <w:tr w:rsidR="00C960F7" w:rsidRPr="00EA37CC" w14:paraId="42BD67BF" w14:textId="77777777" w:rsidTr="001E7EE2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4C6" w14:textId="452CFBB4" w:rsidR="00C960F7" w:rsidRPr="00EA37CC" w:rsidRDefault="005F66F0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3B74" w14:textId="2532A697" w:rsidR="00C960F7" w:rsidRDefault="001E7EE2" w:rsidP="008F51A3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LuKpol</w:t>
            </w:r>
            <w:proofErr w:type="spellEnd"/>
            <w:r>
              <w:rPr>
                <w:sz w:val="20"/>
              </w:rPr>
              <w:t xml:space="preserve"> Krzysztof Łuczak, ul. Dąbska 26, 99-210 Uniejów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9DB7" w14:textId="74F71D68" w:rsidR="00C960F7" w:rsidRDefault="001E7EE2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2 418 963,51 zł</w:t>
            </w:r>
          </w:p>
        </w:tc>
      </w:tr>
      <w:tr w:rsidR="00C960F7" w:rsidRPr="00EA37CC" w14:paraId="1AFFD218" w14:textId="77777777" w:rsidTr="001E7EE2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123" w14:textId="69C10680" w:rsidR="00C960F7" w:rsidRPr="00EA37CC" w:rsidRDefault="005F66F0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6CA" w14:textId="57B19804" w:rsidR="00C960F7" w:rsidRDefault="001E7EE2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Przedsiębiorstwo Budowy Dróg i Mostów „ERBEDIM” Sp. z o.o., ul. Żelazna 3, 97-300 Piotrków Trybunalski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C97" w14:textId="041175DE" w:rsidR="00C960F7" w:rsidRDefault="001E7EE2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3 129 458,08 zł</w:t>
            </w:r>
          </w:p>
        </w:tc>
      </w:tr>
      <w:tr w:rsidR="00C960F7" w:rsidRPr="00EA37CC" w14:paraId="42484628" w14:textId="77777777" w:rsidTr="001E7EE2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98B" w14:textId="2D233BBC" w:rsidR="00C960F7" w:rsidRPr="00EA37CC" w:rsidRDefault="005F66F0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6087" w14:textId="67BB36D7" w:rsidR="00C960F7" w:rsidRDefault="001E7EE2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KRAL Sp. z o.o., ul. gen. L. Żeligowskiego 32/34, 90-643 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527" w14:textId="1419451A" w:rsidR="00C960F7" w:rsidRDefault="001E7EE2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3 542 033,87 zł </w:t>
            </w:r>
          </w:p>
        </w:tc>
      </w:tr>
      <w:tr w:rsidR="00C960F7" w:rsidRPr="00EA37CC" w14:paraId="1109157A" w14:textId="77777777" w:rsidTr="001E7EE2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636" w14:textId="3BB76FF7" w:rsidR="00C960F7" w:rsidRPr="00EA37CC" w:rsidRDefault="005F66F0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648" w14:textId="7D22F7DA" w:rsidR="00C960F7" w:rsidRDefault="001E7EE2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P.U.H. „DOMAX” Arkadiusz Mika, ul. Grabińska 8,                                            42-283 Boronów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8A1" w14:textId="2FEC752A" w:rsidR="00C960F7" w:rsidRDefault="001E7EE2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2 987 264,10 zł</w:t>
            </w:r>
          </w:p>
        </w:tc>
      </w:tr>
    </w:tbl>
    <w:p w14:paraId="6FE8680E" w14:textId="32D17C27" w:rsidR="00DA33A0" w:rsidRPr="00CA3914" w:rsidRDefault="00DA33A0" w:rsidP="0073519B">
      <w:pPr>
        <w:rPr>
          <w:b/>
          <w:sz w:val="22"/>
          <w:szCs w:val="22"/>
          <w:u w:val="single"/>
        </w:rPr>
      </w:pPr>
    </w:p>
    <w:p w14:paraId="4A8A04BF" w14:textId="21BD0990" w:rsidR="00E95159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Default="000B7E27" w:rsidP="0073519B">
      <w:pPr>
        <w:rPr>
          <w:b/>
          <w:sz w:val="22"/>
          <w:szCs w:val="22"/>
          <w:u w:val="single"/>
        </w:rPr>
      </w:pPr>
    </w:p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7899EEA5" w14:textId="3BC0A551" w:rsidR="003A14C8" w:rsidRDefault="003A14C8" w:rsidP="0073519B">
      <w:pPr>
        <w:rPr>
          <w:b/>
          <w:sz w:val="22"/>
          <w:szCs w:val="22"/>
          <w:u w:val="single"/>
        </w:rPr>
      </w:pPr>
    </w:p>
    <w:p w14:paraId="6892E160" w14:textId="30E2537C" w:rsidR="000B7E27" w:rsidRPr="001A6142" w:rsidRDefault="00371175" w:rsidP="0073519B">
      <w:pPr>
        <w:rPr>
          <w:b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                                                                                                  </w:t>
      </w:r>
      <w:r w:rsidR="001A6142" w:rsidRPr="001A6142">
        <w:rPr>
          <w:b/>
          <w:i/>
          <w:iCs/>
          <w:sz w:val="22"/>
          <w:szCs w:val="22"/>
        </w:rPr>
        <w:t>Zarząd Powiatu Zgierskiego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 w:rsidRPr="00DA33A0">
        <w:rPr>
          <w:bCs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2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887178">
    <w:abstractNumId w:val="15"/>
  </w:num>
  <w:num w:numId="3" w16cid:durableId="1629898924">
    <w:abstractNumId w:val="29"/>
  </w:num>
  <w:num w:numId="4" w16cid:durableId="570311284">
    <w:abstractNumId w:val="23"/>
  </w:num>
  <w:num w:numId="5" w16cid:durableId="1173884805">
    <w:abstractNumId w:val="11"/>
  </w:num>
  <w:num w:numId="6" w16cid:durableId="885872285">
    <w:abstractNumId w:val="7"/>
  </w:num>
  <w:num w:numId="7" w16cid:durableId="725834986">
    <w:abstractNumId w:val="22"/>
  </w:num>
  <w:num w:numId="8" w16cid:durableId="424154010">
    <w:abstractNumId w:val="8"/>
  </w:num>
  <w:num w:numId="9" w16cid:durableId="2083522504">
    <w:abstractNumId w:val="28"/>
  </w:num>
  <w:num w:numId="10" w16cid:durableId="1675496815">
    <w:abstractNumId w:val="1"/>
  </w:num>
  <w:num w:numId="11" w16cid:durableId="352926442">
    <w:abstractNumId w:val="3"/>
  </w:num>
  <w:num w:numId="12" w16cid:durableId="1438478691">
    <w:abstractNumId w:val="2"/>
  </w:num>
  <w:num w:numId="13" w16cid:durableId="588200284">
    <w:abstractNumId w:val="17"/>
  </w:num>
  <w:num w:numId="14" w16cid:durableId="1895458254">
    <w:abstractNumId w:val="25"/>
  </w:num>
  <w:num w:numId="15" w16cid:durableId="44573240">
    <w:abstractNumId w:val="27"/>
  </w:num>
  <w:num w:numId="16" w16cid:durableId="525407011">
    <w:abstractNumId w:val="6"/>
  </w:num>
  <w:num w:numId="17" w16cid:durableId="520632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005871">
    <w:abstractNumId w:val="19"/>
  </w:num>
  <w:num w:numId="19" w16cid:durableId="613942549">
    <w:abstractNumId w:val="5"/>
  </w:num>
  <w:num w:numId="20" w16cid:durableId="196625306">
    <w:abstractNumId w:val="0"/>
  </w:num>
  <w:num w:numId="21" w16cid:durableId="1474525502">
    <w:abstractNumId w:val="4"/>
  </w:num>
  <w:num w:numId="22" w16cid:durableId="931357204">
    <w:abstractNumId w:val="16"/>
  </w:num>
  <w:num w:numId="23" w16cid:durableId="1310788328">
    <w:abstractNumId w:val="12"/>
  </w:num>
  <w:num w:numId="24" w16cid:durableId="521432160">
    <w:abstractNumId w:val="24"/>
  </w:num>
  <w:num w:numId="25" w16cid:durableId="1388531044">
    <w:abstractNumId w:val="18"/>
  </w:num>
  <w:num w:numId="26" w16cid:durableId="742996059">
    <w:abstractNumId w:val="14"/>
  </w:num>
  <w:num w:numId="27" w16cid:durableId="591625203">
    <w:abstractNumId w:val="9"/>
  </w:num>
  <w:num w:numId="28" w16cid:durableId="1755128842">
    <w:abstractNumId w:val="26"/>
  </w:num>
  <w:num w:numId="29" w16cid:durableId="988097777">
    <w:abstractNumId w:val="20"/>
  </w:num>
  <w:num w:numId="30" w16cid:durableId="1398742923">
    <w:abstractNumId w:val="10"/>
  </w:num>
  <w:num w:numId="31" w16cid:durableId="1664972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DE1B553-2003-40E2-AA63-A79199A91939}"/>
  </w:docVars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72D3"/>
    <w:rsid w:val="000D2B2F"/>
    <w:rsid w:val="000D3A8B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A6142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E7EE2"/>
    <w:rsid w:val="001F3005"/>
    <w:rsid w:val="001F7736"/>
    <w:rsid w:val="002041C9"/>
    <w:rsid w:val="00217D26"/>
    <w:rsid w:val="00220F32"/>
    <w:rsid w:val="00226412"/>
    <w:rsid w:val="00237539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4669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43E3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2C2F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66F0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2808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6AF3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1546B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B5429"/>
    <w:rsid w:val="00BC1DEC"/>
    <w:rsid w:val="00BC5BA5"/>
    <w:rsid w:val="00BC5EAB"/>
    <w:rsid w:val="00BD516E"/>
    <w:rsid w:val="00BD7819"/>
    <w:rsid w:val="00BE153C"/>
    <w:rsid w:val="00BE6C5A"/>
    <w:rsid w:val="00BE7AC9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0F7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583F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33A0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1B553-2003-40E2-AA63-A79199A919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35</cp:revision>
  <cp:lastPrinted>2023-04-26T09:09:00Z</cp:lastPrinted>
  <dcterms:created xsi:type="dcterms:W3CDTF">2021-05-17T10:05:00Z</dcterms:created>
  <dcterms:modified xsi:type="dcterms:W3CDTF">2023-04-26T09:22:00Z</dcterms:modified>
</cp:coreProperties>
</file>