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4724" w14:textId="77777777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Załącznik nr 4 do SWZ</w:t>
      </w:r>
    </w:p>
    <w:p w14:paraId="1354E940" w14:textId="5DBE5148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Nr referencyjny: DBFO-Ś/ZPO/2500/</w:t>
      </w:r>
      <w:r w:rsidR="00346383">
        <w:rPr>
          <w:rFonts w:eastAsia="Times New Roman" w:cstheme="minorHAnsi"/>
          <w:b/>
          <w:bCs/>
          <w:sz w:val="28"/>
          <w:szCs w:val="24"/>
          <w:lang w:eastAsia="pl-PL"/>
        </w:rPr>
        <w:t>10/24/GK</w:t>
      </w:r>
    </w:p>
    <w:p w14:paraId="3B85066E" w14:textId="570A3019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4"/>
          <w:lang w:eastAsia="pl-PL"/>
        </w:rPr>
      </w:pPr>
      <w:r w:rsidRPr="00A877AF">
        <w:rPr>
          <w:rFonts w:eastAsia="Times New Roman" w:cstheme="minorHAnsi"/>
          <w:b/>
          <w:bCs/>
          <w:sz w:val="24"/>
          <w:lang w:eastAsia="pl-PL"/>
        </w:rPr>
        <w:t>__________________________________________________________________________</w:t>
      </w:r>
      <w:r>
        <w:rPr>
          <w:rFonts w:eastAsia="Times New Roman" w:cstheme="minorHAnsi"/>
          <w:b/>
          <w:bCs/>
          <w:sz w:val="24"/>
          <w:lang w:eastAsia="pl-PL"/>
        </w:rPr>
        <w:t>_</w:t>
      </w:r>
    </w:p>
    <w:p w14:paraId="79547D0E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lang w:eastAsia="pl-PL"/>
        </w:rPr>
      </w:pPr>
      <w:r w:rsidRPr="00A877AF">
        <w:rPr>
          <w:rFonts w:eastAsia="Times New Roman" w:cstheme="minorHAnsi"/>
          <w:bCs/>
          <w:lang w:eastAsia="pl-PL"/>
        </w:rPr>
        <w:t>Nazwa (firma) wykonawcy / wykonawców wspólnie ubiegających się o udzielenie zamówienia</w:t>
      </w:r>
    </w:p>
    <w:p w14:paraId="394E6CC9" w14:textId="77777777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10B027AD" w14:textId="71E3BC27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________________________________________________________________</w:t>
      </w:r>
      <w:r>
        <w:rPr>
          <w:rFonts w:eastAsia="Times New Roman" w:cstheme="minorHAnsi"/>
          <w:b/>
          <w:bCs/>
          <w:sz w:val="28"/>
          <w:szCs w:val="24"/>
          <w:lang w:eastAsia="pl-PL"/>
        </w:rPr>
        <w:t>_</w:t>
      </w:r>
    </w:p>
    <w:p w14:paraId="793E3BE4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szCs w:val="24"/>
          <w:lang w:eastAsia="pl-PL"/>
        </w:rPr>
      </w:pPr>
      <w:r w:rsidRPr="00A877AF">
        <w:rPr>
          <w:rFonts w:eastAsia="Times New Roman" w:cstheme="minorHAnsi"/>
          <w:bCs/>
          <w:szCs w:val="24"/>
          <w:lang w:eastAsia="pl-PL"/>
        </w:rPr>
        <w:t>Adres wykonawcy / wykonawców wspólnie ubiegających się o udzielenie zamówienia</w:t>
      </w:r>
    </w:p>
    <w:p w14:paraId="028BC9F6" w14:textId="03A66DC9" w:rsidR="00E232F9" w:rsidRPr="00A877AF" w:rsidRDefault="001B50D8" w:rsidP="00A877AF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A877AF">
        <w:rPr>
          <w:rFonts w:cstheme="minorHAnsi"/>
          <w:b/>
          <w:sz w:val="24"/>
          <w:szCs w:val="18"/>
        </w:rPr>
        <w:t xml:space="preserve">Komputer Szkolny dla uczniów i nauczycieli </w:t>
      </w:r>
      <w:r w:rsidR="00A877AF">
        <w:rPr>
          <w:rFonts w:cstheme="minorHAnsi"/>
          <w:b/>
          <w:sz w:val="24"/>
          <w:szCs w:val="18"/>
        </w:rPr>
        <w:t>–</w:t>
      </w:r>
      <w:r w:rsidRPr="00A877AF">
        <w:rPr>
          <w:rFonts w:cstheme="minorHAnsi"/>
          <w:b/>
          <w:sz w:val="24"/>
          <w:szCs w:val="18"/>
        </w:rPr>
        <w:t xml:space="preserve"> AIO</w:t>
      </w:r>
      <w:r w:rsidR="00A877AF">
        <w:rPr>
          <w:rFonts w:cstheme="minorHAnsi"/>
          <w:b/>
          <w:sz w:val="24"/>
          <w:szCs w:val="18"/>
        </w:rPr>
        <w:t xml:space="preserve"> – 182 sztuki</w:t>
      </w:r>
      <w:r w:rsidR="00E828F2">
        <w:rPr>
          <w:rFonts w:cstheme="minorHAnsi"/>
          <w:b/>
          <w:sz w:val="24"/>
          <w:szCs w:val="18"/>
        </w:rPr>
        <w:t>.</w:t>
      </w:r>
    </w:p>
    <w:p w14:paraId="47CF9C70" w14:textId="1020E3B5" w:rsidR="00E232F9" w:rsidRPr="00E828F2" w:rsidRDefault="00E232F9" w:rsidP="00E232F9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A877AF" w:rsidRPr="00E828F2">
        <w:rPr>
          <w:rFonts w:cstheme="minorHAnsi"/>
          <w:b/>
          <w:sz w:val="24"/>
          <w:szCs w:val="18"/>
        </w:rPr>
        <w:t>_______________________________________</w:t>
      </w:r>
      <w:r w:rsidRPr="00E828F2">
        <w:rPr>
          <w:rFonts w:cstheme="minorHAnsi"/>
          <w:b/>
          <w:sz w:val="24"/>
          <w:szCs w:val="18"/>
        </w:rPr>
        <w:t>model</w:t>
      </w:r>
      <w:r w:rsidR="00A877AF" w:rsidRPr="00E828F2">
        <w:rPr>
          <w:rFonts w:cstheme="minorHAnsi"/>
          <w:b/>
          <w:sz w:val="24"/>
          <w:szCs w:val="18"/>
        </w:rPr>
        <w:t>________________________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02B145C4" w14:textId="2A1C3A11" w:rsidR="00E232F9" w:rsidRPr="00A877AF" w:rsidRDefault="00E232F9" w:rsidP="00E232F9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90"/>
        <w:gridCol w:w="4404"/>
        <w:gridCol w:w="2865"/>
      </w:tblGrid>
      <w:tr w:rsidR="00F818AE" w:rsidRPr="00A877AF" w14:paraId="7773066D" w14:textId="57707B75" w:rsidTr="004E4A65">
        <w:tc>
          <w:tcPr>
            <w:tcW w:w="606" w:type="dxa"/>
          </w:tcPr>
          <w:p w14:paraId="1350EC80" w14:textId="5AF0FCDC" w:rsidR="0032386B" w:rsidRPr="00A877AF" w:rsidRDefault="00B1360A" w:rsidP="004E4A65">
            <w:pPr>
              <w:spacing w:line="276" w:lineRule="auto"/>
              <w:ind w:right="234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</w:t>
            </w:r>
            <w:r w:rsidR="0032386B" w:rsidRPr="00A877AF">
              <w:rPr>
                <w:rFonts w:cstheme="minorHAnsi"/>
                <w:b/>
                <w:bCs/>
                <w:sz w:val="16"/>
                <w:szCs w:val="14"/>
              </w:rPr>
              <w:t>p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1614" w:type="dxa"/>
            <w:vAlign w:val="center"/>
          </w:tcPr>
          <w:p w14:paraId="228D9B0E" w14:textId="56DE790F" w:rsidR="0032386B" w:rsidRPr="00A877AF" w:rsidRDefault="0032386B" w:rsidP="00F118AC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2D82368A" w14:textId="79665AE6" w:rsidR="0032386B" w:rsidRPr="00A877AF" w:rsidRDefault="0032386B" w:rsidP="00F118A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113D0E6D" w14:textId="69C64CC4" w:rsidR="0032386B" w:rsidRPr="00A877AF" w:rsidRDefault="0032386B" w:rsidP="00F118AC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Parametry oferowane</w:t>
            </w:r>
          </w:p>
        </w:tc>
      </w:tr>
      <w:tr w:rsidR="00F818AE" w:rsidRPr="00A877AF" w14:paraId="6B919939" w14:textId="6E5F13AF" w:rsidTr="0055758A">
        <w:tc>
          <w:tcPr>
            <w:tcW w:w="606" w:type="dxa"/>
            <w:vAlign w:val="center"/>
          </w:tcPr>
          <w:p w14:paraId="2146259E" w14:textId="4F4994C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371B4A2B" w14:textId="4430DAC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B315DBF" w14:textId="77777777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2CF91B1B" w14:textId="3C6C3A5A" w:rsidR="0032386B" w:rsidRPr="00A877AF" w:rsidRDefault="00045D6C" w:rsidP="00045D6C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Zaoferowany 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procesor </w:t>
            </w:r>
            <w:r w:rsidRPr="00A877AF">
              <w:rPr>
                <w:rFonts w:cstheme="minorHAnsi"/>
                <w:sz w:val="16"/>
                <w:szCs w:val="14"/>
              </w:rPr>
              <w:t xml:space="preserve">musi znajdować się w tabeli rankingu procesorów High End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Cpu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Chart o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 xml:space="preserve">potwierdzonej wydajność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Passmark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–</w:t>
            </w:r>
            <w:r w:rsidR="003F548E" w:rsidRPr="00A877AF">
              <w:rPr>
                <w:rFonts w:cstheme="minorHAnsi"/>
                <w:sz w:val="16"/>
                <w:szCs w:val="14"/>
              </w:rPr>
              <w:t>CPU Mark</w:t>
            </w:r>
            <w:r w:rsidRPr="00A877AF">
              <w:rPr>
                <w:rFonts w:cstheme="minorHAnsi"/>
                <w:sz w:val="16"/>
                <w:szCs w:val="14"/>
              </w:rPr>
              <w:t xml:space="preserve"> na poziomie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min.: </w:t>
            </w:r>
            <w:r w:rsidR="007F286B" w:rsidRPr="00A877AF">
              <w:rPr>
                <w:rFonts w:cstheme="minorHAnsi"/>
                <w:sz w:val="16"/>
                <w:szCs w:val="14"/>
              </w:rPr>
              <w:t>13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000 punktów (wartość w teście </w:t>
            </w:r>
            <w:proofErr w:type="spellStart"/>
            <w:r w:rsidR="003F548E" w:rsidRPr="00A877AF">
              <w:rPr>
                <w:rFonts w:cstheme="minorHAnsi"/>
                <w:sz w:val="16"/>
                <w:szCs w:val="14"/>
              </w:rPr>
              <w:t>Average</w:t>
            </w:r>
            <w:proofErr w:type="spellEnd"/>
            <w:r w:rsidR="003F548E" w:rsidRPr="00A877AF">
              <w:rPr>
                <w:rFonts w:cstheme="minorHAnsi"/>
                <w:sz w:val="16"/>
                <w:szCs w:val="14"/>
              </w:rPr>
              <w:t xml:space="preserve"> CPU Mark), zgodnie z tabelą rankingu High End CPU Chart dostępną na stronie </w:t>
            </w:r>
            <w:hyperlink r:id="rId11" w:history="1">
              <w:r w:rsidR="003F548E"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="003F548E"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3DE14D16" w14:textId="77777777" w:rsidR="0032386B" w:rsidRPr="00A877AF" w:rsidRDefault="0032386B" w:rsidP="00A877AF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2D9C7CFA" w14:textId="51AF40C0" w:rsid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 w:rsidR="00A877AF">
              <w:rPr>
                <w:rFonts w:cstheme="minorHAnsi"/>
                <w:sz w:val="16"/>
                <w:szCs w:val="14"/>
              </w:rPr>
              <w:t>____________________</w:t>
            </w:r>
          </w:p>
          <w:p w14:paraId="3349AE6F" w14:textId="0CCD0D17" w:rsidR="0032386B" w:rsidRP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5083013B" w14:textId="3C6BE13F" w:rsidR="0032386B" w:rsidRPr="00A877AF" w:rsidRDefault="0032386B" w:rsidP="00D227E8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7CF2B7C9" w14:textId="4CD31A8F" w:rsidTr="0055758A">
        <w:tc>
          <w:tcPr>
            <w:tcW w:w="606" w:type="dxa"/>
            <w:vAlign w:val="center"/>
          </w:tcPr>
          <w:p w14:paraId="6273AB43" w14:textId="0B615F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4BB0054F" w14:textId="1B1DD4A6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AC88D3A" w14:textId="1A192735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RAM ≥ </w:t>
            </w:r>
            <w:r w:rsidR="00F91464"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32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GB</w:t>
            </w:r>
          </w:p>
          <w:p w14:paraId="3ADEC8A1" w14:textId="77777777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0FC3AB2C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608A72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3A67D3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Azure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Intune:</w:t>
            </w:r>
          </w:p>
          <w:p w14:paraId="3C39FF2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17FEE6D2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28E9C3B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2B06B4AD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3B4E1F39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10A766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0AB07E2D" w14:textId="77777777" w:rsid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9AECFE4" w14:textId="3B9F0B1C" w:rsidR="0032386B" w:rsidRP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F818AE" w:rsidRPr="00A877AF" w14:paraId="4573C5B1" w14:textId="226A45E8" w:rsidTr="0055758A">
        <w:trPr>
          <w:trHeight w:val="623"/>
        </w:trPr>
        <w:tc>
          <w:tcPr>
            <w:tcW w:w="606" w:type="dxa"/>
            <w:vAlign w:val="center"/>
          </w:tcPr>
          <w:p w14:paraId="1F60EC7B" w14:textId="27A515B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681A205" w14:textId="2FF6CB0F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Pamię</w:t>
            </w:r>
            <w:r w:rsidR="00705DC7" w:rsidRPr="00A877AF">
              <w:rPr>
                <w:rFonts w:cstheme="minorHAnsi"/>
                <w:b/>
                <w:sz w:val="16"/>
                <w:szCs w:val="14"/>
              </w:rPr>
              <w:t>ć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RAM: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A979D21" w14:textId="33B5CC1A" w:rsidR="00F91464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709" w:type="dxa"/>
            <w:vAlign w:val="center"/>
          </w:tcPr>
          <w:p w14:paraId="6DF49CA9" w14:textId="5F79F9ED" w:rsidR="00643EA2" w:rsidRPr="00A877AF" w:rsidRDefault="00643EA2" w:rsidP="00A877AF">
            <w:pPr>
              <w:spacing w:before="120"/>
              <w:ind w:right="314"/>
              <w:contextualSpacing/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i/>
                <w:sz w:val="16"/>
              </w:rPr>
              <w:t xml:space="preserve">          </w:t>
            </w:r>
          </w:p>
          <w:p w14:paraId="74123335" w14:textId="28B97CFC" w:rsidR="00A877AF" w:rsidRPr="00A877AF" w:rsidRDefault="00643EA2" w:rsidP="00A877AF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</w:t>
            </w:r>
            <w:r w:rsidR="00A877AF" w:rsidRPr="00A877AF">
              <w:rPr>
                <w:rFonts w:cstheme="minorHAnsi"/>
                <w:b/>
                <w:sz w:val="16"/>
              </w:rPr>
              <w:t>:</w:t>
            </w:r>
          </w:p>
          <w:p w14:paraId="5C2AF4F5" w14:textId="6EFC9800" w:rsidR="00643EA2" w:rsidRPr="00A877AF" w:rsidRDefault="00643EA2" w:rsidP="00A877AF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 i nazwę producenta</w:t>
            </w:r>
            <w:r w:rsidR="00A877AF">
              <w:rPr>
                <w:rFonts w:cstheme="minorHAnsi"/>
                <w:sz w:val="16"/>
              </w:rPr>
              <w:t>_______________________</w:t>
            </w:r>
          </w:p>
          <w:p w14:paraId="77665465" w14:textId="30108978" w:rsidR="00643EA2" w:rsidRPr="00A877AF" w:rsidRDefault="00643EA2" w:rsidP="00A877AF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 w:rsidR="00A877AF">
              <w:rPr>
                <w:rFonts w:cstheme="minorHAnsi"/>
                <w:sz w:val="16"/>
              </w:rPr>
              <w:t>__________________________</w:t>
            </w:r>
          </w:p>
          <w:p w14:paraId="62089438" w14:textId="2BC0AEB0" w:rsidR="0032386B" w:rsidRPr="00A877AF" w:rsidRDefault="00643EA2" w:rsidP="00A877AF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F818AE" w:rsidRPr="00A877AF" w14:paraId="703ABAC8" w14:textId="7E2B185C" w:rsidTr="0055758A">
        <w:tc>
          <w:tcPr>
            <w:tcW w:w="606" w:type="dxa"/>
            <w:vAlign w:val="center"/>
          </w:tcPr>
          <w:p w14:paraId="5B1F6CEB" w14:textId="75A37F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573F4D1" w14:textId="645CE73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C839D6A" w14:textId="77777777" w:rsidR="0032386B" w:rsidRPr="00A877AF" w:rsidRDefault="0032386B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5E266B66" w14:textId="77777777" w:rsidR="00A877AF" w:rsidRPr="00A877AF" w:rsidRDefault="00A877AF" w:rsidP="00A877AF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56527077" w14:textId="199AAE89" w:rsidR="0032386B" w:rsidRPr="00A877AF" w:rsidRDefault="0032386B" w:rsidP="00A877AF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F818AE" w:rsidRPr="00A877AF" w14:paraId="74D6519E" w14:textId="33B16690" w:rsidTr="0055758A">
        <w:tc>
          <w:tcPr>
            <w:tcW w:w="606" w:type="dxa"/>
            <w:vAlign w:val="center"/>
          </w:tcPr>
          <w:p w14:paraId="706A82EF" w14:textId="75A8F724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181C6B3E" w14:textId="5FA24CD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54AE23F" w14:textId="77777777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709" w:type="dxa"/>
            <w:vAlign w:val="center"/>
          </w:tcPr>
          <w:p w14:paraId="37B87A47" w14:textId="30B21B87" w:rsidR="0032386B" w:rsidRPr="00A877AF" w:rsidRDefault="0032386B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E334358" w14:textId="3B37D913" w:rsidTr="00643EA2">
        <w:trPr>
          <w:trHeight w:val="198"/>
        </w:trPr>
        <w:tc>
          <w:tcPr>
            <w:tcW w:w="606" w:type="dxa"/>
            <w:vAlign w:val="center"/>
          </w:tcPr>
          <w:p w14:paraId="1BAF5CA5" w14:textId="092B4B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D060638" w14:textId="412DF8D2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15B7F67" w14:textId="1290DC4D" w:rsidR="0032386B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 xml:space="preserve">1000 GB SSD M.2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NVMe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PCIe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v4</w:t>
            </w:r>
          </w:p>
        </w:tc>
        <w:tc>
          <w:tcPr>
            <w:tcW w:w="2709" w:type="dxa"/>
            <w:vAlign w:val="center"/>
          </w:tcPr>
          <w:p w14:paraId="688F7B3A" w14:textId="02EA87A5" w:rsidR="00116C41" w:rsidRPr="00A877AF" w:rsidRDefault="00116C41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F818AE" w:rsidRPr="00A877AF" w14:paraId="6338F330" w14:textId="63774B4A" w:rsidTr="0055758A">
        <w:tc>
          <w:tcPr>
            <w:tcW w:w="606" w:type="dxa"/>
            <w:vAlign w:val="center"/>
          </w:tcPr>
          <w:p w14:paraId="5E05C977" w14:textId="63E1034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0FAB7843" w14:textId="25E30802" w:rsidR="0032386B" w:rsidRPr="00A877AF" w:rsidRDefault="00F80F56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0316E64" w14:textId="5F1B27E4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2FD63E94" w14:textId="15B67C45" w:rsidR="00F425F6" w:rsidRPr="00A877AF" w:rsidRDefault="00F425F6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Karta sieciowa bezprzewodowa:</w:t>
            </w:r>
          </w:p>
          <w:p w14:paraId="33556947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lastRenderedPageBreak/>
              <w:t xml:space="preserve">min.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ac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0F12E71D" w14:textId="0C7A5E6E" w:rsidR="00F80F56" w:rsidRPr="00A877AF" w:rsidRDefault="00F80F56" w:rsidP="004E4A65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709" w:type="dxa"/>
            <w:vAlign w:val="center"/>
          </w:tcPr>
          <w:p w14:paraId="7290534F" w14:textId="6A636A1B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2105B8C2" w14:textId="25D90073" w:rsidTr="0055758A">
        <w:tc>
          <w:tcPr>
            <w:tcW w:w="606" w:type="dxa"/>
            <w:vAlign w:val="center"/>
          </w:tcPr>
          <w:p w14:paraId="11C5CC39" w14:textId="53AC6A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1AD6665C" w14:textId="1F0EB1C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E219CCF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obudowy:</w:t>
            </w:r>
          </w:p>
          <w:p w14:paraId="5A896C51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650D4554" w14:textId="671387D8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USB-A</w:t>
            </w:r>
            <w:r w:rsidR="00A955B8" w:rsidRPr="00A877AF">
              <w:rPr>
                <w:rFonts w:cstheme="minorHAnsi"/>
                <w:sz w:val="16"/>
                <w:szCs w:val="14"/>
              </w:rPr>
              <w:t xml:space="preserve"> min. 2.0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</w:t>
            </w:r>
            <w:r w:rsidR="00594518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  <w:p w14:paraId="4929828E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58824FA9" w14:textId="150F545B" w:rsidR="0032386B" w:rsidRPr="00A877AF" w:rsidRDefault="0032386B" w:rsidP="00110356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</w:t>
            </w:r>
            <w:r w:rsidR="00D51AB4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15m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1A36EA94" w14:textId="77777777" w:rsidR="0032386B" w:rsidRPr="00A877AF" w:rsidRDefault="0032386B" w:rsidP="00110356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boku lub/i przodu lub/i dołu obudowy:</w:t>
            </w:r>
          </w:p>
          <w:p w14:paraId="0A63F4B0" w14:textId="2DF204AF" w:rsidR="003B4DF8" w:rsidRPr="00A877AF" w:rsidRDefault="003B4DF8" w:rsidP="0011035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 – A</w:t>
            </w:r>
            <w:r w:rsidR="00D51AB4" w:rsidRPr="00A877AF">
              <w:rPr>
                <w:rFonts w:cstheme="minorHAnsi"/>
                <w:sz w:val="16"/>
                <w:szCs w:val="14"/>
              </w:rPr>
              <w:t xml:space="preserve"> lub/i USB–C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sz w:val="16"/>
                <w:szCs w:val="14"/>
              </w:rPr>
              <w:t>≥ 1</w:t>
            </w:r>
          </w:p>
          <w:p w14:paraId="592FFCE5" w14:textId="77777777" w:rsidR="0032386B" w:rsidRPr="00A877AF" w:rsidRDefault="0032386B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combo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(wyjcie słuchawkowo-mikrofonowe)</w:t>
            </w:r>
          </w:p>
        </w:tc>
        <w:tc>
          <w:tcPr>
            <w:tcW w:w="2709" w:type="dxa"/>
            <w:vAlign w:val="center"/>
          </w:tcPr>
          <w:p w14:paraId="4B7B5FBD" w14:textId="66B433E3" w:rsidR="00D84F1C" w:rsidRPr="00A877AF" w:rsidRDefault="001B50D8" w:rsidP="00D84F1C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</w:p>
          <w:p w14:paraId="10F31445" w14:textId="5297B67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55CAE636" w14:textId="585D6266" w:rsidTr="0055758A">
        <w:tc>
          <w:tcPr>
            <w:tcW w:w="606" w:type="dxa"/>
            <w:vAlign w:val="center"/>
          </w:tcPr>
          <w:p w14:paraId="4ABD19AA" w14:textId="04442215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738D9C9A" w14:textId="6C38666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B88FC79" w14:textId="3404D8D5" w:rsidR="00F91464" w:rsidRPr="00A877AF" w:rsidRDefault="00F91464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1ABDADA5" w14:textId="481367FC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23”</w:t>
            </w:r>
          </w:p>
          <w:p w14:paraId="79BB436B" w14:textId="6CACB188" w:rsidR="0032386B" w:rsidRPr="00A877AF" w:rsidRDefault="004932AF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IPS/VA </w:t>
            </w:r>
            <w:r w:rsidR="0032386B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z podświetleniem LED</w:t>
            </w:r>
          </w:p>
          <w:p w14:paraId="20164DB8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12B04A69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FullHD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1080p (1920x1080)</w:t>
            </w:r>
          </w:p>
          <w:p w14:paraId="10236B53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9D90613" w14:textId="4F4FEBBC" w:rsidR="00F91464" w:rsidRPr="00A877AF" w:rsidRDefault="0032386B" w:rsidP="00F914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1194B9E6" w14:textId="2A377065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F818AE" w:rsidRPr="00A877AF" w14:paraId="1814EE1E" w14:textId="11AC740A" w:rsidTr="0055758A">
        <w:tc>
          <w:tcPr>
            <w:tcW w:w="606" w:type="dxa"/>
            <w:vAlign w:val="center"/>
          </w:tcPr>
          <w:p w14:paraId="1C12A771" w14:textId="7B1042F3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63EE8141" w14:textId="538E7B0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FE17A12" w14:textId="63BC3CB6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</w:t>
            </w:r>
            <w:r w:rsidR="00166393" w:rsidRPr="00A877AF">
              <w:rPr>
                <w:rFonts w:cstheme="minorHAnsi"/>
                <w:sz w:val="16"/>
                <w:szCs w:val="14"/>
              </w:rPr>
              <w:t xml:space="preserve">0,9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Mp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1FEC620D" w14:textId="2BDF9FD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F818AE" w:rsidRPr="00A877AF" w14:paraId="585BEF58" w14:textId="167B5245" w:rsidTr="0055758A">
        <w:tc>
          <w:tcPr>
            <w:tcW w:w="606" w:type="dxa"/>
            <w:vAlign w:val="center"/>
          </w:tcPr>
          <w:p w14:paraId="1576240B" w14:textId="5B0DDFF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1A8F5BCA" w14:textId="1325353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08C11340" w14:textId="2D71C39D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konstrukcja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All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>-in-One (AIO)</w:t>
            </w:r>
          </w:p>
          <w:p w14:paraId="720C40EF" w14:textId="04CCF020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Wbudowana kamera z przesłoną oraz głośniki </w:t>
            </w:r>
            <w:r w:rsidR="00276065" w:rsidRPr="00A877AF">
              <w:rPr>
                <w:rFonts w:cstheme="minorHAnsi"/>
                <w:bCs/>
                <w:sz w:val="16"/>
                <w:szCs w:val="14"/>
              </w:rPr>
              <w:t xml:space="preserve">stereo </w:t>
            </w:r>
            <w:r w:rsidRPr="00A877AF">
              <w:rPr>
                <w:rFonts w:cstheme="minorHAnsi"/>
                <w:bCs/>
                <w:sz w:val="16"/>
                <w:szCs w:val="14"/>
              </w:rPr>
              <w:t>wraz z mikrofonem w sposób uniemożliwiający odłączenie od obudowy bez użycia narzędzi</w:t>
            </w:r>
          </w:p>
          <w:p w14:paraId="5B2403FD" w14:textId="0AAB4D8D" w:rsidR="0032386B" w:rsidRPr="00A877AF" w:rsidRDefault="00632101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Stabilna stopa z regulacją</w:t>
            </w:r>
            <w:r w:rsidR="004D2F49" w:rsidRPr="00A877AF">
              <w:rPr>
                <w:rFonts w:cstheme="minorHAnsi"/>
                <w:bCs/>
                <w:sz w:val="16"/>
                <w:szCs w:val="14"/>
              </w:rPr>
              <w:t xml:space="preserve"> pochyłu i wysokości</w:t>
            </w:r>
          </w:p>
          <w:p w14:paraId="6917FD43" w14:textId="2C7B2E69" w:rsidR="0032386B" w:rsidRPr="00A877AF" w:rsidRDefault="0032386B" w:rsidP="0063210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Złącze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Kensington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 xml:space="preserve">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lub równoważne</w:t>
            </w:r>
          </w:p>
        </w:tc>
        <w:tc>
          <w:tcPr>
            <w:tcW w:w="2709" w:type="dxa"/>
            <w:vAlign w:val="center"/>
          </w:tcPr>
          <w:p w14:paraId="140FE089" w14:textId="3D04E4EF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2E71DE01" w14:textId="4025957A" w:rsidTr="0055758A">
        <w:tc>
          <w:tcPr>
            <w:tcW w:w="606" w:type="dxa"/>
            <w:vAlign w:val="center"/>
          </w:tcPr>
          <w:p w14:paraId="004BBC57" w14:textId="584E1717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59F9F469" w14:textId="705176E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D1D09F5" w14:textId="0AFE09B1" w:rsidR="0032386B" w:rsidRPr="00A877AF" w:rsidRDefault="0032386B" w:rsidP="001B3F07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przewodowa (USB-A)</w:t>
            </w:r>
            <w:r w:rsidR="001B3F07" w:rsidRPr="00A877AF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pełnowymiarowa z blokiem numerycznym</w:t>
            </w:r>
          </w:p>
          <w:p w14:paraId="0E13F385" w14:textId="0906A310" w:rsidR="0032386B" w:rsidRPr="00A877AF" w:rsidRDefault="0032386B" w:rsidP="001B3F07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układzie QWERTY</w:t>
            </w:r>
          </w:p>
        </w:tc>
        <w:tc>
          <w:tcPr>
            <w:tcW w:w="2709" w:type="dxa"/>
            <w:vAlign w:val="center"/>
          </w:tcPr>
          <w:p w14:paraId="7CE43B83" w14:textId="7FCF8421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FCDA621" w14:textId="5ACC1AC2" w:rsidTr="0055758A">
        <w:tc>
          <w:tcPr>
            <w:tcW w:w="606" w:type="dxa"/>
            <w:vAlign w:val="center"/>
          </w:tcPr>
          <w:p w14:paraId="2B956084" w14:textId="04E2C92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4FBA302" w14:textId="6CA219D1" w:rsidR="0032386B" w:rsidRPr="00A877AF" w:rsidRDefault="0032386B" w:rsidP="00D227E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  <w:r w:rsidR="001B50D8"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za</w:t>
            </w:r>
            <w:r w:rsidR="001B50D8" w:rsidRPr="00A877AF">
              <w:rPr>
                <w:rFonts w:cstheme="minorHAnsi"/>
                <w:bCs/>
                <w:sz w:val="16"/>
                <w:szCs w:val="14"/>
              </w:rPr>
              <w:t xml:space="preserve">mawiający powinien zdefiniować 1 </w:t>
            </w:r>
            <w:r w:rsidRPr="00A877AF">
              <w:rPr>
                <w:rFonts w:cstheme="minorHAnsi"/>
                <w:bCs/>
                <w:sz w:val="16"/>
                <w:szCs w:val="14"/>
              </w:rPr>
              <w:t>urządzenie)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4A9425E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Mysz – przewodowa, optyczna 3 klawiszowa z kółkiem (USB-A)</w:t>
            </w:r>
          </w:p>
          <w:p w14:paraId="2C63E44B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Touchpad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przewodowy z technologią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multitouch</w:t>
            </w:r>
            <w:proofErr w:type="spellEnd"/>
          </w:p>
          <w:p w14:paraId="0F39EA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TrackBall – 3 klawiszowy +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roller</w:t>
            </w:r>
            <w:proofErr w:type="spellEnd"/>
          </w:p>
          <w:p w14:paraId="3BE29DD4" w14:textId="5EAA51C9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lub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TrackPoint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3 klawiszowy</w:t>
            </w:r>
          </w:p>
        </w:tc>
        <w:tc>
          <w:tcPr>
            <w:tcW w:w="2709" w:type="dxa"/>
            <w:vAlign w:val="center"/>
          </w:tcPr>
          <w:p w14:paraId="6170B7C8" w14:textId="25E66CDE" w:rsidR="00121FA5" w:rsidRPr="00121FA5" w:rsidRDefault="00121FA5" w:rsidP="00121FA5">
            <w:pPr>
              <w:spacing w:line="276" w:lineRule="auto"/>
              <w:ind w:left="31"/>
              <w:rPr>
                <w:rFonts w:cstheme="minorHAnsi"/>
                <w:b/>
                <w:iCs/>
                <w:sz w:val="16"/>
                <w:szCs w:val="14"/>
              </w:rPr>
            </w:pPr>
            <w:r w:rsidRPr="00121FA5">
              <w:rPr>
                <w:rFonts w:cstheme="minorHAnsi"/>
                <w:b/>
                <w:iCs/>
                <w:sz w:val="16"/>
                <w:szCs w:val="14"/>
              </w:rPr>
              <w:t>Należy wskazać 1 urządzenie:</w:t>
            </w:r>
          </w:p>
          <w:p w14:paraId="632B5C37" w14:textId="0716D56E" w:rsidR="0032386B" w:rsidRPr="00121FA5" w:rsidRDefault="00121FA5" w:rsidP="00121FA5">
            <w:pPr>
              <w:tabs>
                <w:tab w:val="left" w:pos="555"/>
              </w:tabs>
              <w:spacing w:line="276" w:lineRule="auto"/>
              <w:ind w:left="31"/>
              <w:rPr>
                <w:rFonts w:cstheme="minorHAnsi"/>
                <w:sz w:val="16"/>
                <w:szCs w:val="14"/>
                <w:shd w:val="clear" w:color="auto" w:fill="FFFFFF"/>
              </w:rPr>
            </w:pPr>
            <w:r>
              <w:rPr>
                <w:rFonts w:cstheme="minorHAnsi"/>
                <w:iCs/>
                <w:sz w:val="16"/>
                <w:szCs w:val="14"/>
              </w:rPr>
              <w:t>_______________________________</w:t>
            </w:r>
          </w:p>
        </w:tc>
      </w:tr>
      <w:tr w:rsidR="00F818AE" w:rsidRPr="00A877AF" w14:paraId="51FD4615" w14:textId="117D9EB9" w:rsidTr="0055758A">
        <w:tc>
          <w:tcPr>
            <w:tcW w:w="606" w:type="dxa"/>
            <w:vAlign w:val="center"/>
          </w:tcPr>
          <w:p w14:paraId="6ADDFF67" w14:textId="13B5DD71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F6B3135" w14:textId="1CA46C5D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proofErr w:type="spellStart"/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</w:t>
            </w:r>
            <w:proofErr w:type="spellEnd"/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Platform Module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E4B83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1B3ED289" w14:textId="56E171C4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6FD4F072" w14:textId="541F9581" w:rsidTr="0055758A">
        <w:tc>
          <w:tcPr>
            <w:tcW w:w="606" w:type="dxa"/>
            <w:vAlign w:val="center"/>
          </w:tcPr>
          <w:p w14:paraId="39D9C2A6" w14:textId="7E17D25D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7C7685E4" w14:textId="619C078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9FB7C1A" w14:textId="5B5AAC99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Windows 10/11 64-bit wersja PL</w:t>
            </w:r>
            <w:r w:rsidR="00F80F56" w:rsidRPr="00A877AF">
              <w:rPr>
                <w:rFonts w:cstheme="minorHAnsi"/>
                <w:sz w:val="16"/>
                <w:szCs w:val="14"/>
              </w:rPr>
              <w:t xml:space="preserve"> (dla wersji Windows 11 wymagana wersja Pro lub </w:t>
            </w:r>
            <w:proofErr w:type="spellStart"/>
            <w:r w:rsidR="00F80F56" w:rsidRPr="00A877AF">
              <w:rPr>
                <w:rFonts w:cstheme="minorHAnsi"/>
                <w:sz w:val="16"/>
                <w:szCs w:val="14"/>
              </w:rPr>
              <w:t>Education</w:t>
            </w:r>
            <w:proofErr w:type="spellEnd"/>
            <w:r w:rsidR="00F80F56" w:rsidRPr="00A877AF">
              <w:rPr>
                <w:rFonts w:cstheme="minorHAnsi"/>
                <w:sz w:val="16"/>
                <w:szCs w:val="14"/>
              </w:rPr>
              <w:t>)</w:t>
            </w:r>
          </w:p>
        </w:tc>
        <w:tc>
          <w:tcPr>
            <w:tcW w:w="2709" w:type="dxa"/>
            <w:vAlign w:val="center"/>
          </w:tcPr>
          <w:p w14:paraId="5AB7577E" w14:textId="21D66271" w:rsidR="0032386B" w:rsidRPr="00A877AF" w:rsidRDefault="0032386B" w:rsidP="00EF5CEA">
            <w:pPr>
              <w:tabs>
                <w:tab w:val="left" w:pos="215"/>
              </w:tabs>
              <w:spacing w:before="120"/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F818AE" w:rsidRPr="00A877AF" w14:paraId="21326057" w14:textId="46A4709D" w:rsidTr="0055758A">
        <w:tc>
          <w:tcPr>
            <w:tcW w:w="606" w:type="dxa"/>
            <w:vAlign w:val="center"/>
          </w:tcPr>
          <w:p w14:paraId="7FFADC95" w14:textId="37D1B50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719410B" w14:textId="720D36C3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1A2315B" w14:textId="402AF607" w:rsidR="0032386B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Komputer stacjonarny (zestaw) powinien być objęty co najmniej 36-miesięcznym okresem gwarancji producenta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>Nie dopuszcza się oferowania ubezpieczenia gwarancyjnego oraz innych gwarancji poza gwarancją producenta komputera.</w:t>
            </w:r>
            <w:r w:rsidRPr="00594518">
              <w:rPr>
                <w:rStyle w:val="markedcontent"/>
                <w:rFonts w:cstheme="minorHAnsi"/>
                <w:sz w:val="8"/>
                <w:szCs w:val="6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564C56DC" w14:textId="77777777" w:rsidR="00AB4AB6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7EE1381B" w14:textId="4B2D34CC" w:rsidR="00AB4AB6" w:rsidRPr="00A877AF" w:rsidRDefault="00AB4AB6" w:rsidP="00AB4AB6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Opcjonalnie 36 miesięcy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onsite</w:t>
            </w:r>
            <w:proofErr w:type="spellEnd"/>
            <w:r w:rsidR="00594518">
              <w:rPr>
                <w:rFonts w:cstheme="minorHAnsi"/>
                <w:sz w:val="16"/>
                <w:szCs w:val="14"/>
              </w:rPr>
              <w:t>.</w:t>
            </w:r>
          </w:p>
        </w:tc>
        <w:tc>
          <w:tcPr>
            <w:tcW w:w="2709" w:type="dxa"/>
            <w:vAlign w:val="center"/>
          </w:tcPr>
          <w:p w14:paraId="2D8109D5" w14:textId="7B7A74C2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092DA01C" w14:textId="4A62FF34" w:rsidTr="0055758A">
        <w:tc>
          <w:tcPr>
            <w:tcW w:w="606" w:type="dxa"/>
            <w:vAlign w:val="center"/>
          </w:tcPr>
          <w:p w14:paraId="0B1CFF5E" w14:textId="57CFA86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lastRenderedPageBreak/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24A6BF40" w14:textId="55ED492C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C03C554" w14:textId="1AFEF897" w:rsidR="0032386B" w:rsidRPr="00A877AF" w:rsidRDefault="00E237F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min. </w:t>
            </w:r>
            <w:r w:rsidR="00F91464" w:rsidRPr="00A877AF">
              <w:rPr>
                <w:rFonts w:cstheme="minorHAnsi"/>
                <w:sz w:val="16"/>
                <w:szCs w:val="14"/>
              </w:rPr>
              <w:t>z</w:t>
            </w:r>
            <w:r w:rsidR="0032386B" w:rsidRPr="00A877AF">
              <w:rPr>
                <w:rFonts w:cstheme="minorHAnsi"/>
                <w:sz w:val="16"/>
                <w:szCs w:val="14"/>
              </w:rPr>
              <w:t xml:space="preserve">asilacz zgodny z Certyfikatem 80 Plus </w:t>
            </w:r>
            <w:proofErr w:type="spellStart"/>
            <w:r w:rsidR="0032386B" w:rsidRPr="00A877AF">
              <w:rPr>
                <w:rFonts w:cstheme="minorHAnsi"/>
                <w:sz w:val="16"/>
                <w:szCs w:val="14"/>
              </w:rPr>
              <w:t>Bronze</w:t>
            </w:r>
            <w:proofErr w:type="spellEnd"/>
            <w:r w:rsidR="00D1089B">
              <w:rPr>
                <w:rStyle w:val="Odwoanieprzypisudolnego"/>
                <w:rFonts w:cstheme="minorHAnsi"/>
                <w:sz w:val="16"/>
                <w:szCs w:val="14"/>
              </w:rPr>
              <w:footnoteReference w:id="2"/>
            </w:r>
          </w:p>
          <w:p w14:paraId="27B60182" w14:textId="77777777" w:rsidR="0032386B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0C64917A" w14:textId="0244B87F" w:rsidR="00F80F56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52E54B07" w14:textId="3BFC802C" w:rsidR="0032386B" w:rsidRPr="00A877AF" w:rsidRDefault="0032386B" w:rsidP="00EF5CEA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1301EC2D" w14:textId="417C1CEA" w:rsidTr="0055758A">
        <w:tc>
          <w:tcPr>
            <w:tcW w:w="606" w:type="dxa"/>
            <w:vAlign w:val="center"/>
          </w:tcPr>
          <w:p w14:paraId="53944714" w14:textId="58B70A44" w:rsidR="0032386B" w:rsidRPr="00A877AF" w:rsidRDefault="00EF5CEA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3663FAC9" w14:textId="727D7F94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498B5BB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1C239A72" w14:textId="7968E35D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CE8B8B8" w14:textId="287F28AF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Deklaracja CE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Conformité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Européenne</w:t>
            </w:r>
            <w:proofErr w:type="spellEnd"/>
          </w:p>
          <w:p w14:paraId="27033241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4C89E57" w14:textId="6D745D13" w:rsidR="00FF21D0" w:rsidRPr="00A877AF" w:rsidRDefault="00FF21D0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C03476A" w14:textId="1DBDF0BA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0AB9F0F" w14:textId="20BB78E2" w:rsidR="00AB4AB6" w:rsidRPr="00A877AF" w:rsidRDefault="00643EA2" w:rsidP="00643EA2">
            <w:pPr>
              <w:pStyle w:val="Akapitzlist"/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CrossMark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komputerów o specyfikacji jak najbardziej zbliżonej do oferowanego komputera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PDF.</w:t>
            </w:r>
          </w:p>
        </w:tc>
        <w:tc>
          <w:tcPr>
            <w:tcW w:w="2709" w:type="dxa"/>
            <w:vAlign w:val="center"/>
          </w:tcPr>
          <w:p w14:paraId="516E20E3" w14:textId="6F23D6B4" w:rsidR="001B50D8" w:rsidRPr="00A877AF" w:rsidRDefault="001B50D8" w:rsidP="00E340F5">
            <w:pPr>
              <w:spacing w:line="276" w:lineRule="auto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556B76B8" w14:textId="77777777" w:rsidR="004932AF" w:rsidRPr="00A877AF" w:rsidRDefault="004932AF" w:rsidP="00E232F9">
      <w:pPr>
        <w:rPr>
          <w:rFonts w:cstheme="minorHAnsi"/>
          <w:sz w:val="18"/>
          <w:szCs w:val="16"/>
        </w:rPr>
      </w:pPr>
    </w:p>
    <w:p w14:paraId="0888A5A2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7D46E495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23BC12D4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012B1BAC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6DD141FD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Producent musi posiadać certyfikat ISO 14001 na proces produkcji oraz serwisowania sprzętu.</w:t>
      </w:r>
    </w:p>
    <w:p w14:paraId="0FDD831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3FFA07CE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60A4180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ekranów komputerów przenośnych.</w:t>
      </w:r>
    </w:p>
    <w:p w14:paraId="027FB946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78F369F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A877AF">
        <w:rPr>
          <w:rFonts w:eastAsia="Arial" w:cstheme="minorHAnsi"/>
          <w:sz w:val="18"/>
          <w:szCs w:val="16"/>
        </w:rPr>
        <w:t>Cost</w:t>
      </w:r>
      <w:proofErr w:type="spellEnd"/>
      <w:r w:rsidRPr="00A877AF">
        <w:rPr>
          <w:rFonts w:eastAsia="Arial" w:cstheme="minorHAnsi"/>
          <w:sz w:val="18"/>
          <w:szCs w:val="16"/>
        </w:rPr>
        <w:t xml:space="preserve"> of </w:t>
      </w:r>
      <w:proofErr w:type="spellStart"/>
      <w:r w:rsidRPr="00A877AF">
        <w:rPr>
          <w:rFonts w:eastAsia="Arial" w:cstheme="minorHAnsi"/>
          <w:sz w:val="18"/>
          <w:szCs w:val="16"/>
        </w:rPr>
        <w:t>Ownership</w:t>
      </w:r>
      <w:proofErr w:type="spellEnd"/>
      <w:r w:rsidRPr="00A877AF">
        <w:rPr>
          <w:rFonts w:eastAsia="Arial" w:cstheme="minorHAnsi"/>
          <w:sz w:val="18"/>
          <w:szCs w:val="16"/>
        </w:rPr>
        <w:t>) sprzętu – szczególnie w zakresie zużycia energii elektrycznej.</w:t>
      </w:r>
    </w:p>
    <w:p w14:paraId="2D347FF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521E4534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6E51BC3F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50AFAD5A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E9A484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7FD301C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lastRenderedPageBreak/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73C68397" w14:textId="77777777" w:rsidR="00643EA2" w:rsidRPr="00A877AF" w:rsidRDefault="00643EA2" w:rsidP="00643EA2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1B31FC8" w14:textId="77777777" w:rsidR="00643EA2" w:rsidRPr="00A877AF" w:rsidRDefault="00643EA2" w:rsidP="00643EA2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6FD71318" w14:textId="77777777" w:rsidR="00643EA2" w:rsidRPr="00A877AF" w:rsidRDefault="00643EA2" w:rsidP="00643EA2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Dokumentacja równoważna do TCO </w:t>
      </w:r>
      <w:proofErr w:type="spellStart"/>
      <w:r w:rsidRPr="00A877AF">
        <w:rPr>
          <w:rFonts w:cstheme="minorHAnsi"/>
          <w:sz w:val="18"/>
          <w:szCs w:val="16"/>
        </w:rPr>
        <w:t>Certifted</w:t>
      </w:r>
      <w:proofErr w:type="spellEnd"/>
      <w:r w:rsidRPr="00A877AF">
        <w:rPr>
          <w:rFonts w:cstheme="minorHAnsi"/>
          <w:sz w:val="18"/>
          <w:szCs w:val="16"/>
        </w:rPr>
        <w:t xml:space="preserve">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5864DC5B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EF3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43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55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03263814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2FB" w14:textId="77777777" w:rsidR="00643EA2" w:rsidRPr="00A877AF" w:rsidRDefault="00643EA2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B7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A19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0F51DDA6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0651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45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18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6FB112C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DF7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31A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1F7" w14:textId="77777777" w:rsidR="00643EA2" w:rsidRPr="00A877AF" w:rsidRDefault="00643EA2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1F119CC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4F4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2DE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D4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B549DB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6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B0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F5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3B6859DA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5EA2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A2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458" w14:textId="77777777" w:rsidR="00643EA2" w:rsidRPr="00A877AF" w:rsidRDefault="00643EA2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3426466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0AA4381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80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06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7E5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5E104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7391923B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5CD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F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A39" w14:textId="77777777" w:rsidR="00643EA2" w:rsidRPr="00A877AF" w:rsidRDefault="00643EA2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D0B3F8B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1D7C7C1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05D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E3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47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341C4B38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26CE7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A3D" w14:textId="77777777" w:rsidR="00643EA2" w:rsidRPr="00A877AF" w:rsidRDefault="00643EA2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45A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7AA2016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4B7ECCC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80C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F89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487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567E6F4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46B0B372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E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93F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F93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7AF93D4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32E0037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F090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71D" w14:textId="77777777" w:rsidR="00643EA2" w:rsidRPr="00A877AF" w:rsidRDefault="00643EA2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33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583B199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90B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E4B" w14:textId="77777777" w:rsidR="00643EA2" w:rsidRPr="00A877AF" w:rsidRDefault="00643EA2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D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3F51C96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42A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649" w14:textId="77777777" w:rsidR="00643EA2" w:rsidRPr="00A877AF" w:rsidRDefault="00643EA2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22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12D305E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979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962" w14:textId="77777777" w:rsidR="00643EA2" w:rsidRPr="00A877AF" w:rsidRDefault="00643EA2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097" w14:textId="77777777" w:rsidR="00643EA2" w:rsidRPr="00A877AF" w:rsidRDefault="00643EA2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bezhalogenowej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żywicy epoksydowej, o wzmocnieniu nietkanym/tkanym ze szkła typu E, foliowane miedzią, o przewodności cieplnej (1,0 W/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mK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) i określonej palności (pionowa próba palności), do lutowania bezołowiowego </w:t>
            </w:r>
          </w:p>
        </w:tc>
      </w:tr>
      <w:tr w:rsidR="00F818AE" w:rsidRPr="00A877AF" w14:paraId="19B3BCE1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B83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wytwarzania laminatów drukowanych,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bezhalogenowych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FB7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22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36F3926D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C2C1" w14:textId="77777777" w:rsidR="00643EA2" w:rsidRPr="00A877AF" w:rsidRDefault="00643EA2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36BD" w14:textId="77777777" w:rsidR="00643EA2" w:rsidRPr="00A877AF" w:rsidRDefault="00643EA2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3935B538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6E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2B2C305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684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3468" w14:textId="77777777" w:rsidR="00643EA2" w:rsidRPr="00A877AF" w:rsidRDefault="00643EA2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RoHS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w sprawie ograniczenia </w:t>
            </w:r>
          </w:p>
          <w:p w14:paraId="266C3414" w14:textId="77777777" w:rsidR="00643EA2" w:rsidRPr="00A877AF" w:rsidRDefault="00643EA2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2016A2E2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3BF" w14:textId="77777777" w:rsidR="00643EA2" w:rsidRPr="00A877AF" w:rsidRDefault="00643EA2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21F41B98" w14:textId="413A9A89" w:rsidR="00643EA2" w:rsidRPr="00A877AF" w:rsidRDefault="00643EA2" w:rsidP="00224B94">
      <w:pPr>
        <w:spacing w:before="120"/>
        <w:rPr>
          <w:rFonts w:cstheme="minorHAnsi"/>
          <w:b/>
          <w:sz w:val="20"/>
          <w:szCs w:val="18"/>
        </w:rPr>
      </w:pPr>
    </w:p>
    <w:p w14:paraId="00474D2B" w14:textId="77777777" w:rsidR="00643EA2" w:rsidRPr="00A877AF" w:rsidRDefault="00643EA2">
      <w:pPr>
        <w:rPr>
          <w:rFonts w:cstheme="minorHAnsi"/>
          <w:b/>
          <w:sz w:val="20"/>
          <w:szCs w:val="18"/>
        </w:rPr>
      </w:pPr>
      <w:r w:rsidRPr="00A877AF">
        <w:rPr>
          <w:rFonts w:cstheme="minorHAnsi"/>
          <w:b/>
          <w:sz w:val="20"/>
          <w:szCs w:val="18"/>
        </w:rPr>
        <w:br w:type="page"/>
      </w:r>
    </w:p>
    <w:p w14:paraId="2C76BB58" w14:textId="603245A3" w:rsidR="00224B94" w:rsidRPr="00E828F2" w:rsidRDefault="00224B94" w:rsidP="00E828F2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lastRenderedPageBreak/>
        <w:t>Laptop szkolny dla uczniów i nauczycieli</w:t>
      </w:r>
      <w:r w:rsidR="00E828F2">
        <w:rPr>
          <w:rFonts w:cstheme="minorHAnsi"/>
          <w:b/>
          <w:sz w:val="24"/>
          <w:szCs w:val="18"/>
        </w:rPr>
        <w:t xml:space="preserve"> – 41 sztuk. </w:t>
      </w:r>
    </w:p>
    <w:p w14:paraId="61FDFBCE" w14:textId="4D443A2D" w:rsidR="00224B94" w:rsidRPr="00E828F2" w:rsidRDefault="00224B94" w:rsidP="00224B94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E828F2">
        <w:rPr>
          <w:rFonts w:cstheme="minorHAnsi"/>
          <w:b/>
          <w:sz w:val="24"/>
          <w:szCs w:val="18"/>
        </w:rPr>
        <w:t xml:space="preserve">_______________________________ </w:t>
      </w:r>
      <w:r w:rsidRPr="00E828F2">
        <w:rPr>
          <w:rFonts w:cstheme="minorHAnsi"/>
          <w:b/>
          <w:sz w:val="24"/>
          <w:szCs w:val="18"/>
        </w:rPr>
        <w:t>model</w:t>
      </w:r>
      <w:r w:rsidR="00E828F2">
        <w:rPr>
          <w:rFonts w:cstheme="minorHAnsi"/>
          <w:b/>
          <w:sz w:val="24"/>
          <w:szCs w:val="18"/>
        </w:rPr>
        <w:t>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67B1E9B2" w14:textId="77777777" w:rsidR="00224B94" w:rsidRPr="00A877AF" w:rsidRDefault="00224B94" w:rsidP="00224B94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90"/>
        <w:gridCol w:w="4404"/>
        <w:gridCol w:w="2865"/>
      </w:tblGrid>
      <w:tr w:rsidR="00F818AE" w:rsidRPr="00A877AF" w14:paraId="0A946A83" w14:textId="77777777" w:rsidTr="00121FA5">
        <w:tc>
          <w:tcPr>
            <w:tcW w:w="647" w:type="dxa"/>
          </w:tcPr>
          <w:p w14:paraId="2F5F4607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Lp.</w:t>
            </w:r>
          </w:p>
        </w:tc>
        <w:tc>
          <w:tcPr>
            <w:tcW w:w="1594" w:type="dxa"/>
            <w:vAlign w:val="center"/>
          </w:tcPr>
          <w:p w14:paraId="750E57C0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432" w:type="dxa"/>
          </w:tcPr>
          <w:p w14:paraId="42495F74" w14:textId="77777777" w:rsidR="00224B94" w:rsidRPr="00A877AF" w:rsidRDefault="00224B94" w:rsidP="00C5154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minimalne parametry techniczne</w:t>
            </w:r>
          </w:p>
        </w:tc>
        <w:tc>
          <w:tcPr>
            <w:tcW w:w="2833" w:type="dxa"/>
          </w:tcPr>
          <w:p w14:paraId="13DFC4FA" w14:textId="77777777" w:rsidR="00224B94" w:rsidRPr="00A877AF" w:rsidRDefault="00224B94" w:rsidP="00C51548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Parametry oferowane</w:t>
            </w:r>
          </w:p>
        </w:tc>
      </w:tr>
      <w:tr w:rsidR="00F818AE" w:rsidRPr="00A877AF" w14:paraId="447C8344" w14:textId="77777777" w:rsidTr="00121FA5">
        <w:tc>
          <w:tcPr>
            <w:tcW w:w="647" w:type="dxa"/>
            <w:vAlign w:val="center"/>
          </w:tcPr>
          <w:p w14:paraId="7AC6E633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594" w:type="dxa"/>
            <w:vAlign w:val="center"/>
          </w:tcPr>
          <w:p w14:paraId="3B7A1EB9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727101" w14:textId="0B4AEE0C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56F98422" w14:textId="2BE34DB5" w:rsidR="00224B94" w:rsidRPr="00A877AF" w:rsidRDefault="00315FB6" w:rsidP="00315FB6">
            <w:pPr>
              <w:pStyle w:val="Bezodstpw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Zaoferowany procesor musi znajdować się w tabeli rankingu procesorów High End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Cpu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Chart o potwierdzonej wydajność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Passmark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–CPU Mark na poziomie min.: 1</w:t>
            </w:r>
            <w:r w:rsidR="0099570A" w:rsidRPr="00A877AF">
              <w:rPr>
                <w:rFonts w:cstheme="minorHAnsi"/>
                <w:sz w:val="16"/>
                <w:szCs w:val="14"/>
              </w:rPr>
              <w:t>3</w:t>
            </w:r>
            <w:r w:rsidRPr="00A877AF">
              <w:rPr>
                <w:rFonts w:cstheme="minorHAnsi"/>
                <w:sz w:val="16"/>
                <w:szCs w:val="14"/>
              </w:rPr>
              <w:t xml:space="preserve"> 000 punktów (wartość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Average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CPU Mark), zgodnie z tabelą rankingu High End CPU Chart dostępną na stronie </w:t>
            </w:r>
            <w:hyperlink r:id="rId12" w:history="1">
              <w:r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833" w:type="dxa"/>
            <w:vAlign w:val="center"/>
          </w:tcPr>
          <w:p w14:paraId="02CF73D8" w14:textId="77777777" w:rsidR="00121FA5" w:rsidRPr="00A877AF" w:rsidRDefault="00121FA5" w:rsidP="00121FA5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6B9BCEAD" w14:textId="77777777" w:rsidR="00121FA5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>
              <w:rPr>
                <w:rFonts w:cstheme="minorHAnsi"/>
                <w:sz w:val="16"/>
                <w:szCs w:val="14"/>
              </w:rPr>
              <w:t>____________________</w:t>
            </w:r>
          </w:p>
          <w:p w14:paraId="5354BF4E" w14:textId="77777777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1E30781C" w14:textId="77777777" w:rsidR="00224B94" w:rsidRPr="00A877AF" w:rsidRDefault="00224B94" w:rsidP="00C51548">
            <w:pPr>
              <w:pStyle w:val="Bezodstpw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537FC31" w14:textId="77777777" w:rsidTr="00121FA5">
        <w:tc>
          <w:tcPr>
            <w:tcW w:w="647" w:type="dxa"/>
            <w:vAlign w:val="center"/>
          </w:tcPr>
          <w:p w14:paraId="77C4B14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594" w:type="dxa"/>
            <w:vAlign w:val="center"/>
          </w:tcPr>
          <w:p w14:paraId="4FD1C80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432" w:type="dxa"/>
            <w:vAlign w:val="center"/>
          </w:tcPr>
          <w:p w14:paraId="3DF2DF0D" w14:textId="7D0134CD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32GB</w:t>
            </w:r>
          </w:p>
          <w:p w14:paraId="2963C5E6" w14:textId="77777777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73ABC9AA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2064790B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49845F41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BIOS/UEFI musi posiadać możliwość odczytania informacji za pośrednictwem sieci i systemu do środowiska MS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Azure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Intune:</w:t>
            </w:r>
          </w:p>
          <w:p w14:paraId="76472CA8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2389266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5F92797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114A610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6D786BF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D274DD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833" w:type="dxa"/>
            <w:vAlign w:val="center"/>
          </w:tcPr>
          <w:p w14:paraId="08F88F67" w14:textId="77777777" w:rsidR="00121FA5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53C4BE2" w14:textId="42A225C7" w:rsidR="00121FA5" w:rsidRPr="00A877AF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121FA5" w:rsidRPr="00A877AF" w14:paraId="25CF8098" w14:textId="77777777" w:rsidTr="00121FA5">
        <w:trPr>
          <w:trHeight w:val="729"/>
        </w:trPr>
        <w:tc>
          <w:tcPr>
            <w:tcW w:w="647" w:type="dxa"/>
            <w:vAlign w:val="center"/>
          </w:tcPr>
          <w:p w14:paraId="4FD2842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594" w:type="dxa"/>
            <w:vAlign w:val="center"/>
          </w:tcPr>
          <w:p w14:paraId="5A25517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Pojemność Pamięci RAM: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5FAC449" w14:textId="6A9DF70A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833" w:type="dxa"/>
            <w:vAlign w:val="center"/>
          </w:tcPr>
          <w:p w14:paraId="1E78D7E4" w14:textId="77777777" w:rsidR="00121FA5" w:rsidRPr="00A877AF" w:rsidRDefault="00121FA5" w:rsidP="00121FA5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podać:</w:t>
            </w:r>
          </w:p>
          <w:p w14:paraId="1CFF0E96" w14:textId="77777777" w:rsidR="00121FA5" w:rsidRPr="00A877AF" w:rsidRDefault="00121FA5" w:rsidP="00121FA5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 i nazwę producenta</w:t>
            </w:r>
            <w:r>
              <w:rPr>
                <w:rFonts w:cstheme="minorHAnsi"/>
                <w:sz w:val="16"/>
              </w:rPr>
              <w:t>_______________________</w:t>
            </w:r>
          </w:p>
          <w:p w14:paraId="7FDF5247" w14:textId="77777777" w:rsidR="00121FA5" w:rsidRPr="00A877AF" w:rsidRDefault="00121FA5" w:rsidP="00121FA5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>
              <w:rPr>
                <w:rFonts w:cstheme="minorHAnsi"/>
                <w:sz w:val="16"/>
              </w:rPr>
              <w:t>__________________________</w:t>
            </w:r>
          </w:p>
          <w:p w14:paraId="2048D992" w14:textId="35645A11" w:rsidR="00121FA5" w:rsidRPr="00A877AF" w:rsidRDefault="00121FA5" w:rsidP="00121FA5">
            <w:pPr>
              <w:pStyle w:val="Bezodstpw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121FA5" w:rsidRPr="00A877AF" w14:paraId="795AC5B5" w14:textId="77777777" w:rsidTr="00121FA5">
        <w:tc>
          <w:tcPr>
            <w:tcW w:w="647" w:type="dxa"/>
            <w:vAlign w:val="center"/>
          </w:tcPr>
          <w:p w14:paraId="248516C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594" w:type="dxa"/>
            <w:vAlign w:val="center"/>
          </w:tcPr>
          <w:p w14:paraId="20C83FD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432" w:type="dxa"/>
            <w:vAlign w:val="center"/>
          </w:tcPr>
          <w:p w14:paraId="3D45E9A1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833" w:type="dxa"/>
            <w:vAlign w:val="center"/>
          </w:tcPr>
          <w:p w14:paraId="5ACE607C" w14:textId="77777777" w:rsidR="00121FA5" w:rsidRPr="00A877AF" w:rsidRDefault="00121FA5" w:rsidP="00121FA5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069E1365" w14:textId="3A584FB6" w:rsidR="00121FA5" w:rsidRPr="00A877AF" w:rsidRDefault="00121FA5" w:rsidP="00121FA5">
            <w:pPr>
              <w:pStyle w:val="Bezodstpw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121FA5" w:rsidRPr="00A877AF" w14:paraId="150C753A" w14:textId="77777777" w:rsidTr="00121FA5">
        <w:tc>
          <w:tcPr>
            <w:tcW w:w="647" w:type="dxa"/>
            <w:vAlign w:val="center"/>
          </w:tcPr>
          <w:p w14:paraId="2A5F9D8D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594" w:type="dxa"/>
            <w:vAlign w:val="center"/>
          </w:tcPr>
          <w:p w14:paraId="312BFA2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432" w:type="dxa"/>
            <w:vAlign w:val="center"/>
          </w:tcPr>
          <w:p w14:paraId="7F293C8D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833" w:type="dxa"/>
            <w:vAlign w:val="center"/>
          </w:tcPr>
          <w:p w14:paraId="6C04F3DE" w14:textId="60CDEA41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61DB64CB" w14:textId="77777777" w:rsidTr="00121FA5">
        <w:trPr>
          <w:trHeight w:val="140"/>
        </w:trPr>
        <w:tc>
          <w:tcPr>
            <w:tcW w:w="647" w:type="dxa"/>
            <w:vAlign w:val="center"/>
          </w:tcPr>
          <w:p w14:paraId="19F9E3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594" w:type="dxa"/>
            <w:vAlign w:val="center"/>
          </w:tcPr>
          <w:p w14:paraId="228641EE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432" w:type="dxa"/>
            <w:vAlign w:val="center"/>
          </w:tcPr>
          <w:p w14:paraId="65A57070" w14:textId="6FD94490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 xml:space="preserve">1000 GB SSD M.2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NVMe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PCIe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v4</w:t>
            </w:r>
          </w:p>
        </w:tc>
        <w:tc>
          <w:tcPr>
            <w:tcW w:w="2833" w:type="dxa"/>
            <w:vAlign w:val="center"/>
          </w:tcPr>
          <w:p w14:paraId="16D76F74" w14:textId="56A0AA63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121FA5" w:rsidRPr="00A877AF" w14:paraId="3F19114A" w14:textId="77777777" w:rsidTr="00121FA5">
        <w:tc>
          <w:tcPr>
            <w:tcW w:w="647" w:type="dxa"/>
            <w:vAlign w:val="center"/>
          </w:tcPr>
          <w:p w14:paraId="38B6ADA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594" w:type="dxa"/>
            <w:vAlign w:val="center"/>
          </w:tcPr>
          <w:p w14:paraId="53313E81" w14:textId="17CDCDDC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432" w:type="dxa"/>
            <w:vAlign w:val="center"/>
          </w:tcPr>
          <w:p w14:paraId="2337BC59" w14:textId="77777777" w:rsidR="00121FA5" w:rsidRPr="00A877AF" w:rsidRDefault="00121FA5" w:rsidP="00121FA5">
            <w:p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1618A961" w14:textId="1F4C159A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sz w:val="16"/>
              </w:rPr>
              <w:t>Karta sieciowa bezprzewodowa:</w:t>
            </w:r>
            <w:r w:rsidRPr="00A877AF">
              <w:rPr>
                <w:rFonts w:cstheme="minorHAnsi"/>
                <w:sz w:val="16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min.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5 (b/g/n/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ac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6354830C" w14:textId="4B269A85" w:rsidR="00121FA5" w:rsidRPr="00A877AF" w:rsidRDefault="00121FA5" w:rsidP="00121FA5">
            <w:pPr>
              <w:jc w:val="both"/>
              <w:rPr>
                <w:rFonts w:cstheme="minorHAnsi"/>
                <w:b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833" w:type="dxa"/>
            <w:vAlign w:val="center"/>
          </w:tcPr>
          <w:p w14:paraId="3C3457CC" w14:textId="6CB56B95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C4DB772" w14:textId="77777777" w:rsidTr="00121FA5">
        <w:tc>
          <w:tcPr>
            <w:tcW w:w="647" w:type="dxa"/>
            <w:vAlign w:val="center"/>
          </w:tcPr>
          <w:p w14:paraId="3FB9181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594" w:type="dxa"/>
            <w:vAlign w:val="center"/>
          </w:tcPr>
          <w:p w14:paraId="3ADE7D9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4847255" w14:textId="4908E91B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i/lub z boku obudowy:</w:t>
            </w:r>
          </w:p>
          <w:p w14:paraId="6822D901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0BE8C368" w14:textId="0F16E998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Złącza USB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3  (w tym min. </w:t>
            </w:r>
            <w:r w:rsidRPr="00A877AF">
              <w:rPr>
                <w:rFonts w:cstheme="minorHAnsi"/>
                <w:sz w:val="16"/>
                <w:szCs w:val="14"/>
              </w:rPr>
              <w:t xml:space="preserve">Złącze USB-A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2)</w:t>
            </w:r>
          </w:p>
          <w:p w14:paraId="4458BB4B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1B15F3BB" w14:textId="77777777" w:rsidR="00121FA5" w:rsidRPr="00A877AF" w:rsidRDefault="00121FA5" w:rsidP="00121FA5">
            <w:pPr>
              <w:pStyle w:val="Akapitzlist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 15m zgodnie ze standardem HDMI 2.0 i wyżej.)</w:t>
            </w:r>
          </w:p>
          <w:p w14:paraId="7675C859" w14:textId="77777777" w:rsidR="00121FA5" w:rsidRPr="00A877AF" w:rsidRDefault="00121FA5" w:rsidP="00121FA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jack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combo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(wyjcie słuchawkowo-mikrofonowe)</w:t>
            </w:r>
          </w:p>
        </w:tc>
        <w:tc>
          <w:tcPr>
            <w:tcW w:w="2833" w:type="dxa"/>
            <w:vAlign w:val="center"/>
          </w:tcPr>
          <w:p w14:paraId="1F940342" w14:textId="06ED283F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134B5BE5" w14:textId="77777777" w:rsidTr="00121FA5">
        <w:tc>
          <w:tcPr>
            <w:tcW w:w="647" w:type="dxa"/>
            <w:vAlign w:val="center"/>
          </w:tcPr>
          <w:p w14:paraId="1C835A4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594" w:type="dxa"/>
            <w:vAlign w:val="center"/>
          </w:tcPr>
          <w:p w14:paraId="762BCCD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432" w:type="dxa"/>
            <w:vAlign w:val="center"/>
          </w:tcPr>
          <w:p w14:paraId="6F7BD177" w14:textId="4C122C2B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095DDC34" w14:textId="4CF5098A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15”</w:t>
            </w:r>
          </w:p>
          <w:p w14:paraId="43325037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IPS/VA z podświetleniem LED</w:t>
            </w:r>
          </w:p>
          <w:p w14:paraId="442B032B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41256442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Nominalna rozdzielczość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FullHD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1080p (1920x1080)</w:t>
            </w:r>
          </w:p>
          <w:p w14:paraId="5284176F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083E6E6" w14:textId="02FB1E8E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833" w:type="dxa"/>
            <w:vAlign w:val="center"/>
          </w:tcPr>
          <w:p w14:paraId="4F3DDCC5" w14:textId="19B043AB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6602A3B3" w14:textId="77777777" w:rsidTr="00121FA5">
        <w:tc>
          <w:tcPr>
            <w:tcW w:w="647" w:type="dxa"/>
            <w:vAlign w:val="center"/>
          </w:tcPr>
          <w:p w14:paraId="4D110A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lastRenderedPageBreak/>
              <w:t>10</w:t>
            </w:r>
          </w:p>
        </w:tc>
        <w:tc>
          <w:tcPr>
            <w:tcW w:w="1594" w:type="dxa"/>
            <w:vAlign w:val="center"/>
          </w:tcPr>
          <w:p w14:paraId="21B9897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432" w:type="dxa"/>
            <w:vAlign w:val="center"/>
          </w:tcPr>
          <w:p w14:paraId="65DBE13D" w14:textId="5158BE04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(0,9Mp)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833" w:type="dxa"/>
            <w:vAlign w:val="center"/>
          </w:tcPr>
          <w:p w14:paraId="3F5CCBC9" w14:textId="1A20B025" w:rsidR="00121FA5" w:rsidRPr="00A877AF" w:rsidRDefault="00121FA5" w:rsidP="00121FA5">
            <w:pPr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121FA5" w:rsidRPr="00A877AF" w14:paraId="56C08E2B" w14:textId="77777777" w:rsidTr="00121FA5">
        <w:tc>
          <w:tcPr>
            <w:tcW w:w="647" w:type="dxa"/>
            <w:vAlign w:val="center"/>
          </w:tcPr>
          <w:p w14:paraId="0E4F0763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11</w:t>
            </w:r>
          </w:p>
        </w:tc>
        <w:tc>
          <w:tcPr>
            <w:tcW w:w="1594" w:type="dxa"/>
            <w:vAlign w:val="center"/>
          </w:tcPr>
          <w:p w14:paraId="08DB10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432" w:type="dxa"/>
            <w:vAlign w:val="center"/>
          </w:tcPr>
          <w:p w14:paraId="57026C5A" w14:textId="2BABBD60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Wbudowana kamera z przesłoną oraz głośniki stereo wraz z mikrofonem w sposób uniemożliwiający odłączenie od obudowy bez użycia narzędzi</w:t>
            </w:r>
          </w:p>
          <w:p w14:paraId="13039F0D" w14:textId="32941FE8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Złącze </w:t>
            </w:r>
            <w:proofErr w:type="spellStart"/>
            <w:r w:rsidRPr="00A877AF">
              <w:rPr>
                <w:rFonts w:cstheme="minorHAnsi"/>
                <w:bCs/>
                <w:sz w:val="16"/>
                <w:szCs w:val="14"/>
              </w:rPr>
              <w:t>Kensington</w:t>
            </w:r>
            <w:proofErr w:type="spellEnd"/>
            <w:r w:rsidRPr="00A877AF">
              <w:rPr>
                <w:rFonts w:cstheme="minorHAnsi"/>
                <w:bCs/>
                <w:sz w:val="16"/>
                <w:szCs w:val="14"/>
              </w:rPr>
              <w:t xml:space="preserve">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="00594518" w:rsidRPr="00594518">
              <w:rPr>
                <w:bCs/>
                <w:sz w:val="16"/>
                <w:szCs w:val="16"/>
              </w:rPr>
              <w:t>lub równoważne</w:t>
            </w:r>
          </w:p>
        </w:tc>
        <w:tc>
          <w:tcPr>
            <w:tcW w:w="2833" w:type="dxa"/>
            <w:vAlign w:val="center"/>
          </w:tcPr>
          <w:p w14:paraId="596D7223" w14:textId="731237AE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57826822" w14:textId="77777777" w:rsidTr="00121FA5">
        <w:tc>
          <w:tcPr>
            <w:tcW w:w="647" w:type="dxa"/>
            <w:vAlign w:val="center"/>
          </w:tcPr>
          <w:p w14:paraId="341ADF3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12</w:t>
            </w:r>
          </w:p>
        </w:tc>
        <w:tc>
          <w:tcPr>
            <w:tcW w:w="1594" w:type="dxa"/>
            <w:vAlign w:val="center"/>
          </w:tcPr>
          <w:p w14:paraId="05F2016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432" w:type="dxa"/>
            <w:vAlign w:val="center"/>
          </w:tcPr>
          <w:p w14:paraId="302D47CE" w14:textId="77777777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z blokiem numerycznym</w:t>
            </w:r>
          </w:p>
          <w:p w14:paraId="2DE39CF7" w14:textId="6F65C2A8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układzie QWERTY </w:t>
            </w:r>
          </w:p>
        </w:tc>
        <w:tc>
          <w:tcPr>
            <w:tcW w:w="2833" w:type="dxa"/>
            <w:vAlign w:val="center"/>
          </w:tcPr>
          <w:p w14:paraId="1009800F" w14:textId="1CEF0FEA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3E16C3F6" w14:textId="77777777" w:rsidTr="00121FA5">
        <w:tc>
          <w:tcPr>
            <w:tcW w:w="647" w:type="dxa"/>
            <w:vAlign w:val="center"/>
          </w:tcPr>
          <w:p w14:paraId="40E1D26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13</w:t>
            </w:r>
          </w:p>
        </w:tc>
        <w:tc>
          <w:tcPr>
            <w:tcW w:w="1594" w:type="dxa"/>
            <w:vAlign w:val="center"/>
          </w:tcPr>
          <w:p w14:paraId="325131B4" w14:textId="77777777" w:rsidR="00121FA5" w:rsidRPr="00A877AF" w:rsidRDefault="00121FA5" w:rsidP="00121FA5">
            <w:pPr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</w:p>
        </w:tc>
        <w:tc>
          <w:tcPr>
            <w:tcW w:w="4432" w:type="dxa"/>
            <w:vAlign w:val="center"/>
          </w:tcPr>
          <w:p w14:paraId="6FEC8507" w14:textId="19DD7630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Touchpad</w:t>
            </w:r>
            <w:proofErr w:type="spellEnd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– z technologią </w:t>
            </w:r>
            <w:proofErr w:type="spellStart"/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multitouch</w:t>
            </w:r>
            <w:proofErr w:type="spellEnd"/>
          </w:p>
        </w:tc>
        <w:tc>
          <w:tcPr>
            <w:tcW w:w="2833" w:type="dxa"/>
            <w:vAlign w:val="center"/>
          </w:tcPr>
          <w:p w14:paraId="5FB8580D" w14:textId="1A4247AC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77779723" w14:textId="77777777" w:rsidTr="00121FA5">
        <w:tc>
          <w:tcPr>
            <w:tcW w:w="647" w:type="dxa"/>
            <w:vAlign w:val="center"/>
          </w:tcPr>
          <w:p w14:paraId="0A689B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14</w:t>
            </w:r>
          </w:p>
        </w:tc>
        <w:tc>
          <w:tcPr>
            <w:tcW w:w="1594" w:type="dxa"/>
            <w:vAlign w:val="center"/>
          </w:tcPr>
          <w:p w14:paraId="6A0FE2C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proofErr w:type="spellStart"/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</w:t>
            </w:r>
            <w:proofErr w:type="spellEnd"/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Platform Module</w:t>
            </w:r>
          </w:p>
        </w:tc>
        <w:tc>
          <w:tcPr>
            <w:tcW w:w="4432" w:type="dxa"/>
            <w:vAlign w:val="center"/>
          </w:tcPr>
          <w:p w14:paraId="7E7D10C9" w14:textId="77777777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833" w:type="dxa"/>
            <w:vAlign w:val="center"/>
          </w:tcPr>
          <w:p w14:paraId="1EF9FD50" w14:textId="7BC445C8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7B558AFD" w14:textId="77777777" w:rsidTr="00121FA5">
        <w:tc>
          <w:tcPr>
            <w:tcW w:w="647" w:type="dxa"/>
            <w:vAlign w:val="center"/>
          </w:tcPr>
          <w:p w14:paraId="41EE18F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15</w:t>
            </w:r>
          </w:p>
        </w:tc>
        <w:tc>
          <w:tcPr>
            <w:tcW w:w="1594" w:type="dxa"/>
            <w:vAlign w:val="center"/>
          </w:tcPr>
          <w:p w14:paraId="663FBFD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432" w:type="dxa"/>
            <w:vAlign w:val="center"/>
          </w:tcPr>
          <w:p w14:paraId="36B0C48D" w14:textId="4BFA6BDC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Windows 10/11 64-bit wersja PL (dla wersji Windows 11 wymagana wersja Pro lub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Education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>)</w:t>
            </w:r>
          </w:p>
        </w:tc>
        <w:tc>
          <w:tcPr>
            <w:tcW w:w="2833" w:type="dxa"/>
            <w:vAlign w:val="center"/>
          </w:tcPr>
          <w:p w14:paraId="1CF84401" w14:textId="33B6019E" w:rsidR="00121FA5" w:rsidRPr="00A877AF" w:rsidRDefault="00121FA5" w:rsidP="00121FA5">
            <w:pPr>
              <w:tabs>
                <w:tab w:val="left" w:pos="215"/>
              </w:tabs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121FA5" w:rsidRPr="00A877AF" w14:paraId="1FB3FA59" w14:textId="77777777" w:rsidTr="00121FA5">
        <w:tc>
          <w:tcPr>
            <w:tcW w:w="647" w:type="dxa"/>
            <w:vAlign w:val="center"/>
          </w:tcPr>
          <w:p w14:paraId="1BC207B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16</w:t>
            </w:r>
          </w:p>
        </w:tc>
        <w:tc>
          <w:tcPr>
            <w:tcW w:w="1594" w:type="dxa"/>
            <w:vAlign w:val="center"/>
          </w:tcPr>
          <w:p w14:paraId="7DADEDD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8E60CB0" w14:textId="4D7FC4F5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Laptop powinien być objęty co najmniej z 36-miesięcznym okresem gwarancji producenta</w:t>
            </w:r>
            <w:r w:rsidR="00594518">
              <w:rPr>
                <w:rStyle w:val="markedcontent"/>
                <w:rFonts w:cstheme="minorHAnsi"/>
                <w:sz w:val="16"/>
                <w:szCs w:val="14"/>
              </w:rPr>
              <w:t xml:space="preserve">, 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 xml:space="preserve">Nie dopuszcza się oferowania ubezpieczenia gwarancyjnego oraz innych gwarancji poza gwarancją producenta </w:t>
            </w:r>
            <w:r w:rsidR="00594518">
              <w:rPr>
                <w:rFonts w:eastAsia="Times New Roman" w:cstheme="minorHAnsi"/>
                <w:bCs/>
                <w:sz w:val="16"/>
                <w:szCs w:val="16"/>
              </w:rPr>
              <w:t>laptopa.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 xml:space="preserve"> 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1FA42444" w14:textId="77777777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148A1119" w14:textId="62474AD6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Opcjonalnie 36 miesięcy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onsite</w:t>
            </w:r>
            <w:proofErr w:type="spellEnd"/>
          </w:p>
        </w:tc>
        <w:tc>
          <w:tcPr>
            <w:tcW w:w="2833" w:type="dxa"/>
            <w:vAlign w:val="center"/>
          </w:tcPr>
          <w:p w14:paraId="0FBEA45B" w14:textId="6868DCE4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690B0C33" w14:textId="77777777" w:rsidTr="00121FA5">
        <w:tc>
          <w:tcPr>
            <w:tcW w:w="647" w:type="dxa"/>
            <w:vAlign w:val="center"/>
          </w:tcPr>
          <w:p w14:paraId="5697E02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17</w:t>
            </w:r>
          </w:p>
        </w:tc>
        <w:tc>
          <w:tcPr>
            <w:tcW w:w="1594" w:type="dxa"/>
            <w:vAlign w:val="center"/>
          </w:tcPr>
          <w:p w14:paraId="1B7F1E5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432" w:type="dxa"/>
            <w:vAlign w:val="center"/>
          </w:tcPr>
          <w:p w14:paraId="49C56A67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358FD73F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833" w:type="dxa"/>
            <w:vAlign w:val="center"/>
          </w:tcPr>
          <w:p w14:paraId="6A415FF4" w14:textId="19EF1682" w:rsidR="00121FA5" w:rsidRPr="00A877AF" w:rsidRDefault="00121FA5" w:rsidP="00121FA5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7D1DFAE" w14:textId="77777777" w:rsidTr="00121FA5">
        <w:tc>
          <w:tcPr>
            <w:tcW w:w="647" w:type="dxa"/>
            <w:vAlign w:val="center"/>
          </w:tcPr>
          <w:p w14:paraId="67DFE45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594" w:type="dxa"/>
            <w:vAlign w:val="center"/>
          </w:tcPr>
          <w:p w14:paraId="1347689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432" w:type="dxa"/>
            <w:vAlign w:val="center"/>
          </w:tcPr>
          <w:p w14:paraId="35856A23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5A459A67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1627F9F" w14:textId="16AD0E3B" w:rsidR="00121FA5" w:rsidRPr="00594518" w:rsidRDefault="00121FA5" w:rsidP="0059451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Deklaracja CE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Conformité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Européenne</w:t>
            </w:r>
            <w:proofErr w:type="spellEnd"/>
          </w:p>
          <w:p w14:paraId="52FAE895" w14:textId="7EC04C26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65F3AA2" w14:textId="5E87A29A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203E1BE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25E81BA" w14:textId="369CE007" w:rsidR="004C4C96" w:rsidRPr="004C4C96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10"/>
                <w:szCs w:val="8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</w:t>
            </w:r>
            <w:proofErr w:type="spellStart"/>
            <w:r w:rsidRPr="00A877AF">
              <w:rPr>
                <w:rFonts w:cstheme="minorHAnsi"/>
                <w:sz w:val="16"/>
                <w:szCs w:val="14"/>
              </w:rPr>
              <w:t>CrossMark</w:t>
            </w:r>
            <w:proofErr w:type="spellEnd"/>
            <w:r w:rsidRPr="00A877AF">
              <w:rPr>
                <w:rFonts w:cstheme="minorHAnsi"/>
                <w:sz w:val="16"/>
                <w:szCs w:val="14"/>
              </w:rPr>
              <w:t xml:space="preserve">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laptopów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o specyfikacji jak najbardziej zbliżonej do oferowanego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laptopa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</w:t>
            </w:r>
          </w:p>
          <w:p w14:paraId="69C12C06" w14:textId="5356C20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Bateria/akumulator</w:t>
            </w:r>
          </w:p>
          <w:p w14:paraId="1BDD664A" w14:textId="0828D52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Czas pracy laptopa przy zasilaniu bateryjnym i średnim obciążeniu powinien wynosić co najmniej 360 minut</w:t>
            </w:r>
          </w:p>
          <w:p w14:paraId="7EB98FF7" w14:textId="2A1EE5CD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Waga laptopa wraz z baterią (akumulatorem)</w:t>
            </w:r>
            <w:r w:rsidRPr="00A877AF">
              <w:rPr>
                <w:rStyle w:val="markedcontent"/>
                <w:rFonts w:cstheme="minorHAnsi"/>
                <w:sz w:val="24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nie powinna przekraczać 2,5 kg</w:t>
            </w:r>
          </w:p>
        </w:tc>
        <w:tc>
          <w:tcPr>
            <w:tcW w:w="2833" w:type="dxa"/>
            <w:vAlign w:val="center"/>
          </w:tcPr>
          <w:p w14:paraId="1703CCBB" w14:textId="77777777" w:rsidR="00121FA5" w:rsidRPr="00A877AF" w:rsidRDefault="00121FA5" w:rsidP="00121FA5">
            <w:pPr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76147E97" w14:textId="77777777" w:rsidR="00AB58D1" w:rsidRPr="00A877AF" w:rsidRDefault="00AB58D1" w:rsidP="00224B94">
      <w:pPr>
        <w:rPr>
          <w:rFonts w:cstheme="minorHAnsi"/>
          <w:sz w:val="18"/>
          <w:szCs w:val="16"/>
        </w:rPr>
      </w:pPr>
    </w:p>
    <w:p w14:paraId="27D4EFD3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2F012D39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5B30A6B1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77BCF9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30999325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lastRenderedPageBreak/>
        <w:t>Producent musi posiadać certyfikat ISO 14001 na proces produkcji oraz serwisowania sprzętu.</w:t>
      </w:r>
    </w:p>
    <w:p w14:paraId="0EAEC17E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6141CA7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34008927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ekranów komputerów przenośnych.</w:t>
      </w:r>
    </w:p>
    <w:p w14:paraId="139A5BD0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23C0E85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A877AF">
        <w:rPr>
          <w:rFonts w:eastAsia="Arial" w:cstheme="minorHAnsi"/>
          <w:sz w:val="18"/>
          <w:szCs w:val="16"/>
        </w:rPr>
        <w:t>Cost</w:t>
      </w:r>
      <w:proofErr w:type="spellEnd"/>
      <w:r w:rsidRPr="00A877AF">
        <w:rPr>
          <w:rFonts w:eastAsia="Arial" w:cstheme="minorHAnsi"/>
          <w:sz w:val="18"/>
          <w:szCs w:val="16"/>
        </w:rPr>
        <w:t xml:space="preserve"> of </w:t>
      </w:r>
      <w:proofErr w:type="spellStart"/>
      <w:r w:rsidRPr="00A877AF">
        <w:rPr>
          <w:rFonts w:eastAsia="Arial" w:cstheme="minorHAnsi"/>
          <w:sz w:val="18"/>
          <w:szCs w:val="16"/>
        </w:rPr>
        <w:t>Ownership</w:t>
      </w:r>
      <w:proofErr w:type="spellEnd"/>
      <w:r w:rsidRPr="00A877AF">
        <w:rPr>
          <w:rFonts w:eastAsia="Arial" w:cstheme="minorHAnsi"/>
          <w:sz w:val="18"/>
          <w:szCs w:val="16"/>
        </w:rPr>
        <w:t>) sprzętu – szczególnie w zakresie zużycia energii elektrycznej.</w:t>
      </w:r>
    </w:p>
    <w:p w14:paraId="3A9E512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669B6508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727FE26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</w:t>
      </w:r>
      <w:proofErr w:type="spellStart"/>
      <w:r w:rsidRPr="00A877AF">
        <w:rPr>
          <w:rFonts w:eastAsia="Arial" w:cstheme="minorHAnsi"/>
          <w:sz w:val="18"/>
          <w:szCs w:val="16"/>
        </w:rPr>
        <w:t>All</w:t>
      </w:r>
      <w:proofErr w:type="spellEnd"/>
      <w:r w:rsidRPr="00A877AF">
        <w:rPr>
          <w:rFonts w:eastAsia="Arial" w:cstheme="minorHAnsi"/>
          <w:sz w:val="18"/>
          <w:szCs w:val="16"/>
        </w:rPr>
        <w:t>-In-One oraz komputerów przenośnych.</w:t>
      </w:r>
    </w:p>
    <w:p w14:paraId="2F1CBAD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C37CF7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041E3B5C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1701645A" w14:textId="77777777" w:rsidR="00F818AE" w:rsidRPr="00A877AF" w:rsidRDefault="00F818AE" w:rsidP="00F818AE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B7380F3" w14:textId="77777777" w:rsidR="00F818AE" w:rsidRPr="00A877AF" w:rsidRDefault="00F818AE" w:rsidP="00F818AE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0926C339" w14:textId="77777777" w:rsidR="00F818AE" w:rsidRPr="00A877AF" w:rsidRDefault="00F818AE" w:rsidP="00F818AE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Dokumentacja równoważna do TCO </w:t>
      </w:r>
      <w:proofErr w:type="spellStart"/>
      <w:r w:rsidRPr="00A877AF">
        <w:rPr>
          <w:rFonts w:cstheme="minorHAnsi"/>
          <w:sz w:val="18"/>
          <w:szCs w:val="16"/>
        </w:rPr>
        <w:t>Certifted</w:t>
      </w:r>
      <w:proofErr w:type="spellEnd"/>
      <w:r w:rsidRPr="00A877AF">
        <w:rPr>
          <w:rFonts w:cstheme="minorHAnsi"/>
          <w:sz w:val="18"/>
          <w:szCs w:val="16"/>
        </w:rPr>
        <w:t xml:space="preserve">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451864C3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620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7B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DC1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10F8A5B9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9E6" w14:textId="77777777" w:rsidR="00F818AE" w:rsidRPr="00A877AF" w:rsidRDefault="00F818AE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D5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ACA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2D805760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519F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91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5E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0C071D2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C12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01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578" w14:textId="77777777" w:rsidR="00F818AE" w:rsidRPr="00A877AF" w:rsidRDefault="00F818AE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0A190691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D20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29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A9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AE15953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A570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5C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D1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2AFB34C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80F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BC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A26" w14:textId="77777777" w:rsidR="00F818AE" w:rsidRPr="00A877AF" w:rsidRDefault="00F818AE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06133C4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248DDD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B6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512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E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A8248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00A292AE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3AA6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lastRenderedPageBreak/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6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AE3" w14:textId="77777777" w:rsidR="00F818AE" w:rsidRPr="00A877AF" w:rsidRDefault="00F818AE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4461BB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3155D90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41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75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4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5319FB9A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4DBB5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EA1" w14:textId="77777777" w:rsidR="00F818AE" w:rsidRPr="00A877AF" w:rsidRDefault="00F818AE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218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38B000C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377288E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16B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72A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A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795E7319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0EDAB7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BD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B1B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DE7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2D11619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1571DE6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4097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D03" w14:textId="77777777" w:rsidR="00F818AE" w:rsidRPr="00A877AF" w:rsidRDefault="00F818AE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52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7FF0ED4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D7D5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738" w14:textId="77777777" w:rsidR="00F818AE" w:rsidRPr="00A877AF" w:rsidRDefault="00F818AE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E50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4B21470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8AF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AC7" w14:textId="77777777" w:rsidR="00F818AE" w:rsidRPr="00A877AF" w:rsidRDefault="00F818AE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4F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76A6E6D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99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2F3" w14:textId="77777777" w:rsidR="00F818AE" w:rsidRPr="00A877AF" w:rsidRDefault="00F818AE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8E0" w14:textId="77777777" w:rsidR="00F818AE" w:rsidRPr="00A877AF" w:rsidRDefault="00F818AE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bezhalogenowej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żywicy epoksydowej, o wzmocnieniu nietkanym/tkanym ze szkła typu E, foliowane miedzią, o przewodności cieplnej (1,0 W/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mK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) i określonej palności (pionowa próba palności), do lutowania bezołowiowego </w:t>
            </w:r>
          </w:p>
        </w:tc>
      </w:tr>
      <w:tr w:rsidR="00F818AE" w:rsidRPr="00A877AF" w14:paraId="7763830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03B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lastRenderedPageBreak/>
              <w:t xml:space="preserve">Norma w zakresie wytwarzania laminatów drukowanych,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bezhalogenowych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9B3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20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7282776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CDF6" w14:textId="77777777" w:rsidR="00F818AE" w:rsidRPr="00A877AF" w:rsidRDefault="00F818AE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56B" w14:textId="77777777" w:rsidR="00F818AE" w:rsidRPr="00A877AF" w:rsidRDefault="00F818AE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2BC9458D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73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049B297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7D6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F9E" w14:textId="77777777" w:rsidR="00F818AE" w:rsidRPr="00A877AF" w:rsidRDefault="00F818AE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</w:t>
            </w:r>
            <w:proofErr w:type="spellStart"/>
            <w:r w:rsidRPr="00A877AF">
              <w:rPr>
                <w:rFonts w:cstheme="minorHAnsi"/>
                <w:sz w:val="18"/>
                <w:szCs w:val="16"/>
              </w:rPr>
              <w:t>RoHS</w:t>
            </w:r>
            <w:proofErr w:type="spellEnd"/>
            <w:r w:rsidRPr="00A877AF">
              <w:rPr>
                <w:rFonts w:cstheme="minorHAnsi"/>
                <w:sz w:val="18"/>
                <w:szCs w:val="16"/>
              </w:rPr>
              <w:t xml:space="preserve"> w sprawie ograniczenia </w:t>
            </w:r>
          </w:p>
          <w:p w14:paraId="686F970C" w14:textId="77777777" w:rsidR="00F818AE" w:rsidRPr="00A877AF" w:rsidRDefault="00F818AE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1C02A1B8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B13" w14:textId="77777777" w:rsidR="00F818AE" w:rsidRPr="00A877AF" w:rsidRDefault="00F818AE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347E5DFA" w14:textId="77777777" w:rsidR="00E7507B" w:rsidRPr="00A877AF" w:rsidRDefault="00E7507B" w:rsidP="00E7507B">
      <w:pPr>
        <w:spacing w:line="276" w:lineRule="auto"/>
        <w:rPr>
          <w:rFonts w:cstheme="minorHAnsi"/>
          <w:sz w:val="18"/>
          <w:szCs w:val="16"/>
        </w:rPr>
      </w:pPr>
    </w:p>
    <w:p w14:paraId="400DEBE7" w14:textId="218B8776" w:rsidR="00224B94" w:rsidRPr="00A877AF" w:rsidRDefault="00224B94" w:rsidP="00E232F9">
      <w:pPr>
        <w:suppressAutoHyphens/>
        <w:spacing w:after="200" w:line="276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</w:p>
    <w:p w14:paraId="727B80BF" w14:textId="75BD190B" w:rsidR="00E232F9" w:rsidRPr="00A877AF" w:rsidRDefault="00E232F9" w:rsidP="00E232F9">
      <w:pPr>
        <w:suppressAutoHyphens/>
        <w:spacing w:after="0" w:line="240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  <w:r w:rsidRPr="00A877AF">
        <w:rPr>
          <w:rFonts w:cstheme="minorHAnsi"/>
          <w:b/>
          <w:sz w:val="18"/>
          <w:szCs w:val="16"/>
          <w:u w:val="single"/>
          <w:lang w:eastAsia="ar-SA"/>
        </w:rPr>
        <w:t>Uwaga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– dotyczy komputerów typu AIO</w:t>
      </w:r>
      <w:r w:rsidR="00E7507B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oraz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laptopów</w:t>
      </w:r>
    </w:p>
    <w:p w14:paraId="6C5E350B" w14:textId="0B3A7D66" w:rsidR="00A4219F" w:rsidRPr="00A877AF" w:rsidRDefault="00E232F9" w:rsidP="002E7F3E">
      <w:pPr>
        <w:suppressAutoHyphens/>
        <w:spacing w:after="0" w:line="240" w:lineRule="auto"/>
        <w:jc w:val="both"/>
        <w:rPr>
          <w:rFonts w:cstheme="minorHAnsi"/>
          <w:b/>
          <w:sz w:val="20"/>
          <w:szCs w:val="18"/>
          <w:u w:val="single"/>
          <w:lang w:eastAsia="ar-SA"/>
        </w:rPr>
      </w:pPr>
      <w:r w:rsidRPr="00A877AF">
        <w:rPr>
          <w:rFonts w:cstheme="minorHAnsi"/>
          <w:sz w:val="18"/>
          <w:szCs w:val="16"/>
          <w:lang w:eastAsia="ar-SA"/>
        </w:rPr>
        <w:t xml:space="preserve">Przez oprogramowanie równoważne należy rozumieć produkt, który zapewni pełną zgodność w środowisku informatycznym Zamawiającego, bez jego dodatkowej modyfikacji. Jeśli w opisach występują: nazwy konkretnego producenta, modelu, typu, konkretny symbol producenta lub produkt czy nazwy z konkretnego katalogu należy to traktować jedynie jako pomoc (model wzorcowy) w opisie przedmiotu zamówienia. W każdym przypadku dopuszczalne są produkty równoważne pod względem konstrukcji, materiałów, parametrów, wymagań technicznych oraz funkcjonalnych. Przez oprogramowanie równoważne w stosunku do oprogramowania wskazanego w opisie przedmiotu zamówienia rozumie się takie, które w sposób poprawny współpracuje ze sprzętem posiadanym przez Zamawiającego oraz realizuje wszystkie funkcje i posiada wszystkie cechy określone przez producenta posiadanego przez Zamawiającego sprzętu oraz te wskazane w opisie przedmiotu zamówienia. Obowiązek wykazania równoważności zaoferowanego produktu leży po stronie Wykonawcy. W tym celu </w:t>
      </w:r>
      <w:r w:rsidRPr="00A877AF">
        <w:rPr>
          <w:rFonts w:cstheme="minorHAnsi"/>
          <w:sz w:val="20"/>
          <w:szCs w:val="18"/>
          <w:lang w:eastAsia="ar-SA"/>
        </w:rPr>
        <w:t xml:space="preserve">Wykonawca winien przedstawić oświadczenie i dokumenty potwierdzające jego równoważność. </w:t>
      </w:r>
    </w:p>
    <w:sectPr w:rsidR="00A4219F" w:rsidRPr="00A877AF" w:rsidSect="00674C09">
      <w:footerReference w:type="even" r:id="rId13"/>
      <w:footerReference w:type="default" r:id="rId14"/>
      <w:pgSz w:w="11907" w:h="16840" w:code="9"/>
      <w:pgMar w:top="851" w:right="1418" w:bottom="567" w:left="1418" w:header="73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589D" w14:textId="77777777" w:rsidR="0065370A" w:rsidRDefault="0065370A">
      <w:pPr>
        <w:spacing w:after="0" w:line="240" w:lineRule="auto"/>
      </w:pPr>
      <w:r>
        <w:separator/>
      </w:r>
    </w:p>
  </w:endnote>
  <w:endnote w:type="continuationSeparator" w:id="0">
    <w:p w14:paraId="2089F669" w14:textId="77777777" w:rsidR="0065370A" w:rsidRDefault="0065370A">
      <w:pPr>
        <w:spacing w:after="0" w:line="240" w:lineRule="auto"/>
      </w:pPr>
      <w:r>
        <w:continuationSeparator/>
      </w:r>
    </w:p>
  </w:endnote>
  <w:endnote w:type="continuationNotice" w:id="1">
    <w:p w14:paraId="1F952AE8" w14:textId="77777777" w:rsidR="0065370A" w:rsidRDefault="00653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39C7" w14:textId="77777777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3B82EC" w14:textId="77777777" w:rsidR="00A877AF" w:rsidRDefault="00A877AF" w:rsidP="00C5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3700" w14:textId="223DCAF9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3CD0A5" w14:textId="77777777" w:rsidR="00A877AF" w:rsidRDefault="00A877AF" w:rsidP="00C515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14D7" w14:textId="77777777" w:rsidR="0065370A" w:rsidRDefault="0065370A">
      <w:pPr>
        <w:spacing w:after="0" w:line="240" w:lineRule="auto"/>
      </w:pPr>
      <w:r>
        <w:separator/>
      </w:r>
    </w:p>
  </w:footnote>
  <w:footnote w:type="continuationSeparator" w:id="0">
    <w:p w14:paraId="086B2958" w14:textId="77777777" w:rsidR="0065370A" w:rsidRDefault="0065370A">
      <w:pPr>
        <w:spacing w:after="0" w:line="240" w:lineRule="auto"/>
      </w:pPr>
      <w:r>
        <w:continuationSeparator/>
      </w:r>
    </w:p>
  </w:footnote>
  <w:footnote w:type="continuationNotice" w:id="1">
    <w:p w14:paraId="191E8BEE" w14:textId="77777777" w:rsidR="0065370A" w:rsidRDefault="0065370A">
      <w:pPr>
        <w:spacing w:after="0" w:line="240" w:lineRule="auto"/>
      </w:pPr>
    </w:p>
  </w:footnote>
  <w:footnote w:id="2">
    <w:p w14:paraId="4293722D" w14:textId="4D70CA82" w:rsidR="00D1089B" w:rsidRDefault="00D108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89B">
        <w:rPr>
          <w:sz w:val="16"/>
          <w:szCs w:val="16"/>
        </w:rPr>
        <w:t>Certyfikacja 80 Plus dotyczy zasilaczy wewnętrznych ATX i pokrewnych wykazujących się sprawnością na poziomie 85%. Biorąc pod uwagę ten parametr Zamawiający uzna, że zasilacz zewnętrzny wykazujący się taką sprawnością (pomimo różnicy w technologii i sposobie budowy samego zasilacza impulsowego względem zasilacza typu ATX) jest zgodny z założeniami certyfikatu 80 Plus Bronze.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06"/>
    <w:multiLevelType w:val="hybridMultilevel"/>
    <w:tmpl w:val="6C6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450"/>
    <w:multiLevelType w:val="hybridMultilevel"/>
    <w:tmpl w:val="D44C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C65"/>
    <w:multiLevelType w:val="hybridMultilevel"/>
    <w:tmpl w:val="6D28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6B2E17"/>
    <w:multiLevelType w:val="hybridMultilevel"/>
    <w:tmpl w:val="FE9C5782"/>
    <w:lvl w:ilvl="0" w:tplc="0C6CCF08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9FA31A6"/>
    <w:multiLevelType w:val="hybridMultilevel"/>
    <w:tmpl w:val="BDFCE1CE"/>
    <w:lvl w:ilvl="0" w:tplc="D106709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8E1"/>
    <w:multiLevelType w:val="hybridMultilevel"/>
    <w:tmpl w:val="813C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AC1"/>
    <w:multiLevelType w:val="hybridMultilevel"/>
    <w:tmpl w:val="37C6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315"/>
    <w:multiLevelType w:val="hybridMultilevel"/>
    <w:tmpl w:val="F176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073"/>
    <w:multiLevelType w:val="hybridMultilevel"/>
    <w:tmpl w:val="3DB48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B4829"/>
    <w:multiLevelType w:val="hybridMultilevel"/>
    <w:tmpl w:val="94200504"/>
    <w:lvl w:ilvl="0" w:tplc="7ECCC6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22A6"/>
    <w:multiLevelType w:val="hybridMultilevel"/>
    <w:tmpl w:val="FF620BF0"/>
    <w:lvl w:ilvl="0" w:tplc="EFAC4DE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69DB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2A8F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3E"/>
    <w:multiLevelType w:val="hybridMultilevel"/>
    <w:tmpl w:val="81984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424AE"/>
    <w:multiLevelType w:val="hybridMultilevel"/>
    <w:tmpl w:val="B5AC0A40"/>
    <w:lvl w:ilvl="0" w:tplc="ACACCAE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5F47"/>
    <w:multiLevelType w:val="hybridMultilevel"/>
    <w:tmpl w:val="CC8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81831"/>
    <w:multiLevelType w:val="hybridMultilevel"/>
    <w:tmpl w:val="901E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46C3"/>
    <w:multiLevelType w:val="hybridMultilevel"/>
    <w:tmpl w:val="F2646B44"/>
    <w:lvl w:ilvl="0" w:tplc="8C52A0D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6F3C"/>
    <w:multiLevelType w:val="hybridMultilevel"/>
    <w:tmpl w:val="56F424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9"/>
    <w:rsid w:val="00007ABD"/>
    <w:rsid w:val="00045D6C"/>
    <w:rsid w:val="00097217"/>
    <w:rsid w:val="000D7C23"/>
    <w:rsid w:val="000D7D22"/>
    <w:rsid w:val="00110356"/>
    <w:rsid w:val="00116C41"/>
    <w:rsid w:val="00117C78"/>
    <w:rsid w:val="00121FA5"/>
    <w:rsid w:val="00124A21"/>
    <w:rsid w:val="001336BF"/>
    <w:rsid w:val="001618E3"/>
    <w:rsid w:val="00166393"/>
    <w:rsid w:val="00175F79"/>
    <w:rsid w:val="001A2E2F"/>
    <w:rsid w:val="001B3F07"/>
    <w:rsid w:val="001B50D8"/>
    <w:rsid w:val="001F6F26"/>
    <w:rsid w:val="00213297"/>
    <w:rsid w:val="00224B94"/>
    <w:rsid w:val="002257D3"/>
    <w:rsid w:val="00227D3F"/>
    <w:rsid w:val="0023385D"/>
    <w:rsid w:val="00276065"/>
    <w:rsid w:val="00287CC6"/>
    <w:rsid w:val="002E7F3E"/>
    <w:rsid w:val="00315FB6"/>
    <w:rsid w:val="0032386B"/>
    <w:rsid w:val="00346383"/>
    <w:rsid w:val="00394D59"/>
    <w:rsid w:val="003B4DF8"/>
    <w:rsid w:val="003C0D42"/>
    <w:rsid w:val="003F4D96"/>
    <w:rsid w:val="003F548E"/>
    <w:rsid w:val="00483B9D"/>
    <w:rsid w:val="00490D35"/>
    <w:rsid w:val="004932AF"/>
    <w:rsid w:val="004C4C96"/>
    <w:rsid w:val="004D2F49"/>
    <w:rsid w:val="004E4A65"/>
    <w:rsid w:val="004E53F0"/>
    <w:rsid w:val="004F1C4B"/>
    <w:rsid w:val="00510C8D"/>
    <w:rsid w:val="00542544"/>
    <w:rsid w:val="00552484"/>
    <w:rsid w:val="005529C2"/>
    <w:rsid w:val="0055758A"/>
    <w:rsid w:val="00567483"/>
    <w:rsid w:val="0057355B"/>
    <w:rsid w:val="00594518"/>
    <w:rsid w:val="005A37E6"/>
    <w:rsid w:val="005C116B"/>
    <w:rsid w:val="005F71B1"/>
    <w:rsid w:val="00632101"/>
    <w:rsid w:val="00643EA2"/>
    <w:rsid w:val="0065370A"/>
    <w:rsid w:val="00667294"/>
    <w:rsid w:val="0067397F"/>
    <w:rsid w:val="00674C09"/>
    <w:rsid w:val="006A6682"/>
    <w:rsid w:val="006E2248"/>
    <w:rsid w:val="00705DC7"/>
    <w:rsid w:val="007245A3"/>
    <w:rsid w:val="00727C2A"/>
    <w:rsid w:val="007740A5"/>
    <w:rsid w:val="00792421"/>
    <w:rsid w:val="007C58F4"/>
    <w:rsid w:val="007D4FA2"/>
    <w:rsid w:val="007E01F9"/>
    <w:rsid w:val="007F286B"/>
    <w:rsid w:val="00801A0C"/>
    <w:rsid w:val="0085631D"/>
    <w:rsid w:val="008E714D"/>
    <w:rsid w:val="00901C15"/>
    <w:rsid w:val="00912FE4"/>
    <w:rsid w:val="00985FB9"/>
    <w:rsid w:val="0099570A"/>
    <w:rsid w:val="00996476"/>
    <w:rsid w:val="009C49AE"/>
    <w:rsid w:val="009C4B96"/>
    <w:rsid w:val="009D0C61"/>
    <w:rsid w:val="00A12789"/>
    <w:rsid w:val="00A179BD"/>
    <w:rsid w:val="00A41605"/>
    <w:rsid w:val="00A4219F"/>
    <w:rsid w:val="00A877AF"/>
    <w:rsid w:val="00A955B8"/>
    <w:rsid w:val="00AA7DBA"/>
    <w:rsid w:val="00AB2556"/>
    <w:rsid w:val="00AB4AB6"/>
    <w:rsid w:val="00AB58D1"/>
    <w:rsid w:val="00AD104B"/>
    <w:rsid w:val="00B03340"/>
    <w:rsid w:val="00B1360A"/>
    <w:rsid w:val="00B74FBC"/>
    <w:rsid w:val="00B90C96"/>
    <w:rsid w:val="00BE4022"/>
    <w:rsid w:val="00C138F3"/>
    <w:rsid w:val="00C159B2"/>
    <w:rsid w:val="00C30B96"/>
    <w:rsid w:val="00C51548"/>
    <w:rsid w:val="00C813E6"/>
    <w:rsid w:val="00CA17E0"/>
    <w:rsid w:val="00CC2D8F"/>
    <w:rsid w:val="00D1089B"/>
    <w:rsid w:val="00D227E8"/>
    <w:rsid w:val="00D51AB4"/>
    <w:rsid w:val="00D604C4"/>
    <w:rsid w:val="00D84F1C"/>
    <w:rsid w:val="00DB22E4"/>
    <w:rsid w:val="00E1536B"/>
    <w:rsid w:val="00E232F9"/>
    <w:rsid w:val="00E237FB"/>
    <w:rsid w:val="00E340F5"/>
    <w:rsid w:val="00E534C9"/>
    <w:rsid w:val="00E7507B"/>
    <w:rsid w:val="00E828F2"/>
    <w:rsid w:val="00EC0FEC"/>
    <w:rsid w:val="00ED0448"/>
    <w:rsid w:val="00EF5CEA"/>
    <w:rsid w:val="00F118AC"/>
    <w:rsid w:val="00F15322"/>
    <w:rsid w:val="00F425F6"/>
    <w:rsid w:val="00F80F56"/>
    <w:rsid w:val="00F818AE"/>
    <w:rsid w:val="00F91464"/>
    <w:rsid w:val="00FA79D6"/>
    <w:rsid w:val="00FB045A"/>
    <w:rsid w:val="00FF21D0"/>
    <w:rsid w:val="091DB0BE"/>
    <w:rsid w:val="3361ADC7"/>
    <w:rsid w:val="75AFB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65"/>
  <w15:chartTrackingRefBased/>
  <w15:docId w15:val="{0F2687D3-3086-4938-85C1-95785B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A5"/>
  </w:style>
  <w:style w:type="paragraph" w:styleId="Nagwek1">
    <w:name w:val="heading 1"/>
    <w:basedOn w:val="Normalny"/>
    <w:next w:val="Normalny"/>
    <w:link w:val="Nagwek1Znak"/>
    <w:uiPriority w:val="9"/>
    <w:qFormat/>
    <w:rsid w:val="00AB4AB6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AB6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AB6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AB6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AB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AB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AB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AB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AB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locked/>
    <w:rsid w:val="00E232F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32F9"/>
    <w:rPr>
      <w:rFonts w:cs="Times New Roman"/>
    </w:rPr>
  </w:style>
  <w:style w:type="paragraph" w:styleId="Stopka">
    <w:name w:val="footer"/>
    <w:basedOn w:val="Normalny"/>
    <w:link w:val="StopkaZnak"/>
    <w:rsid w:val="00E232F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E232F9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F9"/>
    <w:rPr>
      <w:rFonts w:ascii="Segoe UI" w:eastAsia="Calibri" w:hAnsi="Segoe UI" w:cs="Segoe UI"/>
      <w:color w:val="00000A"/>
      <w:sz w:val="18"/>
      <w:szCs w:val="18"/>
    </w:rPr>
  </w:style>
  <w:style w:type="paragraph" w:styleId="Bezodstpw">
    <w:name w:val="No Spacing"/>
    <w:uiPriority w:val="1"/>
    <w:qFormat/>
    <w:rsid w:val="00AB4AB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38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548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B4AB6"/>
  </w:style>
  <w:style w:type="paragraph" w:styleId="Tekstpodstawowy">
    <w:name w:val="Body Text"/>
    <w:basedOn w:val="Normalny"/>
    <w:link w:val="TekstpodstawowyZnak"/>
    <w:rsid w:val="00E7507B"/>
    <w:pPr>
      <w:suppressAutoHyphens/>
      <w:spacing w:after="140" w:line="276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rsid w:val="00E7507B"/>
    <w:rPr>
      <w:rFonts w:ascii="Calibri" w:eastAsia="Calibri" w:hAnsi="Calibri" w:cs="Arial"/>
    </w:rPr>
  </w:style>
  <w:style w:type="paragraph" w:customStyle="1" w:styleId="Zawartotabeli">
    <w:name w:val="Zawartość tabeli"/>
    <w:basedOn w:val="Normalny"/>
    <w:rsid w:val="00E7507B"/>
    <w:pPr>
      <w:suppressLineNumbers/>
      <w:suppressAutoHyphens/>
      <w:spacing w:line="252" w:lineRule="auto"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F5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F5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22"/>
    <w:rPr>
      <w:rFonts w:ascii="Calibri" w:eastAsia="Calibri" w:hAnsi="Calibri" w:cs="Times New Roman"/>
      <w:color w:val="00000A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D7D2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AB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AB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AB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AB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4A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4A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AB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AB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B4AB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B4AB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B4AB6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B4AB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4AB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AB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AB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B4A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B4AB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B4AB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B4AB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B4AB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4AB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28B819F65B4296FBE3DF0248725C" ma:contentTypeVersion="13" ma:contentTypeDescription="Create a new document." ma:contentTypeScope="" ma:versionID="4a6ea44fd5349387c77c09feb6f14d75">
  <xsd:schema xmlns:xsd="http://www.w3.org/2001/XMLSchema" xmlns:xs="http://www.w3.org/2001/XMLSchema" xmlns:p="http://schemas.microsoft.com/office/2006/metadata/properties" xmlns:ns2="61fe3c66-2ea0-4d61-bf59-db6115f04003" xmlns:ns3="80d3a008-03b2-427e-8336-8afbdda755d9" targetNamespace="http://schemas.microsoft.com/office/2006/metadata/properties" ma:root="true" ma:fieldsID="e7499ae816d8936fab109038d716cbff" ns2:_="" ns3:_="">
    <xsd:import namespace="61fe3c66-2ea0-4d61-bf59-db6115f04003"/>
    <xsd:import namespace="80d3a008-03b2-427e-8336-8afbdda75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3c66-2ea0-4d61-bf59-db6115f04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a008-03b2-427e-8336-8afbdda755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a8d27a-e557-41cc-9ed7-516886e372c8}" ma:internalName="TaxCatchAll" ma:showField="CatchAllData" ma:web="80d3a008-03b2-427e-8336-8afbdda75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e3c66-2ea0-4d61-bf59-db6115f04003">
      <Terms xmlns="http://schemas.microsoft.com/office/infopath/2007/PartnerControls"/>
    </lcf76f155ced4ddcb4097134ff3c332f>
    <TaxCatchAll xmlns="80d3a008-03b2-427e-8336-8afbdda755d9" xsi:nil="true"/>
  </documentManagement>
</p:properties>
</file>

<file path=customXml/itemProps1.xml><?xml version="1.0" encoding="utf-8"?>
<ds:datastoreItem xmlns:ds="http://schemas.openxmlformats.org/officeDocument/2006/customXml" ds:itemID="{EDB09596-FD76-4DBB-B5F8-6178FF08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3c66-2ea0-4d61-bf59-db6115f04003"/>
    <ds:schemaRef ds:uri="80d3a008-03b2-427e-8336-8afbdda75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45226-9C72-4575-8D13-0B97268CD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7927D-29D4-4734-AD88-0DAB843CF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3A2D8-576F-44ED-BEF1-8949AB8941AD}">
  <ds:schemaRefs>
    <ds:schemaRef ds:uri="http://schemas.microsoft.com/office/2006/metadata/properties"/>
    <ds:schemaRef ds:uri="http://schemas.microsoft.com/office/infopath/2007/PartnerControls"/>
    <ds:schemaRef ds:uri="61fe3c66-2ea0-4d61-bf59-db6115f04003"/>
    <ds:schemaRef ds:uri="80d3a008-03b2-427e-8336-8afbdda75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3742</Words>
  <Characters>22455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Stelmaszczyk</dc:creator>
  <cp:keywords/>
  <dc:description/>
  <cp:lastModifiedBy>Karolina Grabowska</cp:lastModifiedBy>
  <cp:revision>2</cp:revision>
  <dcterms:created xsi:type="dcterms:W3CDTF">2024-04-16T07:04:00Z</dcterms:created>
  <dcterms:modified xsi:type="dcterms:W3CDTF">2024-04-16T07:04:00Z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0x010100566F28B819F65B4296FBE3DF0248725C</vt:lpwstr>
  </property>
</Properties>
</file>