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673" w14:textId="4F48B57E" w:rsidR="004D5F9B" w:rsidRPr="00924D14" w:rsidRDefault="004D5F9B" w:rsidP="00001856">
      <w:pPr>
        <w:pStyle w:val="Domylnie"/>
        <w:spacing w:before="120"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Hlk68007308"/>
      <w:bookmarkEnd w:id="0"/>
      <w:r w:rsidRPr="00924D14">
        <w:rPr>
          <w:rFonts w:ascii="Arial" w:hAnsi="Arial" w:cs="Arial"/>
          <w:sz w:val="20"/>
          <w:szCs w:val="20"/>
        </w:rPr>
        <w:t>K</w:t>
      </w:r>
      <w:r w:rsidR="00C52320" w:rsidRPr="00924D14">
        <w:rPr>
          <w:rFonts w:ascii="Arial" w:hAnsi="Arial" w:cs="Arial"/>
          <w:sz w:val="20"/>
          <w:szCs w:val="20"/>
        </w:rPr>
        <w:t xml:space="preserve">obylnica, </w:t>
      </w:r>
      <w:r w:rsidR="006B7027" w:rsidRPr="00924D14">
        <w:rPr>
          <w:rFonts w:ascii="Arial" w:hAnsi="Arial" w:cs="Arial"/>
          <w:sz w:val="20"/>
          <w:szCs w:val="20"/>
        </w:rPr>
        <w:t xml:space="preserve">dnia </w:t>
      </w:r>
      <w:r w:rsidR="00924D14">
        <w:rPr>
          <w:rFonts w:ascii="Arial" w:hAnsi="Arial" w:cs="Arial"/>
          <w:sz w:val="20"/>
          <w:szCs w:val="20"/>
        </w:rPr>
        <w:t>28.04.</w:t>
      </w:r>
      <w:r w:rsidR="0071601D" w:rsidRPr="00924D14">
        <w:rPr>
          <w:rFonts w:ascii="Arial" w:hAnsi="Arial" w:cs="Arial"/>
          <w:sz w:val="20"/>
          <w:szCs w:val="20"/>
        </w:rPr>
        <w:t>2023</w:t>
      </w:r>
      <w:r w:rsidR="0023435D" w:rsidRPr="00924D14">
        <w:rPr>
          <w:rFonts w:ascii="Arial" w:hAnsi="Arial" w:cs="Arial"/>
          <w:sz w:val="20"/>
          <w:szCs w:val="20"/>
        </w:rPr>
        <w:t xml:space="preserve"> </w:t>
      </w:r>
      <w:r w:rsidRPr="00924D14">
        <w:rPr>
          <w:rFonts w:ascii="Arial" w:hAnsi="Arial" w:cs="Arial"/>
          <w:sz w:val="20"/>
          <w:szCs w:val="20"/>
        </w:rPr>
        <w:t>r.</w:t>
      </w:r>
    </w:p>
    <w:p w14:paraId="6C550D0A" w14:textId="77777777" w:rsidR="00FD34C7" w:rsidRPr="00924D14" w:rsidRDefault="00FD34C7" w:rsidP="00001856">
      <w:pPr>
        <w:pStyle w:val="Nagwek1"/>
        <w:spacing w:before="120" w:after="0" w:line="240" w:lineRule="auto"/>
        <w:jc w:val="left"/>
        <w:rPr>
          <w:rFonts w:cs="Arial"/>
          <w:sz w:val="20"/>
          <w:szCs w:val="20"/>
        </w:rPr>
      </w:pPr>
    </w:p>
    <w:p w14:paraId="4A0648E9" w14:textId="77777777" w:rsidR="00211F12" w:rsidRPr="00924D14" w:rsidRDefault="00211F12" w:rsidP="00001856">
      <w:pPr>
        <w:pStyle w:val="Nagwek1"/>
        <w:tabs>
          <w:tab w:val="left" w:pos="6663"/>
        </w:tabs>
        <w:spacing w:before="120" w:after="0" w:line="240" w:lineRule="auto"/>
        <w:ind w:firstLine="5238"/>
        <w:jc w:val="left"/>
        <w:rPr>
          <w:rFonts w:cs="Arial"/>
          <w:sz w:val="20"/>
          <w:szCs w:val="20"/>
        </w:rPr>
      </w:pPr>
    </w:p>
    <w:p w14:paraId="50F875FE" w14:textId="6C0C7F8D" w:rsidR="00211F12" w:rsidRPr="00924D14" w:rsidRDefault="00435E34" w:rsidP="00001856">
      <w:pPr>
        <w:tabs>
          <w:tab w:val="left" w:pos="709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  <w:lang w:eastAsia="x-none"/>
        </w:rPr>
      </w:pPr>
      <w:r w:rsidRPr="00924D14">
        <w:rPr>
          <w:rFonts w:ascii="Arial" w:hAnsi="Arial" w:cs="Arial"/>
          <w:b/>
          <w:bCs/>
          <w:sz w:val="20"/>
          <w:szCs w:val="20"/>
        </w:rPr>
        <w:t>dot. po</w:t>
      </w:r>
      <w:r w:rsidR="00432A84" w:rsidRPr="00924D14">
        <w:rPr>
          <w:rFonts w:ascii="Arial" w:hAnsi="Arial" w:cs="Arial"/>
          <w:b/>
          <w:bCs/>
          <w:sz w:val="20"/>
          <w:szCs w:val="20"/>
        </w:rPr>
        <w:t>stępowani</w:t>
      </w:r>
      <w:r w:rsidRPr="00924D14">
        <w:rPr>
          <w:rFonts w:ascii="Arial" w:hAnsi="Arial" w:cs="Arial"/>
          <w:b/>
          <w:bCs/>
          <w:sz w:val="20"/>
          <w:szCs w:val="20"/>
        </w:rPr>
        <w:t>a</w:t>
      </w:r>
      <w:r w:rsidR="00432A84" w:rsidRPr="00924D14">
        <w:rPr>
          <w:rFonts w:ascii="Arial" w:hAnsi="Arial" w:cs="Arial"/>
          <w:b/>
          <w:bCs/>
          <w:sz w:val="20"/>
          <w:szCs w:val="20"/>
        </w:rPr>
        <w:t xml:space="preserve"> pn.</w:t>
      </w:r>
      <w:r w:rsidR="004D5F9B" w:rsidRPr="00924D14">
        <w:rPr>
          <w:rFonts w:ascii="Arial" w:hAnsi="Arial" w:cs="Arial"/>
          <w:b/>
          <w:bCs/>
          <w:sz w:val="20"/>
          <w:szCs w:val="20"/>
        </w:rPr>
        <w:t>:</w:t>
      </w:r>
      <w:r w:rsidR="00166BE4" w:rsidRPr="00924D14">
        <w:rPr>
          <w:rFonts w:ascii="Arial" w:hAnsi="Arial" w:cs="Arial"/>
          <w:b/>
          <w:bCs/>
          <w:sz w:val="20"/>
          <w:szCs w:val="20"/>
        </w:rPr>
        <w:t xml:space="preserve"> </w:t>
      </w:r>
      <w:r w:rsidR="00211F12" w:rsidRPr="00924D14">
        <w:rPr>
          <w:rFonts w:ascii="Arial" w:hAnsi="Arial" w:cs="Arial"/>
          <w:b/>
          <w:bCs/>
          <w:sz w:val="20"/>
          <w:szCs w:val="20"/>
          <w:lang w:eastAsia="x-none"/>
        </w:rPr>
        <w:t>Udzielenie i obsługa długoterminowego kredytu bankowego w wysokości 15.000.000 PLN</w:t>
      </w:r>
    </w:p>
    <w:p w14:paraId="35684A9E" w14:textId="66D37440" w:rsidR="004D5F9B" w:rsidRPr="00924D14" w:rsidRDefault="004D5F9B" w:rsidP="00001856">
      <w:pPr>
        <w:spacing w:before="240"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07876F39" w14:textId="77777777" w:rsidR="00B56463" w:rsidRPr="00924D14" w:rsidRDefault="00B56463" w:rsidP="00001856">
      <w:pPr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3B7930C" w14:textId="58621213" w:rsidR="00670EF7" w:rsidRPr="00924D14" w:rsidRDefault="008942AC" w:rsidP="00001856">
      <w:pPr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24D14">
        <w:rPr>
          <w:rFonts w:ascii="Arial" w:hAnsi="Arial" w:cs="Arial"/>
          <w:b/>
          <w:bCs/>
          <w:sz w:val="20"/>
          <w:szCs w:val="20"/>
          <w:u w:val="single"/>
        </w:rPr>
        <w:t>Odpowiedzi na zapytania</w:t>
      </w:r>
    </w:p>
    <w:p w14:paraId="3EA8B75C" w14:textId="77777777" w:rsidR="001E581F" w:rsidRPr="00924D14" w:rsidRDefault="001E581F" w:rsidP="00001856">
      <w:pPr>
        <w:spacing w:before="120" w:after="0" w:line="240" w:lineRule="auto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</w:p>
    <w:p w14:paraId="0775D0A5" w14:textId="35BE6C7E" w:rsidR="00672FF3" w:rsidRPr="00924D14" w:rsidRDefault="00672FF3" w:rsidP="008942AC">
      <w:pPr>
        <w:spacing w:after="0" w:line="280" w:lineRule="exact"/>
        <w:ind w:firstLine="708"/>
        <w:rPr>
          <w:rFonts w:ascii="Arial" w:eastAsia="Palatino Linotype" w:hAnsi="Arial" w:cs="Arial"/>
          <w:sz w:val="20"/>
          <w:szCs w:val="20"/>
        </w:rPr>
      </w:pPr>
      <w:r w:rsidRPr="00924D14">
        <w:rPr>
          <w:rFonts w:ascii="Arial" w:eastAsia="Palatino Linotype" w:hAnsi="Arial" w:cs="Arial"/>
          <w:sz w:val="20"/>
          <w:szCs w:val="20"/>
        </w:rPr>
        <w:t xml:space="preserve">W związku z pytaniami dotyczącymi treści Specyfikacji Warunków Zamówienia (dalej „SWZ”) w ramach ww. postępowania Zamawiający, stosownie do dyspozycji zawartej w art. 135 ust. 2 i 6 oraz art. 137 ust. 1 i 2 ustawy z dnia 11 września 2019 r. Prawo zamówień publicznych (Dz.U. z 2022 r., poz. 1710 z </w:t>
      </w:r>
      <w:proofErr w:type="spellStart"/>
      <w:r w:rsidRPr="00924D14">
        <w:rPr>
          <w:rFonts w:ascii="Arial" w:eastAsia="Palatino Linotype" w:hAnsi="Arial" w:cs="Arial"/>
          <w:sz w:val="20"/>
          <w:szCs w:val="20"/>
        </w:rPr>
        <w:t>poźn</w:t>
      </w:r>
      <w:proofErr w:type="spellEnd"/>
      <w:r w:rsidRPr="00924D14">
        <w:rPr>
          <w:rFonts w:ascii="Arial" w:eastAsia="Palatino Linotype" w:hAnsi="Arial" w:cs="Arial"/>
          <w:sz w:val="20"/>
          <w:szCs w:val="20"/>
        </w:rPr>
        <w:t>. zm.), zwanej dalej „ustawą”, przekazuje treść pytania wraz z wyjaśnieniami oraz dokonuje zmiany treści SWZ, jak niżej.</w:t>
      </w:r>
    </w:p>
    <w:p w14:paraId="097E6870" w14:textId="77777777" w:rsidR="00672FF3" w:rsidRPr="00924D14" w:rsidRDefault="00672FF3" w:rsidP="00001856">
      <w:pPr>
        <w:pStyle w:val="Domylnie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FE5C708" w14:textId="4DC7EA90" w:rsidR="00672FF3" w:rsidRPr="00924D14" w:rsidRDefault="00672FF3" w:rsidP="00001856">
      <w:pPr>
        <w:pStyle w:val="Domylnie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4D14">
        <w:rPr>
          <w:rFonts w:ascii="Arial" w:hAnsi="Arial" w:cs="Arial"/>
          <w:b/>
          <w:bCs/>
          <w:sz w:val="20"/>
          <w:szCs w:val="20"/>
        </w:rPr>
        <w:t>Pytanie nr 1:</w:t>
      </w:r>
    </w:p>
    <w:p w14:paraId="1FE304ED" w14:textId="77777777" w:rsidR="002518B2" w:rsidRPr="00924D14" w:rsidRDefault="002518B2" w:rsidP="008942AC">
      <w:pPr>
        <w:pStyle w:val="Default"/>
        <w:spacing w:after="4"/>
        <w:rPr>
          <w:rFonts w:ascii="Arial" w:hAnsi="Arial" w:cs="Arial"/>
          <w:sz w:val="20"/>
          <w:szCs w:val="20"/>
        </w:rPr>
      </w:pPr>
      <w:r w:rsidRPr="00924D14">
        <w:rPr>
          <w:rFonts w:ascii="Arial" w:hAnsi="Arial" w:cs="Arial"/>
          <w:sz w:val="20"/>
          <w:szCs w:val="20"/>
        </w:rPr>
        <w:t xml:space="preserve">Zgodnie z zamówieniem kredyt przeznaczony jest na finansowanie planowanego deficytu oraz spłatę wcześniej zaciągniętych zobowiązań z tytułu kredytów. Prosimy o informację, jakich Banków dotyczy spłata kredytów i w jakich wysokościach. </w:t>
      </w:r>
    </w:p>
    <w:p w14:paraId="41FFFFA8" w14:textId="77777777" w:rsidR="00AF546F" w:rsidRPr="00924D14" w:rsidRDefault="00AF546F" w:rsidP="008942AC">
      <w:pPr>
        <w:pStyle w:val="Domylnie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E5ED6C6" w14:textId="3D6760F9" w:rsidR="00672FF3" w:rsidRPr="00924D14" w:rsidRDefault="00672FF3" w:rsidP="008942AC">
      <w:pPr>
        <w:pStyle w:val="Domylnie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4D14">
        <w:rPr>
          <w:rFonts w:ascii="Arial" w:hAnsi="Arial" w:cs="Arial"/>
          <w:b/>
          <w:bCs/>
          <w:sz w:val="20"/>
          <w:szCs w:val="20"/>
        </w:rPr>
        <w:t>Odpowiedź nr 1:</w:t>
      </w:r>
    </w:p>
    <w:p w14:paraId="67496ED5" w14:textId="77777777" w:rsidR="002518B2" w:rsidRPr="00924D14" w:rsidRDefault="002518B2" w:rsidP="008942AC">
      <w:pPr>
        <w:pStyle w:val="Default"/>
        <w:rPr>
          <w:rFonts w:ascii="Arial" w:hAnsi="Arial" w:cs="Arial"/>
          <w:sz w:val="20"/>
          <w:szCs w:val="20"/>
        </w:rPr>
      </w:pPr>
      <w:r w:rsidRPr="00924D14">
        <w:rPr>
          <w:rFonts w:ascii="Arial" w:hAnsi="Arial" w:cs="Arial"/>
          <w:b/>
          <w:bCs/>
          <w:sz w:val="20"/>
          <w:szCs w:val="20"/>
        </w:rPr>
        <w:t>Zamawiający informuje, że w budżecie Gminy na 2023 rok zaplanowano środki finansowe na spłatę zaciągniętych zobowiązań przez Gminę w latach poprzednich. Limity zobowiązań ustalone zostały w wielkościach wynikających z podpisanych umów i zgodnie z harmonogramem spłat. Wykaz szczegółowy tych zobowiązań znajduje się w uzasadnieniu do Uchwały Nr LVIII/523/2022 RADY GMINY KOBYLNICA z dnia 22 grudnia 2022r. w sprawie uchwalenia budżetu Gminy Kobylnica na rok 2023 (stanowiącej załącznik do SIWZ) w pkt.4 Rozchody Gminy (str.15 i 16 uzasadnienia).</w:t>
      </w:r>
    </w:p>
    <w:p w14:paraId="0430666F" w14:textId="77777777" w:rsidR="00AF546F" w:rsidRPr="00924D14" w:rsidRDefault="00AF546F" w:rsidP="008942AC">
      <w:pPr>
        <w:pStyle w:val="Domylnie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21AEDD1" w14:textId="26757C5B" w:rsidR="002518B2" w:rsidRPr="00924D14" w:rsidRDefault="002518B2" w:rsidP="008942AC">
      <w:pPr>
        <w:pStyle w:val="Domylnie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4D14">
        <w:rPr>
          <w:rFonts w:ascii="Arial" w:hAnsi="Arial" w:cs="Arial"/>
          <w:b/>
          <w:bCs/>
          <w:sz w:val="20"/>
          <w:szCs w:val="20"/>
        </w:rPr>
        <w:t xml:space="preserve">Pytanie nr </w:t>
      </w:r>
      <w:r w:rsidR="00825FC1" w:rsidRPr="00924D14">
        <w:rPr>
          <w:rFonts w:ascii="Arial" w:hAnsi="Arial" w:cs="Arial"/>
          <w:b/>
          <w:bCs/>
          <w:sz w:val="20"/>
          <w:szCs w:val="20"/>
        </w:rPr>
        <w:t>2</w:t>
      </w:r>
      <w:r w:rsidRPr="00924D14">
        <w:rPr>
          <w:rFonts w:ascii="Arial" w:hAnsi="Arial" w:cs="Arial"/>
          <w:b/>
          <w:bCs/>
          <w:sz w:val="20"/>
          <w:szCs w:val="20"/>
        </w:rPr>
        <w:t>:</w:t>
      </w:r>
    </w:p>
    <w:p w14:paraId="391D7409" w14:textId="0C7FDD7E" w:rsidR="002518B2" w:rsidRPr="00924D14" w:rsidRDefault="002518B2" w:rsidP="008942AC">
      <w:pPr>
        <w:pStyle w:val="Default"/>
        <w:spacing w:after="4"/>
        <w:rPr>
          <w:rFonts w:ascii="Arial" w:hAnsi="Arial" w:cs="Arial"/>
          <w:sz w:val="20"/>
          <w:szCs w:val="20"/>
        </w:rPr>
      </w:pPr>
      <w:r w:rsidRPr="00924D14">
        <w:rPr>
          <w:rFonts w:ascii="Arial" w:hAnsi="Arial" w:cs="Arial"/>
          <w:sz w:val="20"/>
          <w:szCs w:val="20"/>
        </w:rPr>
        <w:t>Prosimy o dostarczenie zestawienia obowiązujących kredytów, umów emisji obligacji z podaniem daty podpisania umowy.</w:t>
      </w:r>
    </w:p>
    <w:p w14:paraId="49C59EBC" w14:textId="77777777" w:rsidR="00AF546F" w:rsidRPr="00924D14" w:rsidRDefault="00AF546F" w:rsidP="008942AC">
      <w:pPr>
        <w:pStyle w:val="Domylnie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DB91648" w14:textId="06857AD3" w:rsidR="002518B2" w:rsidRPr="00924D14" w:rsidRDefault="00AF546F" w:rsidP="008942AC">
      <w:pPr>
        <w:pStyle w:val="Domylnie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4D14">
        <w:rPr>
          <w:rFonts w:ascii="Arial" w:hAnsi="Arial" w:cs="Arial"/>
          <w:b/>
          <w:bCs/>
          <w:sz w:val="20"/>
          <w:szCs w:val="20"/>
        </w:rPr>
        <w:t>O</w:t>
      </w:r>
      <w:r w:rsidR="002518B2" w:rsidRPr="00924D14">
        <w:rPr>
          <w:rFonts w:ascii="Arial" w:hAnsi="Arial" w:cs="Arial"/>
          <w:b/>
          <w:bCs/>
          <w:sz w:val="20"/>
          <w:szCs w:val="20"/>
        </w:rPr>
        <w:t xml:space="preserve">dpowiedź nr </w:t>
      </w:r>
      <w:r w:rsidR="00825FC1" w:rsidRPr="00924D14">
        <w:rPr>
          <w:rFonts w:ascii="Arial" w:hAnsi="Arial" w:cs="Arial"/>
          <w:b/>
          <w:bCs/>
          <w:sz w:val="20"/>
          <w:szCs w:val="20"/>
        </w:rPr>
        <w:t>2</w:t>
      </w:r>
      <w:r w:rsidR="002518B2" w:rsidRPr="00924D14">
        <w:rPr>
          <w:rFonts w:ascii="Arial" w:hAnsi="Arial" w:cs="Arial"/>
          <w:b/>
          <w:bCs/>
          <w:sz w:val="20"/>
          <w:szCs w:val="20"/>
        </w:rPr>
        <w:t>:</w:t>
      </w:r>
    </w:p>
    <w:p w14:paraId="2B9B7559" w14:textId="6B50F9B6" w:rsidR="002518B2" w:rsidRPr="00924D14" w:rsidRDefault="002518B2" w:rsidP="00894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24D14">
        <w:rPr>
          <w:rFonts w:ascii="Arial" w:hAnsi="Arial" w:cs="Arial"/>
          <w:b/>
          <w:bCs/>
          <w:sz w:val="20"/>
          <w:szCs w:val="20"/>
        </w:rPr>
        <w:t xml:space="preserve">Zamawiający informuje, że wykaz wszystkich zobowiązań Gminy Kobylnica wg stanu na 31 grudnia 2022r. wg poszczególnych tytułów dłużnych wraz ze wskazaniem daty umowy znajduje się w załączniku do </w:t>
      </w:r>
      <w:proofErr w:type="gramStart"/>
      <w:r w:rsidRPr="00924D14">
        <w:rPr>
          <w:rFonts w:ascii="Arial" w:hAnsi="Arial" w:cs="Arial"/>
          <w:b/>
          <w:bCs/>
          <w:sz w:val="20"/>
          <w:szCs w:val="20"/>
        </w:rPr>
        <w:t>Zarządzenia  Nr</w:t>
      </w:r>
      <w:proofErr w:type="gramEnd"/>
      <w:r w:rsidRPr="00924D14">
        <w:rPr>
          <w:rFonts w:ascii="Arial" w:hAnsi="Arial" w:cs="Arial"/>
          <w:b/>
          <w:bCs/>
          <w:sz w:val="20"/>
          <w:szCs w:val="20"/>
        </w:rPr>
        <w:t xml:space="preserve"> 82/2023 Wójta Gminy Kobylnica z dnia 31 marca 2023r.</w:t>
      </w:r>
      <w:r w:rsidR="00825FC1" w:rsidRPr="00924D1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24D14">
        <w:rPr>
          <w:rFonts w:ascii="Arial" w:hAnsi="Arial" w:cs="Arial"/>
          <w:b/>
          <w:bCs/>
          <w:sz w:val="20"/>
          <w:szCs w:val="20"/>
        </w:rPr>
        <w:t>w sprawie przyjęcia sprawozdania rocznego z wykonania budżetu Gminy Kobylnica za rok 2022,  stanowiącym załącznik do SIWZ (strona 4 i 5 części opisowej).</w:t>
      </w:r>
    </w:p>
    <w:p w14:paraId="05F1A4E3" w14:textId="77777777" w:rsidR="002518B2" w:rsidRPr="00924D14" w:rsidRDefault="002518B2" w:rsidP="008942AC">
      <w:pPr>
        <w:pStyle w:val="Default"/>
        <w:spacing w:after="4"/>
        <w:rPr>
          <w:rFonts w:ascii="Arial" w:hAnsi="Arial" w:cs="Arial"/>
          <w:b/>
          <w:bCs/>
          <w:sz w:val="20"/>
          <w:szCs w:val="20"/>
        </w:rPr>
      </w:pPr>
      <w:r w:rsidRPr="00924D1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1ACDF6A" w14:textId="500B3DB4" w:rsidR="002518B2" w:rsidRPr="00924D14" w:rsidRDefault="002518B2" w:rsidP="008942AC">
      <w:pPr>
        <w:pStyle w:val="Domylnie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4D14">
        <w:rPr>
          <w:rFonts w:ascii="Arial" w:hAnsi="Arial" w:cs="Arial"/>
          <w:b/>
          <w:bCs/>
          <w:sz w:val="20"/>
          <w:szCs w:val="20"/>
        </w:rPr>
        <w:t xml:space="preserve">Pytanie nr </w:t>
      </w:r>
      <w:r w:rsidR="00825FC1" w:rsidRPr="00924D14">
        <w:rPr>
          <w:rFonts w:ascii="Arial" w:hAnsi="Arial" w:cs="Arial"/>
          <w:b/>
          <w:bCs/>
          <w:sz w:val="20"/>
          <w:szCs w:val="20"/>
        </w:rPr>
        <w:t>3</w:t>
      </w:r>
      <w:r w:rsidRPr="00924D14">
        <w:rPr>
          <w:rFonts w:ascii="Arial" w:hAnsi="Arial" w:cs="Arial"/>
          <w:b/>
          <w:bCs/>
          <w:sz w:val="20"/>
          <w:szCs w:val="20"/>
        </w:rPr>
        <w:t>:</w:t>
      </w:r>
    </w:p>
    <w:p w14:paraId="224F4BDE" w14:textId="1E223123" w:rsidR="002518B2" w:rsidRPr="00924D14" w:rsidRDefault="002518B2" w:rsidP="008942AC">
      <w:pPr>
        <w:pStyle w:val="Default"/>
        <w:spacing w:after="4"/>
        <w:rPr>
          <w:rFonts w:ascii="Arial" w:hAnsi="Arial" w:cs="Arial"/>
          <w:sz w:val="20"/>
          <w:szCs w:val="20"/>
        </w:rPr>
      </w:pPr>
      <w:r w:rsidRPr="00924D14">
        <w:rPr>
          <w:rFonts w:ascii="Arial" w:hAnsi="Arial" w:cs="Arial"/>
          <w:sz w:val="20"/>
          <w:szCs w:val="20"/>
        </w:rPr>
        <w:t xml:space="preserve">Czy Zamawiający posiada wieloletnie zobowiązania (inne niż wykazywane w kwocie długu), które wynikają z: </w:t>
      </w:r>
    </w:p>
    <w:p w14:paraId="571E4E5A" w14:textId="77777777" w:rsidR="002518B2" w:rsidRPr="00924D14" w:rsidRDefault="002518B2" w:rsidP="008942AC">
      <w:pPr>
        <w:pStyle w:val="Default"/>
        <w:spacing w:after="4"/>
        <w:rPr>
          <w:rFonts w:ascii="Arial" w:hAnsi="Arial" w:cs="Arial"/>
          <w:sz w:val="20"/>
          <w:szCs w:val="20"/>
        </w:rPr>
      </w:pPr>
      <w:r w:rsidRPr="00924D14">
        <w:rPr>
          <w:rFonts w:ascii="Arial" w:hAnsi="Arial" w:cs="Arial"/>
          <w:sz w:val="20"/>
          <w:szCs w:val="20"/>
        </w:rPr>
        <w:t xml:space="preserve">a) umów wsparcia udzielonych innym podmiotom, w tym zależnym od Gminy, realizującym zadania z zakresu zadań własnych Gminy lub umów powierzenia, rekompensat zawartych z tymi podmiotami (jeżeli tak, prosimy o wskazanie kwoty planowanych kwot wsparcia, powierzenia, rekompensaty przypadających do zapłaty w okresie prognozy); </w:t>
      </w:r>
    </w:p>
    <w:p w14:paraId="40B0B035" w14:textId="77777777" w:rsidR="002518B2" w:rsidRPr="00924D14" w:rsidRDefault="002518B2" w:rsidP="008942AC">
      <w:pPr>
        <w:pStyle w:val="Default"/>
        <w:spacing w:after="4"/>
        <w:rPr>
          <w:rFonts w:ascii="Arial" w:hAnsi="Arial" w:cs="Arial"/>
          <w:sz w:val="20"/>
          <w:szCs w:val="20"/>
        </w:rPr>
      </w:pPr>
      <w:r w:rsidRPr="00924D14">
        <w:rPr>
          <w:rFonts w:ascii="Arial" w:hAnsi="Arial" w:cs="Arial"/>
          <w:sz w:val="20"/>
          <w:szCs w:val="20"/>
        </w:rPr>
        <w:t xml:space="preserve">b) planu wniesienia dopłat do kapitału (funduszu) zakładowego innych podmiotów, w tym zależnych od Gminy, a także oświadczenia i zobowiązania do wniesienia takich dopłat (jeżeli tak, prosimy o wskazanie kwoty planowanych dopłat do wniesienia do końca okresu objętego planem); </w:t>
      </w:r>
    </w:p>
    <w:p w14:paraId="5564AF1A" w14:textId="77777777" w:rsidR="002518B2" w:rsidRPr="00924D14" w:rsidRDefault="002518B2" w:rsidP="008942AC">
      <w:pPr>
        <w:pStyle w:val="Default"/>
        <w:spacing w:after="4"/>
        <w:rPr>
          <w:rFonts w:ascii="Arial" w:hAnsi="Arial" w:cs="Arial"/>
          <w:sz w:val="20"/>
          <w:szCs w:val="20"/>
        </w:rPr>
      </w:pPr>
      <w:r w:rsidRPr="00924D14">
        <w:rPr>
          <w:rFonts w:ascii="Arial" w:hAnsi="Arial" w:cs="Arial"/>
          <w:sz w:val="20"/>
          <w:szCs w:val="20"/>
        </w:rPr>
        <w:lastRenderedPageBreak/>
        <w:t xml:space="preserve">c) umowy o partnerstwie publiczno-prywatnym (jeżeli tak, prosimy o wskazanie kwoty pozostającej do zapłaty w okresie prognozy); </w:t>
      </w:r>
    </w:p>
    <w:p w14:paraId="129E6E16" w14:textId="77777777" w:rsidR="002518B2" w:rsidRPr="00924D14" w:rsidRDefault="002518B2" w:rsidP="008942AC">
      <w:pPr>
        <w:pStyle w:val="Default"/>
        <w:spacing w:after="4"/>
        <w:rPr>
          <w:rFonts w:ascii="Arial" w:hAnsi="Arial" w:cs="Arial"/>
          <w:sz w:val="20"/>
          <w:szCs w:val="20"/>
        </w:rPr>
      </w:pPr>
      <w:r w:rsidRPr="00924D14">
        <w:rPr>
          <w:rFonts w:ascii="Arial" w:hAnsi="Arial" w:cs="Arial"/>
          <w:sz w:val="20"/>
          <w:szCs w:val="20"/>
        </w:rPr>
        <w:t xml:space="preserve">d) inne wieloletnie zobowiązania, które nie zostały wymienione wyżej oraz nie zostały ujęte w kwocie długu w wieloletniej prognozie finansowej (w kolumnach 6, 10.2 — 10.5) lub w sprawozdaniu budżetowym (Rb-Z część A i B). Jeżeli tak, prosimy o wskazanie ich kwoty. </w:t>
      </w:r>
    </w:p>
    <w:p w14:paraId="7B6437AB" w14:textId="77777777" w:rsidR="00AF546F" w:rsidRPr="00924D14" w:rsidRDefault="00AF546F" w:rsidP="008942AC">
      <w:pPr>
        <w:pStyle w:val="Domylnie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0988AFE" w14:textId="4872E912" w:rsidR="002518B2" w:rsidRPr="00924D14" w:rsidRDefault="002518B2" w:rsidP="008942AC">
      <w:pPr>
        <w:pStyle w:val="Domylnie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4D14">
        <w:rPr>
          <w:rFonts w:ascii="Arial" w:hAnsi="Arial" w:cs="Arial"/>
          <w:b/>
          <w:bCs/>
          <w:sz w:val="20"/>
          <w:szCs w:val="20"/>
        </w:rPr>
        <w:t xml:space="preserve">Odpowiedź nr </w:t>
      </w:r>
      <w:r w:rsidR="00825FC1" w:rsidRPr="00924D14">
        <w:rPr>
          <w:rFonts w:ascii="Arial" w:hAnsi="Arial" w:cs="Arial"/>
          <w:b/>
          <w:bCs/>
          <w:sz w:val="20"/>
          <w:szCs w:val="20"/>
        </w:rPr>
        <w:t>3</w:t>
      </w:r>
      <w:r w:rsidRPr="00924D14">
        <w:rPr>
          <w:rFonts w:ascii="Arial" w:hAnsi="Arial" w:cs="Arial"/>
          <w:b/>
          <w:bCs/>
          <w:sz w:val="20"/>
          <w:szCs w:val="20"/>
        </w:rPr>
        <w:t>:</w:t>
      </w:r>
    </w:p>
    <w:p w14:paraId="786582A0" w14:textId="77777777" w:rsidR="002518B2" w:rsidRPr="00924D14" w:rsidRDefault="002518B2" w:rsidP="008942AC">
      <w:pPr>
        <w:pStyle w:val="Default"/>
        <w:spacing w:after="4"/>
        <w:jc w:val="both"/>
        <w:rPr>
          <w:rFonts w:ascii="Arial" w:hAnsi="Arial" w:cs="Arial"/>
          <w:b/>
          <w:bCs/>
          <w:sz w:val="20"/>
          <w:szCs w:val="20"/>
        </w:rPr>
      </w:pPr>
      <w:r w:rsidRPr="00924D14">
        <w:rPr>
          <w:rFonts w:ascii="Arial" w:hAnsi="Arial" w:cs="Arial"/>
          <w:b/>
          <w:bCs/>
          <w:sz w:val="20"/>
          <w:szCs w:val="20"/>
        </w:rPr>
        <w:t xml:space="preserve">Zamawiający informuje, że posiada wieloletnie zobowiązania (inne niż wykazywane w kwocie długu), które wynikają z umowy o partnerstwie publiczno-prywatnym. Począwszy od roku 2023 dokonywana jest spłata zobowiązań projektu pn. „Budowa energooszczędnego oświetlenia drogowego na terenie Gminy Kobylnica”. Zaplanowane wydatki wyniosą łącznie 12.008.199 zł (z czego majątkowe w wys. 6.383.707 zł) i będą wydatkami na przedsięwzięcie realizowane w formule partnerstwa publiczno-prywatnego. Zgodnie z zawartą umową wykonanie robót budowlanych zaplanowane było na lata 2020-2022 natomiast spłata zobowiązań w latach 2023-2033. </w:t>
      </w:r>
    </w:p>
    <w:p w14:paraId="69511A40" w14:textId="77777777" w:rsidR="002518B2" w:rsidRPr="00924D14" w:rsidRDefault="002518B2" w:rsidP="008942A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924D14">
        <w:rPr>
          <w:rFonts w:ascii="Arial" w:hAnsi="Arial" w:cs="Arial"/>
          <w:b/>
          <w:bCs/>
          <w:sz w:val="20"/>
          <w:szCs w:val="20"/>
        </w:rPr>
        <w:t xml:space="preserve">Zobowiązania z umowy nie wpływają na poziom państwowego długu publicznego, ze względu na przyjęty w umowie podział </w:t>
      </w:r>
      <w:proofErr w:type="spellStart"/>
      <w:r w:rsidRPr="00924D14">
        <w:rPr>
          <w:rFonts w:ascii="Arial" w:hAnsi="Arial" w:cs="Arial"/>
          <w:b/>
          <w:bCs/>
          <w:sz w:val="20"/>
          <w:szCs w:val="20"/>
        </w:rPr>
        <w:t>ryzyk</w:t>
      </w:r>
      <w:proofErr w:type="spellEnd"/>
      <w:r w:rsidRPr="00924D14">
        <w:rPr>
          <w:rFonts w:ascii="Arial" w:hAnsi="Arial" w:cs="Arial"/>
          <w:b/>
          <w:bCs/>
          <w:sz w:val="20"/>
          <w:szCs w:val="20"/>
        </w:rPr>
        <w:t xml:space="preserve"> pomiędzy Gminę i partnera prywatnego.  Limity wydatków dla przedsięwzięcia pn. „Budowa energooszczędnego oświetlenia drogowego na terenie Gminy Kobylnica” są uwzględnione w załączniku nr 2 WYKAZ PRZEDSIĘWZIĘĆ DO WIELOLETNIEJ PROGNOZY FINANSOWEJ GMINY KOBYLNICA NA LATA 2023 – 2033 do uchwały Nr LVIII/522/2022 RADY GMINY KOBYLNICA z dnia 22 grudnia 2022r. w sprawie uchwalenia Wieloletniej Prognozy Finansowej Gminy Kobylnica (stanowiącej załącznik do SIWZ).</w:t>
      </w:r>
    </w:p>
    <w:p w14:paraId="6768F944" w14:textId="77777777" w:rsidR="002518B2" w:rsidRPr="00924D14" w:rsidRDefault="002518B2" w:rsidP="008942AC">
      <w:pPr>
        <w:pStyle w:val="Default"/>
        <w:spacing w:after="4"/>
        <w:rPr>
          <w:rFonts w:ascii="Arial" w:hAnsi="Arial" w:cs="Arial"/>
          <w:b/>
          <w:bCs/>
          <w:sz w:val="20"/>
          <w:szCs w:val="20"/>
        </w:rPr>
      </w:pPr>
    </w:p>
    <w:p w14:paraId="30039E4E" w14:textId="4CA2DF93" w:rsidR="002518B2" w:rsidRPr="00924D14" w:rsidRDefault="002518B2" w:rsidP="008942AC">
      <w:pPr>
        <w:pStyle w:val="Domylnie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4D14">
        <w:rPr>
          <w:rFonts w:ascii="Arial" w:hAnsi="Arial" w:cs="Arial"/>
          <w:b/>
          <w:bCs/>
          <w:sz w:val="20"/>
          <w:szCs w:val="20"/>
        </w:rPr>
        <w:t xml:space="preserve">Pytanie nr </w:t>
      </w:r>
      <w:r w:rsidR="00825FC1" w:rsidRPr="00924D14">
        <w:rPr>
          <w:rFonts w:ascii="Arial" w:hAnsi="Arial" w:cs="Arial"/>
          <w:b/>
          <w:bCs/>
          <w:sz w:val="20"/>
          <w:szCs w:val="20"/>
        </w:rPr>
        <w:t>4</w:t>
      </w:r>
      <w:r w:rsidRPr="00924D14">
        <w:rPr>
          <w:rFonts w:ascii="Arial" w:hAnsi="Arial" w:cs="Arial"/>
          <w:b/>
          <w:bCs/>
          <w:sz w:val="20"/>
          <w:szCs w:val="20"/>
        </w:rPr>
        <w:t>:</w:t>
      </w:r>
    </w:p>
    <w:p w14:paraId="412F94BF" w14:textId="77777777" w:rsidR="002518B2" w:rsidRPr="00924D14" w:rsidRDefault="002518B2" w:rsidP="008942AC">
      <w:pPr>
        <w:pStyle w:val="Default"/>
        <w:spacing w:after="4"/>
        <w:rPr>
          <w:rFonts w:ascii="Arial" w:hAnsi="Arial" w:cs="Arial"/>
          <w:sz w:val="20"/>
          <w:szCs w:val="20"/>
        </w:rPr>
      </w:pPr>
      <w:r w:rsidRPr="00924D14">
        <w:rPr>
          <w:rFonts w:ascii="Arial" w:hAnsi="Arial" w:cs="Arial"/>
          <w:sz w:val="20"/>
          <w:szCs w:val="20"/>
        </w:rPr>
        <w:t xml:space="preserve">Prosimy o potwierdzenie, że aktualnie nie toczy się przeciwko Zamawiającemu postępowanie egzekucyjne w kwocie wyższej niż 0,1% dochodów za ostatni rok budżetowy ani w kwocie wyższej niż 100.000 zł. </w:t>
      </w:r>
    </w:p>
    <w:p w14:paraId="2F1C0213" w14:textId="77777777" w:rsidR="00AF546F" w:rsidRPr="00924D14" w:rsidRDefault="00AF546F" w:rsidP="008942AC">
      <w:pPr>
        <w:pStyle w:val="Default"/>
        <w:spacing w:after="4"/>
        <w:rPr>
          <w:rFonts w:ascii="Arial" w:hAnsi="Arial" w:cs="Arial"/>
          <w:sz w:val="20"/>
          <w:szCs w:val="20"/>
        </w:rPr>
      </w:pPr>
    </w:p>
    <w:p w14:paraId="67190D02" w14:textId="6DD48567" w:rsidR="002518B2" w:rsidRPr="00924D14" w:rsidRDefault="002518B2" w:rsidP="008942AC">
      <w:pPr>
        <w:pStyle w:val="Domylnie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4D14">
        <w:rPr>
          <w:rFonts w:ascii="Arial" w:hAnsi="Arial" w:cs="Arial"/>
          <w:b/>
          <w:bCs/>
          <w:sz w:val="20"/>
          <w:szCs w:val="20"/>
        </w:rPr>
        <w:t xml:space="preserve">Odpowiedź nr </w:t>
      </w:r>
      <w:r w:rsidR="00825FC1" w:rsidRPr="00924D14">
        <w:rPr>
          <w:rFonts w:ascii="Arial" w:hAnsi="Arial" w:cs="Arial"/>
          <w:b/>
          <w:bCs/>
          <w:sz w:val="20"/>
          <w:szCs w:val="20"/>
        </w:rPr>
        <w:t>4</w:t>
      </w:r>
      <w:r w:rsidRPr="00924D14">
        <w:rPr>
          <w:rFonts w:ascii="Arial" w:hAnsi="Arial" w:cs="Arial"/>
          <w:b/>
          <w:bCs/>
          <w:sz w:val="20"/>
          <w:szCs w:val="20"/>
        </w:rPr>
        <w:t>:</w:t>
      </w:r>
    </w:p>
    <w:p w14:paraId="5CD55F11" w14:textId="77777777" w:rsidR="002518B2" w:rsidRPr="00924D14" w:rsidRDefault="002518B2" w:rsidP="008942AC">
      <w:pPr>
        <w:pStyle w:val="Default"/>
        <w:spacing w:after="4"/>
        <w:rPr>
          <w:rFonts w:ascii="Arial" w:hAnsi="Arial" w:cs="Arial"/>
          <w:b/>
          <w:bCs/>
          <w:sz w:val="20"/>
          <w:szCs w:val="20"/>
        </w:rPr>
      </w:pPr>
      <w:r w:rsidRPr="00924D14">
        <w:rPr>
          <w:rFonts w:ascii="Arial" w:hAnsi="Arial" w:cs="Arial"/>
          <w:b/>
          <w:bCs/>
          <w:sz w:val="20"/>
          <w:szCs w:val="20"/>
        </w:rPr>
        <w:t>Zamawiający potwierdza, że aktualnie w stosunku do Gminy Kobylnica nie toczy się żadne postępowanie egzekucyjne.</w:t>
      </w:r>
    </w:p>
    <w:p w14:paraId="00ACFAB4" w14:textId="77777777" w:rsidR="002518B2" w:rsidRPr="00924D14" w:rsidRDefault="002518B2" w:rsidP="008942AC">
      <w:pPr>
        <w:pStyle w:val="Default"/>
        <w:spacing w:after="4"/>
        <w:rPr>
          <w:rFonts w:ascii="Arial" w:hAnsi="Arial" w:cs="Arial"/>
          <w:b/>
          <w:bCs/>
          <w:sz w:val="20"/>
          <w:szCs w:val="20"/>
        </w:rPr>
      </w:pPr>
    </w:p>
    <w:p w14:paraId="53DC3198" w14:textId="07BBBFA3" w:rsidR="002518B2" w:rsidRPr="00924D14" w:rsidRDefault="002518B2" w:rsidP="008942AC">
      <w:pPr>
        <w:pStyle w:val="Domylnie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4D14">
        <w:rPr>
          <w:rFonts w:ascii="Arial" w:hAnsi="Arial" w:cs="Arial"/>
          <w:b/>
          <w:bCs/>
          <w:sz w:val="20"/>
          <w:szCs w:val="20"/>
        </w:rPr>
        <w:t xml:space="preserve">Pytanie nr </w:t>
      </w:r>
      <w:r w:rsidR="00825FC1" w:rsidRPr="00924D14">
        <w:rPr>
          <w:rFonts w:ascii="Arial" w:hAnsi="Arial" w:cs="Arial"/>
          <w:b/>
          <w:bCs/>
          <w:sz w:val="20"/>
          <w:szCs w:val="20"/>
        </w:rPr>
        <w:t>5</w:t>
      </w:r>
      <w:r w:rsidRPr="00924D14">
        <w:rPr>
          <w:rFonts w:ascii="Arial" w:hAnsi="Arial" w:cs="Arial"/>
          <w:b/>
          <w:bCs/>
          <w:sz w:val="20"/>
          <w:szCs w:val="20"/>
        </w:rPr>
        <w:t>:</w:t>
      </w:r>
    </w:p>
    <w:p w14:paraId="071A719C" w14:textId="15DCE40A" w:rsidR="002518B2" w:rsidRPr="00924D14" w:rsidRDefault="002518B2" w:rsidP="008942AC">
      <w:pPr>
        <w:pStyle w:val="Default"/>
        <w:spacing w:after="4"/>
        <w:jc w:val="both"/>
        <w:rPr>
          <w:rFonts w:ascii="Arial" w:hAnsi="Arial" w:cs="Arial"/>
          <w:sz w:val="20"/>
          <w:szCs w:val="20"/>
        </w:rPr>
      </w:pPr>
      <w:r w:rsidRPr="00924D14">
        <w:rPr>
          <w:rFonts w:ascii="Arial" w:hAnsi="Arial" w:cs="Arial"/>
          <w:sz w:val="20"/>
          <w:szCs w:val="20"/>
        </w:rPr>
        <w:t xml:space="preserve">Prosimy o potwierdzenie, że zobowiązania Zamawiającego z tytułu zaciągniętych kredytów nie są objęte restrukturyzacją i w ostatnim roku nie występowało przeterminowanie w ich spłacie w kwocie co najmniej 3 000 zł przez okres co najmniej 30 dni (jako restrukturyzację traktuje się zmianę warunków kredytu lub zawarcie nowej umowy spowodowane pogorszeniem się sytuacji finansowej Zamawiającego, gdy nastąpiło opóźnienie w spłacie powyżej 30 dni, a nowa umowa przewiduje wydłużenie terminu spłaty o co najmniej 90 dni, zmniejszenie oprocentowania, warunkową redukcję zadłużenia). </w:t>
      </w:r>
    </w:p>
    <w:p w14:paraId="1C851337" w14:textId="77777777" w:rsidR="002518B2" w:rsidRPr="00924D14" w:rsidRDefault="002518B2" w:rsidP="008942AC">
      <w:pPr>
        <w:pStyle w:val="Default"/>
        <w:spacing w:after="4"/>
        <w:jc w:val="both"/>
        <w:rPr>
          <w:rFonts w:ascii="Arial" w:hAnsi="Arial" w:cs="Arial"/>
          <w:b/>
          <w:bCs/>
          <w:sz w:val="20"/>
          <w:szCs w:val="20"/>
        </w:rPr>
      </w:pPr>
    </w:p>
    <w:p w14:paraId="6A9BE299" w14:textId="290F57A4" w:rsidR="002518B2" w:rsidRPr="00924D14" w:rsidRDefault="002518B2" w:rsidP="008942AC">
      <w:pPr>
        <w:pStyle w:val="Domylnie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4D14">
        <w:rPr>
          <w:rFonts w:ascii="Arial" w:hAnsi="Arial" w:cs="Arial"/>
          <w:b/>
          <w:bCs/>
          <w:sz w:val="20"/>
          <w:szCs w:val="20"/>
        </w:rPr>
        <w:t xml:space="preserve">Odpowiedź nr </w:t>
      </w:r>
      <w:r w:rsidR="00825FC1" w:rsidRPr="00924D14">
        <w:rPr>
          <w:rFonts w:ascii="Arial" w:hAnsi="Arial" w:cs="Arial"/>
          <w:b/>
          <w:bCs/>
          <w:sz w:val="20"/>
          <w:szCs w:val="20"/>
        </w:rPr>
        <w:t>5</w:t>
      </w:r>
      <w:r w:rsidRPr="00924D14">
        <w:rPr>
          <w:rFonts w:ascii="Arial" w:hAnsi="Arial" w:cs="Arial"/>
          <w:b/>
          <w:bCs/>
          <w:sz w:val="20"/>
          <w:szCs w:val="20"/>
        </w:rPr>
        <w:t>:</w:t>
      </w:r>
    </w:p>
    <w:p w14:paraId="383EE409" w14:textId="471504A8" w:rsidR="002518B2" w:rsidRPr="00924D14" w:rsidRDefault="002518B2" w:rsidP="008942AC">
      <w:pPr>
        <w:pStyle w:val="Default"/>
        <w:spacing w:after="4"/>
        <w:jc w:val="both"/>
        <w:rPr>
          <w:rFonts w:ascii="Arial" w:hAnsi="Arial" w:cs="Arial"/>
          <w:b/>
          <w:bCs/>
          <w:sz w:val="20"/>
          <w:szCs w:val="20"/>
        </w:rPr>
      </w:pPr>
      <w:r w:rsidRPr="00924D14">
        <w:rPr>
          <w:rFonts w:ascii="Arial" w:hAnsi="Arial" w:cs="Arial"/>
          <w:b/>
          <w:bCs/>
          <w:sz w:val="20"/>
          <w:szCs w:val="20"/>
        </w:rPr>
        <w:t xml:space="preserve">Zamawiający potwierdza, że zobowiązania Gminy z tytułu zaciągniętych kredytów nie są objęte restrukturyzacją i w ostatnim roku nie występowało przeterminowanie w ich spłacie w kwocie co najmniej 3 000 zł przez okres co najmniej 30 dni (jako restrukturyzację traktuje się zmianę warunków kredytu lub zawarcie nowej umowy spowodowane pogorszeniem się sytuacji finansowej Zamawiającego, gdy nastąpiło opóźnienie w spłacie powyżej 30 dni, a nowa umowa przewiduje wydłużenie terminu spłaty o co najmniej 90 dni, zmniejszenie oprocentowania, warunkową redukcję zadłużenia). </w:t>
      </w:r>
    </w:p>
    <w:p w14:paraId="2A81B526" w14:textId="77777777" w:rsidR="002518B2" w:rsidRPr="00924D14" w:rsidRDefault="002518B2" w:rsidP="008942AC">
      <w:pPr>
        <w:pStyle w:val="Default"/>
        <w:spacing w:after="4"/>
        <w:jc w:val="both"/>
        <w:rPr>
          <w:rFonts w:ascii="Arial" w:hAnsi="Arial" w:cs="Arial"/>
          <w:b/>
          <w:bCs/>
          <w:sz w:val="20"/>
          <w:szCs w:val="20"/>
        </w:rPr>
      </w:pPr>
    </w:p>
    <w:p w14:paraId="27E10506" w14:textId="7A7B1878" w:rsidR="002518B2" w:rsidRPr="00924D14" w:rsidRDefault="002518B2" w:rsidP="008942AC">
      <w:pPr>
        <w:pStyle w:val="Domylnie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4D14">
        <w:rPr>
          <w:rFonts w:ascii="Arial" w:hAnsi="Arial" w:cs="Arial"/>
          <w:b/>
          <w:bCs/>
          <w:sz w:val="20"/>
          <w:szCs w:val="20"/>
        </w:rPr>
        <w:t xml:space="preserve">Pytanie nr </w:t>
      </w:r>
      <w:r w:rsidR="00825FC1" w:rsidRPr="00924D14">
        <w:rPr>
          <w:rFonts w:ascii="Arial" w:hAnsi="Arial" w:cs="Arial"/>
          <w:b/>
          <w:bCs/>
          <w:sz w:val="20"/>
          <w:szCs w:val="20"/>
        </w:rPr>
        <w:t>6</w:t>
      </w:r>
      <w:r w:rsidRPr="00924D14">
        <w:rPr>
          <w:rFonts w:ascii="Arial" w:hAnsi="Arial" w:cs="Arial"/>
          <w:b/>
          <w:bCs/>
          <w:sz w:val="20"/>
          <w:szCs w:val="20"/>
        </w:rPr>
        <w:t>:</w:t>
      </w:r>
    </w:p>
    <w:p w14:paraId="4D0F48AC" w14:textId="36CB1492" w:rsidR="002518B2" w:rsidRPr="00924D14" w:rsidRDefault="002518B2" w:rsidP="008942AC">
      <w:pPr>
        <w:pStyle w:val="Default"/>
        <w:spacing w:after="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924D1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24D14">
        <w:rPr>
          <w:rFonts w:ascii="Arial" w:hAnsi="Arial" w:cs="Arial"/>
          <w:color w:val="auto"/>
          <w:sz w:val="20"/>
          <w:szCs w:val="20"/>
        </w:rPr>
        <w:t xml:space="preserve">Czy Zamawiający wskutek wystąpienia zdarzeń, które nie były znane na moment uchwalenia budżetu lub wieloletniej prognozy finansowej wprowadził w ciągu roku w tych uchwałach zmianę spowodowaną: </w:t>
      </w:r>
    </w:p>
    <w:p w14:paraId="5E63CE77" w14:textId="77777777" w:rsidR="002518B2" w:rsidRPr="00924D14" w:rsidRDefault="002518B2" w:rsidP="008942AC">
      <w:pPr>
        <w:pStyle w:val="Default"/>
        <w:spacing w:after="4"/>
        <w:rPr>
          <w:rFonts w:ascii="Arial" w:hAnsi="Arial" w:cs="Arial"/>
          <w:color w:val="auto"/>
          <w:sz w:val="20"/>
          <w:szCs w:val="20"/>
        </w:rPr>
      </w:pPr>
      <w:r w:rsidRPr="00924D14">
        <w:rPr>
          <w:rFonts w:ascii="Arial" w:hAnsi="Arial" w:cs="Arial"/>
          <w:color w:val="auto"/>
          <w:sz w:val="20"/>
          <w:szCs w:val="20"/>
        </w:rPr>
        <w:t xml:space="preserve">1) zmniejszeniem dochodów o co najmniej 30 % lub </w:t>
      </w:r>
    </w:p>
    <w:p w14:paraId="35F49F38" w14:textId="77777777" w:rsidR="002518B2" w:rsidRPr="00924D14" w:rsidRDefault="002518B2" w:rsidP="008942A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24D14">
        <w:rPr>
          <w:rFonts w:ascii="Arial" w:hAnsi="Arial" w:cs="Arial"/>
          <w:color w:val="auto"/>
          <w:sz w:val="20"/>
          <w:szCs w:val="20"/>
        </w:rPr>
        <w:t xml:space="preserve">2) zwiększeniem wydatków (w zakresie niepokrytym pomocą publiczną) o co najmniej 30% </w:t>
      </w:r>
    </w:p>
    <w:p w14:paraId="048D0815" w14:textId="77777777" w:rsidR="002518B2" w:rsidRPr="00924D14" w:rsidRDefault="002518B2" w:rsidP="008942A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24D14">
        <w:rPr>
          <w:rFonts w:ascii="Arial" w:hAnsi="Arial" w:cs="Arial"/>
          <w:color w:val="auto"/>
          <w:sz w:val="20"/>
          <w:szCs w:val="20"/>
        </w:rPr>
        <w:t xml:space="preserve">- w stosunku do pierwszej uchwalonej uchwały budżetowej na obecny rok budżetowy? </w:t>
      </w:r>
    </w:p>
    <w:p w14:paraId="712235B2" w14:textId="77777777" w:rsidR="00AF546F" w:rsidRPr="00924D14" w:rsidRDefault="00AF546F" w:rsidP="008942AC">
      <w:pPr>
        <w:pStyle w:val="Domylnie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950F5CC" w14:textId="6E4F3E9E" w:rsidR="002518B2" w:rsidRPr="00924D14" w:rsidRDefault="002518B2" w:rsidP="008942AC">
      <w:pPr>
        <w:pStyle w:val="Domylnie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4D14">
        <w:rPr>
          <w:rFonts w:ascii="Arial" w:hAnsi="Arial" w:cs="Arial"/>
          <w:b/>
          <w:bCs/>
          <w:sz w:val="20"/>
          <w:szCs w:val="20"/>
        </w:rPr>
        <w:lastRenderedPageBreak/>
        <w:t xml:space="preserve">Odpowiedź nr </w:t>
      </w:r>
      <w:r w:rsidR="00825FC1" w:rsidRPr="00924D14">
        <w:rPr>
          <w:rFonts w:ascii="Arial" w:hAnsi="Arial" w:cs="Arial"/>
          <w:b/>
          <w:bCs/>
          <w:sz w:val="20"/>
          <w:szCs w:val="20"/>
        </w:rPr>
        <w:t>6</w:t>
      </w:r>
      <w:r w:rsidRPr="00924D14">
        <w:rPr>
          <w:rFonts w:ascii="Arial" w:hAnsi="Arial" w:cs="Arial"/>
          <w:b/>
          <w:bCs/>
          <w:sz w:val="20"/>
          <w:szCs w:val="20"/>
        </w:rPr>
        <w:t>:</w:t>
      </w:r>
    </w:p>
    <w:p w14:paraId="70C93BB7" w14:textId="77777777" w:rsidR="002518B2" w:rsidRPr="00924D14" w:rsidRDefault="002518B2" w:rsidP="008942AC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924D14">
        <w:rPr>
          <w:rFonts w:ascii="Arial" w:hAnsi="Arial" w:cs="Arial"/>
          <w:b/>
          <w:bCs/>
          <w:color w:val="auto"/>
          <w:sz w:val="20"/>
          <w:szCs w:val="20"/>
        </w:rPr>
        <w:t xml:space="preserve">Zamawiający informuje, że w trwającym roku budżetowym 2023 nie wystąpiły </w:t>
      </w:r>
      <w:proofErr w:type="gramStart"/>
      <w:r w:rsidRPr="00924D14">
        <w:rPr>
          <w:rFonts w:ascii="Arial" w:hAnsi="Arial" w:cs="Arial"/>
          <w:b/>
          <w:bCs/>
          <w:color w:val="auto"/>
          <w:sz w:val="20"/>
          <w:szCs w:val="20"/>
        </w:rPr>
        <w:t>zdarzenia</w:t>
      </w:r>
      <w:proofErr w:type="gramEnd"/>
      <w:r w:rsidRPr="00924D14">
        <w:rPr>
          <w:rFonts w:ascii="Arial" w:hAnsi="Arial" w:cs="Arial"/>
          <w:b/>
          <w:bCs/>
          <w:color w:val="auto"/>
          <w:sz w:val="20"/>
          <w:szCs w:val="20"/>
        </w:rPr>
        <w:t xml:space="preserve"> które nie były znane na moment uchwalania budżetu, w wyniku których konieczna była zmiana dochodów i wydatków na rok bieżący.</w:t>
      </w:r>
    </w:p>
    <w:p w14:paraId="7304CC2B" w14:textId="77777777" w:rsidR="002518B2" w:rsidRPr="00924D14" w:rsidRDefault="002518B2" w:rsidP="008942AC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924D14">
        <w:rPr>
          <w:rFonts w:ascii="Arial" w:hAnsi="Arial" w:cs="Arial"/>
          <w:b/>
          <w:bCs/>
          <w:color w:val="auto"/>
          <w:sz w:val="20"/>
          <w:szCs w:val="20"/>
        </w:rPr>
        <w:t xml:space="preserve">Zamawiający dokonał zmian polegających na zwiększeniu wydatków bieżących i majątkowych powyżej 30% w stosunku do pierwszej uchwalonej uchwały </w:t>
      </w:r>
      <w:proofErr w:type="gramStart"/>
      <w:r w:rsidRPr="00924D14">
        <w:rPr>
          <w:rFonts w:ascii="Arial" w:hAnsi="Arial" w:cs="Arial"/>
          <w:b/>
          <w:bCs/>
          <w:color w:val="auto"/>
          <w:sz w:val="20"/>
          <w:szCs w:val="20"/>
        </w:rPr>
        <w:t>budżetowej</w:t>
      </w:r>
      <w:proofErr w:type="gramEnd"/>
      <w:r w:rsidRPr="00924D14">
        <w:rPr>
          <w:rFonts w:ascii="Arial" w:hAnsi="Arial" w:cs="Arial"/>
          <w:b/>
          <w:bCs/>
          <w:color w:val="auto"/>
          <w:sz w:val="20"/>
          <w:szCs w:val="20"/>
        </w:rPr>
        <w:t xml:space="preserve"> ale zmiany te spowodowane były rozliczeniem środków z 2022 roku w wysokości 11.506.824,91 zł stanowiących wolne środki, o których mowa w art.217 ust. 2 pkt 6 ustawy o finansach publicznych. Ponadto wprowadzone do budżetu znaczące zmiany w zakresie dochodów i wydatków majątkowych, polegające na przesunięciu limitów wydatków na rok kolejny tj. 2024 spowodowane były zmianą terminu realizacji inwestycji wieloletnich w związku z otrzymanym przez Gminę dofinasowaniem ze środków Rządowego Funduszu Polski Ład.</w:t>
      </w:r>
    </w:p>
    <w:p w14:paraId="1A199505" w14:textId="77777777" w:rsidR="002518B2" w:rsidRPr="00924D14" w:rsidRDefault="002518B2" w:rsidP="008942AC">
      <w:pPr>
        <w:pStyle w:val="Default"/>
        <w:rPr>
          <w:rFonts w:ascii="Arial" w:hAnsi="Arial" w:cs="Arial"/>
          <w:sz w:val="20"/>
          <w:szCs w:val="20"/>
        </w:rPr>
      </w:pPr>
    </w:p>
    <w:p w14:paraId="61E79DF8" w14:textId="42B35814" w:rsidR="002518B2" w:rsidRPr="00924D14" w:rsidRDefault="002518B2" w:rsidP="008942AC">
      <w:pPr>
        <w:pStyle w:val="Domylnie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4D14">
        <w:rPr>
          <w:rFonts w:ascii="Arial" w:hAnsi="Arial" w:cs="Arial"/>
          <w:b/>
          <w:bCs/>
          <w:sz w:val="20"/>
          <w:szCs w:val="20"/>
        </w:rPr>
        <w:t xml:space="preserve">Pytanie nr </w:t>
      </w:r>
      <w:r w:rsidR="00825FC1" w:rsidRPr="00924D14">
        <w:rPr>
          <w:rFonts w:ascii="Arial" w:hAnsi="Arial" w:cs="Arial"/>
          <w:b/>
          <w:bCs/>
          <w:sz w:val="20"/>
          <w:szCs w:val="20"/>
        </w:rPr>
        <w:t>7</w:t>
      </w:r>
      <w:r w:rsidRPr="00924D14">
        <w:rPr>
          <w:rFonts w:ascii="Arial" w:hAnsi="Arial" w:cs="Arial"/>
          <w:b/>
          <w:bCs/>
          <w:sz w:val="20"/>
          <w:szCs w:val="20"/>
        </w:rPr>
        <w:t>:</w:t>
      </w:r>
    </w:p>
    <w:p w14:paraId="43475614" w14:textId="0DA40B10" w:rsidR="002518B2" w:rsidRPr="00924D14" w:rsidRDefault="002518B2" w:rsidP="008942AC">
      <w:pPr>
        <w:pStyle w:val="Default"/>
        <w:rPr>
          <w:rFonts w:ascii="Arial" w:hAnsi="Arial" w:cs="Arial"/>
          <w:sz w:val="20"/>
          <w:szCs w:val="20"/>
        </w:rPr>
      </w:pPr>
      <w:r w:rsidRPr="00924D14">
        <w:rPr>
          <w:rFonts w:ascii="Arial" w:hAnsi="Arial" w:cs="Arial"/>
          <w:sz w:val="20"/>
          <w:szCs w:val="20"/>
        </w:rPr>
        <w:t xml:space="preserve">Prosimy o potwierdzenie, że Zamawiający dopuszcza możliwość dokonania zmian w umowie, w części dotyczącej ustalania zasad oprocentowania kredytu, w przypadku wystąpienia zdarzenia powodującego, iż stawka WIBOR przestanie być stawką jedyną/właściwą jako stawka referencyjna dla kredytów (np. zaprzestanie jej publikacji), a co za tym idzie Zamawiający dopuszcza wprowadzenie w umowie stosownych klauzul regulujących te okoliczności. </w:t>
      </w:r>
    </w:p>
    <w:p w14:paraId="43BDD397" w14:textId="77777777" w:rsidR="00825FC1" w:rsidRPr="00924D14" w:rsidRDefault="00825FC1" w:rsidP="008942AC">
      <w:pPr>
        <w:pStyle w:val="Default"/>
        <w:rPr>
          <w:rFonts w:ascii="Arial" w:hAnsi="Arial" w:cs="Arial"/>
          <w:sz w:val="20"/>
          <w:szCs w:val="20"/>
        </w:rPr>
      </w:pPr>
    </w:p>
    <w:p w14:paraId="31F29ABB" w14:textId="39830277" w:rsidR="002518B2" w:rsidRPr="00924D14" w:rsidRDefault="002518B2" w:rsidP="008942AC">
      <w:pPr>
        <w:pStyle w:val="Domylnie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4D14">
        <w:rPr>
          <w:rFonts w:ascii="Arial" w:hAnsi="Arial" w:cs="Arial"/>
          <w:b/>
          <w:bCs/>
          <w:sz w:val="20"/>
          <w:szCs w:val="20"/>
        </w:rPr>
        <w:t xml:space="preserve">Odpowiedź nr </w:t>
      </w:r>
      <w:r w:rsidR="00825FC1" w:rsidRPr="00924D14">
        <w:rPr>
          <w:rFonts w:ascii="Arial" w:hAnsi="Arial" w:cs="Arial"/>
          <w:b/>
          <w:bCs/>
          <w:sz w:val="20"/>
          <w:szCs w:val="20"/>
        </w:rPr>
        <w:t>7</w:t>
      </w:r>
      <w:r w:rsidRPr="00924D14">
        <w:rPr>
          <w:rFonts w:ascii="Arial" w:hAnsi="Arial" w:cs="Arial"/>
          <w:b/>
          <w:bCs/>
          <w:sz w:val="20"/>
          <w:szCs w:val="20"/>
        </w:rPr>
        <w:t>:</w:t>
      </w:r>
    </w:p>
    <w:p w14:paraId="7092039A" w14:textId="77777777" w:rsidR="002518B2" w:rsidRPr="00924D14" w:rsidRDefault="002518B2" w:rsidP="008942A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924D14">
        <w:rPr>
          <w:rFonts w:ascii="Arial" w:hAnsi="Arial" w:cs="Arial"/>
          <w:b/>
          <w:bCs/>
          <w:sz w:val="20"/>
          <w:szCs w:val="20"/>
        </w:rPr>
        <w:t>Zamawiający dopuszcza możliwość dokonania zmian w umowie, w części dotyczącej ustalania zasad oprocentowania kredytu, w przypadku wystąpienia zdarzenia powodującego, iż stawka WIBOR przestanie być stawką jedyną/właściwą jako stawka referencyjna dla kredytów (np. zaprzestanie jej publikacji), a co za tym idzie Zamawiający dopuszcza wprowadzenie w umowie stosownych klauzul regulujących te okoliczności.</w:t>
      </w:r>
    </w:p>
    <w:p w14:paraId="2CA10D7A" w14:textId="77777777" w:rsidR="002518B2" w:rsidRPr="00924D14" w:rsidRDefault="002518B2" w:rsidP="008942A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4F055F33" w14:textId="5DA8D5B3" w:rsidR="002518B2" w:rsidRPr="00924D14" w:rsidRDefault="002518B2" w:rsidP="008942AC">
      <w:pPr>
        <w:pStyle w:val="Domylnie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4D14">
        <w:rPr>
          <w:rFonts w:ascii="Arial" w:hAnsi="Arial" w:cs="Arial"/>
          <w:b/>
          <w:bCs/>
          <w:sz w:val="20"/>
          <w:szCs w:val="20"/>
        </w:rPr>
        <w:t xml:space="preserve">Pytanie nr </w:t>
      </w:r>
      <w:r w:rsidR="00825FC1" w:rsidRPr="00924D14">
        <w:rPr>
          <w:rFonts w:ascii="Arial" w:hAnsi="Arial" w:cs="Arial"/>
          <w:b/>
          <w:bCs/>
          <w:sz w:val="20"/>
          <w:szCs w:val="20"/>
        </w:rPr>
        <w:t>8</w:t>
      </w:r>
      <w:r w:rsidRPr="00924D14">
        <w:rPr>
          <w:rFonts w:ascii="Arial" w:hAnsi="Arial" w:cs="Arial"/>
          <w:b/>
          <w:bCs/>
          <w:sz w:val="20"/>
          <w:szCs w:val="20"/>
        </w:rPr>
        <w:t>:</w:t>
      </w:r>
    </w:p>
    <w:p w14:paraId="398ED5C4" w14:textId="359FD043" w:rsidR="002518B2" w:rsidRPr="00924D14" w:rsidRDefault="002518B2" w:rsidP="008942AC">
      <w:pPr>
        <w:pStyle w:val="Default"/>
        <w:spacing w:after="13"/>
        <w:rPr>
          <w:rFonts w:ascii="Arial" w:hAnsi="Arial" w:cs="Arial"/>
          <w:color w:val="auto"/>
          <w:sz w:val="20"/>
          <w:szCs w:val="20"/>
        </w:rPr>
      </w:pPr>
      <w:r w:rsidRPr="00924D14">
        <w:rPr>
          <w:rFonts w:ascii="Arial" w:hAnsi="Arial" w:cs="Arial"/>
          <w:color w:val="auto"/>
          <w:sz w:val="20"/>
          <w:szCs w:val="20"/>
        </w:rPr>
        <w:t xml:space="preserve">Prosimy o wyrażenie zgody, aby w umowie kredytu zawarta została klauzula mówiąca, </w:t>
      </w:r>
      <w:bookmarkStart w:id="1" w:name="_Hlk133573452"/>
      <w:r w:rsidRPr="00924D14">
        <w:rPr>
          <w:rFonts w:ascii="Arial" w:hAnsi="Arial" w:cs="Arial"/>
          <w:color w:val="auto"/>
          <w:sz w:val="20"/>
          <w:szCs w:val="20"/>
        </w:rPr>
        <w:t xml:space="preserve">iż w przypadku, gdy stawka bazowa WIBOR osiągnie poziom poniżej zera, do wyliczenia stopy procentowej przyjęta zostanie stawka bazowa WIBOR równa zero. </w:t>
      </w:r>
    </w:p>
    <w:p w14:paraId="7B2F6FE5" w14:textId="77777777" w:rsidR="00825FC1" w:rsidRPr="00924D14" w:rsidRDefault="00825FC1" w:rsidP="008942AC">
      <w:pPr>
        <w:pStyle w:val="Default"/>
        <w:spacing w:after="13"/>
        <w:rPr>
          <w:rFonts w:ascii="Arial" w:hAnsi="Arial" w:cs="Arial"/>
          <w:color w:val="auto"/>
          <w:sz w:val="20"/>
          <w:szCs w:val="20"/>
        </w:rPr>
      </w:pPr>
    </w:p>
    <w:bookmarkEnd w:id="1"/>
    <w:p w14:paraId="4326C915" w14:textId="759F52F0" w:rsidR="002518B2" w:rsidRPr="00924D14" w:rsidRDefault="002518B2" w:rsidP="008942AC">
      <w:pPr>
        <w:pStyle w:val="Domylnie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4D14">
        <w:rPr>
          <w:rFonts w:ascii="Arial" w:hAnsi="Arial" w:cs="Arial"/>
          <w:b/>
          <w:bCs/>
          <w:sz w:val="20"/>
          <w:szCs w:val="20"/>
        </w:rPr>
        <w:t xml:space="preserve">Odpowiedź nr </w:t>
      </w:r>
      <w:r w:rsidR="00825FC1" w:rsidRPr="00924D14">
        <w:rPr>
          <w:rFonts w:ascii="Arial" w:hAnsi="Arial" w:cs="Arial"/>
          <w:b/>
          <w:bCs/>
          <w:sz w:val="20"/>
          <w:szCs w:val="20"/>
        </w:rPr>
        <w:t>8</w:t>
      </w:r>
      <w:r w:rsidRPr="00924D14">
        <w:rPr>
          <w:rFonts w:ascii="Arial" w:hAnsi="Arial" w:cs="Arial"/>
          <w:b/>
          <w:bCs/>
          <w:sz w:val="20"/>
          <w:szCs w:val="20"/>
        </w:rPr>
        <w:t>:</w:t>
      </w:r>
    </w:p>
    <w:p w14:paraId="4B951CF0" w14:textId="2DD4F167" w:rsidR="002518B2" w:rsidRPr="00924D14" w:rsidRDefault="002518B2" w:rsidP="008942AC">
      <w:pPr>
        <w:pStyle w:val="Default"/>
        <w:spacing w:after="13"/>
        <w:rPr>
          <w:rFonts w:ascii="Arial" w:hAnsi="Arial" w:cs="Arial"/>
          <w:b/>
          <w:bCs/>
          <w:color w:val="auto"/>
          <w:sz w:val="20"/>
          <w:szCs w:val="20"/>
        </w:rPr>
      </w:pPr>
      <w:r w:rsidRPr="00924D14">
        <w:rPr>
          <w:rFonts w:ascii="Arial" w:hAnsi="Arial" w:cs="Arial"/>
          <w:b/>
          <w:bCs/>
          <w:color w:val="auto"/>
          <w:sz w:val="20"/>
          <w:szCs w:val="20"/>
        </w:rPr>
        <w:t xml:space="preserve">Zamawiający wyraża zgodę na zapis w umowie kredytu, że w przypadku, gdy stawka bazowa WIBOR osiągnie poziom poniżej </w:t>
      </w:r>
      <w:r w:rsidR="00825FC1" w:rsidRPr="00924D14">
        <w:rPr>
          <w:rFonts w:ascii="Arial" w:hAnsi="Arial" w:cs="Arial"/>
          <w:b/>
          <w:bCs/>
          <w:color w:val="auto"/>
          <w:sz w:val="20"/>
          <w:szCs w:val="20"/>
        </w:rPr>
        <w:t>zera do</w:t>
      </w:r>
      <w:r w:rsidRPr="00924D14">
        <w:rPr>
          <w:rFonts w:ascii="Arial" w:hAnsi="Arial" w:cs="Arial"/>
          <w:b/>
          <w:bCs/>
          <w:color w:val="auto"/>
          <w:sz w:val="20"/>
          <w:szCs w:val="20"/>
        </w:rPr>
        <w:t xml:space="preserve"> wyliczenia stopy procentowej przyjęta zostanie stawka bazowa WIBOR równa zero. </w:t>
      </w:r>
    </w:p>
    <w:p w14:paraId="3283FCCE" w14:textId="77777777" w:rsidR="002518B2" w:rsidRPr="00924D14" w:rsidRDefault="002518B2" w:rsidP="008942AC">
      <w:pPr>
        <w:pStyle w:val="Default"/>
        <w:spacing w:after="13"/>
        <w:rPr>
          <w:rFonts w:ascii="Arial" w:hAnsi="Arial" w:cs="Arial"/>
          <w:color w:val="auto"/>
          <w:sz w:val="20"/>
          <w:szCs w:val="20"/>
        </w:rPr>
      </w:pPr>
    </w:p>
    <w:p w14:paraId="68C9D458" w14:textId="77777777" w:rsidR="00AF546F" w:rsidRPr="00924D14" w:rsidRDefault="00AF546F" w:rsidP="008942AC">
      <w:pPr>
        <w:pStyle w:val="Domylnie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9F18E2D" w14:textId="6088524A" w:rsidR="002518B2" w:rsidRPr="00924D14" w:rsidRDefault="002518B2" w:rsidP="008942AC">
      <w:pPr>
        <w:pStyle w:val="Domylnie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4D14">
        <w:rPr>
          <w:rFonts w:ascii="Arial" w:hAnsi="Arial" w:cs="Arial"/>
          <w:b/>
          <w:bCs/>
          <w:sz w:val="20"/>
          <w:szCs w:val="20"/>
        </w:rPr>
        <w:t xml:space="preserve">Pytanie nr </w:t>
      </w:r>
      <w:r w:rsidR="00825FC1" w:rsidRPr="00924D14">
        <w:rPr>
          <w:rFonts w:ascii="Arial" w:hAnsi="Arial" w:cs="Arial"/>
          <w:b/>
          <w:bCs/>
          <w:sz w:val="20"/>
          <w:szCs w:val="20"/>
        </w:rPr>
        <w:t>9</w:t>
      </w:r>
      <w:r w:rsidRPr="00924D14">
        <w:rPr>
          <w:rFonts w:ascii="Arial" w:hAnsi="Arial" w:cs="Arial"/>
          <w:b/>
          <w:bCs/>
          <w:sz w:val="20"/>
          <w:szCs w:val="20"/>
        </w:rPr>
        <w:t>:</w:t>
      </w:r>
    </w:p>
    <w:p w14:paraId="0C86279B" w14:textId="77777777" w:rsidR="002518B2" w:rsidRPr="00924D14" w:rsidRDefault="002518B2" w:rsidP="008942A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24D14">
        <w:rPr>
          <w:rFonts w:ascii="Arial" w:hAnsi="Arial" w:cs="Arial"/>
          <w:color w:val="auto"/>
          <w:sz w:val="20"/>
          <w:szCs w:val="20"/>
        </w:rPr>
        <w:t xml:space="preserve">Prosimy o udostępnienie opinii RIO o możliwości spłaty przedmiotowego kredytu bądź potwierdzenie, że zostanie ona dostarczona Bankowi przed podpisaniem umowy. </w:t>
      </w:r>
    </w:p>
    <w:p w14:paraId="41FCF99B" w14:textId="7F94CBE8" w:rsidR="002518B2" w:rsidRPr="00924D14" w:rsidRDefault="002518B2" w:rsidP="008942AC">
      <w:pPr>
        <w:pStyle w:val="Domylnie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4D14">
        <w:rPr>
          <w:rFonts w:ascii="Arial" w:hAnsi="Arial" w:cs="Arial"/>
          <w:b/>
          <w:bCs/>
          <w:sz w:val="20"/>
          <w:szCs w:val="20"/>
        </w:rPr>
        <w:t xml:space="preserve">Odpowiedź nr </w:t>
      </w:r>
      <w:r w:rsidR="00825FC1" w:rsidRPr="00924D14">
        <w:rPr>
          <w:rFonts w:ascii="Arial" w:hAnsi="Arial" w:cs="Arial"/>
          <w:b/>
          <w:bCs/>
          <w:sz w:val="20"/>
          <w:szCs w:val="20"/>
        </w:rPr>
        <w:t>9</w:t>
      </w:r>
      <w:r w:rsidRPr="00924D14">
        <w:rPr>
          <w:rFonts w:ascii="Arial" w:hAnsi="Arial" w:cs="Arial"/>
          <w:b/>
          <w:bCs/>
          <w:sz w:val="20"/>
          <w:szCs w:val="20"/>
        </w:rPr>
        <w:t>:</w:t>
      </w:r>
    </w:p>
    <w:p w14:paraId="11AA24B3" w14:textId="77777777" w:rsidR="002518B2" w:rsidRPr="00924D14" w:rsidRDefault="002518B2" w:rsidP="008942A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74EB421" w14:textId="35AA2CAB" w:rsidR="002518B2" w:rsidRPr="00924D14" w:rsidRDefault="002518B2" w:rsidP="00894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24D14">
        <w:rPr>
          <w:rFonts w:ascii="Arial" w:hAnsi="Arial" w:cs="Arial"/>
          <w:b/>
          <w:bCs/>
          <w:sz w:val="20"/>
          <w:szCs w:val="20"/>
        </w:rPr>
        <w:t>W załączeniu</w:t>
      </w:r>
      <w:r w:rsidR="00AF546F" w:rsidRPr="00924D14">
        <w:rPr>
          <w:rFonts w:ascii="Arial" w:hAnsi="Arial" w:cs="Arial"/>
          <w:b/>
          <w:bCs/>
          <w:sz w:val="20"/>
          <w:szCs w:val="20"/>
        </w:rPr>
        <w:t xml:space="preserve"> Zamawiający </w:t>
      </w:r>
      <w:r w:rsidRPr="00924D14">
        <w:rPr>
          <w:rFonts w:ascii="Arial" w:hAnsi="Arial" w:cs="Arial"/>
          <w:b/>
          <w:bCs/>
          <w:sz w:val="20"/>
          <w:szCs w:val="20"/>
        </w:rPr>
        <w:t>przekazuje Uchwałę Nr 065/g228/K/IV/23 Składu Orzekającego Regionalnej Izby Obrachunkowej w Gdańsku z dnia 26 kwietnia 2023 r.</w:t>
      </w:r>
    </w:p>
    <w:p w14:paraId="4A2B33BC" w14:textId="77777777" w:rsidR="00AF546F" w:rsidRPr="00924D14" w:rsidRDefault="00AF546F" w:rsidP="00894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471F8C7" w14:textId="766C8E8E" w:rsidR="00001856" w:rsidRPr="00924D14" w:rsidRDefault="008942AC" w:rsidP="00001856">
      <w:pPr>
        <w:pStyle w:val="Domylnie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924D14">
        <w:rPr>
          <w:rFonts w:ascii="Arial" w:hAnsi="Arial" w:cs="Arial"/>
          <w:sz w:val="20"/>
          <w:szCs w:val="20"/>
        </w:rPr>
        <w:t>Ponadto Z</w:t>
      </w:r>
      <w:r w:rsidR="00AF546F" w:rsidRPr="00924D14">
        <w:rPr>
          <w:rFonts w:ascii="Arial" w:hAnsi="Arial" w:cs="Arial"/>
          <w:sz w:val="20"/>
          <w:szCs w:val="20"/>
        </w:rPr>
        <w:t>a</w:t>
      </w:r>
      <w:r w:rsidRPr="00924D14">
        <w:rPr>
          <w:rFonts w:ascii="Arial" w:hAnsi="Arial" w:cs="Arial"/>
          <w:sz w:val="20"/>
          <w:szCs w:val="20"/>
        </w:rPr>
        <w:t xml:space="preserve">mawiający zmienia </w:t>
      </w:r>
      <w:r w:rsidRPr="00924D14">
        <w:rPr>
          <w:rFonts w:ascii="Arial" w:hAnsi="Arial" w:cs="Arial"/>
          <w:i/>
          <w:iCs/>
          <w:sz w:val="20"/>
          <w:szCs w:val="20"/>
        </w:rPr>
        <w:t>Rozdział XXI</w:t>
      </w:r>
      <w:r w:rsidRPr="00924D14">
        <w:rPr>
          <w:rFonts w:ascii="Arial" w:hAnsi="Arial" w:cs="Arial"/>
          <w:sz w:val="20"/>
          <w:szCs w:val="20"/>
        </w:rPr>
        <w:t xml:space="preserve"> </w:t>
      </w:r>
      <w:r w:rsidR="00AF546F" w:rsidRPr="00924D14">
        <w:rPr>
          <w:rFonts w:ascii="Arial" w:hAnsi="Arial" w:cs="Arial"/>
          <w:i/>
          <w:iCs/>
          <w:sz w:val="20"/>
          <w:szCs w:val="20"/>
        </w:rPr>
        <w:t>PROJEKTOWANE POSTANOWIENIA UMOWY W SPRAWIE ZAMÓWIENIA PUBLICZNEGO, KTÓRE ZOSTANĄ WPROWADZONE DO UMOWY</w:t>
      </w:r>
      <w:r w:rsidRPr="00924D14">
        <w:rPr>
          <w:rFonts w:ascii="Arial" w:hAnsi="Arial" w:cs="Arial"/>
          <w:sz w:val="20"/>
          <w:szCs w:val="20"/>
        </w:rPr>
        <w:t xml:space="preserve"> poprzez skreślenie </w:t>
      </w:r>
      <w:r w:rsidR="00AF546F" w:rsidRPr="00924D14">
        <w:rPr>
          <w:rFonts w:ascii="Arial" w:hAnsi="Arial" w:cs="Arial"/>
          <w:sz w:val="20"/>
          <w:szCs w:val="20"/>
        </w:rPr>
        <w:t xml:space="preserve">obecnego brzmienia </w:t>
      </w:r>
      <w:r w:rsidRPr="00924D14">
        <w:rPr>
          <w:rFonts w:ascii="Arial" w:hAnsi="Arial" w:cs="Arial"/>
          <w:sz w:val="20"/>
          <w:szCs w:val="20"/>
        </w:rPr>
        <w:t>pkt 21.4.23 -</w:t>
      </w:r>
      <w:r w:rsidR="00AF546F" w:rsidRPr="00924D14">
        <w:rPr>
          <w:rFonts w:ascii="Arial" w:hAnsi="Arial" w:cs="Arial"/>
          <w:sz w:val="20"/>
          <w:szCs w:val="20"/>
        </w:rPr>
        <w:t xml:space="preserve"> </w:t>
      </w:r>
      <w:r w:rsidRPr="00924D14">
        <w:rPr>
          <w:rFonts w:ascii="Arial" w:hAnsi="Arial" w:cs="Arial"/>
          <w:sz w:val="20"/>
          <w:szCs w:val="20"/>
        </w:rPr>
        <w:t>21.4.33 SWZ.</w:t>
      </w:r>
      <w:r w:rsidR="00AF546F" w:rsidRPr="00924D14">
        <w:rPr>
          <w:rFonts w:ascii="Arial" w:hAnsi="Arial" w:cs="Arial"/>
          <w:sz w:val="20"/>
          <w:szCs w:val="20"/>
        </w:rPr>
        <w:t xml:space="preserve"> </w:t>
      </w:r>
    </w:p>
    <w:p w14:paraId="1380DD71" w14:textId="2696DBEF" w:rsidR="00AF546F" w:rsidRPr="00924D14" w:rsidRDefault="00AF546F" w:rsidP="00001856">
      <w:pPr>
        <w:pStyle w:val="Domylnie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924D14">
        <w:rPr>
          <w:rFonts w:ascii="Arial" w:hAnsi="Arial" w:cs="Arial"/>
          <w:sz w:val="20"/>
          <w:szCs w:val="20"/>
        </w:rPr>
        <w:t>Dodaje się pkt 21.4.23, który przyjmuje brzmienie</w:t>
      </w:r>
    </w:p>
    <w:p w14:paraId="706D335E" w14:textId="77777777" w:rsidR="00AF546F" w:rsidRPr="00924D14" w:rsidRDefault="00AF546F" w:rsidP="000E6E93">
      <w:pPr>
        <w:pStyle w:val="Styl16"/>
        <w:spacing w:before="120" w:line="240" w:lineRule="auto"/>
        <w:ind w:left="851" w:hanging="851"/>
        <w:jc w:val="both"/>
        <w:rPr>
          <w:rStyle w:val="markedcontent"/>
          <w:rFonts w:ascii="Arial" w:hAnsi="Arial" w:cs="Arial"/>
          <w:b/>
          <w:bCs/>
          <w:sz w:val="20"/>
          <w:szCs w:val="20"/>
        </w:rPr>
      </w:pPr>
      <w:r w:rsidRPr="00924D14">
        <w:rPr>
          <w:rFonts w:ascii="Arial" w:hAnsi="Arial" w:cs="Arial"/>
          <w:sz w:val="20"/>
          <w:szCs w:val="20"/>
        </w:rPr>
        <w:t xml:space="preserve">„21.4 </w:t>
      </w:r>
      <w:r w:rsidRPr="00924D14">
        <w:rPr>
          <w:rStyle w:val="markedcontent"/>
          <w:rFonts w:ascii="Arial" w:hAnsi="Arial" w:cs="Arial"/>
          <w:b/>
          <w:bCs/>
          <w:sz w:val="20"/>
          <w:szCs w:val="20"/>
        </w:rPr>
        <w:t>Umowa musi zawierać następujące zapisy:</w:t>
      </w:r>
    </w:p>
    <w:p w14:paraId="45EB4F32" w14:textId="25161791" w:rsidR="00AF546F" w:rsidRPr="00924D14" w:rsidRDefault="00AF546F" w:rsidP="000E6E93">
      <w:pPr>
        <w:pStyle w:val="Styl16"/>
        <w:spacing w:before="120"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924D14">
        <w:rPr>
          <w:rFonts w:ascii="Arial" w:hAnsi="Arial" w:cs="Arial"/>
          <w:sz w:val="20"/>
          <w:szCs w:val="20"/>
        </w:rPr>
        <w:t>(…)</w:t>
      </w:r>
    </w:p>
    <w:p w14:paraId="1970347B" w14:textId="31307C1E" w:rsidR="00AF546F" w:rsidRPr="00924D14" w:rsidRDefault="00AF546F" w:rsidP="000E6E93">
      <w:pPr>
        <w:pStyle w:val="Domylnie"/>
        <w:tabs>
          <w:tab w:val="clear" w:pos="720"/>
          <w:tab w:val="left" w:pos="851"/>
        </w:tabs>
        <w:spacing w:before="120" w:after="0" w:line="240" w:lineRule="auto"/>
        <w:ind w:left="851" w:hanging="851"/>
        <w:rPr>
          <w:rFonts w:ascii="Arial" w:eastAsia="Palatino Linotype" w:hAnsi="Arial" w:cs="Arial"/>
          <w:sz w:val="20"/>
          <w:szCs w:val="20"/>
        </w:rPr>
      </w:pPr>
      <w:r w:rsidRPr="00924D14">
        <w:rPr>
          <w:rFonts w:ascii="Arial" w:hAnsi="Arial" w:cs="Arial"/>
          <w:sz w:val="20"/>
          <w:szCs w:val="20"/>
        </w:rPr>
        <w:t>21.4.23</w:t>
      </w:r>
      <w:r w:rsidRPr="00924D14">
        <w:rPr>
          <w:rFonts w:ascii="Arial" w:hAnsi="Arial" w:cs="Arial"/>
          <w:sz w:val="20"/>
          <w:szCs w:val="20"/>
        </w:rPr>
        <w:tab/>
        <w:t xml:space="preserve">dotyczące zmiany umowy w trybie art. 436 i 439 ustawy </w:t>
      </w:r>
      <w:r w:rsidRPr="00924D14">
        <w:rPr>
          <w:rFonts w:ascii="Arial" w:eastAsia="Palatino Linotype" w:hAnsi="Arial" w:cs="Arial"/>
          <w:sz w:val="20"/>
          <w:szCs w:val="20"/>
        </w:rPr>
        <w:t>z dnia 11 września 2019 r. Prawo zamówień publicznych</w:t>
      </w:r>
      <w:r w:rsidRPr="00924D14">
        <w:rPr>
          <w:rFonts w:ascii="Arial" w:eastAsia="Palatino Linotype" w:hAnsi="Arial" w:cs="Arial"/>
          <w:sz w:val="20"/>
          <w:szCs w:val="20"/>
        </w:rPr>
        <w:t xml:space="preserve">. Zamawiający przewiduje, że zmiana wynagrodzenia Wykonawcy z </w:t>
      </w:r>
      <w:r w:rsidRPr="00924D14">
        <w:rPr>
          <w:rFonts w:ascii="Arial" w:eastAsia="Palatino Linotype" w:hAnsi="Arial" w:cs="Arial"/>
          <w:sz w:val="20"/>
          <w:szCs w:val="20"/>
        </w:rPr>
        <w:lastRenderedPageBreak/>
        <w:t>uwagi na powyższe przesłanki będzie następowała w skutek zmiany stawki WIBOR lub innego wskaźnika wprowadzonego w miejsce WIBOR</w:t>
      </w:r>
      <w:r w:rsidR="000E6E93" w:rsidRPr="00924D14">
        <w:rPr>
          <w:rFonts w:ascii="Arial" w:eastAsia="Palatino Linotype" w:hAnsi="Arial" w:cs="Arial"/>
          <w:sz w:val="20"/>
          <w:szCs w:val="20"/>
        </w:rPr>
        <w:t>,</w:t>
      </w:r>
    </w:p>
    <w:p w14:paraId="068935FF" w14:textId="77777777" w:rsidR="00B2308C" w:rsidRPr="00924D14" w:rsidRDefault="00B2308C" w:rsidP="00B2308C">
      <w:pPr>
        <w:widowControl w:val="0"/>
        <w:numPr>
          <w:ilvl w:val="0"/>
          <w:numId w:val="34"/>
        </w:numPr>
        <w:shd w:val="clear" w:color="auto" w:fill="FFFFFF"/>
        <w:suppressAutoHyphens/>
        <w:spacing w:before="120" w:after="0" w:line="240" w:lineRule="auto"/>
        <w:ind w:left="851" w:right="38" w:hanging="874"/>
        <w:jc w:val="both"/>
        <w:rPr>
          <w:rStyle w:val="markedcontent"/>
          <w:rFonts w:ascii="Arial" w:hAnsi="Arial" w:cs="Arial"/>
          <w:sz w:val="20"/>
          <w:szCs w:val="20"/>
        </w:rPr>
      </w:pPr>
      <w:r w:rsidRPr="00924D14">
        <w:rPr>
          <w:rStyle w:val="markedcontent"/>
          <w:rFonts w:ascii="Arial" w:hAnsi="Arial" w:cs="Arial"/>
          <w:sz w:val="20"/>
          <w:szCs w:val="20"/>
        </w:rPr>
        <w:t xml:space="preserve">Na podstawie art. 95 ust. 1 ustawy </w:t>
      </w:r>
      <w:proofErr w:type="spellStart"/>
      <w:r w:rsidRPr="00924D14">
        <w:rPr>
          <w:rStyle w:val="markedcontent"/>
          <w:rFonts w:ascii="Arial" w:hAnsi="Arial" w:cs="Arial"/>
          <w:sz w:val="20"/>
          <w:szCs w:val="20"/>
        </w:rPr>
        <w:t>Pzp</w:t>
      </w:r>
      <w:proofErr w:type="spellEnd"/>
      <w:r w:rsidRPr="00924D14">
        <w:rPr>
          <w:rStyle w:val="markedcontent"/>
          <w:rFonts w:ascii="Arial" w:hAnsi="Arial" w:cs="Arial"/>
          <w:sz w:val="20"/>
          <w:szCs w:val="20"/>
        </w:rPr>
        <w:t xml:space="preserve">, Zamawiający wymaga zatrudnienia na podstawie umowy o pracę przez Wykonawcę osób wykonujących czynności: rachunkowo-księgowe oraz osoby wyznaczone do kontaktu z Zamawiającym, jeżeli wykonywanie tych czynności polega na wykonywaniu pracy w rozumieniu art. 22 § 1 ustawy z dnia 26 czerwca 1974 r. Kodeks pracy (tj. Dz. U. z 2022 r., poz. 1510 ze zm.). </w:t>
      </w:r>
    </w:p>
    <w:p w14:paraId="58E9293D" w14:textId="1D620016" w:rsidR="00B2308C" w:rsidRPr="00924D14" w:rsidRDefault="00B2308C" w:rsidP="00B2308C">
      <w:pPr>
        <w:pStyle w:val="Akapitzlist"/>
        <w:widowControl w:val="0"/>
        <w:numPr>
          <w:ilvl w:val="0"/>
          <w:numId w:val="34"/>
        </w:numPr>
        <w:shd w:val="clear" w:color="auto" w:fill="FFFFFF"/>
        <w:suppressAutoHyphens/>
        <w:spacing w:before="120" w:after="0" w:line="240" w:lineRule="auto"/>
        <w:ind w:left="851" w:right="38" w:hanging="851"/>
        <w:contextualSpacing w:val="0"/>
        <w:jc w:val="both"/>
        <w:rPr>
          <w:rStyle w:val="markedcontent"/>
          <w:rFonts w:ascii="Arial" w:hAnsi="Arial" w:cs="Arial"/>
          <w:sz w:val="20"/>
          <w:szCs w:val="20"/>
        </w:rPr>
      </w:pPr>
      <w:r w:rsidRPr="00924D14">
        <w:rPr>
          <w:rStyle w:val="markedcontent"/>
          <w:rFonts w:ascii="Arial" w:hAnsi="Arial" w:cs="Arial"/>
          <w:sz w:val="20"/>
          <w:szCs w:val="20"/>
        </w:rPr>
        <w:t>Obowiązek określony w pkt 21.4.</w:t>
      </w:r>
      <w:r w:rsidRPr="00924D14">
        <w:rPr>
          <w:rStyle w:val="markedcontent"/>
          <w:rFonts w:ascii="Arial" w:hAnsi="Arial" w:cs="Arial"/>
          <w:sz w:val="20"/>
          <w:szCs w:val="20"/>
        </w:rPr>
        <w:t>24</w:t>
      </w:r>
      <w:r w:rsidRPr="00924D14">
        <w:rPr>
          <w:rStyle w:val="markedcontent"/>
          <w:rFonts w:ascii="Arial" w:hAnsi="Arial" w:cs="Arial"/>
          <w:sz w:val="20"/>
          <w:szCs w:val="20"/>
        </w:rPr>
        <w:t xml:space="preserve"> powyżej dotyczy również podwykonawców. W każdej umowie o podwykonawstwo Wykonawca jest zobowiązany zawrzeć postanowienia zobowiązujące podwykonawców do zatrudnienia na umowę o pracę wszystkich osób, które wykonują czynności wskazane w pkt </w:t>
      </w:r>
      <w:r w:rsidR="000E6E93" w:rsidRPr="00924D14">
        <w:rPr>
          <w:rStyle w:val="markedcontent"/>
          <w:rFonts w:ascii="Arial" w:hAnsi="Arial" w:cs="Arial"/>
          <w:sz w:val="20"/>
          <w:szCs w:val="20"/>
        </w:rPr>
        <w:t>21.4.24 powyżej</w:t>
      </w:r>
      <w:r w:rsidRPr="00924D14">
        <w:rPr>
          <w:rStyle w:val="markedcontent"/>
          <w:rFonts w:ascii="Arial" w:hAnsi="Arial" w:cs="Arial"/>
          <w:sz w:val="20"/>
          <w:szCs w:val="20"/>
        </w:rPr>
        <w:t>.</w:t>
      </w:r>
    </w:p>
    <w:p w14:paraId="03DFEC72" w14:textId="77777777" w:rsidR="00B2308C" w:rsidRPr="00924D14" w:rsidRDefault="00B2308C" w:rsidP="00B2308C">
      <w:pPr>
        <w:pStyle w:val="Akapitzlist"/>
        <w:widowControl w:val="0"/>
        <w:numPr>
          <w:ilvl w:val="0"/>
          <w:numId w:val="34"/>
        </w:numPr>
        <w:shd w:val="clear" w:color="auto" w:fill="FFFFFF"/>
        <w:suppressAutoHyphens/>
        <w:spacing w:before="120" w:after="0" w:line="240" w:lineRule="auto"/>
        <w:ind w:left="851" w:right="38" w:hanging="851"/>
        <w:contextualSpacing w:val="0"/>
        <w:jc w:val="both"/>
        <w:rPr>
          <w:rStyle w:val="markedcontent"/>
          <w:rFonts w:ascii="Arial" w:hAnsi="Arial" w:cs="Arial"/>
          <w:sz w:val="20"/>
          <w:szCs w:val="20"/>
        </w:rPr>
      </w:pPr>
      <w:r w:rsidRPr="00924D14">
        <w:rPr>
          <w:rStyle w:val="markedcontent"/>
          <w:rFonts w:ascii="Arial" w:hAnsi="Arial" w:cs="Arial"/>
          <w:sz w:val="20"/>
          <w:szCs w:val="20"/>
        </w:rPr>
        <w:t xml:space="preserve">Wykonawca w ciągu 14 dni od dnia podpisania niniejszej umowy przekaże Zamawiającemu wykaz osób, które realizują przedmiot umowy wraz z oświadczeniem, że są one zatrudnione na podstawie umowy o pracę. Wykonawca zobowiązany jest do aktualizacji wykazu </w:t>
      </w:r>
      <w:r w:rsidRPr="00924D14">
        <w:rPr>
          <w:rStyle w:val="markedcontent"/>
          <w:rFonts w:ascii="Arial" w:hAnsi="Arial" w:cs="Arial"/>
          <w:sz w:val="20"/>
          <w:szCs w:val="20"/>
        </w:rPr>
        <w:br/>
        <w:t>i przekazywania jej Zamawiającemu w ciągu 5 dni od dnia dokonania zmiany osoby wskazanej w wykazie. Zmiana osób wymienionych w wykazie nie wymaga aneksu do umowy.</w:t>
      </w:r>
    </w:p>
    <w:p w14:paraId="407E7861" w14:textId="77777777" w:rsidR="00B2308C" w:rsidRPr="00924D14" w:rsidRDefault="00B2308C" w:rsidP="00B2308C">
      <w:pPr>
        <w:pStyle w:val="Akapitzlist"/>
        <w:widowControl w:val="0"/>
        <w:numPr>
          <w:ilvl w:val="0"/>
          <w:numId w:val="34"/>
        </w:numPr>
        <w:shd w:val="clear" w:color="auto" w:fill="FFFFFF"/>
        <w:suppressAutoHyphens/>
        <w:spacing w:before="120" w:after="0" w:line="240" w:lineRule="auto"/>
        <w:ind w:left="851" w:right="38" w:hanging="851"/>
        <w:contextualSpacing w:val="0"/>
        <w:jc w:val="both"/>
        <w:rPr>
          <w:rStyle w:val="markedcontent"/>
          <w:rFonts w:ascii="Arial" w:hAnsi="Arial" w:cs="Arial"/>
          <w:sz w:val="20"/>
          <w:szCs w:val="20"/>
        </w:rPr>
      </w:pPr>
      <w:r w:rsidRPr="00924D14">
        <w:rPr>
          <w:rStyle w:val="markedcontent"/>
          <w:rFonts w:ascii="Arial" w:hAnsi="Arial" w:cs="Arial"/>
          <w:sz w:val="20"/>
          <w:szCs w:val="20"/>
        </w:rPr>
        <w:t>Zamawiający uprawniony jest w szczególności do:</w:t>
      </w:r>
    </w:p>
    <w:p w14:paraId="4EDCE619" w14:textId="77777777" w:rsidR="00B2308C" w:rsidRPr="00924D14" w:rsidRDefault="00B2308C" w:rsidP="00B2308C">
      <w:pPr>
        <w:pStyle w:val="Styl6"/>
        <w:numPr>
          <w:ilvl w:val="0"/>
          <w:numId w:val="17"/>
        </w:num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924D14">
        <w:rPr>
          <w:rStyle w:val="markedcontent"/>
          <w:rFonts w:ascii="Arial" w:hAnsi="Arial" w:cs="Arial"/>
          <w:sz w:val="20"/>
          <w:szCs w:val="20"/>
        </w:rPr>
        <w:t>żądania oświadczeń zatrudnionych pracowników, oświadczeń Wykonawcy i/lub podwykonawcy o zatrudnieniu pracowników na umowę o pracę, poświadczonych za zgodność z oryginałem kopii umów o pracę zatrudnionych pracowników oraz innych dokumentów w zakresie potwierdzenia spełniania wymogu zatrudnienia na podstawie</w:t>
      </w:r>
      <w:r w:rsidRPr="00924D14">
        <w:rPr>
          <w:rFonts w:ascii="Arial" w:hAnsi="Arial" w:cs="Arial"/>
          <w:sz w:val="20"/>
          <w:szCs w:val="20"/>
        </w:rPr>
        <w:br/>
      </w:r>
      <w:r w:rsidRPr="00924D14">
        <w:rPr>
          <w:rStyle w:val="markedcontent"/>
          <w:rFonts w:ascii="Arial" w:hAnsi="Arial" w:cs="Arial"/>
          <w:sz w:val="20"/>
          <w:szCs w:val="20"/>
        </w:rPr>
        <w:t>umowy o pracę i dokonywania jego oceny,</w:t>
      </w:r>
    </w:p>
    <w:p w14:paraId="0B742427" w14:textId="77777777" w:rsidR="00B2308C" w:rsidRPr="00924D14" w:rsidRDefault="00B2308C" w:rsidP="00B2308C">
      <w:pPr>
        <w:pStyle w:val="Styl6"/>
        <w:numPr>
          <w:ilvl w:val="0"/>
          <w:numId w:val="17"/>
        </w:numPr>
        <w:spacing w:before="12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924D14">
        <w:rPr>
          <w:rStyle w:val="markedcontent"/>
          <w:rFonts w:ascii="Arial" w:hAnsi="Arial" w:cs="Arial"/>
          <w:sz w:val="20"/>
          <w:szCs w:val="20"/>
        </w:rPr>
        <w:t>żądania wyjaśnień w przypadku wątpliwości w zakresie potwierdzania spełniania ww. wymogu przeprowadzania kontroli na miejscu wykonywania świadczenia.</w:t>
      </w:r>
    </w:p>
    <w:p w14:paraId="019BA232" w14:textId="20F91CFA" w:rsidR="00B2308C" w:rsidRPr="00924D14" w:rsidRDefault="00B2308C" w:rsidP="00B2308C">
      <w:pPr>
        <w:pStyle w:val="Styl6"/>
        <w:numPr>
          <w:ilvl w:val="0"/>
          <w:numId w:val="34"/>
        </w:numPr>
        <w:spacing w:before="120"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924D14">
        <w:rPr>
          <w:rStyle w:val="markedcontent"/>
          <w:rFonts w:ascii="Arial" w:hAnsi="Arial" w:cs="Arial"/>
          <w:sz w:val="20"/>
          <w:szCs w:val="20"/>
        </w:rPr>
        <w:t>Wykonawca każdorazowo na wezwanie Zamawiającego jest zobowiązany przedstawić dowody zatrudnienia na podstawie umowy o pracę osób wskazanych w wykazie, o którym mowa w pkt 21.4.</w:t>
      </w:r>
      <w:r w:rsidRPr="00924D14">
        <w:rPr>
          <w:rStyle w:val="markedcontent"/>
          <w:rFonts w:ascii="Arial" w:hAnsi="Arial" w:cs="Arial"/>
          <w:sz w:val="20"/>
          <w:szCs w:val="20"/>
        </w:rPr>
        <w:t>26</w:t>
      </w:r>
      <w:r w:rsidRPr="00924D14">
        <w:rPr>
          <w:rStyle w:val="markedcontent"/>
          <w:rFonts w:ascii="Arial" w:hAnsi="Arial" w:cs="Arial"/>
          <w:sz w:val="20"/>
          <w:szCs w:val="20"/>
        </w:rPr>
        <w:t xml:space="preserve"> SWZ w terminie wskazanym przez Zamawiającego, lecz nie krótszym niż 7 dni.</w:t>
      </w:r>
    </w:p>
    <w:p w14:paraId="4AAA0A37" w14:textId="6EDBC537" w:rsidR="00B2308C" w:rsidRPr="00924D14" w:rsidRDefault="00B2308C" w:rsidP="00B2308C">
      <w:pPr>
        <w:pStyle w:val="Styl6"/>
        <w:numPr>
          <w:ilvl w:val="0"/>
          <w:numId w:val="34"/>
        </w:numPr>
        <w:spacing w:before="120" w:line="240" w:lineRule="auto"/>
        <w:ind w:left="851" w:hanging="851"/>
        <w:jc w:val="both"/>
        <w:rPr>
          <w:rStyle w:val="markedcontent"/>
          <w:rFonts w:ascii="Arial" w:hAnsi="Arial" w:cs="Arial"/>
          <w:sz w:val="20"/>
          <w:szCs w:val="20"/>
        </w:rPr>
      </w:pPr>
      <w:r w:rsidRPr="00924D14">
        <w:rPr>
          <w:rStyle w:val="markedcontent"/>
          <w:rFonts w:ascii="Arial" w:hAnsi="Arial" w:cs="Arial"/>
          <w:sz w:val="20"/>
          <w:szCs w:val="20"/>
        </w:rPr>
        <w:t>W trakcie realizacji zamówienia na każde wezwanie Zamawiającego w terminie, o którym mowa w pkt 21.4.</w:t>
      </w:r>
      <w:r w:rsidRPr="00924D14">
        <w:rPr>
          <w:rStyle w:val="markedcontent"/>
          <w:rFonts w:ascii="Arial" w:hAnsi="Arial" w:cs="Arial"/>
          <w:sz w:val="20"/>
          <w:szCs w:val="20"/>
        </w:rPr>
        <w:t>28</w:t>
      </w:r>
      <w:r w:rsidRPr="00924D14">
        <w:rPr>
          <w:rStyle w:val="markedcontent"/>
          <w:rFonts w:ascii="Arial" w:hAnsi="Arial" w:cs="Arial"/>
          <w:sz w:val="20"/>
          <w:szCs w:val="20"/>
        </w:rPr>
        <w:t xml:space="preserve"> powyżej, Wykonawca przedłoży Zamawiającemu wskazane poniżej dowody w celu potwierdzenia spełniania wymogu zatrudnienia na podstawie umowy o pracę przez Wykonawcę lub podwykonawcę w trakcie realizacji zamówienia</w:t>
      </w:r>
    </w:p>
    <w:p w14:paraId="7856C6B5" w14:textId="77777777" w:rsidR="00B2308C" w:rsidRPr="00924D14" w:rsidRDefault="00B2308C" w:rsidP="00B2308C">
      <w:pPr>
        <w:pStyle w:val="Styl6"/>
        <w:numPr>
          <w:ilvl w:val="0"/>
          <w:numId w:val="18"/>
        </w:numPr>
        <w:spacing w:before="120" w:line="240" w:lineRule="auto"/>
        <w:ind w:left="1418" w:hanging="425"/>
        <w:jc w:val="both"/>
        <w:rPr>
          <w:rStyle w:val="markedcontent"/>
          <w:rFonts w:ascii="Arial" w:hAnsi="Arial" w:cs="Arial"/>
          <w:sz w:val="20"/>
          <w:szCs w:val="20"/>
        </w:rPr>
      </w:pPr>
      <w:r w:rsidRPr="00924D14">
        <w:rPr>
          <w:rStyle w:val="markedcontent"/>
          <w:rFonts w:ascii="Arial" w:hAnsi="Arial" w:cs="Arial"/>
          <w:sz w:val="20"/>
          <w:szCs w:val="20"/>
        </w:rPr>
        <w:t xml:space="preserve">oświadczenie zatrudnionych pracowników zawierające informacje, w tym dane osobowe, niezbędne do weryfikacji zatrudnienia na podstawie umowy o pracę, </w:t>
      </w:r>
      <w:r w:rsidRPr="00924D14">
        <w:rPr>
          <w:rStyle w:val="markedcontent"/>
          <w:rFonts w:ascii="Arial" w:hAnsi="Arial" w:cs="Arial"/>
          <w:sz w:val="20"/>
          <w:szCs w:val="20"/>
        </w:rPr>
        <w:br/>
        <w:t xml:space="preserve">w szczególności imię i nazwisko zatrudnionego pracownika, datę zawarcia umowy </w:t>
      </w:r>
      <w:r w:rsidRPr="00924D14">
        <w:rPr>
          <w:rStyle w:val="markedcontent"/>
          <w:rFonts w:ascii="Arial" w:hAnsi="Arial" w:cs="Arial"/>
          <w:sz w:val="20"/>
          <w:szCs w:val="20"/>
        </w:rPr>
        <w:br/>
        <w:t xml:space="preserve">o pracę, rodzaj umowy o pracę i zakres obowiązków pracownika, </w:t>
      </w:r>
    </w:p>
    <w:p w14:paraId="3411F42F" w14:textId="77777777" w:rsidR="00B2308C" w:rsidRPr="00924D14" w:rsidRDefault="00B2308C" w:rsidP="00B2308C">
      <w:pPr>
        <w:pStyle w:val="Styl6"/>
        <w:numPr>
          <w:ilvl w:val="0"/>
          <w:numId w:val="18"/>
        </w:numPr>
        <w:spacing w:before="120" w:line="240" w:lineRule="auto"/>
        <w:ind w:left="1418" w:hanging="425"/>
        <w:jc w:val="both"/>
        <w:rPr>
          <w:rStyle w:val="markedcontent"/>
          <w:rFonts w:ascii="Arial" w:hAnsi="Arial" w:cs="Arial"/>
          <w:sz w:val="20"/>
          <w:szCs w:val="20"/>
        </w:rPr>
      </w:pPr>
      <w:r w:rsidRPr="00924D14">
        <w:rPr>
          <w:rStyle w:val="markedcontent"/>
          <w:rFonts w:ascii="Arial" w:hAnsi="Arial" w:cs="Arial"/>
          <w:sz w:val="20"/>
          <w:szCs w:val="20"/>
        </w:rPr>
        <w:t xml:space="preserve">oświadczenie Wykonawcy lub podwykonawcy o zatrudnieniu na podstawie umowy </w:t>
      </w:r>
      <w:r w:rsidRPr="00924D14">
        <w:rPr>
          <w:rStyle w:val="markedcontent"/>
          <w:rFonts w:ascii="Arial" w:hAnsi="Arial" w:cs="Arial"/>
          <w:sz w:val="20"/>
          <w:szCs w:val="20"/>
        </w:rPr>
        <w:br/>
        <w:t>o pracę osób wykonujących czynności, których dotyczy wezwanie Zamawiającego; oświadczenie to powinno w szczególności zawierać: dokładne określenie podmiotu składającego oświadczenie, datę złożenia oświadczenia, wskazanie, że objęte wezwaniem czynności wykonują osoby zatrudnione na podstawie umowy o pracę wraz ze wskazaniem liczby tych osób, imion i nazwisk tych osób, daty zawarcia umowy o pracę, rodzaju umowy o pracę i wymiaru etatu, zakresu obowiązków pracownika oraz podpis osoby upoważnionej do złożenia oświadczenia w imieniu Wykonawcy lub podwykonawcy;</w:t>
      </w:r>
    </w:p>
    <w:p w14:paraId="2FD16E3D" w14:textId="77777777" w:rsidR="00B2308C" w:rsidRPr="00924D14" w:rsidRDefault="00B2308C" w:rsidP="00B2308C">
      <w:pPr>
        <w:pStyle w:val="Styl6"/>
        <w:numPr>
          <w:ilvl w:val="0"/>
          <w:numId w:val="18"/>
        </w:numPr>
        <w:spacing w:before="120" w:line="240" w:lineRule="auto"/>
        <w:ind w:left="1418" w:hanging="425"/>
        <w:jc w:val="both"/>
        <w:rPr>
          <w:rStyle w:val="markedcontent"/>
          <w:rFonts w:ascii="Arial" w:hAnsi="Arial" w:cs="Arial"/>
          <w:sz w:val="20"/>
          <w:szCs w:val="20"/>
        </w:rPr>
      </w:pPr>
      <w:r w:rsidRPr="00924D14">
        <w:rPr>
          <w:rStyle w:val="markedcontent"/>
          <w:rFonts w:ascii="Arial" w:hAnsi="Arial" w:cs="Arial"/>
          <w:sz w:val="20"/>
          <w:szCs w:val="20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jeśli został sporządzony). Kopia umowy/umów powinna zostać zanonimizowana w sposób zapewniający ochronę danych osobowych pracowników, zgodnie z przepisami ustawy z dnia 10 maja 2018 r. o ochronie danych osobowych, tj. w szczególności bez adresów, nr PESEL pracowników, nr konta bankowego; imię i nazwisko pracownika nie podlega </w:t>
      </w:r>
      <w:proofErr w:type="spellStart"/>
      <w:r w:rsidRPr="00924D14">
        <w:rPr>
          <w:rStyle w:val="markedcontent"/>
          <w:rFonts w:ascii="Arial" w:hAnsi="Arial" w:cs="Arial"/>
          <w:sz w:val="20"/>
          <w:szCs w:val="20"/>
        </w:rPr>
        <w:t>anonimizacji</w:t>
      </w:r>
      <w:proofErr w:type="spellEnd"/>
      <w:r w:rsidRPr="00924D14">
        <w:rPr>
          <w:rStyle w:val="markedcontent"/>
          <w:rFonts w:ascii="Arial" w:hAnsi="Arial" w:cs="Arial"/>
          <w:sz w:val="20"/>
          <w:szCs w:val="20"/>
        </w:rPr>
        <w:t xml:space="preserve">; informacje takie jak: data zawarcia umowy, rodzaj umowy </w:t>
      </w:r>
      <w:r w:rsidRPr="00924D14">
        <w:rPr>
          <w:rStyle w:val="markedcontent"/>
          <w:rFonts w:ascii="Arial" w:hAnsi="Arial" w:cs="Arial"/>
          <w:sz w:val="20"/>
          <w:szCs w:val="20"/>
        </w:rPr>
        <w:br/>
      </w:r>
      <w:r w:rsidRPr="00924D14">
        <w:rPr>
          <w:rStyle w:val="markedcontent"/>
          <w:rFonts w:ascii="Arial" w:hAnsi="Arial" w:cs="Arial"/>
          <w:sz w:val="20"/>
          <w:szCs w:val="20"/>
        </w:rPr>
        <w:lastRenderedPageBreak/>
        <w:t>o pracę i wymiar etatu oraz zakres obowiązków pracownika powinny być możliwe do zidentyfikowania;</w:t>
      </w:r>
    </w:p>
    <w:p w14:paraId="107EF8B9" w14:textId="77777777" w:rsidR="00B2308C" w:rsidRPr="00924D14" w:rsidRDefault="00B2308C" w:rsidP="00B2308C">
      <w:pPr>
        <w:pStyle w:val="Styl6"/>
        <w:numPr>
          <w:ilvl w:val="0"/>
          <w:numId w:val="18"/>
        </w:numPr>
        <w:spacing w:before="120" w:line="240" w:lineRule="auto"/>
        <w:ind w:left="1418" w:hanging="425"/>
        <w:jc w:val="both"/>
        <w:rPr>
          <w:rStyle w:val="markedcontent"/>
          <w:rFonts w:ascii="Arial" w:hAnsi="Arial" w:cs="Arial"/>
          <w:sz w:val="20"/>
          <w:szCs w:val="20"/>
        </w:rPr>
      </w:pPr>
      <w:r w:rsidRPr="00924D14">
        <w:rPr>
          <w:rStyle w:val="markedcontent"/>
          <w:rFonts w:ascii="Arial" w:hAnsi="Arial" w:cs="Arial"/>
          <w:sz w:val="20"/>
          <w:szCs w:val="20"/>
        </w:rPr>
        <w:t xml:space="preserve">zaświadczenie właściwego oddziału ZUS, potwierdzające opłacanie przez Wykonawcę lub podwykonawcę składek na ubezpieczenie społeczne i zdrowotne </w:t>
      </w:r>
      <w:r w:rsidRPr="00924D14">
        <w:rPr>
          <w:rStyle w:val="markedcontent"/>
          <w:rFonts w:ascii="Arial" w:hAnsi="Arial" w:cs="Arial"/>
          <w:sz w:val="20"/>
          <w:szCs w:val="20"/>
        </w:rPr>
        <w:br/>
        <w:t>z tytułu zatrudnienia na podstawie umów o pracę za ostatni okres rozliczeniowy,</w:t>
      </w:r>
    </w:p>
    <w:p w14:paraId="72188D86" w14:textId="77777777" w:rsidR="00B2308C" w:rsidRPr="00924D14" w:rsidRDefault="00B2308C" w:rsidP="00B2308C">
      <w:pPr>
        <w:pStyle w:val="Styl6"/>
        <w:numPr>
          <w:ilvl w:val="0"/>
          <w:numId w:val="18"/>
        </w:numPr>
        <w:spacing w:before="120" w:line="240" w:lineRule="auto"/>
        <w:ind w:left="1418" w:hanging="425"/>
        <w:jc w:val="both"/>
        <w:rPr>
          <w:rStyle w:val="markedcontent"/>
          <w:rFonts w:ascii="Arial" w:hAnsi="Arial" w:cs="Arial"/>
          <w:sz w:val="20"/>
          <w:szCs w:val="20"/>
        </w:rPr>
      </w:pPr>
      <w:r w:rsidRPr="00924D14">
        <w:rPr>
          <w:rStyle w:val="markedcontent"/>
          <w:rFonts w:ascii="Arial" w:hAnsi="Arial" w:cs="Arial"/>
          <w:sz w:val="20"/>
          <w:szCs w:val="20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o ochronie danych osobowych; imię i nazwisko pracownika nie podlega </w:t>
      </w:r>
      <w:proofErr w:type="spellStart"/>
      <w:r w:rsidRPr="00924D14">
        <w:rPr>
          <w:rStyle w:val="markedcontent"/>
          <w:rFonts w:ascii="Arial" w:hAnsi="Arial" w:cs="Arial"/>
          <w:sz w:val="20"/>
          <w:szCs w:val="20"/>
        </w:rPr>
        <w:t>anonimizacji</w:t>
      </w:r>
      <w:proofErr w:type="spellEnd"/>
      <w:r w:rsidRPr="00924D14">
        <w:rPr>
          <w:rStyle w:val="markedcontent"/>
          <w:rFonts w:ascii="Arial" w:hAnsi="Arial" w:cs="Arial"/>
          <w:sz w:val="20"/>
          <w:szCs w:val="20"/>
        </w:rPr>
        <w:t xml:space="preserve">. </w:t>
      </w:r>
    </w:p>
    <w:p w14:paraId="32FA2FFD" w14:textId="7F9D33BD" w:rsidR="00B2308C" w:rsidRPr="00924D14" w:rsidRDefault="00B2308C" w:rsidP="00B2308C">
      <w:pPr>
        <w:pStyle w:val="Styl6"/>
        <w:numPr>
          <w:ilvl w:val="0"/>
          <w:numId w:val="34"/>
        </w:numPr>
        <w:spacing w:before="120" w:line="240" w:lineRule="auto"/>
        <w:ind w:left="851" w:hanging="851"/>
        <w:jc w:val="both"/>
        <w:rPr>
          <w:rStyle w:val="markedcontent"/>
          <w:rFonts w:ascii="Arial" w:hAnsi="Arial" w:cs="Arial"/>
          <w:sz w:val="20"/>
          <w:szCs w:val="20"/>
        </w:rPr>
      </w:pPr>
      <w:r w:rsidRPr="00924D14">
        <w:rPr>
          <w:rStyle w:val="markedcontent"/>
          <w:rFonts w:ascii="Arial" w:hAnsi="Arial" w:cs="Arial"/>
          <w:sz w:val="20"/>
          <w:szCs w:val="20"/>
        </w:rPr>
        <w:t>Zamawiający może żądać przedłożenia jednocześnie wszystkich lub też każdego z osobna</w:t>
      </w:r>
      <w:r w:rsidRPr="00924D14">
        <w:rPr>
          <w:rFonts w:ascii="Arial" w:hAnsi="Arial" w:cs="Arial"/>
          <w:sz w:val="20"/>
          <w:szCs w:val="20"/>
        </w:rPr>
        <w:br/>
      </w:r>
      <w:r w:rsidRPr="00924D14">
        <w:rPr>
          <w:rStyle w:val="markedcontent"/>
          <w:rFonts w:ascii="Arial" w:hAnsi="Arial" w:cs="Arial"/>
          <w:sz w:val="20"/>
          <w:szCs w:val="20"/>
        </w:rPr>
        <w:t>dowodów określonych w pkt 21.4.</w:t>
      </w:r>
      <w:r w:rsidRPr="00924D14">
        <w:rPr>
          <w:rStyle w:val="markedcontent"/>
          <w:rFonts w:ascii="Arial" w:hAnsi="Arial" w:cs="Arial"/>
          <w:sz w:val="20"/>
          <w:szCs w:val="20"/>
        </w:rPr>
        <w:t>29</w:t>
      </w:r>
      <w:r w:rsidRPr="00924D14">
        <w:rPr>
          <w:rStyle w:val="markedcontent"/>
          <w:rFonts w:ascii="Arial" w:hAnsi="Arial" w:cs="Arial"/>
          <w:sz w:val="20"/>
          <w:szCs w:val="20"/>
        </w:rPr>
        <w:t xml:space="preserve"> powyżej.</w:t>
      </w:r>
    </w:p>
    <w:p w14:paraId="430FBC60" w14:textId="3635736B" w:rsidR="00B2308C" w:rsidRPr="00924D14" w:rsidRDefault="00B2308C" w:rsidP="00B2308C">
      <w:pPr>
        <w:pStyle w:val="Styl6"/>
        <w:numPr>
          <w:ilvl w:val="0"/>
          <w:numId w:val="34"/>
        </w:numPr>
        <w:spacing w:before="120" w:line="240" w:lineRule="auto"/>
        <w:ind w:left="851" w:hanging="851"/>
        <w:jc w:val="both"/>
        <w:rPr>
          <w:rStyle w:val="markedcontent"/>
          <w:rFonts w:ascii="Arial" w:hAnsi="Arial" w:cs="Arial"/>
          <w:sz w:val="20"/>
          <w:szCs w:val="20"/>
        </w:rPr>
      </w:pPr>
      <w:r w:rsidRPr="00924D14">
        <w:rPr>
          <w:rStyle w:val="markedcontent"/>
          <w:rFonts w:ascii="Arial" w:hAnsi="Arial" w:cs="Arial"/>
          <w:sz w:val="20"/>
          <w:szCs w:val="20"/>
        </w:rPr>
        <w:t>Brak przedłożenia Zamawiającemu dowodów określonych w pkt 21.4.</w:t>
      </w:r>
      <w:r w:rsidRPr="00924D14">
        <w:rPr>
          <w:rStyle w:val="markedcontent"/>
          <w:rFonts w:ascii="Arial" w:hAnsi="Arial" w:cs="Arial"/>
          <w:sz w:val="20"/>
          <w:szCs w:val="20"/>
        </w:rPr>
        <w:t>29</w:t>
      </w:r>
      <w:r w:rsidRPr="00924D14">
        <w:rPr>
          <w:rStyle w:val="markedcontent"/>
          <w:rFonts w:ascii="Arial" w:hAnsi="Arial" w:cs="Arial"/>
          <w:sz w:val="20"/>
          <w:szCs w:val="20"/>
        </w:rPr>
        <w:t xml:space="preserve"> powyżej, w terminie wyznaczonym przez Zamawiającego, Zamawiający uzna za brak zatrudnienia na podstawie umowy o pracę.</w:t>
      </w:r>
    </w:p>
    <w:p w14:paraId="4DBA82F2" w14:textId="1FDD5DF6" w:rsidR="00B2308C" w:rsidRPr="00924D14" w:rsidRDefault="00B2308C" w:rsidP="00B2308C">
      <w:pPr>
        <w:pStyle w:val="Styl6"/>
        <w:numPr>
          <w:ilvl w:val="0"/>
          <w:numId w:val="34"/>
        </w:numPr>
        <w:spacing w:before="120" w:line="240" w:lineRule="auto"/>
        <w:ind w:left="851" w:hanging="851"/>
        <w:jc w:val="both"/>
        <w:rPr>
          <w:rStyle w:val="markedcontent"/>
          <w:rFonts w:ascii="Arial" w:hAnsi="Arial" w:cs="Arial"/>
          <w:sz w:val="20"/>
          <w:szCs w:val="20"/>
        </w:rPr>
      </w:pPr>
      <w:r w:rsidRPr="00924D14">
        <w:rPr>
          <w:rStyle w:val="markedcontent"/>
          <w:rFonts w:ascii="Arial" w:hAnsi="Arial" w:cs="Arial"/>
          <w:sz w:val="20"/>
          <w:szCs w:val="20"/>
        </w:rPr>
        <w:t xml:space="preserve">Zamawiający zastrzega sobie prawo przeprowadzenia kontroli na miejscu wykonywania usługi w celu zweryfikowania </w:t>
      </w:r>
      <w:proofErr w:type="gramStart"/>
      <w:r w:rsidRPr="00924D14">
        <w:rPr>
          <w:rStyle w:val="markedcontent"/>
          <w:rFonts w:ascii="Arial" w:hAnsi="Arial" w:cs="Arial"/>
          <w:sz w:val="20"/>
          <w:szCs w:val="20"/>
        </w:rPr>
        <w:t>faktu,</w:t>
      </w:r>
      <w:proofErr w:type="gramEnd"/>
      <w:r w:rsidRPr="00924D14">
        <w:rPr>
          <w:rStyle w:val="markedcontent"/>
          <w:rFonts w:ascii="Arial" w:hAnsi="Arial" w:cs="Arial"/>
          <w:sz w:val="20"/>
          <w:szCs w:val="20"/>
        </w:rPr>
        <w:t xml:space="preserve"> czy osoby wykonujące określone w pkt 21.4.</w:t>
      </w:r>
      <w:r w:rsidRPr="00924D14">
        <w:rPr>
          <w:rStyle w:val="markedcontent"/>
          <w:rFonts w:ascii="Arial" w:hAnsi="Arial" w:cs="Arial"/>
          <w:sz w:val="20"/>
          <w:szCs w:val="20"/>
        </w:rPr>
        <w:t>24</w:t>
      </w:r>
      <w:r w:rsidRPr="00924D14">
        <w:rPr>
          <w:rStyle w:val="markedcontent"/>
          <w:rFonts w:ascii="Arial" w:hAnsi="Arial" w:cs="Arial"/>
          <w:sz w:val="20"/>
          <w:szCs w:val="20"/>
        </w:rPr>
        <w:t xml:space="preserve"> SWZ czynności są osobami wskazanymi w wykazie osób, o którym mowa w pkt 21.4.</w:t>
      </w:r>
      <w:r w:rsidRPr="00924D14">
        <w:rPr>
          <w:rStyle w:val="markedcontent"/>
          <w:rFonts w:ascii="Arial" w:hAnsi="Arial" w:cs="Arial"/>
          <w:sz w:val="20"/>
          <w:szCs w:val="20"/>
        </w:rPr>
        <w:t>26</w:t>
      </w:r>
      <w:r w:rsidRPr="00924D14">
        <w:rPr>
          <w:rStyle w:val="markedcontent"/>
          <w:rFonts w:ascii="Arial" w:hAnsi="Arial" w:cs="Arial"/>
          <w:sz w:val="20"/>
          <w:szCs w:val="20"/>
        </w:rPr>
        <w:t xml:space="preserve"> SWZ.</w:t>
      </w:r>
    </w:p>
    <w:p w14:paraId="073E501D" w14:textId="77777777" w:rsidR="00B2308C" w:rsidRPr="00924D14" w:rsidRDefault="00B2308C" w:rsidP="00B2308C">
      <w:pPr>
        <w:pStyle w:val="Styl6"/>
        <w:numPr>
          <w:ilvl w:val="0"/>
          <w:numId w:val="34"/>
        </w:numPr>
        <w:spacing w:before="120" w:line="240" w:lineRule="auto"/>
        <w:ind w:left="851" w:hanging="851"/>
        <w:jc w:val="both"/>
        <w:rPr>
          <w:rStyle w:val="markedcontent"/>
          <w:rFonts w:ascii="Arial" w:hAnsi="Arial" w:cs="Arial"/>
          <w:sz w:val="20"/>
          <w:szCs w:val="20"/>
        </w:rPr>
      </w:pPr>
      <w:r w:rsidRPr="00924D14">
        <w:rPr>
          <w:rStyle w:val="markedcontent"/>
          <w:rFonts w:ascii="Arial" w:hAnsi="Arial" w:cs="Arial"/>
          <w:sz w:val="20"/>
          <w:szCs w:val="20"/>
        </w:rPr>
        <w:t>W przypadku uzasadnionych wątpliwości, co do przestrzegania prawa pracy przez</w:t>
      </w:r>
      <w:r w:rsidRPr="00924D14">
        <w:rPr>
          <w:rFonts w:ascii="Arial" w:hAnsi="Arial" w:cs="Arial"/>
          <w:sz w:val="20"/>
          <w:szCs w:val="20"/>
        </w:rPr>
        <w:br/>
      </w:r>
      <w:r w:rsidRPr="00924D14">
        <w:rPr>
          <w:rStyle w:val="markedcontent"/>
          <w:rFonts w:ascii="Arial" w:hAnsi="Arial" w:cs="Arial"/>
          <w:sz w:val="20"/>
          <w:szCs w:val="20"/>
        </w:rPr>
        <w:t>Wykonawcę lub podwykonawcę, Zamawiający może zwrócić się o przeprowadzenie kontroli</w:t>
      </w:r>
      <w:r w:rsidRPr="00924D14">
        <w:rPr>
          <w:rFonts w:ascii="Arial" w:hAnsi="Arial" w:cs="Arial"/>
          <w:sz w:val="20"/>
          <w:szCs w:val="20"/>
        </w:rPr>
        <w:br/>
      </w:r>
      <w:r w:rsidRPr="00924D14">
        <w:rPr>
          <w:rStyle w:val="markedcontent"/>
          <w:rFonts w:ascii="Arial" w:hAnsi="Arial" w:cs="Arial"/>
          <w:sz w:val="20"/>
          <w:szCs w:val="20"/>
        </w:rPr>
        <w:t>przez Państwową Inspekcję Pracy.</w:t>
      </w:r>
    </w:p>
    <w:p w14:paraId="7C9425F9" w14:textId="77777777" w:rsidR="00B2308C" w:rsidRPr="00924D14" w:rsidRDefault="00B2308C" w:rsidP="00B2308C">
      <w:pPr>
        <w:pStyle w:val="Styl6"/>
        <w:numPr>
          <w:ilvl w:val="0"/>
          <w:numId w:val="34"/>
        </w:numPr>
        <w:spacing w:before="120"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924D14">
        <w:rPr>
          <w:rFonts w:ascii="Arial" w:hAnsi="Arial" w:cs="Arial"/>
          <w:sz w:val="20"/>
          <w:szCs w:val="20"/>
        </w:rPr>
        <w:t>Sprawy sporne wynikające z zawartej umowy, rozstrzyga sąd właściwy dla siedziby Zamawiającego.</w:t>
      </w:r>
    </w:p>
    <w:p w14:paraId="5A81BF8F" w14:textId="77777777" w:rsidR="00B2308C" w:rsidRPr="00924D14" w:rsidRDefault="00B2308C" w:rsidP="00B2308C">
      <w:pPr>
        <w:widowControl w:val="0"/>
        <w:numPr>
          <w:ilvl w:val="0"/>
          <w:numId w:val="34"/>
        </w:numPr>
        <w:shd w:val="clear" w:color="auto" w:fill="FFFFFF"/>
        <w:suppressAutoHyphens/>
        <w:spacing w:before="120" w:after="0" w:line="240" w:lineRule="auto"/>
        <w:ind w:left="851" w:right="38" w:hanging="851"/>
        <w:jc w:val="both"/>
        <w:rPr>
          <w:rFonts w:ascii="Arial" w:hAnsi="Arial" w:cs="Arial"/>
          <w:sz w:val="20"/>
          <w:szCs w:val="20"/>
        </w:rPr>
      </w:pPr>
      <w:r w:rsidRPr="00924D14">
        <w:rPr>
          <w:rStyle w:val="markedcontent"/>
          <w:rFonts w:ascii="Arial" w:hAnsi="Arial" w:cs="Arial"/>
          <w:sz w:val="20"/>
          <w:szCs w:val="20"/>
        </w:rPr>
        <w:t>W razie zaistnienia istotnej zmiany okoliczności powodującej, że wykonanie umowy nie leży</w:t>
      </w:r>
      <w:r w:rsidRPr="00924D14">
        <w:rPr>
          <w:rFonts w:ascii="Arial" w:hAnsi="Arial" w:cs="Arial"/>
          <w:sz w:val="20"/>
          <w:szCs w:val="20"/>
        </w:rPr>
        <w:br/>
      </w:r>
      <w:r w:rsidRPr="00924D14">
        <w:rPr>
          <w:rStyle w:val="markedcontent"/>
          <w:rFonts w:ascii="Arial" w:hAnsi="Arial" w:cs="Arial"/>
          <w:sz w:val="20"/>
          <w:szCs w:val="20"/>
        </w:rPr>
        <w:t>w interesie publicznym, Zamawiający odstąpi od umowy w terminie 30 dni od powzięcia wiadomości o tych okolicznościach. W takim przypadku Wykonawca może żądać jedynie wynagrodzenia należnego mu z tytułu wykonania części umowy.</w:t>
      </w:r>
    </w:p>
    <w:p w14:paraId="3E9EC5C3" w14:textId="77777777" w:rsidR="00B2308C" w:rsidRPr="00924D14" w:rsidRDefault="00B2308C" w:rsidP="00B2308C">
      <w:pPr>
        <w:widowControl w:val="0"/>
        <w:numPr>
          <w:ilvl w:val="0"/>
          <w:numId w:val="34"/>
        </w:numPr>
        <w:shd w:val="clear" w:color="auto" w:fill="FFFFFF"/>
        <w:suppressAutoHyphens/>
        <w:spacing w:before="120" w:after="0" w:line="240" w:lineRule="auto"/>
        <w:ind w:left="851" w:right="38" w:hanging="851"/>
        <w:jc w:val="both"/>
        <w:rPr>
          <w:rStyle w:val="markedcontent"/>
          <w:rFonts w:ascii="Arial" w:hAnsi="Arial" w:cs="Arial"/>
          <w:sz w:val="20"/>
          <w:szCs w:val="20"/>
        </w:rPr>
      </w:pPr>
      <w:r w:rsidRPr="00924D14">
        <w:rPr>
          <w:rStyle w:val="markedcontent"/>
          <w:rFonts w:ascii="Arial" w:hAnsi="Arial" w:cs="Arial"/>
          <w:sz w:val="20"/>
          <w:szCs w:val="20"/>
        </w:rPr>
        <w:t>W przypadku, o którym mowa powyżej Wykonawca może żądać wyłącznie wynagrodzenia należnego z tytułu wykonania części umowy.</w:t>
      </w:r>
    </w:p>
    <w:p w14:paraId="6C15AA7F" w14:textId="77777777" w:rsidR="00B2308C" w:rsidRPr="00924D14" w:rsidRDefault="00B2308C" w:rsidP="00B2308C">
      <w:pPr>
        <w:widowControl w:val="0"/>
        <w:numPr>
          <w:ilvl w:val="0"/>
          <w:numId w:val="34"/>
        </w:numPr>
        <w:shd w:val="clear" w:color="auto" w:fill="FFFFFF"/>
        <w:suppressAutoHyphens/>
        <w:spacing w:before="120" w:after="0" w:line="240" w:lineRule="auto"/>
        <w:ind w:left="851" w:right="38" w:hanging="851"/>
        <w:jc w:val="both"/>
        <w:rPr>
          <w:rStyle w:val="markedcontent"/>
          <w:rFonts w:ascii="Arial" w:hAnsi="Arial" w:cs="Arial"/>
          <w:sz w:val="20"/>
          <w:szCs w:val="20"/>
        </w:rPr>
      </w:pPr>
      <w:r w:rsidRPr="00924D14">
        <w:rPr>
          <w:rStyle w:val="markedcontent"/>
          <w:rFonts w:ascii="Arial" w:hAnsi="Arial" w:cs="Arial"/>
          <w:sz w:val="20"/>
          <w:szCs w:val="20"/>
        </w:rPr>
        <w:t>Zamawiający nie będzie ponosił żadnych opłat z tytułu:</w:t>
      </w:r>
    </w:p>
    <w:p w14:paraId="163AB01E" w14:textId="77777777" w:rsidR="00B2308C" w:rsidRPr="00924D14" w:rsidRDefault="00B2308C" w:rsidP="00B2308C">
      <w:pPr>
        <w:pStyle w:val="Akapitzlist"/>
        <w:widowControl w:val="0"/>
        <w:numPr>
          <w:ilvl w:val="4"/>
          <w:numId w:val="4"/>
        </w:numPr>
        <w:shd w:val="clear" w:color="auto" w:fill="FFFFFF"/>
        <w:suppressAutoHyphens/>
        <w:spacing w:before="120" w:after="0" w:line="240" w:lineRule="auto"/>
        <w:ind w:right="38"/>
        <w:contextualSpacing w:val="0"/>
        <w:jc w:val="both"/>
        <w:rPr>
          <w:rStyle w:val="markedcontent"/>
          <w:rFonts w:ascii="Arial" w:hAnsi="Arial" w:cs="Arial"/>
          <w:sz w:val="20"/>
          <w:szCs w:val="20"/>
        </w:rPr>
      </w:pPr>
      <w:r w:rsidRPr="00924D14">
        <w:rPr>
          <w:rStyle w:val="markedcontent"/>
          <w:rFonts w:ascii="Arial" w:hAnsi="Arial" w:cs="Arial"/>
          <w:sz w:val="20"/>
          <w:szCs w:val="20"/>
        </w:rPr>
        <w:t>rezygnacji z części kredytu,</w:t>
      </w:r>
    </w:p>
    <w:p w14:paraId="64832A9D" w14:textId="77777777" w:rsidR="00B2308C" w:rsidRPr="00924D14" w:rsidRDefault="00B2308C" w:rsidP="00B2308C">
      <w:pPr>
        <w:pStyle w:val="Akapitzlist"/>
        <w:widowControl w:val="0"/>
        <w:numPr>
          <w:ilvl w:val="4"/>
          <w:numId w:val="4"/>
        </w:numPr>
        <w:shd w:val="clear" w:color="auto" w:fill="FFFFFF"/>
        <w:suppressAutoHyphens/>
        <w:spacing w:before="120" w:after="0" w:line="240" w:lineRule="auto"/>
        <w:ind w:right="38"/>
        <w:contextualSpacing w:val="0"/>
        <w:jc w:val="both"/>
        <w:rPr>
          <w:rStyle w:val="markedcontent"/>
          <w:rFonts w:ascii="Arial" w:hAnsi="Arial" w:cs="Arial"/>
          <w:sz w:val="20"/>
          <w:szCs w:val="20"/>
        </w:rPr>
      </w:pPr>
      <w:r w:rsidRPr="00924D14">
        <w:rPr>
          <w:rStyle w:val="markedcontent"/>
          <w:rFonts w:ascii="Arial" w:hAnsi="Arial" w:cs="Arial"/>
          <w:sz w:val="20"/>
          <w:szCs w:val="20"/>
        </w:rPr>
        <w:t xml:space="preserve">zmiany spłaty rat kapitałowych w zakresie kwot i terminów, </w:t>
      </w:r>
    </w:p>
    <w:p w14:paraId="1706C053" w14:textId="77777777" w:rsidR="00B2308C" w:rsidRPr="00924D14" w:rsidRDefault="00B2308C" w:rsidP="00B2308C">
      <w:pPr>
        <w:pStyle w:val="Akapitzlist"/>
        <w:widowControl w:val="0"/>
        <w:numPr>
          <w:ilvl w:val="4"/>
          <w:numId w:val="4"/>
        </w:numPr>
        <w:shd w:val="clear" w:color="auto" w:fill="FFFFFF"/>
        <w:suppressAutoHyphens/>
        <w:spacing w:before="120" w:after="0" w:line="240" w:lineRule="auto"/>
        <w:ind w:right="38"/>
        <w:contextualSpacing w:val="0"/>
        <w:jc w:val="both"/>
        <w:rPr>
          <w:rStyle w:val="markedcontent"/>
          <w:rFonts w:ascii="Arial" w:hAnsi="Arial" w:cs="Arial"/>
          <w:sz w:val="20"/>
          <w:szCs w:val="20"/>
        </w:rPr>
      </w:pPr>
      <w:r w:rsidRPr="00924D14">
        <w:rPr>
          <w:rStyle w:val="markedcontent"/>
          <w:rFonts w:ascii="Arial" w:hAnsi="Arial" w:cs="Arial"/>
          <w:sz w:val="20"/>
          <w:szCs w:val="20"/>
        </w:rPr>
        <w:t xml:space="preserve">wcześniejszej spłaty kredytu, </w:t>
      </w:r>
    </w:p>
    <w:p w14:paraId="790CEA38" w14:textId="77777777" w:rsidR="00B2308C" w:rsidRPr="00924D14" w:rsidRDefault="00B2308C" w:rsidP="00B2308C">
      <w:pPr>
        <w:pStyle w:val="Akapitzlist"/>
        <w:widowControl w:val="0"/>
        <w:numPr>
          <w:ilvl w:val="4"/>
          <w:numId w:val="4"/>
        </w:numPr>
        <w:shd w:val="clear" w:color="auto" w:fill="FFFFFF"/>
        <w:suppressAutoHyphens/>
        <w:spacing w:before="120" w:after="0" w:line="240" w:lineRule="auto"/>
        <w:ind w:right="38"/>
        <w:contextualSpacing w:val="0"/>
        <w:jc w:val="both"/>
        <w:rPr>
          <w:rStyle w:val="markedcontent"/>
          <w:rFonts w:ascii="Arial" w:hAnsi="Arial" w:cs="Arial"/>
          <w:sz w:val="20"/>
          <w:szCs w:val="20"/>
        </w:rPr>
      </w:pPr>
      <w:r w:rsidRPr="00924D14">
        <w:rPr>
          <w:rStyle w:val="markedcontent"/>
          <w:rFonts w:ascii="Arial" w:hAnsi="Arial" w:cs="Arial"/>
          <w:sz w:val="20"/>
          <w:szCs w:val="20"/>
        </w:rPr>
        <w:t>prolongaty w spłacie kredytu;</w:t>
      </w:r>
    </w:p>
    <w:p w14:paraId="7F825DC7" w14:textId="77777777" w:rsidR="00B2308C" w:rsidRPr="00924D14" w:rsidRDefault="00B2308C" w:rsidP="00B2308C">
      <w:pPr>
        <w:pStyle w:val="Akapitzlist"/>
        <w:widowControl w:val="0"/>
        <w:numPr>
          <w:ilvl w:val="4"/>
          <w:numId w:val="4"/>
        </w:numPr>
        <w:shd w:val="clear" w:color="auto" w:fill="FFFFFF"/>
        <w:suppressAutoHyphens/>
        <w:spacing w:before="120" w:after="0" w:line="240" w:lineRule="auto"/>
        <w:ind w:right="38"/>
        <w:contextualSpacing w:val="0"/>
        <w:jc w:val="both"/>
        <w:rPr>
          <w:rFonts w:ascii="Arial" w:hAnsi="Arial" w:cs="Arial"/>
          <w:sz w:val="20"/>
          <w:szCs w:val="20"/>
        </w:rPr>
      </w:pPr>
      <w:r w:rsidRPr="00924D14">
        <w:rPr>
          <w:rStyle w:val="markedcontent"/>
          <w:rFonts w:ascii="Arial" w:hAnsi="Arial" w:cs="Arial"/>
          <w:sz w:val="20"/>
          <w:szCs w:val="20"/>
        </w:rPr>
        <w:t>innych kosztów związanych z realizacja kredytu nie wymienionych w ofercie Banku.</w:t>
      </w:r>
    </w:p>
    <w:p w14:paraId="475489D0" w14:textId="77777777" w:rsidR="00B2308C" w:rsidRPr="00924D14" w:rsidRDefault="00B2308C" w:rsidP="00B2308C">
      <w:pPr>
        <w:pStyle w:val="Akapitzlist"/>
        <w:widowControl w:val="0"/>
        <w:numPr>
          <w:ilvl w:val="0"/>
          <w:numId w:val="34"/>
        </w:numPr>
        <w:shd w:val="clear" w:color="auto" w:fill="FFFFFF"/>
        <w:suppressAutoHyphens/>
        <w:spacing w:before="120" w:after="0" w:line="240" w:lineRule="auto"/>
        <w:ind w:left="851" w:right="38" w:hanging="851"/>
        <w:contextualSpacing w:val="0"/>
        <w:jc w:val="both"/>
        <w:rPr>
          <w:rStyle w:val="markedcontent"/>
          <w:rFonts w:ascii="Arial" w:hAnsi="Arial" w:cs="Arial"/>
          <w:sz w:val="20"/>
          <w:szCs w:val="20"/>
        </w:rPr>
      </w:pPr>
      <w:r w:rsidRPr="00924D14">
        <w:rPr>
          <w:rStyle w:val="markedcontent"/>
          <w:rFonts w:ascii="Arial" w:hAnsi="Arial" w:cs="Arial"/>
          <w:sz w:val="20"/>
          <w:szCs w:val="20"/>
        </w:rPr>
        <w:t>W sprawach nieuregulowanych umową będą miały zastosowanie przepisy ustawy Prawo</w:t>
      </w:r>
      <w:r w:rsidRPr="00924D14">
        <w:rPr>
          <w:rFonts w:ascii="Arial" w:hAnsi="Arial" w:cs="Arial"/>
          <w:sz w:val="20"/>
          <w:szCs w:val="20"/>
        </w:rPr>
        <w:br/>
      </w:r>
      <w:r w:rsidRPr="00924D14">
        <w:rPr>
          <w:rStyle w:val="markedcontent"/>
          <w:rFonts w:ascii="Arial" w:hAnsi="Arial" w:cs="Arial"/>
          <w:sz w:val="20"/>
          <w:szCs w:val="20"/>
        </w:rPr>
        <w:t>zamówień publicznych, kodeksu cywilnego, prawa bankowego oraz wekslowego i czekowego.</w:t>
      </w:r>
    </w:p>
    <w:p w14:paraId="1137C768" w14:textId="77777777" w:rsidR="00B2308C" w:rsidRPr="00924D14" w:rsidRDefault="00B2308C" w:rsidP="00B2308C">
      <w:pPr>
        <w:pStyle w:val="Akapitzlist"/>
        <w:widowControl w:val="0"/>
        <w:numPr>
          <w:ilvl w:val="0"/>
          <w:numId w:val="34"/>
        </w:numPr>
        <w:shd w:val="clear" w:color="auto" w:fill="FFFFFF"/>
        <w:suppressAutoHyphens/>
        <w:spacing w:before="120" w:after="0" w:line="240" w:lineRule="auto"/>
        <w:ind w:left="851" w:right="38" w:hanging="851"/>
        <w:contextualSpacing w:val="0"/>
        <w:jc w:val="both"/>
        <w:rPr>
          <w:rFonts w:ascii="Arial" w:hAnsi="Arial" w:cs="Arial"/>
          <w:sz w:val="20"/>
          <w:szCs w:val="20"/>
        </w:rPr>
      </w:pPr>
      <w:r w:rsidRPr="00924D14">
        <w:rPr>
          <w:rStyle w:val="markedcontent"/>
          <w:rFonts w:ascii="Arial" w:hAnsi="Arial" w:cs="Arial"/>
          <w:sz w:val="20"/>
          <w:szCs w:val="20"/>
        </w:rPr>
        <w:t>Umowa nie może być sprzeczna z ustawą Prawo zamówień publicznych, istotnymi postanowieniami umowy zawartymi w specyfikacji warunków zamówienia oraz prawem bankowym.</w:t>
      </w:r>
    </w:p>
    <w:p w14:paraId="23E9A844" w14:textId="77777777" w:rsidR="00B2308C" w:rsidRPr="00924D14" w:rsidRDefault="00B2308C" w:rsidP="00B2308C">
      <w:pPr>
        <w:pStyle w:val="Styl6"/>
        <w:numPr>
          <w:ilvl w:val="0"/>
          <w:numId w:val="34"/>
        </w:numPr>
        <w:spacing w:before="120" w:line="240" w:lineRule="auto"/>
        <w:ind w:left="851" w:hanging="851"/>
        <w:jc w:val="both"/>
        <w:rPr>
          <w:rStyle w:val="markedcontent"/>
          <w:rFonts w:ascii="Arial" w:hAnsi="Arial" w:cs="Arial"/>
          <w:sz w:val="20"/>
          <w:szCs w:val="20"/>
        </w:rPr>
      </w:pPr>
      <w:r w:rsidRPr="00924D14">
        <w:rPr>
          <w:rStyle w:val="markedcontent"/>
          <w:rFonts w:ascii="Arial" w:hAnsi="Arial" w:cs="Arial"/>
          <w:sz w:val="20"/>
          <w:szCs w:val="20"/>
        </w:rPr>
        <w:t>Wykonawca uwzględni w umowie kary umowne:</w:t>
      </w:r>
    </w:p>
    <w:p w14:paraId="55E8F71E" w14:textId="2192B060" w:rsidR="00B2308C" w:rsidRPr="00924D14" w:rsidRDefault="00B2308C" w:rsidP="00B2308C">
      <w:pPr>
        <w:pStyle w:val="Styl6"/>
        <w:numPr>
          <w:ilvl w:val="0"/>
          <w:numId w:val="19"/>
        </w:numPr>
        <w:spacing w:before="12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924D14">
        <w:rPr>
          <w:rStyle w:val="markedcontent"/>
          <w:rFonts w:ascii="Arial" w:hAnsi="Arial" w:cs="Arial"/>
          <w:sz w:val="20"/>
          <w:szCs w:val="20"/>
        </w:rPr>
        <w:t>w przypadku braku zatrudnienia na podstawie umowy o pracę osób wskazanych</w:t>
      </w:r>
      <w:r w:rsidRPr="00924D14">
        <w:rPr>
          <w:rFonts w:ascii="Arial" w:hAnsi="Arial" w:cs="Arial"/>
          <w:sz w:val="20"/>
          <w:szCs w:val="20"/>
        </w:rPr>
        <w:br/>
      </w:r>
      <w:r w:rsidRPr="00924D14">
        <w:rPr>
          <w:rStyle w:val="markedcontent"/>
          <w:rFonts w:ascii="Arial" w:hAnsi="Arial" w:cs="Arial"/>
          <w:sz w:val="20"/>
          <w:szCs w:val="20"/>
        </w:rPr>
        <w:t>w wykazie i na zasadach, o których mowa w pkt 21.4.</w:t>
      </w:r>
      <w:r w:rsidRPr="00924D14">
        <w:rPr>
          <w:rStyle w:val="markedcontent"/>
          <w:rFonts w:ascii="Arial" w:hAnsi="Arial" w:cs="Arial"/>
          <w:sz w:val="20"/>
          <w:szCs w:val="20"/>
        </w:rPr>
        <w:t>24</w:t>
      </w:r>
      <w:r w:rsidRPr="00924D14">
        <w:rPr>
          <w:rStyle w:val="markedcontent"/>
          <w:rFonts w:ascii="Arial" w:hAnsi="Arial" w:cs="Arial"/>
          <w:sz w:val="20"/>
          <w:szCs w:val="20"/>
        </w:rPr>
        <w:t xml:space="preserve"> – 21.4.</w:t>
      </w:r>
      <w:r w:rsidRPr="00924D14">
        <w:rPr>
          <w:rStyle w:val="markedcontent"/>
          <w:rFonts w:ascii="Arial" w:hAnsi="Arial" w:cs="Arial"/>
          <w:sz w:val="20"/>
          <w:szCs w:val="20"/>
        </w:rPr>
        <w:t>32</w:t>
      </w:r>
      <w:r w:rsidRPr="00924D14">
        <w:rPr>
          <w:rStyle w:val="markedcontent"/>
          <w:rFonts w:ascii="Arial" w:hAnsi="Arial" w:cs="Arial"/>
          <w:sz w:val="20"/>
          <w:szCs w:val="20"/>
        </w:rPr>
        <w:t xml:space="preserve"> SWZ w wysokości 4 000,00 zł liczone za każdy rozpoczęty miesiąc w okresie trwania umowy, w którym nie dopełniono przedmiotowego wymogu – liczone za każdą osobę;</w:t>
      </w:r>
    </w:p>
    <w:p w14:paraId="655D1F80" w14:textId="4B4964F5" w:rsidR="00B2308C" w:rsidRPr="00924D14" w:rsidRDefault="00B2308C" w:rsidP="00B2308C">
      <w:pPr>
        <w:pStyle w:val="Styl6"/>
        <w:numPr>
          <w:ilvl w:val="0"/>
          <w:numId w:val="19"/>
        </w:numPr>
        <w:spacing w:before="12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924D14">
        <w:rPr>
          <w:rStyle w:val="markedcontent"/>
          <w:rFonts w:ascii="Arial" w:hAnsi="Arial" w:cs="Arial"/>
          <w:sz w:val="20"/>
          <w:szCs w:val="20"/>
        </w:rPr>
        <w:t>tytułu braku zapłaty lub nieterminowej zapłaty wynagrodzenia należnego podwykonawcom z tytułu zmiany wysokości wynagrodzenia Wykonawcy w wysokości 3 000,00 zł za każdy stwierdzony przypadek</w:t>
      </w:r>
    </w:p>
    <w:p w14:paraId="408E5707" w14:textId="77777777" w:rsidR="00B2308C" w:rsidRPr="00924D14" w:rsidRDefault="00B2308C" w:rsidP="000E6E93">
      <w:pPr>
        <w:pStyle w:val="Akapitzlist"/>
        <w:numPr>
          <w:ilvl w:val="0"/>
          <w:numId w:val="35"/>
        </w:numPr>
        <w:shd w:val="clear" w:color="auto" w:fill="FFFFFF"/>
        <w:tabs>
          <w:tab w:val="left" w:pos="851"/>
        </w:tabs>
        <w:spacing w:before="120" w:after="0" w:line="240" w:lineRule="auto"/>
        <w:ind w:left="851" w:hanging="851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924D14">
        <w:rPr>
          <w:rFonts w:ascii="Arial" w:eastAsia="Calibri" w:hAnsi="Arial" w:cs="Arial"/>
          <w:sz w:val="20"/>
          <w:szCs w:val="20"/>
        </w:rPr>
        <w:lastRenderedPageBreak/>
        <w:t>Zamawiający informuje, że warunki wprowadzenia zmian do umowy będą następujące:</w:t>
      </w:r>
    </w:p>
    <w:p w14:paraId="2FAD861B" w14:textId="77777777" w:rsidR="00B2308C" w:rsidRPr="00924D14" w:rsidRDefault="00B2308C" w:rsidP="00B2308C">
      <w:pPr>
        <w:numPr>
          <w:ilvl w:val="0"/>
          <w:numId w:val="16"/>
        </w:num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24D14">
        <w:rPr>
          <w:rFonts w:ascii="Arial" w:eastAsia="Calibri" w:hAnsi="Arial" w:cs="Arial"/>
          <w:sz w:val="20"/>
          <w:szCs w:val="20"/>
        </w:rPr>
        <w:t>zmiana może być inicjowana na wniosek złożony wraz z uzasadnieniem oraz wskazaniem podstawy prawnej i umownej,</w:t>
      </w:r>
    </w:p>
    <w:p w14:paraId="2EFE7621" w14:textId="77777777" w:rsidR="00B2308C" w:rsidRPr="00924D14" w:rsidRDefault="00B2308C" w:rsidP="00B2308C">
      <w:pPr>
        <w:numPr>
          <w:ilvl w:val="0"/>
          <w:numId w:val="16"/>
        </w:num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24D14">
        <w:rPr>
          <w:rFonts w:ascii="Arial" w:eastAsia="Calibri" w:hAnsi="Arial" w:cs="Arial"/>
          <w:sz w:val="20"/>
          <w:szCs w:val="20"/>
        </w:rPr>
        <w:t>zmiana musi uzyskać aprobatę obu Stron umowy,</w:t>
      </w:r>
    </w:p>
    <w:p w14:paraId="73068BEE" w14:textId="77777777" w:rsidR="00B2308C" w:rsidRPr="00924D14" w:rsidRDefault="00B2308C" w:rsidP="00B2308C">
      <w:pPr>
        <w:numPr>
          <w:ilvl w:val="0"/>
          <w:numId w:val="16"/>
        </w:num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24D14">
        <w:rPr>
          <w:rFonts w:ascii="Arial" w:eastAsia="Calibri" w:hAnsi="Arial" w:cs="Arial"/>
          <w:sz w:val="20"/>
          <w:szCs w:val="20"/>
        </w:rPr>
        <w:t>zmiana musi być wprowadzona w formie pisemnej pod rygorem nieważności,</w:t>
      </w:r>
    </w:p>
    <w:p w14:paraId="5D330F49" w14:textId="77777777" w:rsidR="00B2308C" w:rsidRPr="00924D14" w:rsidRDefault="00B2308C" w:rsidP="00B2308C">
      <w:pPr>
        <w:numPr>
          <w:ilvl w:val="0"/>
          <w:numId w:val="16"/>
        </w:num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24D14">
        <w:rPr>
          <w:rFonts w:ascii="Arial" w:eastAsia="Calibri" w:hAnsi="Arial" w:cs="Arial"/>
          <w:sz w:val="20"/>
          <w:szCs w:val="20"/>
        </w:rPr>
        <w:t>zmiana nie może spowodować wykroczenia usługi poza określenie przedmiotu zamówienia zawarte w SWZ.</w:t>
      </w:r>
    </w:p>
    <w:p w14:paraId="0ADE5E08" w14:textId="77777777" w:rsidR="00B2308C" w:rsidRPr="00924D14" w:rsidRDefault="00B2308C" w:rsidP="000E6E93">
      <w:pPr>
        <w:pStyle w:val="Akapitzlist"/>
        <w:numPr>
          <w:ilvl w:val="1"/>
          <w:numId w:val="33"/>
        </w:numPr>
        <w:suppressAutoHyphens/>
        <w:spacing w:before="120" w:after="0" w:line="240" w:lineRule="auto"/>
        <w:ind w:left="851" w:hanging="851"/>
        <w:contextualSpacing w:val="0"/>
        <w:jc w:val="both"/>
        <w:rPr>
          <w:rFonts w:ascii="Arial" w:hAnsi="Arial" w:cs="Arial"/>
          <w:sz w:val="20"/>
          <w:szCs w:val="20"/>
        </w:rPr>
      </w:pPr>
      <w:r w:rsidRPr="00924D14">
        <w:rPr>
          <w:rFonts w:ascii="Arial" w:hAnsi="Arial" w:cs="Arial"/>
          <w:sz w:val="20"/>
          <w:szCs w:val="20"/>
        </w:rPr>
        <w:t xml:space="preserve">Zgodnie z art. 13 ust. 1 i 2 </w:t>
      </w:r>
      <w:bookmarkStart w:id="2" w:name="_Hlk132196055"/>
      <w:r w:rsidRPr="00924D14">
        <w:rPr>
          <w:rFonts w:ascii="Arial" w:hAnsi="Arial" w:cs="Arial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bookmarkEnd w:id="2"/>
      <w:r w:rsidRPr="00924D14">
        <w:rPr>
          <w:rFonts w:ascii="Arial" w:hAnsi="Arial" w:cs="Arial"/>
          <w:sz w:val="20"/>
          <w:szCs w:val="20"/>
        </w:rPr>
        <w:t xml:space="preserve">(Dz. Urz. UE L 119 z 04.05.2016, str. 1), dalej „RODO”, informuję, że: </w:t>
      </w:r>
    </w:p>
    <w:p w14:paraId="0FCA0BB6" w14:textId="77777777" w:rsidR="00B2308C" w:rsidRPr="00924D14" w:rsidRDefault="00B2308C" w:rsidP="00B2308C">
      <w:pPr>
        <w:pStyle w:val="Akapitzlist"/>
        <w:numPr>
          <w:ilvl w:val="0"/>
          <w:numId w:val="25"/>
        </w:numPr>
        <w:suppressAutoHyphens/>
        <w:spacing w:before="120" w:after="0" w:line="240" w:lineRule="auto"/>
        <w:ind w:left="993" w:hanging="426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924D14">
        <w:rPr>
          <w:rFonts w:ascii="Arial" w:hAnsi="Arial" w:cs="Arial"/>
          <w:sz w:val="20"/>
          <w:szCs w:val="20"/>
        </w:rPr>
        <w:t xml:space="preserve">Administratorem Pani/Pana danych osobowych jest Gmina Kobylnica z siedzibą w Kobylnicy, ul. Główna 20, 76-251 Kobylnica </w:t>
      </w:r>
      <w:r w:rsidRPr="00924D14">
        <w:rPr>
          <w:rFonts w:ascii="Arial" w:hAnsi="Arial" w:cs="Arial"/>
          <w:sz w:val="20"/>
          <w:szCs w:val="20"/>
          <w:lang w:val="it-IT"/>
        </w:rPr>
        <w:t xml:space="preserve">email: </w:t>
      </w:r>
      <w:r w:rsidRPr="00924D14">
        <w:rPr>
          <w:rFonts w:ascii="Arial" w:hAnsi="Arial" w:cs="Arial"/>
          <w:sz w:val="20"/>
          <w:szCs w:val="20"/>
        </w:rPr>
        <w:fldChar w:fldCharType="begin"/>
      </w:r>
      <w:r w:rsidRPr="00924D14">
        <w:rPr>
          <w:rFonts w:ascii="Arial" w:hAnsi="Arial" w:cs="Arial"/>
          <w:sz w:val="20"/>
          <w:szCs w:val="20"/>
        </w:rPr>
        <w:instrText>HYPERLINK "mailto:kobylnica@kobylnica.pl" \h</w:instrText>
      </w:r>
      <w:r w:rsidRPr="00924D14">
        <w:rPr>
          <w:rFonts w:ascii="Arial" w:hAnsi="Arial" w:cs="Arial"/>
          <w:sz w:val="20"/>
          <w:szCs w:val="20"/>
        </w:rPr>
      </w:r>
      <w:r w:rsidRPr="00924D14">
        <w:rPr>
          <w:rFonts w:ascii="Arial" w:hAnsi="Arial" w:cs="Arial"/>
          <w:sz w:val="20"/>
          <w:szCs w:val="20"/>
        </w:rPr>
        <w:fldChar w:fldCharType="separate"/>
      </w:r>
      <w:r w:rsidRPr="00924D14">
        <w:rPr>
          <w:rStyle w:val="czeinternetowe"/>
          <w:rFonts w:ascii="Arial" w:hAnsi="Arial" w:cs="Arial"/>
          <w:color w:val="auto"/>
          <w:sz w:val="20"/>
          <w:szCs w:val="20"/>
          <w:lang w:val="it-IT"/>
        </w:rPr>
        <w:t>kobylnica@kobylnica.pl</w:t>
      </w:r>
      <w:r w:rsidRPr="00924D14">
        <w:rPr>
          <w:rStyle w:val="czeinternetowe"/>
          <w:rFonts w:ascii="Arial" w:hAnsi="Arial" w:cs="Arial"/>
          <w:color w:val="auto"/>
          <w:sz w:val="20"/>
          <w:szCs w:val="20"/>
          <w:lang w:val="it-IT"/>
        </w:rPr>
        <w:fldChar w:fldCharType="end"/>
      </w:r>
      <w:r w:rsidRPr="00924D14">
        <w:rPr>
          <w:rFonts w:ascii="Arial" w:hAnsi="Arial" w:cs="Arial"/>
          <w:i/>
          <w:sz w:val="20"/>
          <w:szCs w:val="20"/>
        </w:rPr>
        <w:t xml:space="preserve"> </w:t>
      </w:r>
      <w:r w:rsidRPr="00924D14">
        <w:rPr>
          <w:rFonts w:ascii="Arial" w:hAnsi="Arial" w:cs="Arial"/>
          <w:iCs/>
          <w:sz w:val="20"/>
          <w:szCs w:val="20"/>
        </w:rPr>
        <w:t xml:space="preserve">tel. 59 858 62 00 </w:t>
      </w:r>
      <w:r w:rsidRPr="00924D14">
        <w:rPr>
          <w:rFonts w:ascii="Arial" w:hAnsi="Arial" w:cs="Arial"/>
          <w:sz w:val="20"/>
          <w:szCs w:val="20"/>
        </w:rPr>
        <w:t>reprezentowana przez Wójta Gminy;</w:t>
      </w:r>
    </w:p>
    <w:p w14:paraId="552FFE70" w14:textId="77777777" w:rsidR="00B2308C" w:rsidRPr="00924D14" w:rsidRDefault="00B2308C" w:rsidP="00B2308C">
      <w:pPr>
        <w:pStyle w:val="Akapitzlist"/>
        <w:numPr>
          <w:ilvl w:val="0"/>
          <w:numId w:val="25"/>
        </w:numPr>
        <w:suppressAutoHyphens/>
        <w:spacing w:before="120" w:after="0" w:line="240" w:lineRule="auto"/>
        <w:ind w:left="993" w:hanging="426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924D14">
        <w:rPr>
          <w:rFonts w:ascii="Arial" w:hAnsi="Arial" w:cs="Arial"/>
          <w:sz w:val="20"/>
          <w:szCs w:val="20"/>
          <w:lang w:eastAsia="ar-SA"/>
        </w:rPr>
        <w:t>Administrator wyznaczył i</w:t>
      </w:r>
      <w:r w:rsidRPr="00924D14">
        <w:rPr>
          <w:rFonts w:ascii="Arial" w:hAnsi="Arial" w:cs="Arial"/>
          <w:sz w:val="20"/>
          <w:szCs w:val="20"/>
        </w:rPr>
        <w:t xml:space="preserve">nspektora ochrony danych, z którym może się Pan/Pani kontaktować pod adresem </w:t>
      </w:r>
      <w:r w:rsidRPr="00924D14">
        <w:rPr>
          <w:rFonts w:ascii="Arial" w:hAnsi="Arial" w:cs="Arial"/>
          <w:sz w:val="20"/>
          <w:szCs w:val="20"/>
          <w:lang w:eastAsia="ar-SA"/>
        </w:rPr>
        <w:t xml:space="preserve">email: </w:t>
      </w:r>
      <w:hyperlink r:id="rId7">
        <w:r w:rsidRPr="00924D14">
          <w:rPr>
            <w:rStyle w:val="czeinternetowe"/>
            <w:rFonts w:ascii="Arial" w:hAnsi="Arial" w:cs="Arial"/>
            <w:color w:val="auto"/>
            <w:sz w:val="20"/>
            <w:szCs w:val="20"/>
            <w:lang w:eastAsia="ar-SA"/>
          </w:rPr>
          <w:t>j.mielczarek@kobylnica.eu</w:t>
        </w:r>
      </w:hyperlink>
      <w:r w:rsidRPr="00924D14">
        <w:rPr>
          <w:rStyle w:val="czeinternetowe"/>
          <w:rFonts w:ascii="Arial" w:hAnsi="Arial" w:cs="Arial"/>
          <w:color w:val="auto"/>
          <w:sz w:val="20"/>
          <w:szCs w:val="20"/>
          <w:lang w:eastAsia="ar-SA"/>
        </w:rPr>
        <w:t xml:space="preserve"> </w:t>
      </w:r>
      <w:r w:rsidRPr="00924D14">
        <w:rPr>
          <w:rFonts w:ascii="Arial" w:hAnsi="Arial" w:cs="Arial"/>
          <w:sz w:val="20"/>
          <w:szCs w:val="20"/>
        </w:rPr>
        <w:t xml:space="preserve">tel. 59 858 62 00 </w:t>
      </w:r>
      <w:r w:rsidRPr="00924D14">
        <w:rPr>
          <w:rFonts w:ascii="Arial" w:hAnsi="Arial" w:cs="Arial"/>
          <w:sz w:val="20"/>
          <w:szCs w:val="20"/>
        </w:rPr>
        <w:br/>
        <w:t>wew. 259;</w:t>
      </w:r>
    </w:p>
    <w:p w14:paraId="2D40E6CE" w14:textId="77777777" w:rsidR="00B2308C" w:rsidRPr="00924D14" w:rsidRDefault="00B2308C" w:rsidP="00B2308C">
      <w:pPr>
        <w:pStyle w:val="Akapitzlist"/>
        <w:numPr>
          <w:ilvl w:val="0"/>
          <w:numId w:val="25"/>
        </w:numPr>
        <w:suppressAutoHyphens/>
        <w:spacing w:before="120" w:after="0" w:line="240" w:lineRule="auto"/>
        <w:ind w:left="993" w:hanging="426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924D14">
        <w:rPr>
          <w:rFonts w:ascii="Arial" w:hAnsi="Arial" w:cs="Arial"/>
          <w:sz w:val="20"/>
          <w:szCs w:val="20"/>
        </w:rPr>
        <w:t>Pani/Pana dane osobowe przetwarzane będą na podstawie:</w:t>
      </w:r>
    </w:p>
    <w:p w14:paraId="2DE337B1" w14:textId="77777777" w:rsidR="00B2308C" w:rsidRPr="00924D14" w:rsidRDefault="00B2308C" w:rsidP="00B2308C">
      <w:pPr>
        <w:pStyle w:val="Akapitzlist"/>
        <w:numPr>
          <w:ilvl w:val="1"/>
          <w:numId w:val="26"/>
        </w:numPr>
        <w:suppressAutoHyphens/>
        <w:spacing w:before="120" w:after="0" w:line="240" w:lineRule="auto"/>
        <w:ind w:left="1418" w:hanging="425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924D14">
        <w:rPr>
          <w:rFonts w:ascii="Arial" w:hAnsi="Arial" w:cs="Arial"/>
          <w:sz w:val="20"/>
          <w:szCs w:val="20"/>
        </w:rPr>
        <w:t>art. 6 ust. 1 lit. b, c RODO (Dz. Urz. UE L 119 z 04.05.2016, str. 1),</w:t>
      </w:r>
    </w:p>
    <w:p w14:paraId="00DC4664" w14:textId="77777777" w:rsidR="00B2308C" w:rsidRPr="00924D14" w:rsidRDefault="00B2308C" w:rsidP="00B2308C">
      <w:pPr>
        <w:pStyle w:val="Akapitzlist"/>
        <w:numPr>
          <w:ilvl w:val="1"/>
          <w:numId w:val="27"/>
        </w:numPr>
        <w:suppressAutoHyphens/>
        <w:spacing w:before="120" w:after="0" w:line="240" w:lineRule="auto"/>
        <w:ind w:left="1418" w:hanging="425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924D14">
        <w:rPr>
          <w:rFonts w:ascii="Arial" w:hAnsi="Arial" w:cs="Arial"/>
          <w:sz w:val="20"/>
          <w:szCs w:val="20"/>
        </w:rPr>
        <w:t xml:space="preserve">art. 18 w zw. z art. 19 ustawy </w:t>
      </w:r>
      <w:proofErr w:type="spellStart"/>
      <w:r w:rsidRPr="00924D14">
        <w:rPr>
          <w:rFonts w:ascii="Arial" w:hAnsi="Arial" w:cs="Arial"/>
          <w:sz w:val="20"/>
          <w:szCs w:val="20"/>
        </w:rPr>
        <w:t>Pzp</w:t>
      </w:r>
      <w:proofErr w:type="spellEnd"/>
      <w:r w:rsidRPr="00924D14">
        <w:rPr>
          <w:rFonts w:ascii="Arial" w:hAnsi="Arial" w:cs="Arial"/>
          <w:sz w:val="20"/>
          <w:szCs w:val="20"/>
        </w:rPr>
        <w:t>;</w:t>
      </w:r>
    </w:p>
    <w:p w14:paraId="1D850993" w14:textId="77777777" w:rsidR="00B2308C" w:rsidRPr="00924D14" w:rsidRDefault="00B2308C" w:rsidP="00B2308C">
      <w:pPr>
        <w:pStyle w:val="Akapitzlist"/>
        <w:numPr>
          <w:ilvl w:val="0"/>
          <w:numId w:val="25"/>
        </w:numPr>
        <w:suppressAutoHyphens/>
        <w:spacing w:before="120" w:after="0" w:line="240" w:lineRule="auto"/>
        <w:ind w:left="993" w:hanging="426"/>
        <w:contextualSpacing w:val="0"/>
        <w:jc w:val="both"/>
        <w:rPr>
          <w:rFonts w:ascii="Arial" w:hAnsi="Arial" w:cs="Arial"/>
          <w:b/>
          <w:bCs/>
          <w:strike/>
          <w:sz w:val="20"/>
          <w:szCs w:val="20"/>
        </w:rPr>
      </w:pPr>
      <w:r w:rsidRPr="00924D14">
        <w:rPr>
          <w:rFonts w:ascii="Arial" w:hAnsi="Arial" w:cs="Arial"/>
          <w:iCs/>
          <w:sz w:val="20"/>
          <w:szCs w:val="20"/>
        </w:rPr>
        <w:t>Wypełnienie obowiązku prawnego polega na prowadzeniu spraw, do których zobowiązana jest Gmina Kobylnica w związku z realizacją zadań dot. realizacji niniejszego zamówienia publicznego;</w:t>
      </w:r>
    </w:p>
    <w:p w14:paraId="13CD1C6E" w14:textId="77777777" w:rsidR="00B2308C" w:rsidRPr="00924D14" w:rsidRDefault="00B2308C" w:rsidP="00B2308C">
      <w:pPr>
        <w:pStyle w:val="Akapitzlist"/>
        <w:numPr>
          <w:ilvl w:val="0"/>
          <w:numId w:val="25"/>
        </w:numPr>
        <w:suppressAutoHyphens/>
        <w:spacing w:before="120" w:after="0" w:line="240" w:lineRule="auto"/>
        <w:ind w:left="993" w:hanging="426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924D14">
        <w:rPr>
          <w:rFonts w:ascii="Arial" w:hAnsi="Arial" w:cs="Arial"/>
          <w:sz w:val="20"/>
          <w:szCs w:val="20"/>
        </w:rPr>
        <w:t xml:space="preserve">W związku z przetwarzaniem danych w celach, o których mowa w </w:t>
      </w:r>
      <w:proofErr w:type="spellStart"/>
      <w:r w:rsidRPr="00924D14">
        <w:rPr>
          <w:rFonts w:ascii="Arial" w:hAnsi="Arial" w:cs="Arial"/>
          <w:sz w:val="20"/>
          <w:szCs w:val="20"/>
        </w:rPr>
        <w:t>ppkt</w:t>
      </w:r>
      <w:proofErr w:type="spellEnd"/>
      <w:r w:rsidRPr="00924D14">
        <w:rPr>
          <w:rFonts w:ascii="Arial" w:hAnsi="Arial" w:cs="Arial"/>
          <w:sz w:val="20"/>
          <w:szCs w:val="20"/>
        </w:rPr>
        <w:t xml:space="preserve"> 3 i 4 odbiorcami danych osobowych mogą być</w:t>
      </w:r>
      <w:r w:rsidRPr="00924D14">
        <w:rPr>
          <w:rFonts w:ascii="Arial" w:hAnsi="Arial" w:cs="Arial"/>
          <w:iCs/>
          <w:sz w:val="20"/>
          <w:szCs w:val="20"/>
        </w:rPr>
        <w:t>:</w:t>
      </w:r>
    </w:p>
    <w:p w14:paraId="3EC866A4" w14:textId="77777777" w:rsidR="00B2308C" w:rsidRPr="00924D14" w:rsidRDefault="00B2308C" w:rsidP="00B2308C">
      <w:pPr>
        <w:pStyle w:val="Akapitzlist"/>
        <w:numPr>
          <w:ilvl w:val="1"/>
          <w:numId w:val="28"/>
        </w:numPr>
        <w:suppressAutoHyphens/>
        <w:spacing w:before="120" w:after="0" w:line="240" w:lineRule="auto"/>
        <w:ind w:left="1418" w:hanging="425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924D14">
        <w:rPr>
          <w:rFonts w:ascii="Arial" w:hAnsi="Arial" w:cs="Arial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 a w szczególności </w:t>
      </w:r>
      <w:r w:rsidRPr="00924D14">
        <w:rPr>
          <w:rFonts w:ascii="Arial" w:hAnsi="Arial" w:cs="Arial"/>
          <w:sz w:val="20"/>
          <w:szCs w:val="20"/>
        </w:rPr>
        <w:br/>
        <w:t xml:space="preserve">w oparciu o art. 18 oraz art. 74 ustawy </w:t>
      </w:r>
      <w:proofErr w:type="spellStart"/>
      <w:r w:rsidRPr="00924D14">
        <w:rPr>
          <w:rFonts w:ascii="Arial" w:hAnsi="Arial" w:cs="Arial"/>
          <w:sz w:val="20"/>
          <w:szCs w:val="20"/>
        </w:rPr>
        <w:t>Pzp</w:t>
      </w:r>
      <w:proofErr w:type="spellEnd"/>
      <w:r w:rsidRPr="00924D14">
        <w:rPr>
          <w:rFonts w:ascii="Arial" w:hAnsi="Arial" w:cs="Arial"/>
          <w:sz w:val="20"/>
          <w:szCs w:val="20"/>
        </w:rPr>
        <w:t>;</w:t>
      </w:r>
    </w:p>
    <w:p w14:paraId="29166607" w14:textId="77777777" w:rsidR="00B2308C" w:rsidRPr="00924D14" w:rsidRDefault="00B2308C" w:rsidP="00B2308C">
      <w:pPr>
        <w:pStyle w:val="Akapitzlist"/>
        <w:numPr>
          <w:ilvl w:val="1"/>
          <w:numId w:val="29"/>
        </w:numPr>
        <w:suppressAutoHyphens/>
        <w:spacing w:before="120" w:after="0" w:line="240" w:lineRule="auto"/>
        <w:ind w:left="1418" w:hanging="425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924D14">
        <w:rPr>
          <w:rFonts w:ascii="Arial" w:hAnsi="Arial" w:cs="Arial"/>
          <w:sz w:val="20"/>
          <w:szCs w:val="20"/>
        </w:rPr>
        <w:t xml:space="preserve">inne podmioty, które na podstawie umów zawartych z Administratorem określonym w </w:t>
      </w:r>
      <w:proofErr w:type="spellStart"/>
      <w:r w:rsidRPr="00924D14">
        <w:rPr>
          <w:rFonts w:ascii="Arial" w:hAnsi="Arial" w:cs="Arial"/>
          <w:sz w:val="20"/>
          <w:szCs w:val="20"/>
        </w:rPr>
        <w:t>ppkt</w:t>
      </w:r>
      <w:proofErr w:type="spellEnd"/>
      <w:r w:rsidRPr="00924D14">
        <w:rPr>
          <w:rFonts w:ascii="Arial" w:hAnsi="Arial" w:cs="Arial"/>
          <w:sz w:val="20"/>
          <w:szCs w:val="20"/>
        </w:rPr>
        <w:t xml:space="preserve"> 1 świadczące obsługę w tym prawną i informatyczną na rzecz Zamawiającego;</w:t>
      </w:r>
    </w:p>
    <w:p w14:paraId="5B54DE6D" w14:textId="77777777" w:rsidR="00B2308C" w:rsidRPr="00924D14" w:rsidRDefault="00B2308C" w:rsidP="00B2308C">
      <w:pPr>
        <w:pStyle w:val="Akapitzlist"/>
        <w:numPr>
          <w:ilvl w:val="0"/>
          <w:numId w:val="25"/>
        </w:numPr>
        <w:suppressAutoHyphens/>
        <w:spacing w:before="120" w:after="0" w:line="240" w:lineRule="auto"/>
        <w:ind w:left="993" w:hanging="426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924D14">
        <w:rPr>
          <w:rFonts w:ascii="Arial" w:hAnsi="Arial" w:cs="Arial"/>
          <w:iCs/>
          <w:sz w:val="20"/>
          <w:szCs w:val="20"/>
        </w:rPr>
        <w:t xml:space="preserve">Pani/Pana Pani/Pana dane osobowe będą przechowywane co najmniej zgodnie z art. 78 ustawy </w:t>
      </w:r>
      <w:proofErr w:type="spellStart"/>
      <w:r w:rsidRPr="00924D14">
        <w:rPr>
          <w:rFonts w:ascii="Arial" w:hAnsi="Arial" w:cs="Arial"/>
          <w:iCs/>
          <w:sz w:val="20"/>
          <w:szCs w:val="20"/>
        </w:rPr>
        <w:t>Pzp</w:t>
      </w:r>
      <w:proofErr w:type="spellEnd"/>
      <w:r w:rsidRPr="00924D14">
        <w:rPr>
          <w:rFonts w:ascii="Arial" w:hAnsi="Arial" w:cs="Arial"/>
          <w:iCs/>
          <w:sz w:val="20"/>
          <w:szCs w:val="20"/>
        </w:rPr>
        <w:t>, jednak nie dłużej niż 5 lat zgodnie z Jednolitym Rzeczowym Wykazem Akt obowiązującym w Urzędzie Gminy w Kobylnicy, a jeżeli czas trwania umowy jest dłuższy – okres przechowywania obejmuje cały okres obowiązywania umowy oraz 10 lat od daty wygaśnięcia umowy zgodnie z Jednolitym Rzeczowym Wykazem Akt obowiązującym w Urzędzie Gminy w Kobylnicy;</w:t>
      </w:r>
    </w:p>
    <w:p w14:paraId="61E5EB2A" w14:textId="77777777" w:rsidR="00B2308C" w:rsidRPr="00924D14" w:rsidRDefault="00B2308C" w:rsidP="00B2308C">
      <w:pPr>
        <w:pStyle w:val="Akapitzlist"/>
        <w:numPr>
          <w:ilvl w:val="0"/>
          <w:numId w:val="25"/>
        </w:numPr>
        <w:suppressAutoHyphens/>
        <w:spacing w:before="120" w:after="0" w:line="240" w:lineRule="auto"/>
        <w:ind w:left="993" w:hanging="426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924D14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24D14">
        <w:rPr>
          <w:rFonts w:ascii="Arial" w:hAnsi="Arial" w:cs="Arial"/>
          <w:sz w:val="20"/>
          <w:szCs w:val="20"/>
        </w:rPr>
        <w:t>Pzp</w:t>
      </w:r>
      <w:proofErr w:type="spellEnd"/>
      <w:r w:rsidRPr="00924D14">
        <w:rPr>
          <w:rFonts w:ascii="Arial" w:hAnsi="Arial" w:cs="Arial"/>
          <w:sz w:val="20"/>
          <w:szCs w:val="20"/>
        </w:rPr>
        <w:t>, związanym z udziałem postępowaniu o udzielnie zamówienia publicznego, konsekwencją niepodania określonych danych może być odrzucenie oferty;</w:t>
      </w:r>
    </w:p>
    <w:p w14:paraId="4C7B95DB" w14:textId="77777777" w:rsidR="00B2308C" w:rsidRPr="00924D14" w:rsidRDefault="00B2308C" w:rsidP="00B2308C">
      <w:pPr>
        <w:pStyle w:val="Akapitzlist"/>
        <w:numPr>
          <w:ilvl w:val="0"/>
          <w:numId w:val="25"/>
        </w:numPr>
        <w:suppressAutoHyphens/>
        <w:spacing w:before="120" w:after="0" w:line="240" w:lineRule="auto"/>
        <w:ind w:left="993" w:hanging="426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924D14">
        <w:rPr>
          <w:rFonts w:ascii="Arial" w:hAnsi="Arial" w:cs="Arial"/>
          <w:sz w:val="20"/>
          <w:szCs w:val="20"/>
        </w:rPr>
        <w:t>Pana/Pani dane osobowe nie będą podlegały zautomatyzowanemu podejmowaniu decyzji, w tym profilowaniu stosownie do art. 22 RODO;</w:t>
      </w:r>
    </w:p>
    <w:p w14:paraId="3C30C61B" w14:textId="77777777" w:rsidR="00B2308C" w:rsidRPr="00924D14" w:rsidRDefault="00B2308C" w:rsidP="00B2308C">
      <w:pPr>
        <w:pStyle w:val="Akapitzlist"/>
        <w:numPr>
          <w:ilvl w:val="0"/>
          <w:numId w:val="25"/>
        </w:numPr>
        <w:suppressAutoHyphens/>
        <w:spacing w:before="120" w:after="0" w:line="240" w:lineRule="auto"/>
        <w:ind w:left="993" w:hanging="426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924D14">
        <w:rPr>
          <w:rFonts w:ascii="Arial" w:hAnsi="Arial" w:cs="Arial"/>
          <w:sz w:val="20"/>
          <w:szCs w:val="20"/>
        </w:rPr>
        <w:t>Posiada Pani/Pan:</w:t>
      </w:r>
    </w:p>
    <w:p w14:paraId="362CC197" w14:textId="77777777" w:rsidR="00B2308C" w:rsidRPr="00924D14" w:rsidRDefault="00B2308C" w:rsidP="00B2308C">
      <w:pPr>
        <w:pStyle w:val="Akapitzlist"/>
        <w:numPr>
          <w:ilvl w:val="0"/>
          <w:numId w:val="30"/>
        </w:numPr>
        <w:tabs>
          <w:tab w:val="left" w:pos="567"/>
          <w:tab w:val="left" w:pos="709"/>
        </w:tabs>
        <w:suppressAutoHyphens/>
        <w:spacing w:before="120" w:after="0" w:line="240" w:lineRule="auto"/>
        <w:ind w:left="1418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24D14">
        <w:rPr>
          <w:rFonts w:ascii="Arial" w:hAnsi="Arial" w:cs="Arial"/>
          <w:sz w:val="20"/>
          <w:szCs w:val="20"/>
        </w:rPr>
        <w:t>na podstawie art. 15 RODO prawo dostępu do danych osobowych Pani/Pana dotyczących,</w:t>
      </w:r>
    </w:p>
    <w:p w14:paraId="6E0B9824" w14:textId="77777777" w:rsidR="00B2308C" w:rsidRPr="00924D14" w:rsidRDefault="00B2308C" w:rsidP="00B2308C">
      <w:pPr>
        <w:pStyle w:val="Akapitzlist"/>
        <w:numPr>
          <w:ilvl w:val="0"/>
          <w:numId w:val="31"/>
        </w:numPr>
        <w:tabs>
          <w:tab w:val="left" w:pos="567"/>
          <w:tab w:val="left" w:pos="709"/>
        </w:tabs>
        <w:suppressAutoHyphens/>
        <w:spacing w:before="120" w:after="0" w:line="240" w:lineRule="auto"/>
        <w:ind w:left="1418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24D14">
        <w:rPr>
          <w:rFonts w:ascii="Arial" w:hAnsi="Arial" w:cs="Arial"/>
          <w:sz w:val="20"/>
          <w:szCs w:val="20"/>
        </w:rPr>
        <w:t>na podstawie art. 16 RODO prawo do sprostowania Pani/Pana danych osobowych,</w:t>
      </w:r>
    </w:p>
    <w:p w14:paraId="4DD8988F" w14:textId="77777777" w:rsidR="00B2308C" w:rsidRPr="00924D14" w:rsidRDefault="00B2308C" w:rsidP="00B2308C">
      <w:pPr>
        <w:pStyle w:val="Akapitzlist"/>
        <w:numPr>
          <w:ilvl w:val="0"/>
          <w:numId w:val="31"/>
        </w:numPr>
        <w:tabs>
          <w:tab w:val="left" w:pos="1134"/>
        </w:tabs>
        <w:suppressAutoHyphens/>
        <w:spacing w:before="120" w:after="0" w:line="240" w:lineRule="auto"/>
        <w:ind w:left="1418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24D14">
        <w:rPr>
          <w:rFonts w:ascii="Arial" w:hAnsi="Arial" w:cs="Arial"/>
          <w:sz w:val="20"/>
          <w:szCs w:val="20"/>
        </w:rPr>
        <w:lastRenderedPageBreak/>
        <w:t>na podstawie art. 18 RODO prawo żądania od administratora ograniczenia przetwarzania danych osobowych z zastrzeżeniem przypadków, o których mowa w art. 18 ust. 2 RODO,</w:t>
      </w:r>
    </w:p>
    <w:p w14:paraId="09618CFB" w14:textId="77777777" w:rsidR="00B2308C" w:rsidRPr="00924D14" w:rsidRDefault="00B2308C" w:rsidP="00B2308C">
      <w:pPr>
        <w:pStyle w:val="Akapitzlist"/>
        <w:numPr>
          <w:ilvl w:val="0"/>
          <w:numId w:val="31"/>
        </w:numPr>
        <w:tabs>
          <w:tab w:val="left" w:pos="1134"/>
        </w:tabs>
        <w:suppressAutoHyphens/>
        <w:spacing w:before="120" w:after="0" w:line="240" w:lineRule="auto"/>
        <w:ind w:left="1418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24D14">
        <w:rPr>
          <w:rFonts w:ascii="Arial" w:hAnsi="Arial" w:cs="Arial"/>
          <w:sz w:val="20"/>
          <w:szCs w:val="20"/>
        </w:rPr>
        <w:t>prawo do wniesienia skargi do Prezesa Urzędu Ochrony Danych Osobowych, ul. Stawki 2, 00-193 Warszawa, gdy uzna Pani/Pan, że przetwarzanie danych osobowych Pani/Pana dotyczących narusza przepisy RODO.</w:t>
      </w:r>
    </w:p>
    <w:p w14:paraId="7E6A234A" w14:textId="77777777" w:rsidR="00B2308C" w:rsidRPr="00924D14" w:rsidRDefault="00B2308C" w:rsidP="00B2308C">
      <w:pPr>
        <w:pStyle w:val="Akapitzlist"/>
        <w:tabs>
          <w:tab w:val="left" w:pos="567"/>
        </w:tabs>
        <w:spacing w:before="120" w:after="0" w:line="240" w:lineRule="auto"/>
        <w:ind w:left="993" w:hanging="426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924D14">
        <w:rPr>
          <w:rFonts w:ascii="Arial" w:hAnsi="Arial" w:cs="Arial"/>
          <w:sz w:val="20"/>
          <w:szCs w:val="20"/>
        </w:rPr>
        <w:t>9)</w:t>
      </w:r>
      <w:r w:rsidRPr="00924D14">
        <w:rPr>
          <w:rFonts w:ascii="Arial" w:hAnsi="Arial" w:cs="Arial"/>
          <w:sz w:val="20"/>
          <w:szCs w:val="20"/>
        </w:rPr>
        <w:tab/>
        <w:t>Nie przysługuje Pani/Panu:</w:t>
      </w:r>
    </w:p>
    <w:p w14:paraId="48D8D13B" w14:textId="77777777" w:rsidR="00B2308C" w:rsidRPr="00924D14" w:rsidRDefault="00B2308C" w:rsidP="00B2308C">
      <w:pPr>
        <w:pStyle w:val="Akapitzlist"/>
        <w:numPr>
          <w:ilvl w:val="1"/>
          <w:numId w:val="32"/>
        </w:numPr>
        <w:tabs>
          <w:tab w:val="left" w:pos="1418"/>
        </w:tabs>
        <w:suppressAutoHyphens/>
        <w:spacing w:before="120" w:after="0" w:line="240" w:lineRule="auto"/>
        <w:ind w:left="1418" w:hanging="425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924D14">
        <w:rPr>
          <w:rFonts w:ascii="Arial" w:hAnsi="Arial" w:cs="Arial"/>
          <w:sz w:val="20"/>
          <w:szCs w:val="20"/>
        </w:rPr>
        <w:t>w związku z art. 17 ust. 3 lit. b, d lub e RODO prawo do usunięcia danych osobowych,</w:t>
      </w:r>
    </w:p>
    <w:p w14:paraId="40DFAE4F" w14:textId="77777777" w:rsidR="00B2308C" w:rsidRPr="00924D14" w:rsidRDefault="00B2308C" w:rsidP="00B2308C">
      <w:pPr>
        <w:pStyle w:val="Akapitzlist"/>
        <w:numPr>
          <w:ilvl w:val="1"/>
          <w:numId w:val="32"/>
        </w:numPr>
        <w:tabs>
          <w:tab w:val="left" w:pos="1418"/>
        </w:tabs>
        <w:suppressAutoHyphens/>
        <w:spacing w:before="120" w:after="0" w:line="240" w:lineRule="auto"/>
        <w:ind w:left="1418" w:hanging="425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924D14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c,</w:t>
      </w:r>
    </w:p>
    <w:p w14:paraId="602ED96D" w14:textId="77777777" w:rsidR="00B2308C" w:rsidRPr="00924D14" w:rsidRDefault="00B2308C" w:rsidP="00B2308C">
      <w:pPr>
        <w:pStyle w:val="Akapitzlist"/>
        <w:numPr>
          <w:ilvl w:val="1"/>
          <w:numId w:val="32"/>
        </w:numPr>
        <w:tabs>
          <w:tab w:val="left" w:pos="1418"/>
        </w:tabs>
        <w:suppressAutoHyphens/>
        <w:spacing w:before="120" w:after="0" w:line="240" w:lineRule="auto"/>
        <w:ind w:left="1418" w:hanging="425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924D14">
        <w:rPr>
          <w:rFonts w:ascii="Arial" w:hAnsi="Arial" w:cs="Arial"/>
          <w:sz w:val="20"/>
          <w:szCs w:val="20"/>
        </w:rPr>
        <w:t>prawo do przenoszenia danych osobowych, o którym mowa w art. 20 RODO.</w:t>
      </w:r>
    </w:p>
    <w:p w14:paraId="00580471" w14:textId="77777777" w:rsidR="00B2308C" w:rsidRPr="00924D14" w:rsidRDefault="00B2308C" w:rsidP="00B2308C">
      <w:pPr>
        <w:spacing w:before="120" w:after="0" w:line="240" w:lineRule="auto"/>
        <w:ind w:left="1440"/>
        <w:jc w:val="both"/>
        <w:rPr>
          <w:rFonts w:ascii="Arial" w:eastAsia="Calibri" w:hAnsi="Arial" w:cs="Arial"/>
          <w:sz w:val="20"/>
          <w:szCs w:val="20"/>
        </w:rPr>
      </w:pPr>
    </w:p>
    <w:p w14:paraId="61522499" w14:textId="525C5CCC" w:rsidR="0071601D" w:rsidRPr="00924D14" w:rsidRDefault="0071601D" w:rsidP="00001856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24D1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Zmiana treści SWZ </w:t>
      </w:r>
      <w:r w:rsidRPr="00924D14">
        <w:rPr>
          <w:rFonts w:ascii="Arial" w:eastAsia="Times New Roman" w:hAnsi="Arial" w:cs="Arial"/>
          <w:b/>
          <w:sz w:val="20"/>
          <w:szCs w:val="20"/>
        </w:rPr>
        <w:t>wraz z załącznik</w:t>
      </w:r>
      <w:r w:rsidR="000E6E93" w:rsidRPr="00924D14">
        <w:rPr>
          <w:rFonts w:ascii="Arial" w:eastAsia="Times New Roman" w:hAnsi="Arial" w:cs="Arial"/>
          <w:b/>
          <w:sz w:val="20"/>
          <w:szCs w:val="20"/>
        </w:rPr>
        <w:t xml:space="preserve">iem </w:t>
      </w:r>
      <w:r w:rsidRPr="00924D14">
        <w:rPr>
          <w:rFonts w:ascii="Arial" w:eastAsia="Times New Roman" w:hAnsi="Arial" w:cs="Arial"/>
          <w:b/>
          <w:sz w:val="20"/>
          <w:szCs w:val="20"/>
          <w:lang w:eastAsia="ar-SA"/>
        </w:rPr>
        <w:t>wprowadzon</w:t>
      </w:r>
      <w:r w:rsidR="000940B7" w:rsidRPr="00924D14">
        <w:rPr>
          <w:rFonts w:ascii="Arial" w:eastAsia="Times New Roman" w:hAnsi="Arial" w:cs="Arial"/>
          <w:b/>
          <w:sz w:val="20"/>
          <w:szCs w:val="20"/>
          <w:lang w:eastAsia="ar-SA"/>
        </w:rPr>
        <w:t>a</w:t>
      </w:r>
      <w:r w:rsidRPr="00924D1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niniejszym pismem stanowi integralną część SWZ, jest wiążąca dla wszystkich Wykonawców ubiegających się o niniejsze zamówienie.</w:t>
      </w:r>
    </w:p>
    <w:p w14:paraId="3C7CC9F3" w14:textId="2ECF0806" w:rsidR="000940B7" w:rsidRPr="00924D14" w:rsidRDefault="000940B7" w:rsidP="00001856">
      <w:pPr>
        <w:shd w:val="clear" w:color="auto" w:fill="FFFFFF"/>
        <w:tabs>
          <w:tab w:val="left" w:pos="708"/>
        </w:tabs>
        <w:suppressAutoHyphens/>
        <w:spacing w:after="360" w:line="276" w:lineRule="auto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924D14">
        <w:rPr>
          <w:rFonts w:ascii="Arial" w:eastAsia="Calibri" w:hAnsi="Arial" w:cs="Arial"/>
          <w:b/>
          <w:sz w:val="20"/>
          <w:szCs w:val="20"/>
          <w:lang w:eastAsia="zh-CN"/>
        </w:rPr>
        <w:br/>
        <w:t xml:space="preserve">Zgodnie z art. 286 ust. 7 </w:t>
      </w:r>
      <w:proofErr w:type="spellStart"/>
      <w:r w:rsidRPr="00924D14">
        <w:rPr>
          <w:rFonts w:ascii="Arial" w:eastAsia="Calibri" w:hAnsi="Arial" w:cs="Arial"/>
          <w:b/>
          <w:sz w:val="20"/>
          <w:szCs w:val="20"/>
          <w:lang w:eastAsia="zh-CN"/>
        </w:rPr>
        <w:t>Pzp</w:t>
      </w:r>
      <w:proofErr w:type="spellEnd"/>
      <w:r w:rsidRPr="00924D14">
        <w:rPr>
          <w:rFonts w:ascii="Arial" w:eastAsia="Calibri" w:hAnsi="Arial" w:cs="Arial"/>
          <w:b/>
          <w:sz w:val="20"/>
          <w:szCs w:val="20"/>
          <w:lang w:eastAsia="zh-CN"/>
        </w:rPr>
        <w:t xml:space="preserve"> dokonaną zmianę treści SWZ, Zamawiający udostępnia na stronie internetowej prowadzonego postępowania.</w:t>
      </w:r>
    </w:p>
    <w:p w14:paraId="752D085B" w14:textId="709F82AA" w:rsidR="006B70C6" w:rsidRPr="00924D14" w:rsidRDefault="006B70C6" w:rsidP="00001856">
      <w:pPr>
        <w:pStyle w:val="Domylnie"/>
        <w:spacing w:after="0" w:line="240" w:lineRule="auto"/>
        <w:rPr>
          <w:rFonts w:ascii="Arial" w:hAnsi="Arial" w:cs="Arial"/>
          <w:sz w:val="20"/>
          <w:szCs w:val="20"/>
        </w:rPr>
      </w:pPr>
      <w:r w:rsidRPr="00924D14">
        <w:rPr>
          <w:rFonts w:ascii="Arial" w:hAnsi="Arial" w:cs="Arial"/>
          <w:sz w:val="20"/>
          <w:szCs w:val="20"/>
        </w:rPr>
        <w:t>Załączni</w:t>
      </w:r>
      <w:r w:rsidR="00341AEE" w:rsidRPr="00924D14">
        <w:rPr>
          <w:rFonts w:ascii="Arial" w:hAnsi="Arial" w:cs="Arial"/>
          <w:sz w:val="20"/>
          <w:szCs w:val="20"/>
        </w:rPr>
        <w:t>k</w:t>
      </w:r>
      <w:r w:rsidR="0060459C" w:rsidRPr="00924D14">
        <w:rPr>
          <w:rFonts w:ascii="Arial" w:hAnsi="Arial" w:cs="Arial"/>
          <w:sz w:val="20"/>
          <w:szCs w:val="20"/>
        </w:rPr>
        <w:t>i</w:t>
      </w:r>
      <w:r w:rsidRPr="00924D14">
        <w:rPr>
          <w:rFonts w:ascii="Arial" w:hAnsi="Arial" w:cs="Arial"/>
          <w:sz w:val="20"/>
          <w:szCs w:val="20"/>
        </w:rPr>
        <w:t>:</w:t>
      </w:r>
    </w:p>
    <w:p w14:paraId="094B08F5" w14:textId="3CC50B4C" w:rsidR="00001856" w:rsidRPr="00924D14" w:rsidRDefault="00001856" w:rsidP="00825FC1">
      <w:pPr>
        <w:pStyle w:val="Domylnie"/>
        <w:numPr>
          <w:ilvl w:val="0"/>
          <w:numId w:val="2"/>
        </w:numPr>
        <w:spacing w:before="120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24D14">
        <w:rPr>
          <w:rFonts w:ascii="Arial" w:hAnsi="Arial" w:cs="Arial"/>
          <w:color w:val="auto"/>
          <w:sz w:val="20"/>
          <w:szCs w:val="20"/>
        </w:rPr>
        <w:t xml:space="preserve">załącznik nr 1 – </w:t>
      </w:r>
      <w:r w:rsidR="00AF546F" w:rsidRPr="00924D14">
        <w:rPr>
          <w:rFonts w:ascii="Arial" w:hAnsi="Arial" w:cs="Arial"/>
          <w:color w:val="auto"/>
          <w:sz w:val="20"/>
          <w:szCs w:val="20"/>
        </w:rPr>
        <w:t>Uchwa</w:t>
      </w:r>
      <w:r w:rsidR="00AF546F" w:rsidRPr="00924D14">
        <w:rPr>
          <w:rFonts w:ascii="Arial" w:hAnsi="Arial" w:cs="Arial"/>
          <w:color w:val="auto"/>
          <w:sz w:val="20"/>
          <w:szCs w:val="20"/>
        </w:rPr>
        <w:t>ła</w:t>
      </w:r>
      <w:r w:rsidR="00AF546F" w:rsidRPr="00924D14">
        <w:rPr>
          <w:rFonts w:ascii="Arial" w:hAnsi="Arial" w:cs="Arial"/>
          <w:color w:val="auto"/>
          <w:sz w:val="20"/>
          <w:szCs w:val="20"/>
        </w:rPr>
        <w:t xml:space="preserve"> Nr 065/g228/K/IV/23 Składu Orzekającego Regionalnej Izby Obrachunkowej w Gdańsku z dnia 26 kwietnia 2023 r.</w:t>
      </w:r>
    </w:p>
    <w:sectPr w:rsidR="00001856" w:rsidRPr="00924D14" w:rsidSect="00FF0C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E827" w14:textId="77777777" w:rsidR="00C52320" w:rsidRDefault="00C52320" w:rsidP="004D5F9B">
      <w:pPr>
        <w:spacing w:after="0" w:line="240" w:lineRule="auto"/>
      </w:pPr>
      <w:r>
        <w:separator/>
      </w:r>
    </w:p>
  </w:endnote>
  <w:endnote w:type="continuationSeparator" w:id="0">
    <w:p w14:paraId="5DBF0FA0" w14:textId="77777777" w:rsidR="00C52320" w:rsidRDefault="00C5232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B52" w14:textId="77777777" w:rsidR="00C52320" w:rsidRDefault="00C52320" w:rsidP="004D5F9B">
      <w:pPr>
        <w:spacing w:after="0" w:line="240" w:lineRule="auto"/>
      </w:pPr>
      <w:r>
        <w:separator/>
      </w:r>
    </w:p>
  </w:footnote>
  <w:footnote w:type="continuationSeparator" w:id="0">
    <w:p w14:paraId="21929A76" w14:textId="77777777" w:rsidR="00C52320" w:rsidRDefault="00C5232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4713" w14:textId="6CDA2597" w:rsidR="0071601D" w:rsidRPr="00211F12" w:rsidRDefault="00211F12" w:rsidP="0071601D">
    <w:pPr>
      <w:tabs>
        <w:tab w:val="left" w:pos="1073"/>
      </w:tabs>
      <w:spacing w:after="120"/>
      <w:rPr>
        <w:rFonts w:ascii="Arial" w:hAnsi="Arial" w:cs="Arial"/>
        <w:bCs/>
        <w:sz w:val="20"/>
        <w:szCs w:val="20"/>
      </w:rPr>
    </w:pPr>
    <w:bookmarkStart w:id="3" w:name="_Hlk131590527"/>
    <w:bookmarkStart w:id="4" w:name="_Hlk129767617"/>
    <w:bookmarkStart w:id="5" w:name="_Hlk129767618"/>
    <w:proofErr w:type="gramStart"/>
    <w:r w:rsidRPr="00446E2B">
      <w:rPr>
        <w:rFonts w:ascii="Arial" w:hAnsi="Arial" w:cs="Arial"/>
        <w:sz w:val="20"/>
        <w:szCs w:val="20"/>
      </w:rPr>
      <w:t>ZP.271.U</w:t>
    </w:r>
    <w:proofErr w:type="gramEnd"/>
    <w:r w:rsidRPr="00446E2B">
      <w:rPr>
        <w:rFonts w:ascii="Arial" w:hAnsi="Arial" w:cs="Arial"/>
        <w:sz w:val="20"/>
        <w:szCs w:val="20"/>
      </w:rPr>
      <w:t>-1.2.2023</w:t>
    </w:r>
    <w:bookmarkEnd w:id="3"/>
  </w:p>
  <w:bookmarkEnd w:id="4"/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5F47"/>
    <w:multiLevelType w:val="multilevel"/>
    <w:tmpl w:val="E4CC09C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8EF6451"/>
    <w:multiLevelType w:val="multilevel"/>
    <w:tmpl w:val="6234E94A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96EFD"/>
    <w:multiLevelType w:val="multilevel"/>
    <w:tmpl w:val="6D98F630"/>
    <w:lvl w:ilvl="0">
      <w:start w:val="10"/>
      <w:numFmt w:val="decimal"/>
      <w:lvlText w:val="%1)"/>
      <w:lvlJc w:val="left"/>
      <w:pPr>
        <w:tabs>
          <w:tab w:val="num" w:pos="0"/>
        </w:tabs>
        <w:ind w:left="1571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61AD5"/>
    <w:multiLevelType w:val="hybridMultilevel"/>
    <w:tmpl w:val="57A262C0"/>
    <w:lvl w:ilvl="0" w:tplc="04150017">
      <w:start w:val="1"/>
      <w:numFmt w:val="lowerLetter"/>
      <w:lvlText w:val="%1)"/>
      <w:lvlJc w:val="left"/>
      <w:pPr>
        <w:ind w:left="229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 w15:restartNumberingAfterBreak="0">
    <w:nsid w:val="15010CA0"/>
    <w:multiLevelType w:val="hybridMultilevel"/>
    <w:tmpl w:val="1F4C22BE"/>
    <w:lvl w:ilvl="0" w:tplc="26CA7950">
      <w:start w:val="51"/>
      <w:numFmt w:val="decimal"/>
      <w:lvlText w:val="21.4.%1."/>
      <w:lvlJc w:val="left"/>
      <w:pPr>
        <w:ind w:left="360" w:hanging="360"/>
      </w:pPr>
      <w:rPr>
        <w:rFonts w:hint="default"/>
        <w:i w:val="0"/>
        <w:iCs w:val="0"/>
        <w:color w:val="FF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4" w:hanging="360"/>
      </w:pPr>
    </w:lvl>
    <w:lvl w:ilvl="2" w:tplc="0415001B" w:tentative="1">
      <w:start w:val="1"/>
      <w:numFmt w:val="lowerRoman"/>
      <w:lvlText w:val="%3."/>
      <w:lvlJc w:val="right"/>
      <w:pPr>
        <w:ind w:left="1024" w:hanging="180"/>
      </w:pPr>
    </w:lvl>
    <w:lvl w:ilvl="3" w:tplc="0415000F" w:tentative="1">
      <w:start w:val="1"/>
      <w:numFmt w:val="decimal"/>
      <w:lvlText w:val="%4."/>
      <w:lvlJc w:val="left"/>
      <w:pPr>
        <w:ind w:left="1744" w:hanging="360"/>
      </w:pPr>
    </w:lvl>
    <w:lvl w:ilvl="4" w:tplc="04150019" w:tentative="1">
      <w:start w:val="1"/>
      <w:numFmt w:val="lowerLetter"/>
      <w:lvlText w:val="%5."/>
      <w:lvlJc w:val="left"/>
      <w:pPr>
        <w:ind w:left="2464" w:hanging="360"/>
      </w:pPr>
    </w:lvl>
    <w:lvl w:ilvl="5" w:tplc="0415001B" w:tentative="1">
      <w:start w:val="1"/>
      <w:numFmt w:val="lowerRoman"/>
      <w:lvlText w:val="%6."/>
      <w:lvlJc w:val="right"/>
      <w:pPr>
        <w:ind w:left="3184" w:hanging="180"/>
      </w:pPr>
    </w:lvl>
    <w:lvl w:ilvl="6" w:tplc="0415000F" w:tentative="1">
      <w:start w:val="1"/>
      <w:numFmt w:val="decimal"/>
      <w:lvlText w:val="%7."/>
      <w:lvlJc w:val="left"/>
      <w:pPr>
        <w:ind w:left="3904" w:hanging="360"/>
      </w:pPr>
    </w:lvl>
    <w:lvl w:ilvl="7" w:tplc="04150019" w:tentative="1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5" w15:restartNumberingAfterBreak="0">
    <w:nsid w:val="175E2C61"/>
    <w:multiLevelType w:val="hybridMultilevel"/>
    <w:tmpl w:val="515CAB68"/>
    <w:lvl w:ilvl="0" w:tplc="51E06EC0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569DA"/>
    <w:multiLevelType w:val="hybridMultilevel"/>
    <w:tmpl w:val="E626FA62"/>
    <w:lvl w:ilvl="0" w:tplc="42B8FF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6075F"/>
    <w:multiLevelType w:val="hybridMultilevel"/>
    <w:tmpl w:val="7EB8C9F0"/>
    <w:lvl w:ilvl="0" w:tplc="866A1B5C">
      <w:start w:val="41"/>
      <w:numFmt w:val="decimal"/>
      <w:lvlText w:val="21.4.%1."/>
      <w:lvlJc w:val="left"/>
      <w:pPr>
        <w:ind w:left="1496" w:hanging="360"/>
      </w:pPr>
      <w:rPr>
        <w:rFonts w:hint="default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B6899"/>
    <w:multiLevelType w:val="hybridMultilevel"/>
    <w:tmpl w:val="D160F322"/>
    <w:lvl w:ilvl="0" w:tplc="1E506052">
      <w:start w:val="34"/>
      <w:numFmt w:val="decimal"/>
      <w:lvlText w:val="21.4.%1."/>
      <w:lvlJc w:val="left"/>
      <w:pPr>
        <w:ind w:left="2291" w:hanging="360"/>
      </w:pPr>
      <w:rPr>
        <w:rFonts w:hint="default"/>
        <w:i w:val="0"/>
        <w:iCs w:val="0"/>
        <w:color w:val="FF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5603B"/>
    <w:multiLevelType w:val="hybridMultilevel"/>
    <w:tmpl w:val="80AA5BD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830B55"/>
    <w:multiLevelType w:val="hybridMultilevel"/>
    <w:tmpl w:val="BC1AA01C"/>
    <w:lvl w:ilvl="0" w:tplc="02AA88D0">
      <w:start w:val="1"/>
      <w:numFmt w:val="decimal"/>
      <w:lvlText w:val="%1)"/>
      <w:lvlJc w:val="left"/>
      <w:pPr>
        <w:ind w:left="1362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1" w15:restartNumberingAfterBreak="0">
    <w:nsid w:val="290F6C78"/>
    <w:multiLevelType w:val="multilevel"/>
    <w:tmpl w:val="B846F70C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b w:val="0"/>
        <w:strike w:val="0"/>
        <w:color w:val="auto"/>
        <w:sz w:val="20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2B422F79"/>
    <w:multiLevelType w:val="hybridMultilevel"/>
    <w:tmpl w:val="6AC0E478"/>
    <w:lvl w:ilvl="0" w:tplc="04150011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3" w15:restartNumberingAfterBreak="0">
    <w:nsid w:val="34B42784"/>
    <w:multiLevelType w:val="multilevel"/>
    <w:tmpl w:val="BC36F8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0FC3BC6"/>
    <w:multiLevelType w:val="hybridMultilevel"/>
    <w:tmpl w:val="EE7E133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47D62788"/>
    <w:multiLevelType w:val="hybridMultilevel"/>
    <w:tmpl w:val="FCAE2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113E2"/>
    <w:multiLevelType w:val="hybridMultilevel"/>
    <w:tmpl w:val="85D493AA"/>
    <w:lvl w:ilvl="0" w:tplc="434AD98C">
      <w:start w:val="1"/>
      <w:numFmt w:val="decimal"/>
      <w:lvlText w:val="21.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F361DEE"/>
    <w:multiLevelType w:val="multilevel"/>
    <w:tmpl w:val="64AA4616"/>
    <w:lvl w:ilvl="0">
      <w:start w:val="1"/>
      <w:numFmt w:val="lowerLetter"/>
      <w:lvlText w:val="%1)"/>
      <w:lvlJc w:val="left"/>
      <w:pPr>
        <w:ind w:left="1146" w:hanging="360"/>
      </w:pPr>
      <w:rPr>
        <w:b w:val="0"/>
        <w:bC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9" w15:restartNumberingAfterBreak="0">
    <w:nsid w:val="53AF216D"/>
    <w:multiLevelType w:val="hybridMultilevel"/>
    <w:tmpl w:val="70A85236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55E8613C"/>
    <w:multiLevelType w:val="multilevel"/>
    <w:tmpl w:val="D8DAD5C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2"/>
      <w:numFmt w:val="decimal"/>
      <w:lvlText w:val="21.4.%2."/>
      <w:lvlJc w:val="left"/>
      <w:pPr>
        <w:ind w:left="1211" w:hanging="360"/>
      </w:pPr>
      <w:rPr>
        <w:rFonts w:hint="default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64A0C5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E44A4B"/>
    <w:multiLevelType w:val="hybridMultilevel"/>
    <w:tmpl w:val="E5CED488"/>
    <w:lvl w:ilvl="0" w:tplc="F6047C0C">
      <w:start w:val="24"/>
      <w:numFmt w:val="decimal"/>
      <w:lvlText w:val="21.4.%1."/>
      <w:lvlJc w:val="left"/>
      <w:pPr>
        <w:ind w:left="928" w:hanging="360"/>
      </w:pPr>
      <w:rPr>
        <w:rFonts w:hint="default"/>
        <w:i w:val="0"/>
        <w:iCs w:val="0"/>
        <w:color w:val="FF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52966"/>
    <w:multiLevelType w:val="multilevel"/>
    <w:tmpl w:val="055ABF28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  <w:vertAlign w:val="baseline"/>
      </w:rPr>
    </w:lvl>
  </w:abstractNum>
  <w:abstractNum w:abstractNumId="24" w15:restartNumberingAfterBreak="0">
    <w:nsid w:val="5C9C0B8C"/>
    <w:multiLevelType w:val="multilevel"/>
    <w:tmpl w:val="C0900E6A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5" w15:restartNumberingAfterBreak="0">
    <w:nsid w:val="66D12136"/>
    <w:multiLevelType w:val="multilevel"/>
    <w:tmpl w:val="1C288D20"/>
    <w:lvl w:ilvl="0">
      <w:start w:val="1"/>
      <w:numFmt w:val="decimal"/>
      <w:lvlText w:val="14.%1."/>
      <w:lvlJc w:val="left"/>
      <w:pPr>
        <w:ind w:left="642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6"/>
      <w:numFmt w:val="decimal"/>
      <w:lvlText w:val="%2)"/>
      <w:lvlJc w:val="left"/>
      <w:pPr>
        <w:ind w:left="1074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06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010" w:hanging="648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2" w:hanging="1440"/>
      </w:pPr>
      <w:rPr>
        <w:rFonts w:hint="default"/>
      </w:rPr>
    </w:lvl>
  </w:abstractNum>
  <w:abstractNum w:abstractNumId="26" w15:restartNumberingAfterBreak="0">
    <w:nsid w:val="67B73513"/>
    <w:multiLevelType w:val="multilevel"/>
    <w:tmpl w:val="33A845C2"/>
    <w:lvl w:ilvl="0">
      <w:start w:val="1"/>
      <w:numFmt w:val="decimal"/>
      <w:lvlText w:val="14.%1."/>
      <w:lvlJc w:val="left"/>
      <w:pPr>
        <w:ind w:left="642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074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06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010" w:hanging="648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ind w:left="1211" w:hanging="360"/>
      </w:pPr>
    </w:lvl>
    <w:lvl w:ilvl="5">
      <w:start w:val="1"/>
      <w:numFmt w:val="decimal"/>
      <w:lvlText w:val="%1.%2.%3.%4.%5.%6."/>
      <w:lvlJc w:val="left"/>
      <w:pPr>
        <w:ind w:left="30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2" w:hanging="1440"/>
      </w:pPr>
      <w:rPr>
        <w:rFonts w:hint="default"/>
      </w:rPr>
    </w:lvl>
  </w:abstractNum>
  <w:abstractNum w:abstractNumId="27" w15:restartNumberingAfterBreak="0">
    <w:nsid w:val="68083B79"/>
    <w:multiLevelType w:val="hybridMultilevel"/>
    <w:tmpl w:val="E8F6C68A"/>
    <w:lvl w:ilvl="0" w:tplc="9D065E02">
      <w:start w:val="1"/>
      <w:numFmt w:val="decimal"/>
      <w:pStyle w:val="Styl6"/>
      <w:lvlText w:val="8.%1."/>
      <w:lvlJc w:val="left"/>
      <w:pPr>
        <w:ind w:left="644" w:hanging="360"/>
      </w:pPr>
      <w:rPr>
        <w:rFonts w:ascii="Arial" w:hAnsi="Arial" w:cs="Arial" w:hint="default"/>
        <w:i w:val="0"/>
        <w:iCs w:val="0"/>
      </w:rPr>
    </w:lvl>
    <w:lvl w:ilvl="1" w:tplc="2BB41B0A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EBD138E"/>
    <w:multiLevelType w:val="hybridMultilevel"/>
    <w:tmpl w:val="356E0C2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0287800"/>
    <w:multiLevelType w:val="hybridMultilevel"/>
    <w:tmpl w:val="DC76375E"/>
    <w:lvl w:ilvl="0" w:tplc="0415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711F1503"/>
    <w:multiLevelType w:val="hybridMultilevel"/>
    <w:tmpl w:val="8B42062A"/>
    <w:lvl w:ilvl="0" w:tplc="EFD8E182">
      <w:start w:val="24"/>
      <w:numFmt w:val="decimal"/>
      <w:lvlText w:val="21.4.%1."/>
      <w:lvlJc w:val="left"/>
      <w:pPr>
        <w:ind w:left="2291" w:hanging="360"/>
      </w:pPr>
      <w:rPr>
        <w:rFonts w:hint="default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707BD"/>
    <w:multiLevelType w:val="hybridMultilevel"/>
    <w:tmpl w:val="0A3AA1B6"/>
    <w:lvl w:ilvl="0" w:tplc="4EDCD44C">
      <w:start w:val="1"/>
      <w:numFmt w:val="decimal"/>
      <w:pStyle w:val="Styl7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5595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8463304">
    <w:abstractNumId w:val="15"/>
  </w:num>
  <w:num w:numId="3" w16cid:durableId="1367178893">
    <w:abstractNumId w:val="6"/>
  </w:num>
  <w:num w:numId="4" w16cid:durableId="603341613">
    <w:abstractNumId w:val="26"/>
  </w:num>
  <w:num w:numId="5" w16cid:durableId="1735932723">
    <w:abstractNumId w:val="5"/>
  </w:num>
  <w:num w:numId="6" w16cid:durableId="674460930">
    <w:abstractNumId w:val="23"/>
  </w:num>
  <w:num w:numId="7" w16cid:durableId="722870294">
    <w:abstractNumId w:val="14"/>
  </w:num>
  <w:num w:numId="8" w16cid:durableId="1804812671">
    <w:abstractNumId w:val="18"/>
  </w:num>
  <w:num w:numId="9" w16cid:durableId="440684564">
    <w:abstractNumId w:val="25"/>
  </w:num>
  <w:num w:numId="10" w16cid:durableId="1402097312">
    <w:abstractNumId w:val="10"/>
  </w:num>
  <w:num w:numId="11" w16cid:durableId="2074427352">
    <w:abstractNumId w:val="31"/>
  </w:num>
  <w:num w:numId="12" w16cid:durableId="571622323">
    <w:abstractNumId w:val="27"/>
  </w:num>
  <w:num w:numId="13" w16cid:durableId="873033632">
    <w:abstractNumId w:val="13"/>
  </w:num>
  <w:num w:numId="14" w16cid:durableId="2052731649">
    <w:abstractNumId w:val="21"/>
  </w:num>
  <w:num w:numId="15" w16cid:durableId="1150949415">
    <w:abstractNumId w:val="16"/>
  </w:num>
  <w:num w:numId="16" w16cid:durableId="1020354666">
    <w:abstractNumId w:val="9"/>
  </w:num>
  <w:num w:numId="17" w16cid:durableId="96485726">
    <w:abstractNumId w:val="29"/>
  </w:num>
  <w:num w:numId="18" w16cid:durableId="1969360667">
    <w:abstractNumId w:val="19"/>
  </w:num>
  <w:num w:numId="19" w16cid:durableId="912660688">
    <w:abstractNumId w:val="12"/>
  </w:num>
  <w:num w:numId="20" w16cid:durableId="439690759">
    <w:abstractNumId w:val="28"/>
  </w:num>
  <w:num w:numId="21" w16cid:durableId="79453763">
    <w:abstractNumId w:val="3"/>
  </w:num>
  <w:num w:numId="22" w16cid:durableId="1801611036">
    <w:abstractNumId w:val="22"/>
  </w:num>
  <w:num w:numId="23" w16cid:durableId="1873879242">
    <w:abstractNumId w:val="8"/>
  </w:num>
  <w:num w:numId="24" w16cid:durableId="316226706">
    <w:abstractNumId w:val="4"/>
  </w:num>
  <w:num w:numId="25" w16cid:durableId="1808039552">
    <w:abstractNumId w:val="11"/>
  </w:num>
  <w:num w:numId="26" w16cid:durableId="633410841">
    <w:abstractNumId w:val="0"/>
    <w:lvlOverride w:ilvl="0"/>
    <w:lvlOverride w:ilvl="1">
      <w:startOverride w:val="1"/>
    </w:lvlOverride>
  </w:num>
  <w:num w:numId="27" w16cid:durableId="1542547733">
    <w:abstractNumId w:val="0"/>
  </w:num>
  <w:num w:numId="28" w16cid:durableId="797377573">
    <w:abstractNumId w:val="24"/>
    <w:lvlOverride w:ilvl="0"/>
    <w:lvlOverride w:ilvl="1">
      <w:startOverride w:val="1"/>
    </w:lvlOverride>
  </w:num>
  <w:num w:numId="29" w16cid:durableId="473455044">
    <w:abstractNumId w:val="24"/>
  </w:num>
  <w:num w:numId="30" w16cid:durableId="1944265308">
    <w:abstractNumId w:val="1"/>
    <w:lvlOverride w:ilvl="0">
      <w:startOverride w:val="1"/>
    </w:lvlOverride>
  </w:num>
  <w:num w:numId="31" w16cid:durableId="1895384771">
    <w:abstractNumId w:val="1"/>
  </w:num>
  <w:num w:numId="32" w16cid:durableId="735592139">
    <w:abstractNumId w:val="2"/>
    <w:lvlOverride w:ilvl="0">
      <w:startOverride w:val="10"/>
    </w:lvlOverride>
  </w:num>
  <w:num w:numId="33" w16cid:durableId="1709330541">
    <w:abstractNumId w:val="20"/>
  </w:num>
  <w:num w:numId="34" w16cid:durableId="1595282816">
    <w:abstractNumId w:val="30"/>
  </w:num>
  <w:num w:numId="35" w16cid:durableId="2094010312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01856"/>
    <w:rsid w:val="000940B7"/>
    <w:rsid w:val="000D4BE7"/>
    <w:rsid w:val="000D6F40"/>
    <w:rsid w:val="000E6E93"/>
    <w:rsid w:val="000F49B7"/>
    <w:rsid w:val="001213D7"/>
    <w:rsid w:val="001253D8"/>
    <w:rsid w:val="00136C6B"/>
    <w:rsid w:val="00157C14"/>
    <w:rsid w:val="00166BE4"/>
    <w:rsid w:val="00170E80"/>
    <w:rsid w:val="00172639"/>
    <w:rsid w:val="00174354"/>
    <w:rsid w:val="001749B6"/>
    <w:rsid w:val="0019798B"/>
    <w:rsid w:val="001A0507"/>
    <w:rsid w:val="001A7183"/>
    <w:rsid w:val="001C0849"/>
    <w:rsid w:val="001C34DD"/>
    <w:rsid w:val="001C4610"/>
    <w:rsid w:val="001D471B"/>
    <w:rsid w:val="001E581F"/>
    <w:rsid w:val="00211F12"/>
    <w:rsid w:val="002177C1"/>
    <w:rsid w:val="00231D92"/>
    <w:rsid w:val="0023435D"/>
    <w:rsid w:val="002518B2"/>
    <w:rsid w:val="002544E5"/>
    <w:rsid w:val="00297CC5"/>
    <w:rsid w:val="002A0F3F"/>
    <w:rsid w:val="002C3331"/>
    <w:rsid w:val="002D3892"/>
    <w:rsid w:val="00341AEE"/>
    <w:rsid w:val="0035262D"/>
    <w:rsid w:val="00352F01"/>
    <w:rsid w:val="003672E8"/>
    <w:rsid w:val="003A1B1D"/>
    <w:rsid w:val="003C3C4A"/>
    <w:rsid w:val="00432A84"/>
    <w:rsid w:val="00435E34"/>
    <w:rsid w:val="00466821"/>
    <w:rsid w:val="00480C6D"/>
    <w:rsid w:val="004A657E"/>
    <w:rsid w:val="004D52F9"/>
    <w:rsid w:val="004D5F9B"/>
    <w:rsid w:val="004E23A2"/>
    <w:rsid w:val="004F7C9E"/>
    <w:rsid w:val="005201AA"/>
    <w:rsid w:val="00522C7E"/>
    <w:rsid w:val="00542A29"/>
    <w:rsid w:val="00567D47"/>
    <w:rsid w:val="00586815"/>
    <w:rsid w:val="005A194C"/>
    <w:rsid w:val="005A3230"/>
    <w:rsid w:val="005B0A37"/>
    <w:rsid w:val="005C588B"/>
    <w:rsid w:val="005F39F7"/>
    <w:rsid w:val="005F43B5"/>
    <w:rsid w:val="00600BF4"/>
    <w:rsid w:val="0060459C"/>
    <w:rsid w:val="00606103"/>
    <w:rsid w:val="006442D8"/>
    <w:rsid w:val="00670EF7"/>
    <w:rsid w:val="00672FF3"/>
    <w:rsid w:val="006958B1"/>
    <w:rsid w:val="006B0B5D"/>
    <w:rsid w:val="006B40FA"/>
    <w:rsid w:val="006B7027"/>
    <w:rsid w:val="006B70C6"/>
    <w:rsid w:val="006C2478"/>
    <w:rsid w:val="006D09CB"/>
    <w:rsid w:val="006D61C1"/>
    <w:rsid w:val="006F07A9"/>
    <w:rsid w:val="00703AE5"/>
    <w:rsid w:val="0071601D"/>
    <w:rsid w:val="00735D75"/>
    <w:rsid w:val="007371EC"/>
    <w:rsid w:val="00792BBA"/>
    <w:rsid w:val="007954FC"/>
    <w:rsid w:val="007A5A3E"/>
    <w:rsid w:val="007E649C"/>
    <w:rsid w:val="007F2C5D"/>
    <w:rsid w:val="007F5686"/>
    <w:rsid w:val="00813FCF"/>
    <w:rsid w:val="008163F3"/>
    <w:rsid w:val="00825FC1"/>
    <w:rsid w:val="00851507"/>
    <w:rsid w:val="008942AC"/>
    <w:rsid w:val="008B67CF"/>
    <w:rsid w:val="008C10B9"/>
    <w:rsid w:val="008F4465"/>
    <w:rsid w:val="0090701D"/>
    <w:rsid w:val="00910973"/>
    <w:rsid w:val="00924D14"/>
    <w:rsid w:val="009737AA"/>
    <w:rsid w:val="009A3D2F"/>
    <w:rsid w:val="009C21BA"/>
    <w:rsid w:val="009D09D3"/>
    <w:rsid w:val="009D5A2C"/>
    <w:rsid w:val="009E3B82"/>
    <w:rsid w:val="00A03739"/>
    <w:rsid w:val="00A24E4A"/>
    <w:rsid w:val="00A269F3"/>
    <w:rsid w:val="00A427F2"/>
    <w:rsid w:val="00A430E5"/>
    <w:rsid w:val="00A53EDE"/>
    <w:rsid w:val="00A77520"/>
    <w:rsid w:val="00A77DD8"/>
    <w:rsid w:val="00AF546F"/>
    <w:rsid w:val="00B01F95"/>
    <w:rsid w:val="00B21C4D"/>
    <w:rsid w:val="00B2308C"/>
    <w:rsid w:val="00B329CC"/>
    <w:rsid w:val="00B51964"/>
    <w:rsid w:val="00B56463"/>
    <w:rsid w:val="00B65D84"/>
    <w:rsid w:val="00BA2EFA"/>
    <w:rsid w:val="00BB626E"/>
    <w:rsid w:val="00BC0C10"/>
    <w:rsid w:val="00BC6DD1"/>
    <w:rsid w:val="00BF137F"/>
    <w:rsid w:val="00BF20C8"/>
    <w:rsid w:val="00C16580"/>
    <w:rsid w:val="00C3072D"/>
    <w:rsid w:val="00C51077"/>
    <w:rsid w:val="00C519A7"/>
    <w:rsid w:val="00C52320"/>
    <w:rsid w:val="00C753A2"/>
    <w:rsid w:val="00C81B08"/>
    <w:rsid w:val="00C83CB2"/>
    <w:rsid w:val="00C874C5"/>
    <w:rsid w:val="00CE2831"/>
    <w:rsid w:val="00CF6F3B"/>
    <w:rsid w:val="00D070E5"/>
    <w:rsid w:val="00DA1F8F"/>
    <w:rsid w:val="00DD3F54"/>
    <w:rsid w:val="00DE6BB3"/>
    <w:rsid w:val="00DF47FA"/>
    <w:rsid w:val="00E21B19"/>
    <w:rsid w:val="00E2350B"/>
    <w:rsid w:val="00E30657"/>
    <w:rsid w:val="00E845D0"/>
    <w:rsid w:val="00E87DF1"/>
    <w:rsid w:val="00E90CBF"/>
    <w:rsid w:val="00E95C8C"/>
    <w:rsid w:val="00EB5683"/>
    <w:rsid w:val="00EC3C05"/>
    <w:rsid w:val="00EC70CD"/>
    <w:rsid w:val="00ED72BB"/>
    <w:rsid w:val="00EF074E"/>
    <w:rsid w:val="00EF2CE5"/>
    <w:rsid w:val="00F04798"/>
    <w:rsid w:val="00F40EB2"/>
    <w:rsid w:val="00F5001A"/>
    <w:rsid w:val="00F8040E"/>
    <w:rsid w:val="00FC0D60"/>
    <w:rsid w:val="00FD0AF3"/>
    <w:rsid w:val="00FD34C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C6E5D95"/>
  <w15:docId w15:val="{7FD1725C-A922-47F2-8EF0-A7DD24C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,Obiekt"/>
    <w:basedOn w:val="Normalny"/>
    <w:link w:val="AkapitzlistZnak"/>
    <w:uiPriority w:val="99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uiPriority w:val="99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23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21B19"/>
  </w:style>
  <w:style w:type="paragraph" w:styleId="Zwykytekst">
    <w:name w:val="Plain Text"/>
    <w:basedOn w:val="Normalny"/>
    <w:link w:val="ZwykytekstZnak"/>
    <w:uiPriority w:val="99"/>
    <w:semiHidden/>
    <w:unhideWhenUsed/>
    <w:rsid w:val="0046682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6821"/>
    <w:rPr>
      <w:rFonts w:ascii="Calibri" w:hAnsi="Calibri"/>
      <w:szCs w:val="21"/>
    </w:rPr>
  </w:style>
  <w:style w:type="paragraph" w:customStyle="1" w:styleId="Styl7">
    <w:name w:val="Styl7"/>
    <w:basedOn w:val="Normalny"/>
    <w:qFormat/>
    <w:rsid w:val="001C4610"/>
    <w:pPr>
      <w:numPr>
        <w:numId w:val="11"/>
      </w:numPr>
      <w:spacing w:after="0" w:line="276" w:lineRule="auto"/>
    </w:pPr>
    <w:rPr>
      <w:rFonts w:eastAsiaTheme="minorHAnsi"/>
      <w:lang w:eastAsia="en-US"/>
    </w:rPr>
  </w:style>
  <w:style w:type="paragraph" w:customStyle="1" w:styleId="Styl11">
    <w:name w:val="Styl11"/>
    <w:basedOn w:val="Normalny"/>
    <w:qFormat/>
    <w:rsid w:val="001C4610"/>
    <w:pPr>
      <w:spacing w:after="0" w:line="276" w:lineRule="auto"/>
    </w:pPr>
    <w:rPr>
      <w:rFonts w:eastAsiaTheme="minorHAnsi"/>
      <w:lang w:eastAsia="en-US"/>
    </w:rPr>
  </w:style>
  <w:style w:type="paragraph" w:customStyle="1" w:styleId="Styl6">
    <w:name w:val="Styl6"/>
    <w:basedOn w:val="Normalny"/>
    <w:qFormat/>
    <w:rsid w:val="00BC6DD1"/>
    <w:pPr>
      <w:numPr>
        <w:numId w:val="12"/>
      </w:numPr>
      <w:spacing w:after="0" w:line="276" w:lineRule="auto"/>
    </w:pPr>
    <w:rPr>
      <w:rFonts w:eastAsiaTheme="minorHAnsi"/>
      <w:lang w:eastAsia="en-US"/>
    </w:rPr>
  </w:style>
  <w:style w:type="paragraph" w:customStyle="1" w:styleId="Styl16">
    <w:name w:val="Styl16"/>
    <w:basedOn w:val="Normalny"/>
    <w:qFormat/>
    <w:rsid w:val="00AF546F"/>
    <w:pPr>
      <w:spacing w:after="0" w:line="276" w:lineRule="auto"/>
    </w:pPr>
    <w:rPr>
      <w:rFonts w:eastAsiaTheme="minorHAnsi"/>
      <w:lang w:eastAsia="en-US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B23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mielczarek@kobylni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2964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3</cp:revision>
  <cp:lastPrinted>2023-03-21T09:45:00Z</cp:lastPrinted>
  <dcterms:created xsi:type="dcterms:W3CDTF">2023-04-28T12:27:00Z</dcterms:created>
  <dcterms:modified xsi:type="dcterms:W3CDTF">2023-04-28T12:28:00Z</dcterms:modified>
</cp:coreProperties>
</file>