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52578" w:rsidRPr="008B373A" w14:paraId="7E1E4E60" w14:textId="77777777" w:rsidTr="00074670">
        <w:trPr>
          <w:jc w:val="right"/>
        </w:trPr>
        <w:tc>
          <w:tcPr>
            <w:tcW w:w="1701" w:type="dxa"/>
            <w:shd w:val="clear" w:color="auto" w:fill="auto"/>
          </w:tcPr>
          <w:p w14:paraId="54D89B84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4D302C7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852578" w:rsidRPr="008B373A" w14:paraId="3D1959EF" w14:textId="77777777" w:rsidTr="00074670">
        <w:trPr>
          <w:jc w:val="right"/>
        </w:trPr>
        <w:tc>
          <w:tcPr>
            <w:tcW w:w="1701" w:type="dxa"/>
            <w:shd w:val="clear" w:color="auto" w:fill="auto"/>
          </w:tcPr>
          <w:p w14:paraId="6BB1C104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1D46B84E" w14:textId="72CB9B15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5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852578" w:rsidRPr="008B373A" w14:paraId="78ABD82C" w14:textId="77777777" w:rsidTr="00074670">
        <w:trPr>
          <w:jc w:val="right"/>
        </w:trPr>
        <w:tc>
          <w:tcPr>
            <w:tcW w:w="1701" w:type="dxa"/>
            <w:shd w:val="clear" w:color="auto" w:fill="auto"/>
          </w:tcPr>
          <w:p w14:paraId="109BF840" w14:textId="77777777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4A8F5B3C" w14:textId="6836BBA8" w:rsidR="00852578" w:rsidRPr="009D0293" w:rsidRDefault="00852578" w:rsidP="0007467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.0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6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3B978865" w14:textId="561ABA57" w:rsidR="00C43E95" w:rsidRDefault="00C43E95" w:rsidP="00C43E95">
      <w:pPr>
        <w:ind w:right="-284"/>
        <w:jc w:val="both"/>
        <w:rPr>
          <w:rFonts w:ascii="Arial" w:hAnsi="Arial" w:cs="Arial"/>
          <w:b/>
          <w:sz w:val="18"/>
          <w:szCs w:val="18"/>
        </w:rPr>
      </w:pPr>
    </w:p>
    <w:p w14:paraId="5A6B7FEF" w14:textId="77777777" w:rsidR="00852578" w:rsidRDefault="00852578" w:rsidP="00C43E95">
      <w:pPr>
        <w:ind w:right="-284"/>
        <w:jc w:val="both"/>
        <w:rPr>
          <w:rFonts w:ascii="Arial" w:hAnsi="Arial" w:cs="Arial"/>
          <w:b/>
          <w:sz w:val="18"/>
          <w:szCs w:val="18"/>
        </w:rPr>
      </w:pPr>
    </w:p>
    <w:p w14:paraId="4928013F" w14:textId="1EC4A614" w:rsidR="00852578" w:rsidRDefault="00852578" w:rsidP="00C43E95">
      <w:pPr>
        <w:ind w:right="-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7"/>
      </w:tblGrid>
      <w:tr w:rsidR="00852578" w:rsidRPr="00852578" w14:paraId="58F2576D" w14:textId="77777777" w:rsidTr="00852578">
        <w:tc>
          <w:tcPr>
            <w:tcW w:w="9216" w:type="dxa"/>
            <w:gridSpan w:val="2"/>
            <w:shd w:val="clear" w:color="auto" w:fill="D9D9D9" w:themeFill="background1" w:themeFillShade="D9"/>
          </w:tcPr>
          <w:p w14:paraId="7A2AD9CC" w14:textId="0A2440A9" w:rsidR="00852578" w:rsidRPr="00852578" w:rsidRDefault="00852578" w:rsidP="00852578">
            <w:pPr>
              <w:ind w:right="-284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 xml:space="preserve">Dane rejestrowe Wykonawcy/Oferenta: </w:t>
            </w:r>
          </w:p>
        </w:tc>
      </w:tr>
      <w:tr w:rsidR="00852578" w:rsidRPr="00852578" w14:paraId="63FF723A" w14:textId="77777777" w:rsidTr="00852578">
        <w:tc>
          <w:tcPr>
            <w:tcW w:w="1809" w:type="dxa"/>
          </w:tcPr>
          <w:p w14:paraId="6410E0C3" w14:textId="31E64A8F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>Pełna nazwa:</w:t>
            </w:r>
          </w:p>
        </w:tc>
        <w:tc>
          <w:tcPr>
            <w:tcW w:w="7407" w:type="dxa"/>
          </w:tcPr>
          <w:p w14:paraId="768B95D1" w14:textId="77777777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578" w:rsidRPr="00852578" w14:paraId="1301EAB5" w14:textId="77777777" w:rsidTr="00852578">
        <w:tc>
          <w:tcPr>
            <w:tcW w:w="1809" w:type="dxa"/>
          </w:tcPr>
          <w:p w14:paraId="59CE0C49" w14:textId="5C79BBA9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</w:tc>
        <w:tc>
          <w:tcPr>
            <w:tcW w:w="7407" w:type="dxa"/>
          </w:tcPr>
          <w:p w14:paraId="50BA37F7" w14:textId="77777777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2578" w:rsidRPr="00852578" w14:paraId="1CE25786" w14:textId="77777777" w:rsidTr="00852578">
        <w:tc>
          <w:tcPr>
            <w:tcW w:w="1809" w:type="dxa"/>
          </w:tcPr>
          <w:p w14:paraId="4B95CB6A" w14:textId="4A1DFAA2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2578">
              <w:rPr>
                <w:rFonts w:ascii="Tahoma" w:hAnsi="Tahoma" w:cs="Tahoma"/>
                <w:b/>
                <w:sz w:val="20"/>
                <w:szCs w:val="20"/>
              </w:rPr>
              <w:t>NIP:</w:t>
            </w:r>
          </w:p>
        </w:tc>
        <w:tc>
          <w:tcPr>
            <w:tcW w:w="7407" w:type="dxa"/>
          </w:tcPr>
          <w:p w14:paraId="4CA97B0C" w14:textId="77777777" w:rsidR="00852578" w:rsidRPr="00852578" w:rsidRDefault="00852578" w:rsidP="00C43E95">
            <w:pPr>
              <w:ind w:right="-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41F16" w14:textId="41983192" w:rsidR="00852578" w:rsidRDefault="00852578" w:rsidP="00C43E95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06B294C5" w14:textId="77777777" w:rsidR="00F3505F" w:rsidRPr="00852578" w:rsidRDefault="00F3505F" w:rsidP="00C43E95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3D9F80DF" w14:textId="77777777" w:rsidR="00C43E95" w:rsidRPr="00852578" w:rsidRDefault="00C43E95" w:rsidP="00C43E95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14:paraId="2B9EF264" w14:textId="68FC73E4" w:rsidR="00C43E95" w:rsidRDefault="00C43E95" w:rsidP="00C43E95">
      <w:pPr>
        <w:pStyle w:val="Nagwek6"/>
        <w:numPr>
          <w:ilvl w:val="5"/>
          <w:numId w:val="1"/>
        </w:numPr>
        <w:tabs>
          <w:tab w:val="clear" w:pos="1152"/>
          <w:tab w:val="num" w:pos="0"/>
        </w:tabs>
        <w:suppressAutoHyphens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852578">
        <w:rPr>
          <w:rFonts w:ascii="Tahoma" w:hAnsi="Tahoma" w:cs="Tahoma"/>
          <w:sz w:val="24"/>
          <w:szCs w:val="24"/>
        </w:rPr>
        <w:t>OŚWIADCZENIE</w:t>
      </w:r>
    </w:p>
    <w:p w14:paraId="37F6D88E" w14:textId="77777777" w:rsidR="00852578" w:rsidRPr="00852578" w:rsidRDefault="00852578" w:rsidP="00852578"/>
    <w:p w14:paraId="0B1FBCC7" w14:textId="03ACC17A" w:rsidR="003754E7" w:rsidRPr="00852578" w:rsidRDefault="003754E7" w:rsidP="0085257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52578">
        <w:rPr>
          <w:rFonts w:ascii="Tahoma" w:hAnsi="Tahoma" w:cs="Tahoma"/>
          <w:sz w:val="20"/>
          <w:szCs w:val="20"/>
        </w:rPr>
        <w:t xml:space="preserve">Oświadczamy, że będziemy dysponować na etapie realizacji zamówienia osobami zdolnymi do wykonania zamówienia, posiadającymi uprawnienia budowlane określone przepisami ustawy </w:t>
      </w:r>
      <w:r w:rsidR="00465F8C">
        <w:rPr>
          <w:rFonts w:ascii="Tahoma" w:hAnsi="Tahoma" w:cs="Tahoma"/>
          <w:sz w:val="20"/>
          <w:szCs w:val="20"/>
        </w:rPr>
        <w:br/>
      </w:r>
      <w:r w:rsidRPr="00852578">
        <w:rPr>
          <w:rFonts w:ascii="Tahoma" w:hAnsi="Tahoma" w:cs="Tahoma"/>
          <w:sz w:val="20"/>
          <w:szCs w:val="20"/>
        </w:rPr>
        <w:t xml:space="preserve">z dnia 7 lipca 1994 r. Prawo budowlane (Dz. U. 2016 poz. 290 z </w:t>
      </w:r>
      <w:proofErr w:type="spellStart"/>
      <w:r w:rsidRPr="00852578">
        <w:rPr>
          <w:rFonts w:ascii="Tahoma" w:hAnsi="Tahoma" w:cs="Tahoma"/>
          <w:sz w:val="20"/>
          <w:szCs w:val="20"/>
        </w:rPr>
        <w:t>późn</w:t>
      </w:r>
      <w:proofErr w:type="spellEnd"/>
      <w:r w:rsidRPr="00852578">
        <w:rPr>
          <w:rFonts w:ascii="Tahoma" w:hAnsi="Tahoma" w:cs="Tahoma"/>
          <w:sz w:val="20"/>
          <w:szCs w:val="20"/>
        </w:rPr>
        <w:t xml:space="preserve">. zm.) lub odpowiadające </w:t>
      </w:r>
      <w:r w:rsidR="00465F8C">
        <w:rPr>
          <w:rFonts w:ascii="Tahoma" w:hAnsi="Tahoma" w:cs="Tahoma"/>
          <w:sz w:val="20"/>
          <w:szCs w:val="20"/>
        </w:rPr>
        <w:br/>
      </w:r>
      <w:r w:rsidRPr="00852578">
        <w:rPr>
          <w:rFonts w:ascii="Tahoma" w:hAnsi="Tahoma" w:cs="Tahoma"/>
          <w:sz w:val="20"/>
          <w:szCs w:val="20"/>
        </w:rPr>
        <w:t xml:space="preserve">im uprawnienia budowlane, które zostały wydane na podstawie wcześniej obowiązujących przepisów </w:t>
      </w:r>
      <w:r w:rsidR="00465F8C">
        <w:rPr>
          <w:rFonts w:ascii="Tahoma" w:hAnsi="Tahoma" w:cs="Tahoma"/>
          <w:sz w:val="20"/>
          <w:szCs w:val="20"/>
        </w:rPr>
        <w:br/>
      </w:r>
      <w:r w:rsidRPr="00852578">
        <w:rPr>
          <w:rFonts w:ascii="Tahoma" w:hAnsi="Tahoma" w:cs="Tahoma"/>
          <w:sz w:val="20"/>
          <w:szCs w:val="20"/>
        </w:rPr>
        <w:t>i osoby te spełniają następujące wymagania:</w:t>
      </w:r>
    </w:p>
    <w:p w14:paraId="0B3F973B" w14:textId="36DFE6A3" w:rsidR="00465F8C" w:rsidRDefault="00465F8C" w:rsidP="00465F8C">
      <w:pPr>
        <w:pStyle w:val="Akapitzlist"/>
        <w:numPr>
          <w:ilvl w:val="2"/>
          <w:numId w:val="6"/>
        </w:numPr>
        <w:autoSpaceDE w:val="0"/>
        <w:jc w:val="both"/>
        <w:rPr>
          <w:rFonts w:ascii="Tahoma" w:hAnsi="Tahoma" w:cs="Tahoma"/>
        </w:rPr>
      </w:pPr>
      <w:r w:rsidRPr="00465F8C">
        <w:rPr>
          <w:rFonts w:ascii="Tahoma" w:hAnsi="Tahoma" w:cs="Tahoma"/>
          <w:b/>
          <w:bCs/>
        </w:rPr>
        <w:t>jedna osoba z uprawnieniami budowlanymi w specjalności konstrukcyjno-budowlanej</w:t>
      </w:r>
      <w:r w:rsidRPr="00465F8C">
        <w:rPr>
          <w:rFonts w:ascii="Tahoma" w:hAnsi="Tahoma" w:cs="Tahoma"/>
        </w:rPr>
        <w:t xml:space="preserve"> - osoba koordynująca prace remontowo-budowlane - posiadająca </w:t>
      </w:r>
      <w:r w:rsidR="00F3505F">
        <w:rPr>
          <w:rFonts w:ascii="Tahoma" w:hAnsi="Tahoma" w:cs="Tahoma"/>
        </w:rPr>
        <w:br/>
      </w:r>
      <w:r w:rsidRPr="00465F8C">
        <w:rPr>
          <w:rFonts w:ascii="Tahoma" w:hAnsi="Tahoma" w:cs="Tahoma"/>
        </w:rPr>
        <w:t>co najmniej 5 letnie doświadczenie zawodowe,  posiadająca wymagane prawem uprawnienia do kierowania robotami budowlanymi, jak również aktualną  przynależność  do  Izby Inżynierów Budownictwa pozwalające na prawidłową</w:t>
      </w:r>
      <w:r w:rsidR="00F3505F">
        <w:rPr>
          <w:rFonts w:ascii="Tahoma" w:hAnsi="Tahoma" w:cs="Tahoma"/>
        </w:rPr>
        <w:t xml:space="preserve"> </w:t>
      </w:r>
      <w:r w:rsidRPr="00465F8C">
        <w:rPr>
          <w:rFonts w:ascii="Tahoma" w:hAnsi="Tahoma" w:cs="Tahoma"/>
        </w:rPr>
        <w:t>i kompletną realizację  przedmiotu zamówienia;</w:t>
      </w:r>
    </w:p>
    <w:p w14:paraId="0D82458C" w14:textId="74AA1FDA" w:rsidR="00465F8C" w:rsidRDefault="00465F8C" w:rsidP="00465F8C">
      <w:pPr>
        <w:pStyle w:val="Akapitzlist"/>
        <w:numPr>
          <w:ilvl w:val="2"/>
          <w:numId w:val="6"/>
        </w:numPr>
        <w:autoSpaceDE w:val="0"/>
        <w:jc w:val="both"/>
        <w:rPr>
          <w:rFonts w:ascii="Tahoma" w:hAnsi="Tahoma" w:cs="Tahoma"/>
        </w:rPr>
      </w:pPr>
      <w:r w:rsidRPr="00465F8C">
        <w:rPr>
          <w:rFonts w:ascii="Tahoma" w:hAnsi="Tahoma" w:cs="Tahoma"/>
          <w:b/>
          <w:bCs/>
        </w:rPr>
        <w:t>jedna osoba z uprawnieniami budowlanymi w specjalności instalacyjnej</w:t>
      </w:r>
      <w:r w:rsidRPr="00465F8C">
        <w:rPr>
          <w:rFonts w:ascii="Tahoma" w:hAnsi="Tahoma" w:cs="Tahoma"/>
        </w:rPr>
        <w:t xml:space="preserve">  </w:t>
      </w:r>
      <w:r w:rsidR="00F3505F">
        <w:rPr>
          <w:rFonts w:ascii="Tahoma" w:hAnsi="Tahoma" w:cs="Tahoma"/>
        </w:rPr>
        <w:br/>
      </w:r>
      <w:r w:rsidRPr="00465F8C">
        <w:rPr>
          <w:rFonts w:ascii="Tahoma" w:hAnsi="Tahoma" w:cs="Tahoma"/>
        </w:rPr>
        <w:t xml:space="preserve">w zakresie sieci, instalacji i  urządzeń cieplnych,  gazowych,  wodociągowych </w:t>
      </w:r>
      <w:r w:rsidR="00F3505F">
        <w:rPr>
          <w:rFonts w:ascii="Tahoma" w:hAnsi="Tahoma" w:cs="Tahoma"/>
        </w:rPr>
        <w:br/>
      </w:r>
      <w:r w:rsidRPr="00465F8C">
        <w:rPr>
          <w:rFonts w:ascii="Tahoma" w:hAnsi="Tahoma" w:cs="Tahoma"/>
        </w:rPr>
        <w:t>i kanalizacyjnych; posiadająca co najmniej 5 letnie doświadczenie zawodowe,  posiadająca wymagane prawem uprawnienia do kierowania robotami,  jak również aktualną przynależność  do Izby Inżynierów  Budownictwa pozwalające na prawidłową i kompletną realizację  przedmiotu zamówienia;</w:t>
      </w:r>
    </w:p>
    <w:p w14:paraId="68AF1287" w14:textId="7B4DF2E0" w:rsidR="00465F8C" w:rsidRPr="00465F8C" w:rsidRDefault="00465F8C" w:rsidP="00465F8C">
      <w:pPr>
        <w:pStyle w:val="Akapitzlist"/>
        <w:numPr>
          <w:ilvl w:val="2"/>
          <w:numId w:val="6"/>
        </w:numPr>
        <w:autoSpaceDE w:val="0"/>
        <w:jc w:val="both"/>
        <w:rPr>
          <w:rFonts w:ascii="Tahoma" w:hAnsi="Tahoma" w:cs="Tahoma"/>
        </w:rPr>
      </w:pPr>
      <w:r w:rsidRPr="00465F8C">
        <w:rPr>
          <w:rFonts w:ascii="Tahoma" w:hAnsi="Tahoma" w:cs="Tahoma"/>
          <w:b/>
          <w:bCs/>
        </w:rPr>
        <w:t xml:space="preserve">jedna osoba posiadająca uprawnienia budowlane bez ograniczeń </w:t>
      </w:r>
      <w:r w:rsidR="00F3505F">
        <w:rPr>
          <w:rFonts w:ascii="Tahoma" w:hAnsi="Tahoma" w:cs="Tahoma"/>
          <w:b/>
          <w:bCs/>
        </w:rPr>
        <w:br/>
      </w:r>
      <w:r w:rsidRPr="00465F8C">
        <w:rPr>
          <w:rFonts w:ascii="Tahoma" w:hAnsi="Tahoma" w:cs="Tahoma"/>
          <w:b/>
          <w:bCs/>
        </w:rPr>
        <w:t>w specjalności instalacyjnej</w:t>
      </w:r>
      <w:r w:rsidRPr="00465F8C">
        <w:rPr>
          <w:rFonts w:ascii="Tahoma" w:hAnsi="Tahoma" w:cs="Tahoma"/>
        </w:rPr>
        <w:t xml:space="preserve"> w zakresie sieci, instalacji i urządzeń elektrycznych </w:t>
      </w:r>
      <w:r w:rsidR="00F3505F">
        <w:rPr>
          <w:rFonts w:ascii="Tahoma" w:hAnsi="Tahoma" w:cs="Tahoma"/>
        </w:rPr>
        <w:br/>
      </w:r>
      <w:r w:rsidRPr="00465F8C">
        <w:rPr>
          <w:rFonts w:ascii="Tahoma" w:hAnsi="Tahoma" w:cs="Tahoma"/>
        </w:rPr>
        <w:t>i elektroenergetycznych (</w:t>
      </w:r>
      <w:r w:rsidRPr="00465F8C">
        <w:rPr>
          <w:rFonts w:ascii="Tahoma" w:hAnsi="Tahoma" w:cs="Tahoma"/>
          <w:lang w:eastAsia="pl-PL"/>
        </w:rPr>
        <w:t>uprawnienia SEP w branży elektroinstalacyjnej</w:t>
      </w:r>
      <w:r w:rsidRPr="00465F8C">
        <w:rPr>
          <w:rFonts w:ascii="Tahoma" w:hAnsi="Tahoma" w:cs="Tahoma"/>
        </w:rPr>
        <w:t>) oraz w zakresie sieci, linii, instalacji</w:t>
      </w:r>
      <w:r w:rsidR="00F3505F">
        <w:rPr>
          <w:rFonts w:ascii="Tahoma" w:hAnsi="Tahoma" w:cs="Tahoma"/>
        </w:rPr>
        <w:t xml:space="preserve"> </w:t>
      </w:r>
      <w:r w:rsidRPr="00465F8C">
        <w:rPr>
          <w:rFonts w:ascii="Tahoma" w:hAnsi="Tahoma" w:cs="Tahoma"/>
        </w:rPr>
        <w:t>i urządzeń dla telekomunikacji przewodowej wraz z infrastrukturą towarzyszącą.</w:t>
      </w:r>
    </w:p>
    <w:p w14:paraId="795F2C55" w14:textId="5334AF0A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370AFBA" w14:textId="0253633B" w:rsidR="00465F8C" w:rsidRDefault="00F3505F" w:rsidP="00F3505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5CDD">
        <w:rPr>
          <w:rFonts w:ascii="Tahoma" w:eastAsia="Calibri" w:hAnsi="Tahoma" w:cs="Tahoma"/>
          <w:sz w:val="20"/>
          <w:szCs w:val="20"/>
          <w:lang w:eastAsia="ar-SA"/>
        </w:rPr>
        <w:t xml:space="preserve">Kopie uprawnień </w:t>
      </w:r>
      <w:r w:rsidR="00130B3D">
        <w:rPr>
          <w:rFonts w:ascii="Tahoma" w:eastAsia="Calibri" w:hAnsi="Tahoma" w:cs="Tahoma"/>
          <w:sz w:val="20"/>
          <w:szCs w:val="20"/>
          <w:lang w:eastAsia="ar-SA"/>
        </w:rPr>
        <w:t xml:space="preserve">branżowych i </w:t>
      </w:r>
      <w:r w:rsidRPr="00D55CDD">
        <w:rPr>
          <w:rFonts w:ascii="Tahoma" w:eastAsia="Calibri" w:hAnsi="Tahoma" w:cs="Tahoma"/>
          <w:sz w:val="20"/>
          <w:szCs w:val="20"/>
          <w:lang w:eastAsia="ar-SA"/>
        </w:rPr>
        <w:t>wpisów na listę inżynierów</w:t>
      </w:r>
      <w:r w:rsidR="00130B3D">
        <w:rPr>
          <w:rFonts w:ascii="Tahoma" w:eastAsia="Calibri" w:hAnsi="Tahoma" w:cs="Tahoma"/>
          <w:sz w:val="20"/>
          <w:szCs w:val="20"/>
          <w:lang w:eastAsia="ar-SA"/>
        </w:rPr>
        <w:t xml:space="preserve"> będą stanowić załącznik nr 7 do umowy. </w:t>
      </w:r>
    </w:p>
    <w:p w14:paraId="5F768B5A" w14:textId="61CCD994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AC3F376" w14:textId="1A5FB08A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4045A39" w14:textId="16063079" w:rsidR="00465F8C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67E5DCA" w14:textId="77777777" w:rsidR="00465F8C" w:rsidRPr="00852578" w:rsidRDefault="00465F8C" w:rsidP="00C43E95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259"/>
        <w:gridCol w:w="3912"/>
      </w:tblGrid>
      <w:tr w:rsidR="00852578" w14:paraId="74D88701" w14:textId="77777777" w:rsidTr="000746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041" w:type="dxa"/>
            <w:tcBorders>
              <w:bottom w:val="single" w:sz="4" w:space="0" w:color="auto"/>
            </w:tcBorders>
          </w:tcPr>
          <w:p w14:paraId="38912C56" w14:textId="77777777" w:rsidR="00852578" w:rsidRDefault="00852578" w:rsidP="00074670">
            <w:pPr>
              <w:rPr>
                <w:sz w:val="18"/>
              </w:rPr>
            </w:pPr>
          </w:p>
        </w:tc>
        <w:tc>
          <w:tcPr>
            <w:tcW w:w="1259" w:type="dxa"/>
          </w:tcPr>
          <w:p w14:paraId="345EA0A8" w14:textId="77777777" w:rsidR="00852578" w:rsidRDefault="00852578" w:rsidP="00074670">
            <w:pPr>
              <w:rPr>
                <w:sz w:val="1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D461676" w14:textId="77777777" w:rsidR="00852578" w:rsidRDefault="00852578" w:rsidP="00074670">
            <w:pPr>
              <w:rPr>
                <w:sz w:val="18"/>
              </w:rPr>
            </w:pPr>
          </w:p>
        </w:tc>
      </w:tr>
      <w:tr w:rsidR="00852578" w:rsidRPr="00852578" w14:paraId="437D4CBA" w14:textId="77777777" w:rsidTr="0007467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041" w:type="dxa"/>
            <w:tcBorders>
              <w:top w:val="single" w:sz="4" w:space="0" w:color="auto"/>
            </w:tcBorders>
          </w:tcPr>
          <w:p w14:paraId="31C01EE9" w14:textId="77777777" w:rsidR="00852578" w:rsidRPr="00852578" w:rsidRDefault="00852578" w:rsidP="00074670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852578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59" w:type="dxa"/>
          </w:tcPr>
          <w:p w14:paraId="326E99B3" w14:textId="77777777" w:rsidR="00852578" w:rsidRPr="00852578" w:rsidRDefault="00852578" w:rsidP="0007467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580B45B0" w14:textId="77777777" w:rsidR="00852578" w:rsidRPr="00852578" w:rsidRDefault="00852578" w:rsidP="00074670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852578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480EE109" w14:textId="77777777" w:rsidR="002C5562" w:rsidRPr="00852578" w:rsidRDefault="002C5562" w:rsidP="002C5562">
      <w:pPr>
        <w:pStyle w:val="Akapitzlist"/>
        <w:spacing w:line="360" w:lineRule="auto"/>
        <w:jc w:val="both"/>
        <w:rPr>
          <w:rFonts w:ascii="Tahoma" w:hAnsi="Tahoma" w:cs="Tahoma"/>
        </w:rPr>
      </w:pPr>
    </w:p>
    <w:sectPr w:rsidR="002C5562" w:rsidRPr="00852578" w:rsidSect="00F86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A62C" w14:textId="77777777" w:rsidR="000A677B" w:rsidRDefault="000A677B" w:rsidP="006D0145">
      <w:r>
        <w:separator/>
      </w:r>
    </w:p>
  </w:endnote>
  <w:endnote w:type="continuationSeparator" w:id="0">
    <w:p w14:paraId="74C237BC" w14:textId="77777777" w:rsidR="000A677B" w:rsidRDefault="000A677B" w:rsidP="006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7C4" w14:textId="6CA583AF" w:rsidR="00852578" w:rsidRPr="00852578" w:rsidRDefault="00852578" w:rsidP="00852578">
    <w:pPr>
      <w:pStyle w:val="Stopka"/>
      <w:jc w:val="center"/>
      <w:rPr>
        <w:rFonts w:ascii="Tahoma" w:hAnsi="Tahoma" w:cs="Tahoma"/>
        <w:b/>
        <w:bCs/>
        <w:i/>
        <w:iCs/>
        <w:sz w:val="14"/>
        <w:szCs w:val="12"/>
      </w:rPr>
    </w:pPr>
    <w:r w:rsidRPr="00425E65">
      <w:rPr>
        <w:rFonts w:ascii="Tahoma" w:hAnsi="Tahoma" w:cs="Tahoma"/>
        <w:b/>
        <w:bCs/>
        <w:i/>
        <w:iCs/>
        <w:sz w:val="14"/>
        <w:szCs w:val="12"/>
      </w:rPr>
      <w:t xml:space="preserve">Niniejszy plik musi być podpisany przez osobę upełnomocnioną </w:t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 xml:space="preserve">podpisem elektronicznym: zaufanym lub osobistym </w:t>
    </w:r>
    <w:r w:rsidR="005B6527">
      <w:rPr>
        <w:rFonts w:ascii="Tahoma" w:hAnsi="Tahoma" w:cs="Tahoma"/>
        <w:b/>
        <w:bCs/>
        <w:i/>
        <w:iCs/>
        <w:sz w:val="14"/>
        <w:szCs w:val="12"/>
        <w:u w:val="single"/>
      </w:rPr>
      <w:br/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>lub kwalifikowanym</w:t>
    </w:r>
    <w:r w:rsidRPr="00425E65">
      <w:rPr>
        <w:rFonts w:ascii="Tahoma" w:hAnsi="Tahoma" w:cs="Tahoma"/>
        <w:b/>
        <w:bCs/>
        <w:i/>
        <w:iCs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CC9C" w14:textId="77777777" w:rsidR="000A677B" w:rsidRDefault="000A677B" w:rsidP="006D0145">
      <w:r>
        <w:separator/>
      </w:r>
    </w:p>
  </w:footnote>
  <w:footnote w:type="continuationSeparator" w:id="0">
    <w:p w14:paraId="5A115A2F" w14:textId="77777777" w:rsidR="000A677B" w:rsidRDefault="000A677B" w:rsidP="006D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46A57"/>
    <w:multiLevelType w:val="multilevel"/>
    <w:tmpl w:val="D8362A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675FBD"/>
    <w:multiLevelType w:val="hybridMultilevel"/>
    <w:tmpl w:val="398C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12CA"/>
    <w:multiLevelType w:val="hybridMultilevel"/>
    <w:tmpl w:val="F216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3D9F"/>
    <w:multiLevelType w:val="hybridMultilevel"/>
    <w:tmpl w:val="D5CECE90"/>
    <w:lvl w:ilvl="0" w:tplc="02442826">
      <w:start w:val="1"/>
      <w:numFmt w:val="decimal"/>
      <w:lvlText w:val="%1)"/>
      <w:lvlJc w:val="left"/>
      <w:pPr>
        <w:ind w:left="23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582006B2"/>
    <w:multiLevelType w:val="hybridMultilevel"/>
    <w:tmpl w:val="5FD047E6"/>
    <w:lvl w:ilvl="0" w:tplc="0CD0DC6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86706476">
    <w:abstractNumId w:val="0"/>
  </w:num>
  <w:num w:numId="2" w16cid:durableId="2080664078">
    <w:abstractNumId w:val="2"/>
  </w:num>
  <w:num w:numId="3" w16cid:durableId="353505504">
    <w:abstractNumId w:val="5"/>
  </w:num>
  <w:num w:numId="4" w16cid:durableId="529534620">
    <w:abstractNumId w:val="4"/>
  </w:num>
  <w:num w:numId="5" w16cid:durableId="1567689758">
    <w:abstractNumId w:val="3"/>
  </w:num>
  <w:num w:numId="6" w16cid:durableId="204505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95"/>
    <w:rsid w:val="000A677B"/>
    <w:rsid w:val="00130B3D"/>
    <w:rsid w:val="002A3531"/>
    <w:rsid w:val="002C5562"/>
    <w:rsid w:val="00313B75"/>
    <w:rsid w:val="003754E7"/>
    <w:rsid w:val="003A320D"/>
    <w:rsid w:val="00465F8C"/>
    <w:rsid w:val="005B6527"/>
    <w:rsid w:val="0061011B"/>
    <w:rsid w:val="006D0145"/>
    <w:rsid w:val="00703353"/>
    <w:rsid w:val="00852578"/>
    <w:rsid w:val="00990979"/>
    <w:rsid w:val="00C43E95"/>
    <w:rsid w:val="00F3505F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50E"/>
  <w15:docId w15:val="{73303F3C-8194-4097-A1D3-2DFD2E4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3E95"/>
    <w:pPr>
      <w:keepNext/>
      <w:spacing w:before="120" w:after="120"/>
      <w:jc w:val="right"/>
      <w:outlineLvl w:val="5"/>
    </w:pPr>
    <w:rPr>
      <w:rFonts w:ascii="Franklin Gothic Book" w:hAnsi="Franklin Gothic Book"/>
      <w:b/>
      <w:snapToGrid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3E95"/>
    <w:rPr>
      <w:rFonts w:ascii="Franklin Gothic Book" w:eastAsia="Times New Roman" w:hAnsi="Franklin Gothic Book" w:cs="Times New Roman"/>
      <w:b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3E95"/>
    <w:pPr>
      <w:widowControl w:val="0"/>
      <w:spacing w:line="360" w:lineRule="auto"/>
      <w:ind w:left="800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3E95"/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E95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3E9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ustp">
    <w:name w:val="ustęp"/>
    <w:basedOn w:val="Normalny"/>
    <w:rsid w:val="00C43E95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0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,sw tekst,wypunktowanie"/>
    <w:basedOn w:val="Normalny"/>
    <w:link w:val="AkapitzlistZnak"/>
    <w:qFormat/>
    <w:rsid w:val="006D0145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Akapit z listą BS Znak,sw tekst Znak,wypunktowanie Znak"/>
    <w:link w:val="Akapitzlist"/>
    <w:qFormat/>
    <w:rsid w:val="006D014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-normalny">
    <w:name w:val="A-normalny"/>
    <w:basedOn w:val="Normalny"/>
    <w:qFormat/>
    <w:rsid w:val="00852578"/>
    <w:pPr>
      <w:spacing w:before="120" w:line="360" w:lineRule="auto"/>
      <w:ind w:firstLine="709"/>
      <w:jc w:val="both"/>
    </w:pPr>
    <w:rPr>
      <w:rFonts w:ascii="Calibri" w:hAnsi="Calibri"/>
      <w:sz w:val="22"/>
      <w:szCs w:val="20"/>
    </w:rPr>
  </w:style>
  <w:style w:type="table" w:styleId="Tabela-Siatka">
    <w:name w:val="Table Grid"/>
    <w:basedOn w:val="Standardowy"/>
    <w:uiPriority w:val="59"/>
    <w:unhideWhenUsed/>
    <w:rsid w:val="0085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Agnieszka Haslette</cp:lastModifiedBy>
  <cp:revision>9</cp:revision>
  <dcterms:created xsi:type="dcterms:W3CDTF">2021-07-08T10:00:00Z</dcterms:created>
  <dcterms:modified xsi:type="dcterms:W3CDTF">2022-06-22T07:28:00Z</dcterms:modified>
</cp:coreProperties>
</file>