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99FD" w14:textId="77777777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Pr="004B1A23">
        <w:rPr>
          <w:rFonts w:ascii="Verdana" w:eastAsia="Verdana" w:hAnsi="Verdana" w:cs="Times New Roman"/>
          <w:b/>
          <w:color w:val="000000"/>
          <w:sz w:val="22"/>
        </w:rPr>
        <w:br/>
        <w:t>DOT. PRZETWARZANIA DANYCH OSOBOWYCH PRZEZ ŁUKASIEWICZ – PORT</w:t>
      </w:r>
    </w:p>
    <w:p w14:paraId="1854792C" w14:textId="4FFBEA72" w:rsidR="00A06DC4" w:rsidRPr="00675A29" w:rsidRDefault="00A06DC4" w:rsidP="00675A29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JAKO ZAMAWIAJĄCEGO NA POTRZEBY POSTĘPOWAŃ PROWADZONYCH W OPARCIU O PRZEPISY USTAWY PRAWO ZAMÓWIEŃ PUBLICZNYCH</w:t>
      </w:r>
    </w:p>
    <w:p w14:paraId="5CE0DD21" w14:textId="77777777" w:rsidR="00EE75DB" w:rsidRPr="00EF5E89" w:rsidRDefault="00EE75DB" w:rsidP="008E5DF5">
      <w:pPr>
        <w:widowControl w:val="0"/>
        <w:suppressLineNumbers/>
        <w:suppressAutoHyphens/>
        <w:spacing w:before="60" w:after="60"/>
        <w:jc w:val="left"/>
        <w:rPr>
          <w:rFonts w:ascii="Verdana" w:eastAsia="Verdana" w:hAnsi="Verdana" w:cs="Times New Roman"/>
          <w:b/>
          <w:color w:val="000000"/>
          <w:szCs w:val="20"/>
        </w:rPr>
      </w:pPr>
    </w:p>
    <w:p w14:paraId="1050F387" w14:textId="77777777" w:rsidR="008E5DF5" w:rsidRPr="004E13CD" w:rsidRDefault="008E5DF5" w:rsidP="008E5DF5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Zgodnie z art. 13 </w:t>
      </w:r>
      <w:r>
        <w:rPr>
          <w:rFonts w:eastAsia="Verdana" w:cs="Times New Roman"/>
          <w:color w:val="000000"/>
          <w:szCs w:val="20"/>
        </w:rPr>
        <w:t xml:space="preserve">oraz 14 </w:t>
      </w:r>
      <w:r w:rsidRPr="004E13CD">
        <w:rPr>
          <w:rFonts w:eastAsia="Verdana" w:cs="Times New Roman"/>
          <w:color w:val="00000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0C9B3034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4E13CD">
        <w:rPr>
          <w:rFonts w:eastAsia="Verdana" w:cs="Times New Roman"/>
          <w:color w:val="000000"/>
          <w:szCs w:val="20"/>
        </w:rPr>
        <w:t>Sieć Badawcza Łukasiewicz - PORT Polski Ośrodek Rozwoju Technologii z siedzibą we Wrocławiu, ul. Stabłowicka 147, 54-066 Wrocław, KRS:</w:t>
      </w:r>
      <w:r w:rsidRPr="004E13CD">
        <w:rPr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>0000850580; NIP:893140523; biuro@port.lukasiewicz.gov.pl („</w:t>
      </w:r>
      <w:r w:rsidRPr="004E13CD">
        <w:rPr>
          <w:rFonts w:eastAsia="Verdana" w:cs="Times New Roman"/>
          <w:b/>
          <w:bCs/>
          <w:color w:val="000000"/>
          <w:szCs w:val="20"/>
        </w:rPr>
        <w:t>Administrator</w:t>
      </w:r>
      <w:r w:rsidRPr="004E13CD">
        <w:rPr>
          <w:rFonts w:eastAsia="Verdana" w:cs="Times New Roman"/>
          <w:color w:val="000000"/>
          <w:szCs w:val="20"/>
        </w:rPr>
        <w:t xml:space="preserve">”). </w:t>
      </w:r>
    </w:p>
    <w:p w14:paraId="3894EA2C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bookmarkStart w:id="1" w:name="_Hlk54079300"/>
      <w:bookmarkEnd w:id="0"/>
      <w:r w:rsidRPr="004E13CD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Cs w:val="20"/>
        </w:rPr>
        <w:t>IOD</w:t>
      </w:r>
      <w:r w:rsidRPr="004E13CD">
        <w:rPr>
          <w:rFonts w:eastAsia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43E8651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4579F0CD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8E5DF5" w:rsidRPr="004E13CD" w14:paraId="5D74A552" w14:textId="77777777" w:rsidTr="009E5963">
        <w:tc>
          <w:tcPr>
            <w:tcW w:w="897" w:type="pct"/>
          </w:tcPr>
          <w:p w14:paraId="7217C81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15639EC7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29CF075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065986A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338F535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1C7C091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8E5DF5" w:rsidRPr="004E13CD" w14:paraId="5CD1C982" w14:textId="77777777" w:rsidTr="009E5963">
        <w:tc>
          <w:tcPr>
            <w:tcW w:w="897" w:type="pct"/>
          </w:tcPr>
          <w:p w14:paraId="5EF713F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postępowaniu, da, organów nadzoru etc. i innych osób wskazanych przez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Wykonawcę (uczestnika postępowania) w ofercie i innej dokumentacji składanej Zamawiającemu</w:t>
            </w:r>
          </w:p>
        </w:tc>
        <w:tc>
          <w:tcPr>
            <w:tcW w:w="828" w:type="pct"/>
          </w:tcPr>
          <w:p w14:paraId="47C55753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lub wniosku w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postępowaniu)</w:t>
            </w:r>
          </w:p>
        </w:tc>
        <w:tc>
          <w:tcPr>
            <w:tcW w:w="932" w:type="pct"/>
          </w:tcPr>
          <w:p w14:paraId="78B3E3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52515AE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1618CFC5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dokumentacji, do której załączona jest niniejsza klauzula informacyjna</w:t>
            </w:r>
          </w:p>
        </w:tc>
        <w:tc>
          <w:tcPr>
            <w:tcW w:w="812" w:type="pct"/>
          </w:tcPr>
          <w:p w14:paraId="50E7847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postępowania (art. 78 ust. ustawy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Prawo 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8E5DF5" w:rsidRPr="004E13CD" w14:paraId="0E6CA061" w14:textId="77777777" w:rsidTr="009E5963">
        <w:tc>
          <w:tcPr>
            <w:tcW w:w="897" w:type="pct"/>
          </w:tcPr>
          <w:p w14:paraId="772C58DD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7B5A11E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932" w:type="pct"/>
          </w:tcPr>
          <w:p w14:paraId="496E331F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2" w:type="pct"/>
          </w:tcPr>
          <w:p w14:paraId="23AC0282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18E8EB5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3A98AE89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8E5DF5" w:rsidRPr="004E13CD" w14:paraId="310D8372" w14:textId="77777777" w:rsidTr="009E5963">
        <w:tc>
          <w:tcPr>
            <w:tcW w:w="897" w:type="pct"/>
          </w:tcPr>
          <w:p w14:paraId="78515E36" w14:textId="6DCA229B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>
              <w:rPr>
                <w:rFonts w:eastAsia="Verdana" w:cs="Times New Roman"/>
                <w:color w:val="000000"/>
                <w:sz w:val="16"/>
                <w:szCs w:val="16"/>
              </w:rPr>
              <w:t xml:space="preserve"> </w:t>
            </w:r>
            <w:r w:rsidR="00E657C2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 xml:space="preserve">lub osób wskazanych w </w:t>
            </w:r>
            <w:r w:rsidR="00E657C2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Umowie i realizujących Umowę w imieniu Wykonawcy</w:t>
            </w:r>
          </w:p>
        </w:tc>
        <w:tc>
          <w:tcPr>
            <w:tcW w:w="828" w:type="pct"/>
          </w:tcPr>
          <w:p w14:paraId="64982790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</w:p>
        </w:tc>
        <w:tc>
          <w:tcPr>
            <w:tcW w:w="932" w:type="pct"/>
          </w:tcPr>
          <w:p w14:paraId="3C32B985" w14:textId="77777777" w:rsidR="008E5DF5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Art. 6 ust. 1 lit. f) RODO – Administrator ma uzasadniony interes, żeby wiedzieć z kim w relacji umownej się kontaktuje, kto wchodzi na jego teren, w jakiej roli działa ta druga osoba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etc.</w:t>
            </w:r>
          </w:p>
        </w:tc>
        <w:tc>
          <w:tcPr>
            <w:tcW w:w="782" w:type="pct"/>
          </w:tcPr>
          <w:p w14:paraId="010406F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imię, nazwisko, adresy kontaktowe, stanowisko, numer 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wykonujecie Państwo prace na terenie Administratora: wizerunek (w ramach monitoringu,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 którym jesteście Państwo informowani w razie jego zastosowania na miejscu)</w:t>
            </w:r>
          </w:p>
        </w:tc>
        <w:tc>
          <w:tcPr>
            <w:tcW w:w="749" w:type="pct"/>
          </w:tcPr>
          <w:p w14:paraId="128C48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12" w:type="pct"/>
          </w:tcPr>
          <w:p w14:paraId="2ABD08F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</w:p>
        </w:tc>
      </w:tr>
    </w:tbl>
    <w:p w14:paraId="6E7885D7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p w14:paraId="20B36E0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2D74A4">
        <w:rPr>
          <w:rFonts w:eastAsia="Verdana" w:cs="Times New Roman"/>
          <w:color w:val="000000"/>
          <w:szCs w:val="20"/>
        </w:rPr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</w:t>
      </w:r>
      <w:r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</w:t>
      </w:r>
      <w:r>
        <w:rPr>
          <w:rFonts w:eastAsia="Verdana" w:cs="Times New Roman"/>
          <w:color w:val="000000"/>
          <w:szCs w:val="20"/>
        </w:rPr>
        <w:t>5</w:t>
      </w:r>
      <w:r w:rsidRPr="004E13CD">
        <w:rPr>
          <w:rFonts w:eastAsia="Verdana" w:cs="Times New Roman"/>
          <w:color w:val="000000"/>
          <w:szCs w:val="20"/>
        </w:rPr>
        <w:t xml:space="preserve">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08DE3990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Administrator może zgodnie z przepisami prawa przekazywać Państwa dane dalej, do innych odbiorców. Jest to możliwość. Odbiorcami Państwa danych osobowych mogą być</w:t>
      </w:r>
      <w:r>
        <w:rPr>
          <w:rFonts w:eastAsia="Verdana" w:cs="Times New Roman"/>
          <w:color w:val="000000"/>
          <w:szCs w:val="20"/>
        </w:rPr>
        <w:t xml:space="preserve"> </w:t>
      </w:r>
      <w:bookmarkStart w:id="2" w:name="_Hlk64633513"/>
      <w:r>
        <w:rPr>
          <w:rFonts w:eastAsia="Verdana" w:cs="Times New Roman"/>
          <w:color w:val="000000"/>
          <w:szCs w:val="20"/>
        </w:rPr>
        <w:t>w szczególności</w:t>
      </w:r>
      <w:bookmarkEnd w:id="2"/>
      <w:r w:rsidRPr="003562E5">
        <w:rPr>
          <w:rFonts w:eastAsia="Verdana" w:cs="Times New Roman"/>
          <w:color w:val="000000"/>
          <w:szCs w:val="20"/>
        </w:rPr>
        <w:t xml:space="preserve">: </w:t>
      </w:r>
    </w:p>
    <w:p w14:paraId="50530F12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</w:t>
      </w:r>
      <w:r>
        <w:rPr>
          <w:rFonts w:eastAsia="Verdana" w:cs="Times New Roman"/>
          <w:color w:val="000000"/>
          <w:szCs w:val="20"/>
        </w:rPr>
        <w:t xml:space="preserve">, </w:t>
      </w:r>
      <w:bookmarkStart w:id="3" w:name="_Hlk64633462"/>
      <w:r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3"/>
      <w:r w:rsidRPr="003562E5">
        <w:rPr>
          <w:rFonts w:eastAsia="Verdana" w:cs="Times New Roman"/>
          <w:color w:val="000000"/>
          <w:szCs w:val="20"/>
        </w:rPr>
        <w:t>;</w:t>
      </w:r>
    </w:p>
    <w:p w14:paraId="1D760380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34846D0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 xml:space="preserve">podmioty zapewniające utrzymanie lub wsparcie systemów informatycznych używanych przez Administratora, podmiotu </w:t>
      </w:r>
      <w:r w:rsidRPr="003562E5">
        <w:rPr>
          <w:rFonts w:eastAsia="Verdana" w:cs="Times New Roman"/>
          <w:color w:val="000000"/>
          <w:szCs w:val="20"/>
        </w:rPr>
        <w:lastRenderedPageBreak/>
        <w:t>świadczące usługi hostingowe etc.;</w:t>
      </w:r>
    </w:p>
    <w:p w14:paraId="4898192F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firmy kurierskie, pocztowe etc.</w:t>
      </w:r>
    </w:p>
    <w:p w14:paraId="0E0AFDAA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56B21136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84B3623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6F818D2F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dostępu do przekazanych danych osobowych;</w:t>
      </w:r>
    </w:p>
    <w:p w14:paraId="58123BF5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4E9317D2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7C05A9C1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004E427C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co do zasady - przenoszenia danych osobowych. Informujemy </w:t>
      </w:r>
      <w:r w:rsidRPr="004E13CD">
        <w:rPr>
          <w:rFonts w:eastAsia="Verdana" w:cs="Times New Roman"/>
          <w:color w:val="000000"/>
          <w:szCs w:val="20"/>
        </w:rPr>
        <w:lastRenderedPageBreak/>
        <w:t>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32A9ED24" w14:textId="77777777" w:rsidR="008E5DF5" w:rsidRDefault="008E5DF5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EE75DB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</w:p>
    <w:sectPr w:rsidR="00ED7972" w:rsidRPr="00EE75DB" w:rsidSect="00EE75DB">
      <w:footerReference w:type="default" r:id="rId8"/>
      <w:headerReference w:type="first" r:id="rId9"/>
      <w:footerReference w:type="first" r:id="rId10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A4E3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620A8FB3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E657C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Pr="00E657C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E657C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>E-mail: biuro@port.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Pr="00E657C2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E657C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E657C2">
                            <w:rPr>
                              <w:lang w:val="en-US"/>
                            </w:rPr>
                            <w:t>biuro</w:t>
                          </w:r>
                          <w:r w:rsidRPr="00E657C2">
                            <w:rPr>
                              <w:lang w:val="en-US"/>
                            </w:rPr>
                            <w:t>@</w:t>
                          </w:r>
                          <w:r w:rsidR="005D102F" w:rsidRPr="00E657C2">
                            <w:rPr>
                              <w:lang w:val="en-US"/>
                            </w:rPr>
                            <w:t>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E657C2">
                            <w:rPr>
                              <w:lang w:val="en-US"/>
                            </w:rPr>
                            <w:t>.pl</w:t>
                          </w:r>
                          <w:r w:rsidRPr="00E657C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E657C2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E657C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 xml:space="preserve">E-mail: </w:t>
                    </w:r>
                    <w:r w:rsidR="005D102F" w:rsidRPr="00E657C2">
                      <w:rPr>
                        <w:lang w:val="en-US"/>
                      </w:rPr>
                      <w:t>biuro</w:t>
                    </w:r>
                    <w:r w:rsidRPr="00E657C2">
                      <w:rPr>
                        <w:lang w:val="en-US"/>
                      </w:rPr>
                      <w:t>@</w:t>
                    </w:r>
                    <w:r w:rsidR="005D102F" w:rsidRPr="00E657C2">
                      <w:rPr>
                        <w:lang w:val="en-US"/>
                      </w:rPr>
                      <w:t>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="005D102F" w:rsidRPr="00E657C2">
                      <w:rPr>
                        <w:lang w:val="en-US"/>
                      </w:rPr>
                      <w:t>.pl</w:t>
                    </w:r>
                    <w:r w:rsidRPr="00E657C2">
                      <w:rPr>
                        <w:lang w:val="en-US"/>
                      </w:rPr>
                      <w:t xml:space="preserve"> | NIP: </w:t>
                    </w:r>
                    <w:r w:rsidR="006F645A" w:rsidRPr="00E657C2">
                      <w:rPr>
                        <w:lang w:val="en-US"/>
                      </w:rPr>
                      <w:t xml:space="preserve">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169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D92B311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134929"/>
    <w:rsid w:val="001A0BD2"/>
    <w:rsid w:val="00231524"/>
    <w:rsid w:val="00274A7A"/>
    <w:rsid w:val="002D48BE"/>
    <w:rsid w:val="002F4540"/>
    <w:rsid w:val="00335F9F"/>
    <w:rsid w:val="00346C00"/>
    <w:rsid w:val="00354A18"/>
    <w:rsid w:val="0039324B"/>
    <w:rsid w:val="003F4BA3"/>
    <w:rsid w:val="004F5805"/>
    <w:rsid w:val="00526CDD"/>
    <w:rsid w:val="005D102F"/>
    <w:rsid w:val="005D1495"/>
    <w:rsid w:val="006747BD"/>
    <w:rsid w:val="00675A29"/>
    <w:rsid w:val="006919BD"/>
    <w:rsid w:val="006D6DE5"/>
    <w:rsid w:val="006E5990"/>
    <w:rsid w:val="006F645A"/>
    <w:rsid w:val="00805DF6"/>
    <w:rsid w:val="00821F16"/>
    <w:rsid w:val="008368C0"/>
    <w:rsid w:val="0084396A"/>
    <w:rsid w:val="00854B7B"/>
    <w:rsid w:val="008C1729"/>
    <w:rsid w:val="008C75DD"/>
    <w:rsid w:val="008E5DF5"/>
    <w:rsid w:val="008F027B"/>
    <w:rsid w:val="008F209D"/>
    <w:rsid w:val="009D4C4D"/>
    <w:rsid w:val="00A06DC4"/>
    <w:rsid w:val="00A36F46"/>
    <w:rsid w:val="00A4666C"/>
    <w:rsid w:val="00A52C29"/>
    <w:rsid w:val="00B61F8A"/>
    <w:rsid w:val="00C736D5"/>
    <w:rsid w:val="00CB1623"/>
    <w:rsid w:val="00D005B3"/>
    <w:rsid w:val="00D06D36"/>
    <w:rsid w:val="00D40690"/>
    <w:rsid w:val="00DA52A1"/>
    <w:rsid w:val="00E657C2"/>
    <w:rsid w:val="00ED7972"/>
    <w:rsid w:val="00EE493C"/>
    <w:rsid w:val="00E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E5DF5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8785</Characters>
  <Application>Microsoft Office Word</Application>
  <DocSecurity>4</DocSecurity>
  <Lines>73</Lines>
  <Paragraphs>20</Paragraphs>
  <ScaleCrop>false</ScaleCrop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2021-12-15T10:10:00Z</dcterms:created>
  <dcterms:modified xsi:type="dcterms:W3CDTF">2021-12-15T10:10:00Z</dcterms:modified>
  <cp:contentStatus/>
</cp:coreProperties>
</file>