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2B" w:rsidRPr="0086435E" w:rsidRDefault="00B04A2B" w:rsidP="00B04A2B">
      <w:pPr>
        <w:ind w:left="184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Zespół Szkół Licealnych im. Bolesława Chrobrego w Leżajsku</w:t>
      </w:r>
    </w:p>
    <w:p w:rsidR="00B04A2B" w:rsidRPr="0086435E" w:rsidRDefault="00B04A2B" w:rsidP="00B04A2B">
      <w:pPr>
        <w:pStyle w:val="Stopka"/>
        <w:ind w:left="184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M.C. Skłodowskiej 6 </w:t>
      </w:r>
      <w:r w:rsidRPr="0086435E">
        <w:rPr>
          <w:rFonts w:ascii="Calibri" w:hAnsi="Calibri" w:cs="Calibri"/>
        </w:rPr>
        <w:t>, 37-300 Leżajsk</w:t>
      </w:r>
    </w:p>
    <w:p w:rsidR="00B04A2B" w:rsidRPr="00B4032D" w:rsidRDefault="00B04A2B" w:rsidP="00B04A2B">
      <w:pPr>
        <w:spacing w:line="276" w:lineRule="auto"/>
        <w:rPr>
          <w:rFonts w:ascii="Calibri" w:eastAsia="Calibri" w:hAnsi="Calibri" w:cs="Calibri"/>
        </w:rPr>
      </w:pPr>
    </w:p>
    <w:p w:rsidR="00B04A2B" w:rsidRPr="00B4032D" w:rsidRDefault="00B04A2B" w:rsidP="00B04A2B">
      <w:pPr>
        <w:spacing w:line="276" w:lineRule="auto"/>
        <w:rPr>
          <w:rFonts w:ascii="Calibri" w:eastAsia="Calibri" w:hAnsi="Calibri" w:cs="Calibri"/>
        </w:rPr>
      </w:pPr>
      <w:r w:rsidRPr="008A245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margin-left:0;margin-top:.65pt;width:442.25pt;height:.75pt;flip:y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" strokeweight="1pt">
            <w10:wrap anchorx="margin"/>
          </v:shape>
        </w:pict>
      </w:r>
    </w:p>
    <w:p w:rsidR="00B04A2B" w:rsidRPr="007A72A8" w:rsidRDefault="00B04A2B" w:rsidP="00B04A2B">
      <w:pPr>
        <w:rPr>
          <w:rFonts w:ascii="Calibri" w:hAnsi="Calibri" w:cs="Calibri"/>
        </w:rPr>
      </w:pPr>
      <w:r>
        <w:rPr>
          <w:rFonts w:cs="Calibri"/>
          <w:b/>
        </w:rPr>
        <w:t>L.dz.ZSL</w:t>
      </w:r>
      <w:r w:rsidRPr="00E10CDD">
        <w:rPr>
          <w:rFonts w:cs="Calibri"/>
          <w:b/>
        </w:rPr>
        <w:t>.2</w:t>
      </w:r>
      <w:r>
        <w:rPr>
          <w:rFonts w:cs="Calibri"/>
          <w:b/>
        </w:rPr>
        <w:t>60</w:t>
      </w:r>
      <w:r w:rsidRPr="00E10CDD">
        <w:rPr>
          <w:rFonts w:cs="Calibri"/>
          <w:b/>
        </w:rPr>
        <w:t>.</w:t>
      </w:r>
      <w:r>
        <w:rPr>
          <w:rFonts w:cs="Calibri"/>
          <w:b/>
        </w:rPr>
        <w:t>9.</w:t>
      </w:r>
      <w:r w:rsidRPr="00E10CDD">
        <w:rPr>
          <w:rFonts w:cs="Calibri"/>
          <w:b/>
        </w:rPr>
        <w:t>2021</w:t>
      </w:r>
      <w:r w:rsidRPr="007A72A8">
        <w:rPr>
          <w:rFonts w:ascii="Calibri" w:hAnsi="Calibri" w:cs="Calibri"/>
        </w:rPr>
        <w:tab/>
      </w:r>
      <w:r w:rsidRPr="007A72A8">
        <w:rPr>
          <w:rFonts w:ascii="Calibri" w:hAnsi="Calibri" w:cs="Calibri"/>
        </w:rPr>
        <w:tab/>
      </w:r>
      <w:r w:rsidRPr="007A72A8">
        <w:rPr>
          <w:rFonts w:ascii="Calibri" w:hAnsi="Calibri" w:cs="Calibri"/>
        </w:rPr>
        <w:tab/>
      </w:r>
      <w:r w:rsidRPr="007A72A8">
        <w:rPr>
          <w:rFonts w:ascii="Calibri" w:hAnsi="Calibri" w:cs="Calibri"/>
        </w:rPr>
        <w:tab/>
      </w:r>
      <w:r w:rsidRPr="007A72A8">
        <w:rPr>
          <w:rFonts w:ascii="Calibri" w:hAnsi="Calibri" w:cs="Calibri"/>
        </w:rPr>
        <w:tab/>
      </w:r>
      <w:r w:rsidRPr="007A72A8">
        <w:rPr>
          <w:rFonts w:ascii="Calibri" w:hAnsi="Calibri" w:cs="Calibri"/>
        </w:rPr>
        <w:tab/>
      </w:r>
      <w:r w:rsidRPr="007A72A8">
        <w:rPr>
          <w:rFonts w:ascii="Calibri" w:hAnsi="Calibri" w:cs="Calibri"/>
        </w:rPr>
        <w:tab/>
        <w:t xml:space="preserve">Leżajsk dnia </w:t>
      </w:r>
      <w:r>
        <w:rPr>
          <w:rFonts w:ascii="Calibri" w:hAnsi="Calibri" w:cs="Calibri"/>
        </w:rPr>
        <w:t>30</w:t>
      </w:r>
      <w:r w:rsidRPr="007A72A8">
        <w:rPr>
          <w:rFonts w:ascii="Calibri" w:hAnsi="Calibri" w:cs="Calibri"/>
        </w:rPr>
        <w:t>.0</w:t>
      </w:r>
      <w:r>
        <w:rPr>
          <w:rFonts w:ascii="Calibri" w:hAnsi="Calibri" w:cs="Calibri"/>
        </w:rPr>
        <w:t>9</w:t>
      </w:r>
      <w:r w:rsidRPr="007A72A8">
        <w:rPr>
          <w:rFonts w:ascii="Calibri" w:hAnsi="Calibri" w:cs="Calibri"/>
        </w:rPr>
        <w:t>.2021r.</w:t>
      </w:r>
    </w:p>
    <w:p w:rsidR="00B04A2B" w:rsidRPr="007A72A8" w:rsidRDefault="00B04A2B" w:rsidP="00B04A2B">
      <w:pPr>
        <w:rPr>
          <w:rFonts w:ascii="Calibri" w:hAnsi="Calibri" w:cs="Calibri"/>
        </w:rPr>
      </w:pPr>
    </w:p>
    <w:p w:rsidR="00B04A2B" w:rsidRPr="007A72A8" w:rsidRDefault="00B04A2B" w:rsidP="00B04A2B">
      <w:pPr>
        <w:rPr>
          <w:rFonts w:ascii="Calibri" w:hAnsi="Calibri" w:cs="Calibri"/>
        </w:rPr>
      </w:pPr>
    </w:p>
    <w:p w:rsidR="00B04A2B" w:rsidRPr="007A72A8" w:rsidRDefault="00B04A2B" w:rsidP="00B04A2B">
      <w:pPr>
        <w:jc w:val="center"/>
        <w:rPr>
          <w:rFonts w:ascii="Calibri" w:hAnsi="Calibri" w:cs="Calibri"/>
          <w:b/>
          <w:sz w:val="32"/>
        </w:rPr>
      </w:pPr>
      <w:r w:rsidRPr="007A72A8">
        <w:rPr>
          <w:rFonts w:ascii="Calibri" w:hAnsi="Calibri" w:cs="Calibri"/>
          <w:b/>
          <w:sz w:val="32"/>
        </w:rPr>
        <w:t>Zawiadomienie o unieważnieniu postępowania</w:t>
      </w:r>
    </w:p>
    <w:p w:rsidR="00B04A2B" w:rsidRPr="007A72A8" w:rsidRDefault="00B04A2B" w:rsidP="00B04A2B">
      <w:pPr>
        <w:jc w:val="center"/>
        <w:rPr>
          <w:rFonts w:ascii="Calibri" w:hAnsi="Calibri" w:cs="Calibri"/>
          <w:b/>
        </w:rPr>
      </w:pPr>
    </w:p>
    <w:p w:rsidR="00B04A2B" w:rsidRPr="007A72A8" w:rsidRDefault="00B04A2B" w:rsidP="00B04A2B">
      <w:pPr>
        <w:jc w:val="center"/>
        <w:rPr>
          <w:rFonts w:ascii="Calibri" w:hAnsi="Calibri" w:cs="Calibri"/>
          <w:b/>
        </w:rPr>
      </w:pPr>
    </w:p>
    <w:p w:rsidR="00B04A2B" w:rsidRPr="003C33A8" w:rsidRDefault="00B04A2B" w:rsidP="00B04A2B">
      <w:pPr>
        <w:jc w:val="center"/>
        <w:rPr>
          <w:rFonts w:asciiTheme="minorHAnsi" w:hAnsiTheme="minorHAnsi" w:cs="Calibri"/>
          <w:u w:val="single"/>
        </w:rPr>
      </w:pPr>
      <w:r w:rsidRPr="007A72A8">
        <w:rPr>
          <w:rFonts w:ascii="Calibri" w:hAnsi="Calibri" w:cs="Calibri"/>
        </w:rPr>
        <w:t xml:space="preserve">na zadanie pn. </w:t>
      </w:r>
      <w:r w:rsidRPr="003C33A8">
        <w:rPr>
          <w:rFonts w:asciiTheme="minorHAnsi" w:hAnsiTheme="minorHAnsi" w:cstheme="minorHAnsi"/>
          <w:b/>
        </w:rPr>
        <w:t>Wyposażenie i modernizacja sali komputerowej do prowadzenia zajęć w ramach realizacji „Programu CYBER.MIL z klasą” w Zespole Szkół Licealnych w Leżajsku”</w:t>
      </w:r>
    </w:p>
    <w:p w:rsidR="00B04A2B" w:rsidRPr="00383000" w:rsidRDefault="00B04A2B" w:rsidP="00B04A2B">
      <w:pPr>
        <w:jc w:val="center"/>
        <w:rPr>
          <w:rFonts w:ascii="Calibri" w:eastAsia="Calibri" w:hAnsi="Calibri"/>
          <w:bCs/>
          <w:u w:val="single"/>
          <w:lang w:eastAsia="en-US"/>
        </w:rPr>
      </w:pPr>
    </w:p>
    <w:p w:rsidR="00B04A2B" w:rsidRPr="008D4D1B" w:rsidRDefault="00B04A2B" w:rsidP="00B04A2B">
      <w:pPr>
        <w:spacing w:line="276" w:lineRule="auto"/>
        <w:jc w:val="center"/>
        <w:rPr>
          <w:rFonts w:ascii="Calibri" w:hAnsi="Calibri" w:cs="Calibri"/>
          <w:b/>
          <w:i/>
          <w:szCs w:val="20"/>
        </w:rPr>
      </w:pPr>
    </w:p>
    <w:p w:rsidR="00B04A2B" w:rsidRPr="003C33A8" w:rsidRDefault="00B04A2B" w:rsidP="00B04A2B">
      <w:pPr>
        <w:jc w:val="center"/>
        <w:rPr>
          <w:rFonts w:asciiTheme="minorHAnsi" w:hAnsiTheme="minorHAnsi" w:cs="Calibri"/>
          <w:u w:val="single"/>
        </w:rPr>
      </w:pPr>
      <w:r w:rsidRPr="008A558A">
        <w:rPr>
          <w:rFonts w:ascii="Calibri" w:hAnsi="Calibri" w:cs="Calibri"/>
        </w:rPr>
        <w:t xml:space="preserve">Na podstawie art. 260 ustawy z dnia 11 września 2019r. – Prawo Zamówień Publicznych </w:t>
      </w:r>
      <w:r w:rsidRPr="008A558A">
        <w:rPr>
          <w:rFonts w:ascii="Calibri" w:hAnsi="Calibri" w:cs="Calibri"/>
          <w:color w:val="000000"/>
          <w:spacing w:val="-8"/>
        </w:rPr>
        <w:t>(</w:t>
      </w:r>
      <w:proofErr w:type="spellStart"/>
      <w:r w:rsidRPr="008A558A">
        <w:rPr>
          <w:rFonts w:ascii="Calibri" w:hAnsi="Calibri" w:cs="Calibri"/>
          <w:color w:val="000000"/>
          <w:spacing w:val="-8"/>
        </w:rPr>
        <w:t>j.t</w:t>
      </w:r>
      <w:proofErr w:type="spellEnd"/>
      <w:r w:rsidRPr="008A558A">
        <w:rPr>
          <w:rFonts w:ascii="Calibri" w:hAnsi="Calibri" w:cs="Calibri"/>
          <w:color w:val="000000"/>
          <w:spacing w:val="-8"/>
        </w:rPr>
        <w:t xml:space="preserve">. Dz. U. z 2021r., poz. 1129 z </w:t>
      </w:r>
      <w:proofErr w:type="spellStart"/>
      <w:r w:rsidRPr="008A558A">
        <w:rPr>
          <w:rFonts w:ascii="Calibri" w:hAnsi="Calibri" w:cs="Calibri"/>
          <w:color w:val="000000"/>
          <w:spacing w:val="-8"/>
        </w:rPr>
        <w:t>późn</w:t>
      </w:r>
      <w:proofErr w:type="spellEnd"/>
      <w:r w:rsidRPr="008A558A">
        <w:rPr>
          <w:rFonts w:ascii="Calibri" w:hAnsi="Calibri" w:cs="Calibri"/>
          <w:color w:val="000000"/>
          <w:spacing w:val="-8"/>
        </w:rPr>
        <w:t xml:space="preserve">. zm.), zwanej dalej ustawą </w:t>
      </w:r>
      <w:proofErr w:type="spellStart"/>
      <w:r w:rsidRPr="008A558A">
        <w:rPr>
          <w:rFonts w:ascii="Calibri" w:hAnsi="Calibri" w:cs="Calibri"/>
          <w:color w:val="000000"/>
          <w:spacing w:val="-8"/>
        </w:rPr>
        <w:t>Pzp</w:t>
      </w:r>
      <w:proofErr w:type="spellEnd"/>
      <w:r w:rsidRPr="008A558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Dyrektor Zespołu Szkół Licealnych im. Bolesława Chrobrego w Leżajsku </w:t>
      </w:r>
      <w:r w:rsidRPr="008A558A">
        <w:rPr>
          <w:rFonts w:ascii="Calibri" w:hAnsi="Calibri" w:cs="Calibri"/>
        </w:rPr>
        <w:t xml:space="preserve">informuje, że unieważnia postępowanie pod nazwą: </w:t>
      </w:r>
      <w:r w:rsidRPr="003C33A8">
        <w:rPr>
          <w:rFonts w:asciiTheme="minorHAnsi" w:hAnsiTheme="minorHAnsi" w:cstheme="minorHAnsi"/>
          <w:b/>
        </w:rPr>
        <w:t>Wyposażenie i modernizacja sali komputerowej do prowadzenia zajęć w ramach realizacji „Programu CYBER.MIL z klasą” w Zespole Szkół Licealnych w Leżajsku”</w:t>
      </w:r>
    </w:p>
    <w:p w:rsidR="00B04A2B" w:rsidRPr="00383000" w:rsidRDefault="00B04A2B" w:rsidP="00B04A2B">
      <w:pPr>
        <w:jc w:val="center"/>
        <w:rPr>
          <w:rFonts w:ascii="Calibri" w:eastAsia="Calibri" w:hAnsi="Calibri"/>
          <w:bCs/>
          <w:u w:val="single"/>
          <w:lang w:eastAsia="en-US"/>
        </w:rPr>
      </w:pPr>
    </w:p>
    <w:p w:rsidR="00B04A2B" w:rsidRPr="00383000" w:rsidRDefault="00B04A2B" w:rsidP="00B04A2B">
      <w:pPr>
        <w:jc w:val="both"/>
        <w:rPr>
          <w:rFonts w:ascii="Calibri" w:hAnsi="Calibri" w:cs="Calibri"/>
        </w:rPr>
      </w:pPr>
    </w:p>
    <w:p w:rsidR="00B04A2B" w:rsidRDefault="00B04A2B" w:rsidP="00B04A2B">
      <w:pPr>
        <w:spacing w:line="360" w:lineRule="auto"/>
        <w:ind w:firstLine="708"/>
        <w:jc w:val="both"/>
        <w:rPr>
          <w:rFonts w:ascii="Calibri" w:hAnsi="Calibri" w:cs="Calibri"/>
          <w:b/>
          <w:i/>
          <w:sz w:val="16"/>
          <w:u w:val="single"/>
        </w:rPr>
      </w:pPr>
    </w:p>
    <w:p w:rsidR="00B04A2B" w:rsidRPr="003C33A8" w:rsidRDefault="00B04A2B" w:rsidP="00B04A2B">
      <w:pPr>
        <w:spacing w:line="360" w:lineRule="auto"/>
        <w:jc w:val="both"/>
        <w:rPr>
          <w:rFonts w:asciiTheme="minorHAnsi" w:hAnsiTheme="minorHAnsi" w:cstheme="minorHAnsi"/>
          <w:b/>
          <w:bCs/>
          <w:i/>
          <w:u w:val="single"/>
          <w:lang w:eastAsia="ar-SA"/>
        </w:rPr>
      </w:pPr>
      <w:r w:rsidRPr="003C33A8">
        <w:rPr>
          <w:rFonts w:asciiTheme="minorHAnsi" w:hAnsiTheme="minorHAnsi" w:cstheme="minorHAnsi"/>
          <w:b/>
          <w:bCs/>
          <w:i/>
          <w:u w:val="single"/>
          <w:lang w:eastAsia="ar-SA"/>
        </w:rPr>
        <w:t>Część I</w:t>
      </w:r>
    </w:p>
    <w:p w:rsidR="00B04A2B" w:rsidRPr="003C33A8" w:rsidRDefault="00B04A2B" w:rsidP="00B04A2B">
      <w:pPr>
        <w:spacing w:line="360" w:lineRule="auto"/>
        <w:jc w:val="both"/>
        <w:rPr>
          <w:rFonts w:asciiTheme="minorHAnsi" w:hAnsiTheme="minorHAnsi" w:cstheme="minorHAnsi"/>
          <w:bCs/>
          <w:u w:val="single"/>
          <w:lang w:eastAsia="ar-SA"/>
        </w:rPr>
      </w:pPr>
      <w:r w:rsidRPr="003C33A8">
        <w:rPr>
          <w:rFonts w:asciiTheme="minorHAnsi" w:hAnsiTheme="minorHAnsi" w:cstheme="minorHAnsi"/>
          <w:bCs/>
          <w:u w:val="single"/>
          <w:lang w:eastAsia="ar-SA"/>
        </w:rPr>
        <w:t xml:space="preserve">Uzasadnienie prawne: </w:t>
      </w:r>
    </w:p>
    <w:p w:rsidR="00B04A2B" w:rsidRPr="003C33A8" w:rsidRDefault="00B04A2B" w:rsidP="00B04A2B">
      <w:pPr>
        <w:spacing w:line="360" w:lineRule="auto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Zamawiający unieważnia postę</w:t>
      </w:r>
      <w:r w:rsidRPr="003C33A8">
        <w:rPr>
          <w:rFonts w:asciiTheme="minorHAnsi" w:hAnsiTheme="minorHAnsi" w:cstheme="minorHAnsi"/>
          <w:bCs/>
          <w:lang w:eastAsia="ar-SA"/>
        </w:rPr>
        <w:t xml:space="preserve">powanie na podstawie art. 255 </w:t>
      </w:r>
      <w:proofErr w:type="spellStart"/>
      <w:r w:rsidRPr="003C33A8">
        <w:rPr>
          <w:rFonts w:asciiTheme="minorHAnsi" w:hAnsiTheme="minorHAnsi" w:cstheme="minorHAnsi"/>
          <w:bCs/>
          <w:lang w:eastAsia="ar-SA"/>
        </w:rPr>
        <w:t>pkt</w:t>
      </w:r>
      <w:proofErr w:type="spellEnd"/>
      <w:r w:rsidRPr="003C33A8">
        <w:rPr>
          <w:rFonts w:asciiTheme="minorHAnsi" w:hAnsiTheme="minorHAnsi" w:cstheme="minorHAnsi"/>
          <w:bCs/>
          <w:lang w:eastAsia="ar-SA"/>
        </w:rPr>
        <w:t xml:space="preserve"> 3 ustawy </w:t>
      </w:r>
      <w:proofErr w:type="spellStart"/>
      <w:r w:rsidRPr="003C33A8">
        <w:rPr>
          <w:rFonts w:asciiTheme="minorHAnsi" w:hAnsiTheme="minorHAnsi" w:cstheme="minorHAnsi"/>
          <w:bCs/>
          <w:lang w:eastAsia="ar-SA"/>
        </w:rPr>
        <w:t>Pzp</w:t>
      </w:r>
      <w:proofErr w:type="spellEnd"/>
      <w:r w:rsidRPr="003C33A8">
        <w:rPr>
          <w:rFonts w:asciiTheme="minorHAnsi" w:hAnsiTheme="minorHAnsi" w:cstheme="minorHAnsi"/>
          <w:bCs/>
          <w:lang w:eastAsia="ar-SA"/>
        </w:rPr>
        <w:t>, ponieważ oferta najkorzystniejszej oferty przewyższa kwotę, którą zamawiający zamierza przeznaczyć na sfinansowanie zamówienia.</w:t>
      </w:r>
    </w:p>
    <w:p w:rsidR="00B04A2B" w:rsidRPr="003C33A8" w:rsidRDefault="00B04A2B" w:rsidP="00B04A2B">
      <w:pPr>
        <w:spacing w:line="360" w:lineRule="auto"/>
        <w:jc w:val="both"/>
        <w:rPr>
          <w:rFonts w:asciiTheme="minorHAnsi" w:hAnsiTheme="minorHAnsi" w:cstheme="minorHAnsi"/>
          <w:b/>
          <w:bCs/>
          <w:i/>
          <w:u w:val="single"/>
          <w:lang w:eastAsia="ar-SA"/>
        </w:rPr>
      </w:pPr>
    </w:p>
    <w:p w:rsidR="00B04A2B" w:rsidRPr="000E3684" w:rsidRDefault="00B04A2B" w:rsidP="00B04A2B">
      <w:pPr>
        <w:spacing w:line="360" w:lineRule="auto"/>
        <w:jc w:val="both"/>
        <w:rPr>
          <w:rFonts w:ascii="Calibri" w:hAnsi="Calibri" w:cs="Calibri"/>
          <w:bCs/>
          <w:u w:val="single"/>
          <w:lang w:eastAsia="ar-SA"/>
        </w:rPr>
      </w:pPr>
      <w:r w:rsidRPr="000E3684">
        <w:rPr>
          <w:rFonts w:ascii="Calibri" w:hAnsi="Calibri" w:cs="Calibri"/>
          <w:bCs/>
          <w:u w:val="single"/>
          <w:lang w:eastAsia="ar-SA"/>
        </w:rPr>
        <w:t xml:space="preserve">Uzasadnienie faktyczne: </w:t>
      </w:r>
    </w:p>
    <w:p w:rsidR="00B04A2B" w:rsidRPr="000E3684" w:rsidRDefault="00B04A2B" w:rsidP="00B04A2B">
      <w:pPr>
        <w:spacing w:line="360" w:lineRule="auto"/>
        <w:jc w:val="both"/>
        <w:rPr>
          <w:rFonts w:ascii="Calibri" w:hAnsi="Calibri" w:cs="Calibri"/>
          <w:bCs/>
          <w:lang w:eastAsia="ar-SA"/>
        </w:rPr>
      </w:pPr>
      <w:r w:rsidRPr="000E3684">
        <w:rPr>
          <w:rFonts w:ascii="Calibri" w:hAnsi="Calibri" w:cs="Calibri"/>
          <w:bCs/>
          <w:lang w:eastAsia="ar-SA"/>
        </w:rPr>
        <w:t xml:space="preserve">Zamawiający na sfinansowanie zamówienia zamierza przeznaczyć kwotę – </w:t>
      </w:r>
      <w:r w:rsidRPr="000E3684">
        <w:rPr>
          <w:rFonts w:ascii="Calibri" w:hAnsi="Calibri" w:cs="Calibri"/>
          <w:bCs/>
          <w:lang w:eastAsia="ar-SA"/>
        </w:rPr>
        <w:br/>
        <w:t>212 689,00 złotych brutto, z czego 168 089,00 zł dotyczyło części 1</w:t>
      </w:r>
      <w:r>
        <w:rPr>
          <w:rFonts w:ascii="Calibri" w:hAnsi="Calibri" w:cs="Calibri"/>
          <w:bCs/>
          <w:lang w:eastAsia="ar-SA"/>
        </w:rPr>
        <w:t xml:space="preserve">. </w:t>
      </w:r>
      <w:r w:rsidRPr="000E3684">
        <w:rPr>
          <w:rFonts w:ascii="Calibri" w:hAnsi="Calibri" w:cs="Calibri"/>
          <w:bCs/>
          <w:lang w:eastAsia="ar-SA"/>
        </w:rPr>
        <w:t xml:space="preserve">(Zamawiający nie ma możliwości zwiększenia kwoty dotyczącej części nr 1  do ceny oferty numer </w:t>
      </w:r>
      <w:r>
        <w:rPr>
          <w:rFonts w:ascii="Calibri" w:hAnsi="Calibri" w:cs="Calibri"/>
          <w:bCs/>
          <w:lang w:eastAsia="ar-SA"/>
        </w:rPr>
        <w:t>4</w:t>
      </w:r>
      <w:r w:rsidRPr="000E3684">
        <w:rPr>
          <w:rFonts w:ascii="Calibri" w:hAnsi="Calibri" w:cs="Calibri"/>
          <w:bCs/>
          <w:lang w:eastAsia="ar-SA"/>
        </w:rPr>
        <w:t>).</w:t>
      </w:r>
    </w:p>
    <w:p w:rsidR="00B04A2B" w:rsidRPr="003C33A8" w:rsidRDefault="00B04A2B" w:rsidP="00B04A2B">
      <w:pPr>
        <w:spacing w:after="240"/>
        <w:jc w:val="both"/>
        <w:rPr>
          <w:rFonts w:asciiTheme="minorHAnsi" w:hAnsiTheme="minorHAnsi" w:cstheme="minorHAnsi"/>
          <w:lang w:eastAsia="ar-SA"/>
        </w:rPr>
      </w:pPr>
    </w:p>
    <w:p w:rsidR="00B04A2B" w:rsidRPr="003C33A8" w:rsidRDefault="00B04A2B" w:rsidP="00B04A2B">
      <w:pPr>
        <w:ind w:left="4956"/>
        <w:jc w:val="center"/>
        <w:rPr>
          <w:rFonts w:asciiTheme="minorHAnsi" w:hAnsiTheme="minorHAnsi"/>
          <w:b/>
          <w:bCs/>
          <w:lang w:eastAsia="en-US"/>
        </w:rPr>
      </w:pPr>
      <w:r w:rsidRPr="003C33A8">
        <w:rPr>
          <w:rFonts w:asciiTheme="minorHAnsi" w:hAnsiTheme="minorHAnsi"/>
          <w:b/>
          <w:bCs/>
          <w:lang w:eastAsia="en-US"/>
        </w:rPr>
        <w:t xml:space="preserve">Dyrektor Zespołu Szkół Licealnych </w:t>
      </w:r>
      <w:r w:rsidRPr="003C33A8">
        <w:rPr>
          <w:rFonts w:asciiTheme="minorHAnsi" w:hAnsiTheme="minorHAnsi"/>
          <w:b/>
          <w:bCs/>
          <w:lang w:eastAsia="en-US"/>
        </w:rPr>
        <w:br/>
        <w:t>im. B. Chrobrego w Leżajsku</w:t>
      </w:r>
    </w:p>
    <w:p w:rsidR="00B04A2B" w:rsidRPr="003C33A8" w:rsidRDefault="00B04A2B" w:rsidP="00B04A2B">
      <w:pPr>
        <w:ind w:left="3540" w:firstLine="708"/>
        <w:jc w:val="center"/>
        <w:rPr>
          <w:rFonts w:asciiTheme="minorHAnsi" w:hAnsiTheme="minorHAnsi"/>
          <w:b/>
          <w:bCs/>
          <w:lang w:eastAsia="en-US"/>
        </w:rPr>
      </w:pPr>
      <w:r w:rsidRPr="003C33A8">
        <w:rPr>
          <w:rFonts w:asciiTheme="minorHAnsi" w:hAnsiTheme="minorHAnsi"/>
          <w:b/>
          <w:bCs/>
          <w:lang w:eastAsia="en-US"/>
        </w:rPr>
        <w:t>(-)</w:t>
      </w:r>
    </w:p>
    <w:p w:rsidR="00B04A2B" w:rsidRPr="003C33A8" w:rsidRDefault="00B04A2B" w:rsidP="00B04A2B">
      <w:pPr>
        <w:ind w:left="4248" w:firstLine="708"/>
        <w:jc w:val="center"/>
        <w:rPr>
          <w:rFonts w:asciiTheme="minorHAnsi" w:hAnsiTheme="minorHAnsi"/>
          <w:b/>
          <w:bCs/>
          <w:lang w:eastAsia="en-US"/>
        </w:rPr>
      </w:pPr>
      <w:r w:rsidRPr="003C33A8">
        <w:rPr>
          <w:rFonts w:asciiTheme="minorHAnsi" w:hAnsiTheme="minorHAnsi"/>
          <w:b/>
          <w:bCs/>
          <w:lang w:eastAsia="en-US"/>
        </w:rPr>
        <w:t>mgr inż. Zbigniew Trębacz</w:t>
      </w:r>
    </w:p>
    <w:p w:rsidR="00B04A2B" w:rsidRPr="003C33A8" w:rsidRDefault="00B04A2B" w:rsidP="00B04A2B">
      <w:pPr>
        <w:ind w:left="4248"/>
        <w:jc w:val="center"/>
        <w:rPr>
          <w:rFonts w:asciiTheme="minorHAnsi" w:hAnsiTheme="minorHAnsi"/>
          <w:bCs/>
          <w:lang w:eastAsia="en-US"/>
        </w:rPr>
      </w:pPr>
      <w:r w:rsidRPr="003C33A8">
        <w:rPr>
          <w:rFonts w:asciiTheme="minorHAnsi" w:hAnsiTheme="minorHAnsi"/>
          <w:bCs/>
          <w:lang w:eastAsia="en-US"/>
        </w:rPr>
        <w:t>(Podpisane bezpiecznym podpisem elektronicznym)</w:t>
      </w:r>
    </w:p>
    <w:p w:rsidR="00B04A2B" w:rsidRPr="00600FD0" w:rsidRDefault="00B04A2B" w:rsidP="00B04A2B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88037F" w:rsidRDefault="0088037F"/>
    <w:sectPr w:rsidR="0088037F" w:rsidSect="0088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A2B"/>
    <w:rsid w:val="0088037F"/>
    <w:rsid w:val="00B0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A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1239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2021-09-30T06:42:00Z</dcterms:created>
  <dcterms:modified xsi:type="dcterms:W3CDTF">2021-09-30T06:48:00Z</dcterms:modified>
</cp:coreProperties>
</file>