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40" w:rsidRDefault="006C7F9D" w:rsidP="007A0C40">
      <w:pPr>
        <w:spacing w:after="415" w:line="252" w:lineRule="auto"/>
        <w:ind w:left="789" w:hanging="10"/>
        <w:jc w:val="center"/>
        <w:rPr>
          <w:b/>
          <w:sz w:val="32"/>
          <w:szCs w:val="32"/>
        </w:rPr>
      </w:pPr>
      <w:r w:rsidRPr="006C7F9D">
        <w:rPr>
          <w:b/>
          <w:sz w:val="32"/>
          <w:szCs w:val="32"/>
        </w:rPr>
        <w:t>Protokół z wyboru ofert</w:t>
      </w:r>
    </w:p>
    <w:p w:rsidR="004A3638" w:rsidRPr="007A0C40" w:rsidRDefault="00976AE2" w:rsidP="007A0C40">
      <w:pPr>
        <w:spacing w:after="415" w:line="252" w:lineRule="auto"/>
        <w:ind w:left="789" w:hanging="10"/>
        <w:jc w:val="center"/>
        <w:rPr>
          <w:b/>
        </w:rPr>
      </w:pPr>
      <w:r w:rsidRPr="007A0C40">
        <w:rPr>
          <w:b/>
          <w:sz w:val="24"/>
          <w:szCs w:val="24"/>
        </w:rPr>
        <w:t xml:space="preserve">Opracowanie projektu budowy/zagospodarowania terenu dla budowy sieci wodociągowej o dł. ok. 560 </w:t>
      </w:r>
      <w:proofErr w:type="spellStart"/>
      <w:r w:rsidRPr="007A0C40">
        <w:rPr>
          <w:b/>
          <w:sz w:val="24"/>
          <w:szCs w:val="24"/>
        </w:rPr>
        <w:t>mb</w:t>
      </w:r>
      <w:proofErr w:type="spellEnd"/>
      <w:r w:rsidRPr="007A0C40">
        <w:rPr>
          <w:b/>
          <w:sz w:val="24"/>
          <w:szCs w:val="24"/>
        </w:rPr>
        <w:t xml:space="preserve"> i kanalizacji sanitarnej o dł. ok.530 </w:t>
      </w:r>
      <w:proofErr w:type="spellStart"/>
      <w:r w:rsidRPr="007A0C40">
        <w:rPr>
          <w:b/>
          <w:sz w:val="24"/>
          <w:szCs w:val="24"/>
        </w:rPr>
        <w:t>mb</w:t>
      </w:r>
      <w:proofErr w:type="spellEnd"/>
      <w:r w:rsidRPr="007A0C40">
        <w:rPr>
          <w:b/>
          <w:sz w:val="24"/>
          <w:szCs w:val="24"/>
        </w:rPr>
        <w:t xml:space="preserve"> dla zapewnienia odbioru ścieków i dostarczania wody dla działek o nr </w:t>
      </w:r>
      <w:proofErr w:type="spellStart"/>
      <w:r w:rsidRPr="007A0C40">
        <w:rPr>
          <w:b/>
          <w:sz w:val="24"/>
          <w:szCs w:val="24"/>
        </w:rPr>
        <w:t>ewdn</w:t>
      </w:r>
      <w:proofErr w:type="spellEnd"/>
      <w:r w:rsidRPr="007A0C40">
        <w:rPr>
          <w:b/>
          <w:sz w:val="24"/>
          <w:szCs w:val="24"/>
        </w:rPr>
        <w:t>. 3740,3807/10,3807/17 oś. Niwa w Głogowie Młp. (ID 615109)</w:t>
      </w:r>
      <w:r w:rsidR="00A67F9A" w:rsidRPr="007A0C40">
        <w:rPr>
          <w:b/>
          <w:sz w:val="24"/>
          <w:szCs w:val="24"/>
        </w:rPr>
        <w:t xml:space="preserve">          </w:t>
      </w:r>
      <w:r w:rsidR="00A67F9A" w:rsidRPr="007A0C40">
        <w:rPr>
          <w:b/>
          <w:sz w:val="28"/>
          <w:szCs w:val="28"/>
        </w:rPr>
        <w:t xml:space="preserve">                                                      </w:t>
      </w:r>
    </w:p>
    <w:tbl>
      <w:tblPr>
        <w:tblStyle w:val="TableGrid"/>
        <w:tblW w:w="15117" w:type="dxa"/>
        <w:tblInd w:w="804" w:type="dxa"/>
        <w:tblCellMar>
          <w:top w:w="85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5"/>
        <w:gridCol w:w="1721"/>
        <w:gridCol w:w="712"/>
        <w:gridCol w:w="641"/>
        <w:gridCol w:w="537"/>
        <w:gridCol w:w="1890"/>
        <w:gridCol w:w="1890"/>
        <w:gridCol w:w="1889"/>
        <w:gridCol w:w="1886"/>
      </w:tblGrid>
      <w:tr w:rsidR="004A3638" w:rsidTr="007A0C40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508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976AE2">
            <w:pPr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188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:rsidR="004A3638" w:rsidRDefault="004A3638"/>
        </w:tc>
      </w:tr>
      <w:tr w:rsidR="004A3638" w:rsidTr="007A0C40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4A3638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ind w:left="52"/>
              <w:jc w:val="center"/>
            </w:pP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6C7F9D">
            <w:pPr>
              <w:ind w:left="55"/>
              <w:jc w:val="center"/>
            </w:pPr>
            <w:r>
              <w:t>Punktacja</w:t>
            </w:r>
          </w:p>
        </w:tc>
      </w:tr>
      <w:tr w:rsidR="004A3638" w:rsidTr="007A0C40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976AE2"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ind w:left="447" w:hanging="393"/>
            </w:pP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ind w:left="306" w:hanging="123"/>
            </w:pPr>
          </w:p>
        </w:tc>
      </w:tr>
      <w:tr w:rsidR="004A3638" w:rsidTr="007A0C40">
        <w:trPr>
          <w:trHeight w:val="45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7A0C40">
            <w:pPr>
              <w:ind w:left="70"/>
            </w:pPr>
            <w:r>
              <w:rPr>
                <w:sz w:val="20"/>
              </w:rPr>
              <w:t xml:space="preserve">  Usług</w:t>
            </w:r>
            <w:r w:rsidR="00976AE2">
              <w:rPr>
                <w:sz w:val="20"/>
              </w:rPr>
              <w:t>i Budowlano-</w:t>
            </w:r>
            <w:proofErr w:type="spellStart"/>
            <w:r w:rsidR="00976AE2">
              <w:rPr>
                <w:sz w:val="20"/>
              </w:rPr>
              <w:t>Inzynieryjne</w:t>
            </w:r>
            <w:proofErr w:type="spellEnd"/>
            <w:r w:rsidR="00976AE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bookmarkStart w:id="0" w:name="_GoBack"/>
            <w:bookmarkEnd w:id="0"/>
            <w:r w:rsidR="00976AE2">
              <w:rPr>
                <w:sz w:val="20"/>
              </w:rPr>
              <w:t>Tomasz Wójcik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15 000.00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18 450.00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18 450.00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6C7F9D" w:rsidRDefault="006C7F9D" w:rsidP="006C7F9D">
            <w:pPr>
              <w:jc w:val="center"/>
              <w:rPr>
                <w:b/>
              </w:rPr>
            </w:pPr>
            <w:r w:rsidRPr="006C7F9D">
              <w:rPr>
                <w:b/>
              </w:rPr>
              <w:t>100 pkt</w:t>
            </w:r>
          </w:p>
        </w:tc>
      </w:tr>
      <w:tr w:rsidR="004A3638" w:rsidTr="007A0C40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TITUTO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18 500.00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22 755.00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22 755.00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6C7F9D" w:rsidRDefault="006C7F9D" w:rsidP="006C7F9D">
            <w:pPr>
              <w:jc w:val="center"/>
              <w:rPr>
                <w:b/>
              </w:rPr>
            </w:pPr>
            <w:r w:rsidRPr="006C7F9D">
              <w:rPr>
                <w:b/>
              </w:rPr>
              <w:t>81,08 pkt</w:t>
            </w:r>
          </w:p>
        </w:tc>
      </w:tr>
      <w:tr w:rsidR="004A3638" w:rsidTr="007A0C40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projekty-sanitarne.pl Marcin </w:t>
            </w:r>
            <w:proofErr w:type="spellStart"/>
            <w:r>
              <w:rPr>
                <w:sz w:val="20"/>
              </w:rPr>
              <w:t>Andrzyk</w:t>
            </w:r>
            <w:proofErr w:type="spellEnd"/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25 570.00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31 451.10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31 451.10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7A0C40" w:rsidRDefault="007A0C40" w:rsidP="006C7F9D">
            <w:pPr>
              <w:jc w:val="center"/>
              <w:rPr>
                <w:b/>
              </w:rPr>
            </w:pPr>
            <w:r w:rsidRPr="007A0C40">
              <w:rPr>
                <w:b/>
              </w:rPr>
              <w:t>58,66 pkt</w:t>
            </w:r>
          </w:p>
        </w:tc>
      </w:tr>
      <w:tr w:rsidR="004A3638" w:rsidTr="007A0C40">
        <w:trPr>
          <w:trHeight w:val="8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InstalTur</w:t>
            </w:r>
            <w:proofErr w:type="spellEnd"/>
            <w:r>
              <w:rPr>
                <w:sz w:val="20"/>
              </w:rPr>
              <w:t xml:space="preserve"> - mgr inż. Daniel Tur Projektowanie, nadzory i wykonawstwo branży sanitarnej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26 800.00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32 964.00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32 964.00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7A0C40" w:rsidRDefault="007A0C40" w:rsidP="006C7F9D">
            <w:pPr>
              <w:jc w:val="center"/>
              <w:rPr>
                <w:b/>
              </w:rPr>
            </w:pPr>
            <w:r w:rsidRPr="007A0C40">
              <w:rPr>
                <w:b/>
              </w:rPr>
              <w:t>55,97 pkt</w:t>
            </w:r>
          </w:p>
        </w:tc>
      </w:tr>
      <w:tr w:rsidR="004A3638" w:rsidTr="007A0C40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AQUAMEDIA Magdalena Ślęzak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38 000.00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46 740.00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46 740.00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7A0C40" w:rsidRDefault="007A0C40" w:rsidP="006C7F9D">
            <w:pPr>
              <w:jc w:val="center"/>
              <w:rPr>
                <w:b/>
              </w:rPr>
            </w:pPr>
            <w:r w:rsidRPr="007A0C40">
              <w:rPr>
                <w:b/>
              </w:rPr>
              <w:t>39,47 pkt</w:t>
            </w:r>
          </w:p>
        </w:tc>
      </w:tr>
      <w:tr w:rsidR="004A3638" w:rsidTr="007A0C40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HTS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49 900.00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61 377.00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61 377.00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7A0C40" w:rsidRDefault="007A0C40" w:rsidP="006C7F9D">
            <w:pPr>
              <w:jc w:val="center"/>
              <w:rPr>
                <w:b/>
              </w:rPr>
            </w:pPr>
            <w:r w:rsidRPr="007A0C40">
              <w:rPr>
                <w:b/>
              </w:rPr>
              <w:t>30,06 pkt</w:t>
            </w:r>
          </w:p>
        </w:tc>
      </w:tr>
      <w:tr w:rsidR="004A3638" w:rsidTr="007A0C40">
        <w:trPr>
          <w:trHeight w:val="729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BIPROJEKT SPÓŁKA Z</w:t>
            </w:r>
          </w:p>
          <w:p w:rsidR="004A3638" w:rsidRDefault="00976AE2">
            <w:pPr>
              <w:ind w:left="70"/>
            </w:pPr>
            <w:r>
              <w:rPr>
                <w:sz w:val="20"/>
              </w:rPr>
              <w:t>OGRANICZONĄ</w:t>
            </w:r>
          </w:p>
          <w:p w:rsidR="004A3638" w:rsidRDefault="00976AE2">
            <w:pPr>
              <w:ind w:left="70"/>
            </w:pPr>
            <w:r>
              <w:rPr>
                <w:sz w:val="20"/>
              </w:rPr>
              <w:t>ODPOWIEDZIALNOŚCIĄ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53 000.00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65 190.00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ind w:left="70"/>
            </w:pPr>
            <w:r>
              <w:rPr>
                <w:sz w:val="20"/>
              </w:rPr>
              <w:t xml:space="preserve">  65 190.00 PLN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Pr="007A0C40" w:rsidRDefault="007A0C40" w:rsidP="006C7F9D">
            <w:pPr>
              <w:jc w:val="center"/>
              <w:rPr>
                <w:b/>
              </w:rPr>
            </w:pPr>
            <w:r w:rsidRPr="007A0C40">
              <w:rPr>
                <w:b/>
              </w:rPr>
              <w:t>28,30 pkt</w:t>
            </w:r>
          </w:p>
        </w:tc>
      </w:tr>
    </w:tbl>
    <w:p w:rsidR="007A0C40" w:rsidRDefault="007A0C40">
      <w:pPr>
        <w:spacing w:after="0"/>
        <w:ind w:left="-57" w:right="10"/>
        <w:rPr>
          <w:b/>
        </w:rPr>
      </w:pPr>
      <w:r>
        <w:t xml:space="preserve">                 Biorąc pod uwagę kryterium oceny ofert „cena-100%” najkorzystniejszą ofertę złożyła firma:</w:t>
      </w:r>
      <w:r w:rsidRPr="007A0C40">
        <w:rPr>
          <w:sz w:val="20"/>
        </w:rPr>
        <w:t xml:space="preserve"> </w:t>
      </w:r>
      <w:r w:rsidRPr="007A0C40">
        <w:rPr>
          <w:b/>
        </w:rPr>
        <w:t>Usługi Budowlano-In</w:t>
      </w:r>
      <w:r>
        <w:rPr>
          <w:b/>
        </w:rPr>
        <w:t>ż</w:t>
      </w:r>
      <w:r w:rsidRPr="007A0C40">
        <w:rPr>
          <w:b/>
        </w:rPr>
        <w:t>ynieryjne Tomasz Wójcik</w:t>
      </w:r>
      <w:r>
        <w:rPr>
          <w:b/>
        </w:rPr>
        <w:t xml:space="preserve">, ul. </w:t>
      </w:r>
      <w:r w:rsidRPr="007A0C40">
        <w:t xml:space="preserve"> </w:t>
      </w:r>
      <w:r w:rsidRPr="007A0C40">
        <w:rPr>
          <w:b/>
        </w:rPr>
        <w:t>Krakowska 264,</w:t>
      </w:r>
    </w:p>
    <w:p w:rsidR="004A3638" w:rsidRDefault="007A0C40">
      <w:pPr>
        <w:spacing w:after="0"/>
        <w:ind w:left="-57" w:right="10"/>
        <w:rPr>
          <w:b/>
        </w:rPr>
      </w:pPr>
      <w:r>
        <w:rPr>
          <w:b/>
        </w:rPr>
        <w:t xml:space="preserve">                </w:t>
      </w:r>
      <w:r w:rsidRPr="007A0C40">
        <w:rPr>
          <w:b/>
        </w:rPr>
        <w:t xml:space="preserve"> 35-213 Rzeszów</w:t>
      </w:r>
    </w:p>
    <w:p w:rsidR="007A0C40" w:rsidRDefault="007A0C40">
      <w:pPr>
        <w:spacing w:after="0"/>
        <w:ind w:left="-57" w:right="10"/>
        <w:rPr>
          <w:b/>
        </w:rPr>
      </w:pPr>
    </w:p>
    <w:p w:rsidR="007A0C40" w:rsidRDefault="007A0C40">
      <w:pPr>
        <w:spacing w:after="0"/>
        <w:ind w:left="-57" w:right="1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Z a t w i e r d z a m :</w:t>
      </w:r>
    </w:p>
    <w:p w:rsidR="007A0C40" w:rsidRDefault="007A0C40">
      <w:pPr>
        <w:spacing w:after="0"/>
        <w:ind w:left="-57" w:right="10"/>
        <w:rPr>
          <w:b/>
        </w:rPr>
      </w:pPr>
    </w:p>
    <w:p w:rsidR="007A0C40" w:rsidRPr="007A0C40" w:rsidRDefault="007A0C40">
      <w:pPr>
        <w:spacing w:after="0"/>
        <w:ind w:left="-57" w:right="10"/>
      </w:pPr>
      <w:r>
        <w:rPr>
          <w:b/>
        </w:rPr>
        <w:t xml:space="preserve">                                                                                </w:t>
      </w:r>
      <w:r>
        <w:t xml:space="preserve">                                                                                                                                     ………………………………………</w:t>
      </w:r>
    </w:p>
    <w:sectPr w:rsidR="007A0C40" w:rsidRPr="007A0C40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31" w:rsidRDefault="003B1731">
      <w:pPr>
        <w:spacing w:after="0" w:line="240" w:lineRule="auto"/>
      </w:pPr>
      <w:r>
        <w:separator/>
      </w:r>
    </w:p>
  </w:endnote>
  <w:endnote w:type="continuationSeparator" w:id="0">
    <w:p w:rsidR="003B1731" w:rsidRDefault="003B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38" w:rsidRDefault="00976AE2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38" w:rsidRDefault="00976AE2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A0C4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7A0C40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38" w:rsidRDefault="00976AE2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31" w:rsidRDefault="003B1731">
      <w:pPr>
        <w:spacing w:after="0" w:line="240" w:lineRule="auto"/>
      </w:pPr>
      <w:r>
        <w:separator/>
      </w:r>
    </w:p>
  </w:footnote>
  <w:footnote w:type="continuationSeparator" w:id="0">
    <w:p w:rsidR="003B1731" w:rsidRDefault="003B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38"/>
    <w:rsid w:val="003B1731"/>
    <w:rsid w:val="004A3638"/>
    <w:rsid w:val="006C7F9D"/>
    <w:rsid w:val="007A0C40"/>
    <w:rsid w:val="008160F5"/>
    <w:rsid w:val="00976AE2"/>
    <w:rsid w:val="00A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21C3-0824-4380-A56D-5640EE4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F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Opracowanie projektu budowy/zagospodarowania terenu dla budowy sieci wodociągowej o dł. ok. 560 mb i kanalizacji sanitarnej o dł. ok.530 mb dla zapewnienia odbioru ścieków i dostarczania wody dla działek o nr ewdn. 3740,3807/10,3807/17 oś. Niwa w Głogowie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budowy/zagospodarowania terenu dla budowy sieci wodociągowej o dł. ok. 560 mb i kanalizacji sanitarnej o dł. ok.530 mb dla zapewnienia odbioru ścieków i dostarczania wody dla działek o nr ewdn. 3740,3807/10,3807/17 oś. Niwa w Głogowie Młp.  - ID 615109</dc:title>
  <dc:subject>Raport pełny</dc:subject>
  <dc:creator>openNEXUS</dc:creator>
  <cp:keywords>Opracowanie projektu budowy/zagospodarowania terenu dla budowy sieci wodociągowej o dł. ok. 560 mb i kanalizacji sanitarnej o dł. ok.530 mb dla zapewnienia odbioru ścieków i dostarczania wody dla działek o nr ewdn. 3740,3807/10,3807/17 oś. Niwa w Głogowie Młp.</cp:keywords>
  <cp:lastModifiedBy>Bogdan Kocha</cp:lastModifiedBy>
  <cp:revision>3</cp:revision>
  <dcterms:created xsi:type="dcterms:W3CDTF">2022-06-02T08:25:00Z</dcterms:created>
  <dcterms:modified xsi:type="dcterms:W3CDTF">2022-06-02T08:43:00Z</dcterms:modified>
</cp:coreProperties>
</file>