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4E" w:rsidRDefault="00DE504E" w:rsidP="00DE504E">
      <w:pPr>
        <w:spacing w:line="360" w:lineRule="auto"/>
        <w:ind w:left="4956" w:firstLine="708"/>
        <w:jc w:val="right"/>
        <w:rPr>
          <w:rFonts w:ascii="Liberation Serif" w:eastAsia="Century Gothic" w:hAnsi="Liberation Serif" w:cs="Liberation Serif"/>
          <w:sz w:val="22"/>
          <w:szCs w:val="22"/>
        </w:rPr>
      </w:pPr>
      <w:r>
        <w:rPr>
          <w:rFonts w:ascii="Liberation Serif" w:eastAsia="Century Gothic" w:hAnsi="Liberation Serif" w:cs="Liberation Serif"/>
          <w:sz w:val="22"/>
          <w:szCs w:val="22"/>
        </w:rPr>
        <w:t>Z</w:t>
      </w:r>
      <w:r w:rsidRPr="0032090C">
        <w:rPr>
          <w:rFonts w:ascii="Liberation Serif" w:eastAsia="Century Gothic" w:hAnsi="Liberation Serif" w:cs="Liberation Serif"/>
          <w:sz w:val="22"/>
          <w:szCs w:val="22"/>
        </w:rPr>
        <w:t>ałącznik nr 2</w:t>
      </w:r>
      <w:r>
        <w:rPr>
          <w:rFonts w:ascii="Liberation Serif" w:eastAsia="Century Gothic" w:hAnsi="Liberation Serif" w:cs="Liberation Serif"/>
          <w:sz w:val="22"/>
          <w:szCs w:val="22"/>
        </w:rPr>
        <w:t xml:space="preserve"> </w:t>
      </w:r>
      <w:r w:rsidRPr="0032090C">
        <w:rPr>
          <w:rFonts w:ascii="Liberation Serif" w:eastAsia="Century Gothic" w:hAnsi="Liberation Serif" w:cs="Liberation Serif"/>
          <w:sz w:val="22"/>
          <w:szCs w:val="22"/>
        </w:rPr>
        <w:t>do SWZ</w:t>
      </w:r>
    </w:p>
    <w:p w:rsidR="00DE504E" w:rsidRPr="0032090C" w:rsidRDefault="00DE504E" w:rsidP="00DE504E">
      <w:pPr>
        <w:spacing w:line="360" w:lineRule="auto"/>
        <w:ind w:left="4956" w:firstLine="708"/>
        <w:jc w:val="right"/>
        <w:rPr>
          <w:rFonts w:ascii="Liberation Serif" w:eastAsia="Century Gothic" w:hAnsi="Liberation Serif" w:cs="Liberation Serif"/>
          <w:sz w:val="22"/>
          <w:szCs w:val="22"/>
        </w:rPr>
      </w:pPr>
      <w:r>
        <w:rPr>
          <w:rFonts w:ascii="Liberation Serif" w:eastAsia="Century Gothic" w:hAnsi="Liberation Serif" w:cs="Liberation Serif"/>
          <w:sz w:val="22"/>
          <w:szCs w:val="22"/>
        </w:rPr>
        <w:t>(obowiązkowy)</w:t>
      </w:r>
    </w:p>
    <w:p w:rsidR="00DE504E" w:rsidRPr="0032090C" w:rsidRDefault="00DE504E" w:rsidP="00DE504E">
      <w:pPr>
        <w:spacing w:before="120"/>
        <w:jc w:val="center"/>
        <w:rPr>
          <w:rFonts w:ascii="Liberation Serif" w:eastAsia="Times New Roman" w:hAnsi="Liberation Serif" w:cs="Liberation Serif"/>
          <w:b/>
          <w:sz w:val="24"/>
          <w:szCs w:val="22"/>
        </w:rPr>
      </w:pPr>
      <w:bookmarkStart w:id="0" w:name="page33"/>
      <w:bookmarkEnd w:id="0"/>
      <w:r w:rsidRPr="0032090C">
        <w:rPr>
          <w:rFonts w:ascii="Liberation Serif" w:eastAsia="Times New Roman" w:hAnsi="Liberation Serif" w:cs="Liberation Serif"/>
          <w:b/>
          <w:sz w:val="24"/>
          <w:szCs w:val="22"/>
        </w:rPr>
        <w:t>FORMULARZ OFERTOWY</w:t>
      </w:r>
    </w:p>
    <w:p w:rsidR="00DE504E" w:rsidRPr="0032090C" w:rsidRDefault="00DE504E" w:rsidP="00DE504E">
      <w:pPr>
        <w:spacing w:line="360" w:lineRule="auto"/>
        <w:rPr>
          <w:rFonts w:ascii="Liberation Serif" w:eastAsia="Times New Roman" w:hAnsi="Liberation Serif" w:cs="Liberation Serif"/>
          <w:b/>
          <w:sz w:val="22"/>
          <w:szCs w:val="22"/>
        </w:rPr>
      </w:pPr>
    </w:p>
    <w:p w:rsidR="00DE504E" w:rsidRPr="0032090C" w:rsidRDefault="00DE504E" w:rsidP="00DE504E">
      <w:pPr>
        <w:spacing w:after="120"/>
        <w:jc w:val="both"/>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Nazwa Wykonawcy:</w:t>
      </w:r>
      <w:r>
        <w:rPr>
          <w:rFonts w:ascii="Liberation Serif" w:eastAsia="Times New Roman" w:hAnsi="Liberation Serif" w:cs="Liberation Serif"/>
          <w:b/>
          <w:sz w:val="22"/>
          <w:szCs w:val="22"/>
        </w:rPr>
        <w:t xml:space="preserve">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p>
    <w:p w:rsidR="00DE504E" w:rsidRPr="0032090C" w:rsidRDefault="00DE504E" w:rsidP="00DE504E">
      <w:pPr>
        <w:spacing w:after="120"/>
        <w:jc w:val="both"/>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Adres</w:t>
      </w:r>
      <w:r>
        <w:rPr>
          <w:rFonts w:ascii="Liberation Serif" w:eastAsia="Times New Roman" w:hAnsi="Liberation Serif" w:cs="Liberation Serif"/>
          <w:b/>
          <w:sz w:val="22"/>
          <w:szCs w:val="22"/>
        </w:rPr>
        <w:t xml:space="preserve"> </w:t>
      </w:r>
      <w:r w:rsidRPr="0032090C">
        <w:rPr>
          <w:rFonts w:ascii="Liberation Serif" w:eastAsia="Times New Roman" w:hAnsi="Liberation Serif" w:cs="Liberation Serif"/>
          <w:b/>
          <w:sz w:val="22"/>
          <w:szCs w:val="22"/>
        </w:rPr>
        <w:t xml:space="preserve">Wykonawcy: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p>
    <w:p w:rsidR="00DE504E" w:rsidRPr="0032090C" w:rsidRDefault="00DE504E" w:rsidP="00DE504E">
      <w:pPr>
        <w:spacing w:after="120"/>
        <w:jc w:val="both"/>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 xml:space="preserve">NIP: </w:t>
      </w:r>
      <w:r w:rsidRPr="0032090C">
        <w:rPr>
          <w:rFonts w:ascii="Liberation Serif" w:eastAsia="Times New Roman" w:hAnsi="Liberation Serif" w:cs="Liberation Serif"/>
          <w:szCs w:val="22"/>
        </w:rPr>
        <w:t>............................................................................</w:t>
      </w:r>
      <w:r w:rsidRPr="0032090C">
        <w:rPr>
          <w:rFonts w:ascii="Liberation Serif" w:eastAsia="Times New Roman" w:hAnsi="Liberation Serif" w:cs="Liberation Serif"/>
          <w:b/>
          <w:sz w:val="22"/>
          <w:szCs w:val="22"/>
        </w:rPr>
        <w:t xml:space="preserve">      REGON:</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p>
    <w:p w:rsidR="00DE504E" w:rsidRPr="0032090C" w:rsidRDefault="00DE504E" w:rsidP="00DE504E">
      <w:pPr>
        <w:spacing w:after="120"/>
        <w:jc w:val="both"/>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Nr telefonu</w:t>
      </w:r>
      <w:r>
        <w:rPr>
          <w:rFonts w:ascii="Liberation Serif" w:eastAsia="Times New Roman" w:hAnsi="Liberation Serif" w:cs="Liberation Serif"/>
          <w:b/>
          <w:sz w:val="22"/>
          <w:szCs w:val="22"/>
        </w:rPr>
        <w:t xml:space="preserve">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p>
    <w:p w:rsidR="00DE504E" w:rsidRPr="0032090C" w:rsidRDefault="00DE504E" w:rsidP="00DE504E">
      <w:pPr>
        <w:jc w:val="both"/>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Adres e-mail:</w:t>
      </w:r>
      <w:r>
        <w:rPr>
          <w:rFonts w:ascii="Liberation Serif" w:eastAsia="Times New Roman" w:hAnsi="Liberation Serif" w:cs="Liberation Serif"/>
          <w:b/>
          <w:sz w:val="22"/>
          <w:szCs w:val="22"/>
        </w:rPr>
        <w:t xml:space="preserve">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p>
    <w:p w:rsidR="00DE504E" w:rsidRPr="0032090C" w:rsidRDefault="00DE504E" w:rsidP="00DE504E">
      <w:pPr>
        <w:spacing w:after="120"/>
        <w:jc w:val="both"/>
        <w:rPr>
          <w:rFonts w:ascii="Liberation Serif" w:eastAsia="Times New Roman" w:hAnsi="Liberation Serif" w:cs="Liberation Serif"/>
          <w:szCs w:val="22"/>
        </w:rPr>
      </w:pPr>
      <w:r w:rsidRPr="0032090C">
        <w:rPr>
          <w:rFonts w:ascii="Liberation Serif" w:eastAsia="Times New Roman" w:hAnsi="Liberation Serif" w:cs="Liberation Serif"/>
          <w:szCs w:val="22"/>
        </w:rPr>
        <w:t>(na który Zamawiający będzie przesyłać korespondencję)</w:t>
      </w:r>
    </w:p>
    <w:p w:rsidR="00DE504E" w:rsidRPr="0032090C" w:rsidRDefault="00DE504E" w:rsidP="00DE504E">
      <w:pPr>
        <w:spacing w:after="120"/>
        <w:jc w:val="both"/>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 xml:space="preserve">Adres skrzynki </w:t>
      </w:r>
      <w:proofErr w:type="spellStart"/>
      <w:r w:rsidRPr="0032090C">
        <w:rPr>
          <w:rFonts w:ascii="Liberation Serif" w:eastAsia="Times New Roman" w:hAnsi="Liberation Serif" w:cs="Liberation Serif"/>
          <w:b/>
          <w:sz w:val="22"/>
          <w:szCs w:val="22"/>
        </w:rPr>
        <w:t>ePUAP</w:t>
      </w:r>
      <w:proofErr w:type="spellEnd"/>
      <w:r w:rsidRPr="0032090C">
        <w:rPr>
          <w:rFonts w:ascii="Liberation Serif" w:eastAsia="Times New Roman" w:hAnsi="Liberation Serif" w:cs="Liberation Serif"/>
          <w:b/>
          <w:sz w:val="22"/>
          <w:szCs w:val="22"/>
        </w:rPr>
        <w:t>:</w:t>
      </w:r>
      <w:r>
        <w:rPr>
          <w:rFonts w:ascii="Liberation Serif" w:eastAsia="Times New Roman" w:hAnsi="Liberation Serif" w:cs="Liberation Serif"/>
          <w:b/>
          <w:sz w:val="22"/>
          <w:szCs w:val="22"/>
        </w:rPr>
        <w:t xml:space="preserve">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p>
    <w:p w:rsidR="00DE504E" w:rsidRPr="0032090C" w:rsidRDefault="00DE504E" w:rsidP="00DE504E">
      <w:pPr>
        <w:spacing w:before="240"/>
        <w:ind w:left="420" w:firstLine="4536"/>
        <w:rPr>
          <w:rFonts w:ascii="Liberation Serif" w:eastAsia="Times New Roman" w:hAnsi="Liberation Serif" w:cs="Liberation Serif"/>
          <w:b/>
          <w:i/>
          <w:sz w:val="28"/>
          <w:szCs w:val="28"/>
        </w:rPr>
      </w:pPr>
      <w:r w:rsidRPr="0032090C">
        <w:rPr>
          <w:rFonts w:ascii="Liberation Serif" w:eastAsia="Times New Roman" w:hAnsi="Liberation Serif" w:cs="Liberation Serif"/>
          <w:b/>
          <w:i/>
          <w:sz w:val="28"/>
          <w:szCs w:val="28"/>
        </w:rPr>
        <w:t xml:space="preserve">Gmina </w:t>
      </w:r>
      <w:r>
        <w:rPr>
          <w:rFonts w:ascii="Liberation Serif" w:eastAsia="Times New Roman" w:hAnsi="Liberation Serif" w:cs="Liberation Serif"/>
          <w:b/>
          <w:i/>
          <w:sz w:val="28"/>
          <w:szCs w:val="28"/>
        </w:rPr>
        <w:t>Barciany</w:t>
      </w:r>
    </w:p>
    <w:p w:rsidR="00DE504E" w:rsidRPr="0032090C" w:rsidRDefault="00DE504E" w:rsidP="00DE504E">
      <w:pPr>
        <w:ind w:left="360" w:firstLine="4602"/>
        <w:rPr>
          <w:rFonts w:ascii="Liberation Serif" w:eastAsia="Times New Roman" w:hAnsi="Liberation Serif" w:cs="Liberation Serif"/>
          <w:b/>
          <w:i/>
          <w:sz w:val="28"/>
          <w:szCs w:val="28"/>
        </w:rPr>
      </w:pPr>
      <w:r w:rsidRPr="0032090C">
        <w:rPr>
          <w:rFonts w:ascii="Liberation Serif" w:eastAsia="Times New Roman" w:hAnsi="Liberation Serif" w:cs="Liberation Serif"/>
          <w:b/>
          <w:i/>
          <w:sz w:val="28"/>
          <w:szCs w:val="28"/>
        </w:rPr>
        <w:t xml:space="preserve">ul. </w:t>
      </w:r>
      <w:r>
        <w:rPr>
          <w:rFonts w:ascii="Liberation Serif" w:eastAsia="Times New Roman" w:hAnsi="Liberation Serif" w:cs="Liberation Serif"/>
          <w:b/>
          <w:i/>
          <w:sz w:val="28"/>
          <w:szCs w:val="28"/>
        </w:rPr>
        <w:t>Szkolna</w:t>
      </w:r>
      <w:r w:rsidRPr="0032090C">
        <w:rPr>
          <w:rFonts w:ascii="Liberation Serif" w:eastAsia="Times New Roman" w:hAnsi="Liberation Serif" w:cs="Liberation Serif"/>
          <w:b/>
          <w:i/>
          <w:sz w:val="28"/>
          <w:szCs w:val="28"/>
        </w:rPr>
        <w:t xml:space="preserve"> 3</w:t>
      </w:r>
    </w:p>
    <w:p w:rsidR="00DE504E" w:rsidRPr="0032090C" w:rsidRDefault="00DE504E" w:rsidP="00DE504E">
      <w:pPr>
        <w:spacing w:after="120" w:line="360" w:lineRule="auto"/>
        <w:ind w:left="4962"/>
        <w:rPr>
          <w:rFonts w:ascii="Liberation Serif" w:eastAsia="Times New Roman" w:hAnsi="Liberation Serif" w:cs="Liberation Serif"/>
          <w:b/>
          <w:sz w:val="28"/>
          <w:szCs w:val="28"/>
        </w:rPr>
      </w:pPr>
      <w:r>
        <w:rPr>
          <w:rFonts w:ascii="Liberation Serif" w:eastAsia="Times New Roman" w:hAnsi="Liberation Serif" w:cs="Liberation Serif"/>
          <w:b/>
          <w:i/>
          <w:sz w:val="28"/>
          <w:szCs w:val="28"/>
        </w:rPr>
        <w:t>11-410</w:t>
      </w:r>
      <w:r w:rsidRPr="0032090C">
        <w:rPr>
          <w:rFonts w:ascii="Liberation Serif" w:eastAsia="Times New Roman" w:hAnsi="Liberation Serif" w:cs="Liberation Serif"/>
          <w:b/>
          <w:i/>
          <w:sz w:val="28"/>
          <w:szCs w:val="28"/>
        </w:rPr>
        <w:t xml:space="preserve"> </w:t>
      </w:r>
      <w:r>
        <w:rPr>
          <w:rFonts w:ascii="Liberation Serif" w:eastAsia="Times New Roman" w:hAnsi="Liberation Serif" w:cs="Liberation Serif"/>
          <w:b/>
          <w:i/>
          <w:sz w:val="28"/>
          <w:szCs w:val="28"/>
        </w:rPr>
        <w:t>BARCIANY</w:t>
      </w:r>
    </w:p>
    <w:p w:rsidR="00DE504E" w:rsidRPr="0032090C" w:rsidRDefault="00DE504E" w:rsidP="00DE504E">
      <w:pPr>
        <w:suppressAutoHyphens/>
        <w:jc w:val="both"/>
        <w:rPr>
          <w:rFonts w:ascii="Liberation Serif" w:hAnsi="Liberation Serif" w:cs="Liberation Serif"/>
          <w:b/>
          <w:bCs/>
          <w:sz w:val="22"/>
          <w:szCs w:val="24"/>
          <w:lang w:eastAsia="ar-SA"/>
        </w:rPr>
      </w:pPr>
      <w:r w:rsidRPr="0032090C">
        <w:rPr>
          <w:rFonts w:ascii="Liberation Serif" w:eastAsia="Times New Roman" w:hAnsi="Liberation Serif" w:cs="Liberation Serif"/>
          <w:i/>
          <w:szCs w:val="22"/>
        </w:rPr>
        <w:t>Nawiązując do ogłoszenia o zamówieniu po zapoznaniu się z warunkami prowadzonego postępowania w trybie podstawowym na podstawie art. 275 ust. 1 ustawy Prawo zamówień publicznych składamy ofertę na realizację zadania pn.:</w:t>
      </w:r>
    </w:p>
    <w:p w:rsidR="00DE504E" w:rsidRDefault="00DE504E" w:rsidP="00DE504E">
      <w:pPr>
        <w:suppressAutoHyphens/>
        <w:jc w:val="center"/>
        <w:rPr>
          <w:rFonts w:ascii="Liberation Serif" w:hAnsi="Liberation Serif" w:cs="Liberation Serif"/>
          <w:b/>
          <w:bCs/>
          <w:sz w:val="24"/>
          <w:szCs w:val="24"/>
          <w:lang w:eastAsia="ar-SA"/>
        </w:rPr>
      </w:pPr>
      <w:r w:rsidRPr="003C6BF4">
        <w:rPr>
          <w:rFonts w:ascii="Liberation Serif" w:hAnsi="Liberation Serif" w:cs="Liberation Serif"/>
          <w:b/>
          <w:bCs/>
          <w:sz w:val="24"/>
          <w:szCs w:val="24"/>
          <w:lang w:eastAsia="ar-SA"/>
        </w:rPr>
        <w:t xml:space="preserve">Zakup sprzętu komputerowego i wyposażenia serwerowni Urzędu Gminy </w:t>
      </w:r>
      <w:r>
        <w:rPr>
          <w:rFonts w:ascii="Liberation Serif" w:hAnsi="Liberation Serif" w:cs="Liberation Serif"/>
          <w:b/>
          <w:bCs/>
          <w:sz w:val="24"/>
          <w:szCs w:val="24"/>
          <w:lang w:eastAsia="ar-SA"/>
        </w:rPr>
        <w:t>Barciany</w:t>
      </w:r>
      <w:r w:rsidRPr="003C6BF4">
        <w:rPr>
          <w:rFonts w:ascii="Liberation Serif" w:hAnsi="Liberation Serif" w:cs="Liberation Serif"/>
          <w:b/>
          <w:bCs/>
          <w:sz w:val="24"/>
          <w:szCs w:val="24"/>
          <w:lang w:eastAsia="ar-SA"/>
        </w:rPr>
        <w:t xml:space="preserve"> i jednostek podległych Gminie </w:t>
      </w:r>
      <w:r>
        <w:rPr>
          <w:rFonts w:ascii="Liberation Serif" w:hAnsi="Liberation Serif" w:cs="Liberation Serif"/>
          <w:b/>
          <w:bCs/>
          <w:sz w:val="24"/>
          <w:szCs w:val="24"/>
          <w:lang w:eastAsia="ar-SA"/>
        </w:rPr>
        <w:t>Barciany</w:t>
      </w:r>
      <w:r w:rsidRPr="003C6BF4">
        <w:rPr>
          <w:rFonts w:ascii="Liberation Serif" w:hAnsi="Liberation Serif" w:cs="Liberation Serif"/>
          <w:b/>
          <w:bCs/>
          <w:sz w:val="24"/>
          <w:szCs w:val="24"/>
          <w:lang w:eastAsia="ar-SA"/>
        </w:rPr>
        <w:t xml:space="preserve"> w ramach  projektu „Cyfrowa Gmina”</w:t>
      </w:r>
    </w:p>
    <w:p w:rsidR="00DE504E" w:rsidRDefault="00DE504E" w:rsidP="00DE504E">
      <w:pPr>
        <w:suppressAutoHyphens/>
        <w:rPr>
          <w:rFonts w:ascii="Liberation Serif" w:hAnsi="Liberation Serif" w:cs="Liberation Serif"/>
          <w:b/>
          <w:bCs/>
          <w:sz w:val="24"/>
          <w:szCs w:val="24"/>
          <w:u w:val="single"/>
          <w:lang w:eastAsia="ar-SA"/>
        </w:rPr>
      </w:pPr>
    </w:p>
    <w:p w:rsidR="00DE504E" w:rsidRPr="0032090C" w:rsidRDefault="00DE504E" w:rsidP="00DE504E">
      <w:pPr>
        <w:numPr>
          <w:ilvl w:val="0"/>
          <w:numId w:val="2"/>
        </w:numPr>
        <w:tabs>
          <w:tab w:val="num" w:pos="426"/>
        </w:tabs>
        <w:spacing w:after="120"/>
        <w:ind w:left="426" w:hanging="426"/>
        <w:jc w:val="both"/>
        <w:rPr>
          <w:rFonts w:ascii="Liberation Serif" w:eastAsia="Times New Roman" w:hAnsi="Liberation Serif" w:cs="Liberation Serif"/>
          <w:sz w:val="22"/>
          <w:szCs w:val="22"/>
        </w:rPr>
      </w:pPr>
      <w:r w:rsidRPr="0032090C">
        <w:rPr>
          <w:rFonts w:ascii="Liberation Serif" w:eastAsia="Times New Roman" w:hAnsi="Liberation Serif" w:cs="Liberation Serif"/>
          <w:sz w:val="22"/>
          <w:szCs w:val="22"/>
        </w:rPr>
        <w:t xml:space="preserve">Oświadczamy, że Wykonamy dostawę </w:t>
      </w:r>
      <w:r w:rsidRPr="0032090C">
        <w:rPr>
          <w:rFonts w:ascii="Liberation Serif" w:eastAsia="Times New Roman" w:hAnsi="Liberation Serif" w:cs="Liberation Serif"/>
          <w:b/>
          <w:sz w:val="22"/>
          <w:szCs w:val="22"/>
        </w:rPr>
        <w:t xml:space="preserve">za cenę brutto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r w:rsidRPr="0032090C">
        <w:rPr>
          <w:rFonts w:ascii="Liberation Serif" w:eastAsia="Times New Roman" w:hAnsi="Liberation Serif" w:cs="Liberation Serif"/>
          <w:b/>
          <w:sz w:val="22"/>
          <w:szCs w:val="22"/>
        </w:rPr>
        <w:t xml:space="preserve"> zł </w:t>
      </w:r>
    </w:p>
    <w:p w:rsidR="00DE504E" w:rsidRPr="001D726A" w:rsidRDefault="00DE504E" w:rsidP="00DE504E">
      <w:pPr>
        <w:spacing w:before="120" w:after="120"/>
        <w:ind w:left="426"/>
        <w:jc w:val="both"/>
        <w:rPr>
          <w:rFonts w:ascii="Liberation Serif" w:eastAsia="Times New Roman" w:hAnsi="Liberation Serif" w:cs="Liberation Serif"/>
          <w:sz w:val="28"/>
          <w:szCs w:val="22"/>
        </w:rPr>
      </w:pPr>
      <w:r w:rsidRPr="0032090C">
        <w:rPr>
          <w:rFonts w:ascii="Liberation Serif" w:eastAsia="Times New Roman" w:hAnsi="Liberation Serif" w:cs="Liberation Serif"/>
          <w:sz w:val="22"/>
          <w:szCs w:val="22"/>
        </w:rPr>
        <w:t xml:space="preserve">słownie złotych: </w:t>
      </w:r>
      <w:r w:rsidRPr="001D726A">
        <w:rPr>
          <w:rFonts w:ascii="Liberation Serif" w:eastAsia="Times New Roman" w:hAnsi="Liberation Serif" w:cs="Liberation Serif"/>
          <w:sz w:val="30"/>
          <w:szCs w:val="22"/>
        </w:rPr>
        <w:t>.........................................................................................................................................................,</w:t>
      </w:r>
    </w:p>
    <w:p w:rsidR="00DE504E" w:rsidRPr="001D726A" w:rsidRDefault="00DE504E" w:rsidP="00DE504E">
      <w:pPr>
        <w:spacing w:before="120" w:after="120"/>
        <w:ind w:left="426"/>
        <w:jc w:val="both"/>
        <w:rPr>
          <w:rFonts w:ascii="Liberation Serif" w:eastAsia="Times New Roman" w:hAnsi="Liberation Serif" w:cs="Liberation Serif"/>
          <w:sz w:val="28"/>
          <w:szCs w:val="22"/>
        </w:rPr>
      </w:pPr>
      <w:r w:rsidRPr="001D726A">
        <w:rPr>
          <w:rFonts w:ascii="Liberation Serif" w:eastAsia="Times New Roman" w:hAnsi="Liberation Serif" w:cs="Liberation Serif"/>
          <w:sz w:val="28"/>
          <w:szCs w:val="22"/>
        </w:rPr>
        <w:t xml:space="preserve">w tym należny </w:t>
      </w:r>
      <w:r w:rsidRPr="001D726A">
        <w:rPr>
          <w:rFonts w:ascii="Liberation Serif" w:eastAsia="Times New Roman" w:hAnsi="Liberation Serif" w:cs="Liberation Serif"/>
          <w:b/>
          <w:bCs/>
          <w:sz w:val="28"/>
          <w:szCs w:val="22"/>
        </w:rPr>
        <w:t xml:space="preserve">podatek VAT w kwocie ……………….. zł (słownie: …………………………) </w:t>
      </w:r>
      <w:r w:rsidRPr="001D726A">
        <w:rPr>
          <w:rFonts w:ascii="Liberation Serif" w:eastAsia="Times New Roman" w:hAnsi="Liberation Serif" w:cs="Liberation Serif"/>
          <w:sz w:val="28"/>
          <w:szCs w:val="22"/>
        </w:rPr>
        <w:t>wynikającą z następującego wyliczenia: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2663"/>
        <w:gridCol w:w="1156"/>
        <w:gridCol w:w="1203"/>
        <w:gridCol w:w="3421"/>
      </w:tblGrid>
      <w:tr w:rsidR="00DE504E" w:rsidRPr="001D726A" w:rsidTr="00827F57">
        <w:trPr>
          <w:trHeight w:val="711"/>
        </w:trPr>
        <w:tc>
          <w:tcPr>
            <w:tcW w:w="967" w:type="dxa"/>
            <w:tcBorders>
              <w:top w:val="single" w:sz="4" w:space="0" w:color="auto"/>
              <w:left w:val="single" w:sz="4" w:space="0" w:color="auto"/>
              <w:bottom w:val="single" w:sz="4" w:space="0" w:color="auto"/>
              <w:right w:val="single" w:sz="4" w:space="0" w:color="auto"/>
            </w:tcBorders>
            <w:shd w:val="clear" w:color="auto" w:fill="D9D9D9"/>
            <w:hideMark/>
          </w:tcPr>
          <w:p w:rsidR="00DE504E" w:rsidRPr="001D726A" w:rsidRDefault="00DE504E" w:rsidP="00827F57">
            <w:pPr>
              <w:spacing w:before="120" w:after="120"/>
              <w:ind w:left="426"/>
              <w:jc w:val="both"/>
              <w:rPr>
                <w:rFonts w:ascii="Liberation Serif" w:eastAsia="Times New Roman" w:hAnsi="Liberation Serif" w:cs="Liberation Serif"/>
                <w:b/>
                <w:sz w:val="28"/>
                <w:szCs w:val="22"/>
              </w:rPr>
            </w:pPr>
            <w:r w:rsidRPr="001D726A">
              <w:rPr>
                <w:rFonts w:ascii="Liberation Serif" w:eastAsia="Times New Roman" w:hAnsi="Liberation Serif" w:cs="Liberation Serif"/>
                <w:b/>
                <w:sz w:val="28"/>
                <w:szCs w:val="22"/>
              </w:rPr>
              <w:t>Lp.</w:t>
            </w:r>
          </w:p>
        </w:tc>
        <w:tc>
          <w:tcPr>
            <w:tcW w:w="2678" w:type="dxa"/>
            <w:tcBorders>
              <w:top w:val="single" w:sz="4" w:space="0" w:color="auto"/>
              <w:left w:val="single" w:sz="4" w:space="0" w:color="auto"/>
              <w:bottom w:val="single" w:sz="4" w:space="0" w:color="auto"/>
              <w:right w:val="single" w:sz="4" w:space="0" w:color="auto"/>
            </w:tcBorders>
            <w:shd w:val="clear" w:color="auto" w:fill="D9D9D9"/>
            <w:hideMark/>
          </w:tcPr>
          <w:p w:rsidR="00DE504E" w:rsidRPr="001D726A" w:rsidRDefault="00DE504E" w:rsidP="00827F57">
            <w:pPr>
              <w:spacing w:before="120" w:after="120"/>
              <w:ind w:left="426"/>
              <w:jc w:val="both"/>
              <w:rPr>
                <w:rFonts w:ascii="Liberation Serif" w:eastAsia="Times New Roman" w:hAnsi="Liberation Serif" w:cs="Liberation Serif"/>
                <w:b/>
                <w:sz w:val="28"/>
                <w:szCs w:val="22"/>
              </w:rPr>
            </w:pPr>
            <w:r w:rsidRPr="001D726A">
              <w:rPr>
                <w:rFonts w:ascii="Liberation Serif" w:eastAsia="Times New Roman" w:hAnsi="Liberation Serif" w:cs="Liberation Serif"/>
                <w:b/>
                <w:sz w:val="28"/>
                <w:szCs w:val="22"/>
              </w:rPr>
              <w:t>Nazwa asortymentu</w:t>
            </w:r>
          </w:p>
        </w:tc>
        <w:tc>
          <w:tcPr>
            <w:tcW w:w="1046" w:type="dxa"/>
            <w:tcBorders>
              <w:top w:val="single" w:sz="4" w:space="0" w:color="auto"/>
              <w:left w:val="single" w:sz="4" w:space="0" w:color="auto"/>
              <w:bottom w:val="single" w:sz="4" w:space="0" w:color="auto"/>
              <w:right w:val="single" w:sz="4" w:space="0" w:color="auto"/>
            </w:tcBorders>
            <w:shd w:val="clear" w:color="auto" w:fill="D9D9D9"/>
          </w:tcPr>
          <w:p w:rsidR="00DE504E" w:rsidRPr="001D726A" w:rsidRDefault="00DE504E" w:rsidP="00827F57">
            <w:pPr>
              <w:spacing w:before="120" w:after="120"/>
              <w:ind w:left="426"/>
              <w:jc w:val="both"/>
              <w:rPr>
                <w:rFonts w:ascii="Liberation Serif" w:eastAsia="Times New Roman" w:hAnsi="Liberation Serif" w:cs="Liberation Serif"/>
                <w:b/>
                <w:sz w:val="28"/>
                <w:szCs w:val="22"/>
              </w:rPr>
            </w:pPr>
            <w:r w:rsidRPr="001D726A">
              <w:rPr>
                <w:rFonts w:ascii="Liberation Serif" w:eastAsia="Times New Roman" w:hAnsi="Liberation Serif" w:cs="Liberation Serif"/>
                <w:b/>
                <w:sz w:val="28"/>
                <w:szCs w:val="22"/>
              </w:rPr>
              <w:t>J.m.</w:t>
            </w:r>
          </w:p>
        </w:tc>
        <w:tc>
          <w:tcPr>
            <w:tcW w:w="1083" w:type="dxa"/>
            <w:tcBorders>
              <w:top w:val="single" w:sz="4" w:space="0" w:color="auto"/>
              <w:left w:val="single" w:sz="4" w:space="0" w:color="auto"/>
              <w:bottom w:val="single" w:sz="4" w:space="0" w:color="auto"/>
              <w:right w:val="single" w:sz="4" w:space="0" w:color="auto"/>
            </w:tcBorders>
            <w:shd w:val="clear" w:color="auto" w:fill="D9D9D9"/>
            <w:hideMark/>
          </w:tcPr>
          <w:p w:rsidR="00DE504E" w:rsidRPr="001D726A" w:rsidRDefault="00DE504E" w:rsidP="00827F57">
            <w:pPr>
              <w:spacing w:before="120" w:after="120"/>
              <w:ind w:left="426"/>
              <w:jc w:val="both"/>
              <w:rPr>
                <w:rFonts w:ascii="Liberation Serif" w:eastAsia="Times New Roman" w:hAnsi="Liberation Serif" w:cs="Liberation Serif"/>
                <w:b/>
                <w:sz w:val="28"/>
                <w:szCs w:val="22"/>
              </w:rPr>
            </w:pPr>
            <w:r w:rsidRPr="001D726A">
              <w:rPr>
                <w:rFonts w:ascii="Liberation Serif" w:eastAsia="Times New Roman" w:hAnsi="Liberation Serif" w:cs="Liberation Serif"/>
                <w:b/>
                <w:sz w:val="28"/>
                <w:szCs w:val="22"/>
              </w:rPr>
              <w:t>Ilość</w:t>
            </w:r>
          </w:p>
        </w:tc>
        <w:tc>
          <w:tcPr>
            <w:tcW w:w="3724" w:type="dxa"/>
            <w:tcBorders>
              <w:top w:val="single" w:sz="4" w:space="0" w:color="auto"/>
              <w:left w:val="single" w:sz="4" w:space="0" w:color="auto"/>
              <w:bottom w:val="single" w:sz="4" w:space="0" w:color="auto"/>
              <w:right w:val="single" w:sz="4" w:space="0" w:color="auto"/>
            </w:tcBorders>
            <w:shd w:val="clear" w:color="auto" w:fill="D9D9D9"/>
            <w:hideMark/>
          </w:tcPr>
          <w:p w:rsidR="00DE504E" w:rsidRPr="001D726A" w:rsidRDefault="00DE504E" w:rsidP="00827F57">
            <w:pPr>
              <w:spacing w:before="120" w:after="120"/>
              <w:ind w:left="426"/>
              <w:jc w:val="both"/>
              <w:rPr>
                <w:rFonts w:ascii="Liberation Serif" w:eastAsia="Times New Roman" w:hAnsi="Liberation Serif" w:cs="Liberation Serif"/>
                <w:b/>
                <w:sz w:val="28"/>
                <w:szCs w:val="22"/>
              </w:rPr>
            </w:pPr>
            <w:r w:rsidRPr="001D726A">
              <w:rPr>
                <w:rFonts w:ascii="Liberation Serif" w:eastAsia="Times New Roman" w:hAnsi="Liberation Serif" w:cs="Liberation Serif"/>
                <w:b/>
                <w:sz w:val="28"/>
                <w:szCs w:val="22"/>
              </w:rPr>
              <w:t>Cena jednostkowa brutto</w:t>
            </w:r>
          </w:p>
        </w:tc>
      </w:tr>
      <w:tr w:rsidR="00DE504E" w:rsidRPr="001D726A" w:rsidTr="00827F57">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hideMark/>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eastAsia="Times New Roman" w:hAnsi="Liberation Serif" w:cs="Liberation Serif"/>
                <w:sz w:val="28"/>
                <w:szCs w:val="22"/>
              </w:rPr>
              <w:t>1</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eastAsia="Times New Roman" w:hAnsi="Liberation Serif" w:cs="Liberation Serif"/>
                <w:sz w:val="28"/>
                <w:szCs w:val="22"/>
              </w:rPr>
              <w:t xml:space="preserve">Serwer </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eastAsia="Times New Roman" w:hAnsi="Liberation Serif" w:cs="Liberation Serif"/>
                <w:sz w:val="28"/>
                <w:szCs w:val="22"/>
              </w:rPr>
              <w:t>szt.</w:t>
            </w:r>
          </w:p>
        </w:tc>
        <w:tc>
          <w:tcPr>
            <w:tcW w:w="1083" w:type="dxa"/>
            <w:tcBorders>
              <w:top w:val="single" w:sz="4" w:space="0" w:color="auto"/>
              <w:left w:val="single" w:sz="4" w:space="0" w:color="auto"/>
              <w:bottom w:val="single" w:sz="4" w:space="0" w:color="auto"/>
              <w:right w:val="single" w:sz="4" w:space="0" w:color="auto"/>
            </w:tcBorders>
            <w:shd w:val="clear" w:color="auto" w:fill="F2F2F2"/>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eastAsia="Times New Roman" w:hAnsi="Liberation Serif" w:cs="Liberation Serif"/>
                <w:sz w:val="28"/>
                <w:szCs w:val="22"/>
              </w:rPr>
              <w:t>2</w:t>
            </w:r>
          </w:p>
        </w:tc>
        <w:tc>
          <w:tcPr>
            <w:tcW w:w="3724" w:type="dxa"/>
            <w:tcBorders>
              <w:top w:val="single" w:sz="4" w:space="0" w:color="auto"/>
              <w:left w:val="single" w:sz="4" w:space="0" w:color="auto"/>
              <w:bottom w:val="single" w:sz="4" w:space="0" w:color="auto"/>
              <w:right w:val="single" w:sz="4" w:space="0" w:color="auto"/>
            </w:tcBorders>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p>
        </w:tc>
      </w:tr>
      <w:tr w:rsidR="00DE504E" w:rsidRPr="001D726A" w:rsidTr="00827F57">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eastAsia="Times New Roman" w:hAnsi="Liberation Serif" w:cs="Liberation Serif"/>
                <w:sz w:val="28"/>
                <w:szCs w:val="22"/>
              </w:rPr>
              <w:t>2</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eastAsia="Times New Roman" w:hAnsi="Liberation Serif" w:cs="Liberation Serif"/>
                <w:sz w:val="28"/>
                <w:szCs w:val="22"/>
              </w:rPr>
              <w:t>Licencja programu do wykonywania archiwizacji (backupu) danych   </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eastAsia="Times New Roman" w:hAnsi="Liberation Serif" w:cs="Liberation Serif"/>
                <w:sz w:val="28"/>
                <w:szCs w:val="22"/>
              </w:rPr>
              <w:t>Szt.</w:t>
            </w:r>
          </w:p>
        </w:tc>
        <w:tc>
          <w:tcPr>
            <w:tcW w:w="1083" w:type="dxa"/>
            <w:tcBorders>
              <w:top w:val="single" w:sz="4" w:space="0" w:color="auto"/>
              <w:left w:val="single" w:sz="4" w:space="0" w:color="auto"/>
              <w:bottom w:val="single" w:sz="4" w:space="0" w:color="auto"/>
              <w:right w:val="single" w:sz="4" w:space="0" w:color="auto"/>
            </w:tcBorders>
            <w:shd w:val="clear" w:color="auto" w:fill="F2F2F2"/>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eastAsia="Times New Roman" w:hAnsi="Liberation Serif" w:cs="Liberation Serif"/>
                <w:sz w:val="28"/>
                <w:szCs w:val="22"/>
              </w:rPr>
              <w:t>1</w:t>
            </w:r>
          </w:p>
        </w:tc>
        <w:tc>
          <w:tcPr>
            <w:tcW w:w="3724" w:type="dxa"/>
            <w:tcBorders>
              <w:top w:val="single" w:sz="4" w:space="0" w:color="auto"/>
              <w:left w:val="single" w:sz="4" w:space="0" w:color="auto"/>
              <w:bottom w:val="single" w:sz="4" w:space="0" w:color="auto"/>
              <w:right w:val="single" w:sz="4" w:space="0" w:color="auto"/>
            </w:tcBorders>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p>
        </w:tc>
      </w:tr>
      <w:tr w:rsidR="00DE504E" w:rsidRPr="001D726A" w:rsidTr="00827F57">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eastAsia="Times New Roman" w:hAnsi="Liberation Serif" w:cs="Liberation Serif"/>
                <w:sz w:val="28"/>
                <w:szCs w:val="22"/>
              </w:rPr>
              <w:t>3</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hAnsi="Liberation Serif" w:cs="Liberation Serif"/>
                <w:sz w:val="28"/>
              </w:rPr>
              <w:t>Komputer stacjonarny</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hAnsi="Liberation Serif" w:cs="Liberation Serif"/>
                <w:sz w:val="28"/>
              </w:rPr>
              <w:t>szt.</w:t>
            </w:r>
          </w:p>
        </w:tc>
        <w:tc>
          <w:tcPr>
            <w:tcW w:w="1083" w:type="dxa"/>
            <w:tcBorders>
              <w:top w:val="single" w:sz="4" w:space="0" w:color="auto"/>
              <w:left w:val="single" w:sz="4" w:space="0" w:color="auto"/>
              <w:bottom w:val="single" w:sz="4" w:space="0" w:color="auto"/>
              <w:right w:val="single" w:sz="4" w:space="0" w:color="auto"/>
            </w:tcBorders>
            <w:shd w:val="clear" w:color="auto" w:fill="F2F2F2"/>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hAnsi="Liberation Serif" w:cs="Liberation Serif"/>
                <w:sz w:val="28"/>
              </w:rPr>
              <w:t>28</w:t>
            </w:r>
          </w:p>
        </w:tc>
        <w:tc>
          <w:tcPr>
            <w:tcW w:w="3724" w:type="dxa"/>
            <w:tcBorders>
              <w:top w:val="single" w:sz="4" w:space="0" w:color="auto"/>
              <w:left w:val="single" w:sz="4" w:space="0" w:color="auto"/>
              <w:bottom w:val="single" w:sz="4" w:space="0" w:color="auto"/>
              <w:right w:val="single" w:sz="4" w:space="0" w:color="auto"/>
            </w:tcBorders>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p>
        </w:tc>
      </w:tr>
      <w:tr w:rsidR="00DE504E" w:rsidRPr="001D726A" w:rsidTr="00827F57">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eastAsia="Times New Roman" w:hAnsi="Liberation Serif" w:cs="Liberation Serif"/>
                <w:sz w:val="28"/>
                <w:szCs w:val="22"/>
              </w:rPr>
              <w:lastRenderedPageBreak/>
              <w:t>4</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hAnsi="Liberation Serif" w:cs="Liberation Serif"/>
                <w:sz w:val="28"/>
              </w:rPr>
              <w:t>Komputer przenośny</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hAnsi="Liberation Serif" w:cs="Liberation Serif"/>
                <w:sz w:val="28"/>
              </w:rPr>
              <w:t>szt.</w:t>
            </w:r>
          </w:p>
        </w:tc>
        <w:tc>
          <w:tcPr>
            <w:tcW w:w="1083" w:type="dxa"/>
            <w:tcBorders>
              <w:top w:val="single" w:sz="4" w:space="0" w:color="auto"/>
              <w:left w:val="single" w:sz="4" w:space="0" w:color="auto"/>
              <w:bottom w:val="single" w:sz="4" w:space="0" w:color="auto"/>
              <w:right w:val="single" w:sz="4" w:space="0" w:color="auto"/>
            </w:tcBorders>
            <w:shd w:val="clear" w:color="auto" w:fill="F2F2F2"/>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hAnsi="Liberation Serif" w:cs="Liberation Serif"/>
                <w:sz w:val="28"/>
              </w:rPr>
              <w:t>1</w:t>
            </w:r>
          </w:p>
        </w:tc>
        <w:tc>
          <w:tcPr>
            <w:tcW w:w="3724" w:type="dxa"/>
            <w:tcBorders>
              <w:top w:val="single" w:sz="4" w:space="0" w:color="auto"/>
              <w:left w:val="single" w:sz="4" w:space="0" w:color="auto"/>
              <w:bottom w:val="single" w:sz="4" w:space="0" w:color="auto"/>
              <w:right w:val="single" w:sz="4" w:space="0" w:color="auto"/>
            </w:tcBorders>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p>
        </w:tc>
      </w:tr>
      <w:tr w:rsidR="00DE504E" w:rsidRPr="001D726A" w:rsidTr="00827F57">
        <w:trPr>
          <w:trHeight w:val="513"/>
        </w:trPr>
        <w:tc>
          <w:tcPr>
            <w:tcW w:w="967" w:type="dxa"/>
            <w:tcBorders>
              <w:top w:val="single" w:sz="4" w:space="0" w:color="auto"/>
              <w:left w:val="single" w:sz="4" w:space="0" w:color="auto"/>
              <w:bottom w:val="single" w:sz="4" w:space="0" w:color="auto"/>
              <w:right w:val="single" w:sz="4" w:space="0" w:color="auto"/>
            </w:tcBorders>
            <w:shd w:val="clear" w:color="auto" w:fill="D9D9D9"/>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eastAsia="Times New Roman" w:hAnsi="Liberation Serif" w:cs="Liberation Serif"/>
                <w:sz w:val="28"/>
                <w:szCs w:val="22"/>
              </w:rPr>
              <w:t>5</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rsidR="00DE504E" w:rsidRPr="001D726A" w:rsidRDefault="00DE504E" w:rsidP="00827F57">
            <w:pPr>
              <w:spacing w:before="120" w:after="120"/>
              <w:ind w:left="426"/>
              <w:jc w:val="both"/>
              <w:rPr>
                <w:rFonts w:ascii="Liberation Serif" w:hAnsi="Liberation Serif" w:cs="Liberation Serif"/>
                <w:sz w:val="28"/>
              </w:rPr>
            </w:pPr>
            <w:r w:rsidRPr="001D726A">
              <w:rPr>
                <w:rFonts w:ascii="Liberation Serif" w:hAnsi="Liberation Serif" w:cs="Liberation Serif"/>
                <w:sz w:val="28"/>
              </w:rPr>
              <w:t>Oprogramowanie biurowe</w:t>
            </w:r>
          </w:p>
        </w:tc>
        <w:tc>
          <w:tcPr>
            <w:tcW w:w="1046" w:type="dxa"/>
            <w:tcBorders>
              <w:top w:val="single" w:sz="4" w:space="0" w:color="auto"/>
              <w:left w:val="single" w:sz="4" w:space="0" w:color="auto"/>
              <w:bottom w:val="single" w:sz="4" w:space="0" w:color="auto"/>
              <w:right w:val="single" w:sz="4" w:space="0" w:color="auto"/>
            </w:tcBorders>
            <w:shd w:val="clear" w:color="auto" w:fill="F2F2F2"/>
          </w:tcPr>
          <w:p w:rsidR="00DE504E" w:rsidRPr="001D726A" w:rsidRDefault="00DE504E" w:rsidP="00827F57">
            <w:pPr>
              <w:spacing w:before="120" w:after="120"/>
              <w:ind w:left="426"/>
              <w:jc w:val="both"/>
              <w:rPr>
                <w:rFonts w:ascii="Liberation Serif" w:hAnsi="Liberation Serif" w:cs="Liberation Serif"/>
                <w:sz w:val="28"/>
              </w:rPr>
            </w:pPr>
            <w:r w:rsidRPr="001D726A">
              <w:rPr>
                <w:rFonts w:ascii="Liberation Serif" w:hAnsi="Liberation Serif" w:cs="Liberation Serif"/>
                <w:sz w:val="28"/>
              </w:rPr>
              <w:t>Szt.</w:t>
            </w:r>
          </w:p>
        </w:tc>
        <w:tc>
          <w:tcPr>
            <w:tcW w:w="1083" w:type="dxa"/>
            <w:tcBorders>
              <w:top w:val="single" w:sz="4" w:space="0" w:color="auto"/>
              <w:left w:val="single" w:sz="4" w:space="0" w:color="auto"/>
              <w:bottom w:val="single" w:sz="4" w:space="0" w:color="auto"/>
              <w:right w:val="single" w:sz="4" w:space="0" w:color="auto"/>
            </w:tcBorders>
            <w:shd w:val="clear" w:color="auto" w:fill="F2F2F2"/>
          </w:tcPr>
          <w:p w:rsidR="00DE504E" w:rsidRPr="001D726A" w:rsidRDefault="00DE504E" w:rsidP="00827F57">
            <w:pPr>
              <w:spacing w:before="120" w:after="120"/>
              <w:ind w:left="426"/>
              <w:jc w:val="both"/>
              <w:rPr>
                <w:rFonts w:ascii="Liberation Serif" w:hAnsi="Liberation Serif" w:cs="Liberation Serif"/>
                <w:sz w:val="28"/>
              </w:rPr>
            </w:pPr>
            <w:r w:rsidRPr="001D726A">
              <w:rPr>
                <w:rFonts w:ascii="Liberation Serif" w:hAnsi="Liberation Serif" w:cs="Liberation Serif"/>
                <w:sz w:val="28"/>
              </w:rPr>
              <w:t>28</w:t>
            </w:r>
          </w:p>
        </w:tc>
        <w:tc>
          <w:tcPr>
            <w:tcW w:w="3724" w:type="dxa"/>
            <w:tcBorders>
              <w:top w:val="single" w:sz="4" w:space="0" w:color="auto"/>
              <w:left w:val="single" w:sz="4" w:space="0" w:color="auto"/>
              <w:bottom w:val="single" w:sz="4" w:space="0" w:color="auto"/>
              <w:right w:val="single" w:sz="4" w:space="0" w:color="auto"/>
            </w:tcBorders>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p>
        </w:tc>
      </w:tr>
      <w:tr w:rsidR="00DE504E" w:rsidRPr="001D726A" w:rsidTr="00827F57">
        <w:trPr>
          <w:trHeight w:val="527"/>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cPr>
          <w:p w:rsidR="00DE504E" w:rsidRPr="001D726A" w:rsidRDefault="00DE504E" w:rsidP="00827F57">
            <w:pPr>
              <w:spacing w:before="120" w:after="120"/>
              <w:ind w:left="426"/>
              <w:jc w:val="both"/>
              <w:rPr>
                <w:rFonts w:ascii="Liberation Serif" w:eastAsia="Times New Roman" w:hAnsi="Liberation Serif" w:cs="Liberation Serif"/>
                <w:sz w:val="28"/>
                <w:szCs w:val="22"/>
              </w:rPr>
            </w:pPr>
            <w:r w:rsidRPr="001D726A">
              <w:rPr>
                <w:rFonts w:ascii="Liberation Serif" w:eastAsia="Times New Roman" w:hAnsi="Liberation Serif" w:cs="Liberation Serif"/>
                <w:b/>
                <w:sz w:val="28"/>
                <w:szCs w:val="22"/>
              </w:rPr>
              <w:t>Razem wartość brutto</w:t>
            </w:r>
          </w:p>
        </w:tc>
      </w:tr>
    </w:tbl>
    <w:p w:rsidR="00DE504E" w:rsidRPr="001D726A" w:rsidRDefault="00DE504E" w:rsidP="00DE504E">
      <w:pPr>
        <w:spacing w:before="120" w:after="120"/>
        <w:ind w:left="426"/>
        <w:jc w:val="both"/>
        <w:rPr>
          <w:rFonts w:ascii="Liberation Serif" w:eastAsia="Times New Roman" w:hAnsi="Liberation Serif" w:cs="Liberation Serif"/>
          <w:b/>
          <w:sz w:val="28"/>
          <w:szCs w:val="22"/>
          <w:u w:val="single"/>
        </w:rPr>
      </w:pPr>
    </w:p>
    <w:p w:rsidR="00DE504E" w:rsidRPr="001D726A" w:rsidRDefault="00DE504E" w:rsidP="00DE504E">
      <w:pPr>
        <w:spacing w:before="120" w:after="120"/>
        <w:jc w:val="both"/>
        <w:rPr>
          <w:rFonts w:ascii="Liberation Serif" w:eastAsia="Times New Roman" w:hAnsi="Liberation Serif" w:cs="Liberation Serif"/>
          <w:b/>
          <w:color w:val="FF0000"/>
          <w:sz w:val="28"/>
          <w:szCs w:val="28"/>
          <w:u w:val="single"/>
        </w:rPr>
      </w:pPr>
      <w:r w:rsidRPr="001D726A">
        <w:rPr>
          <w:rFonts w:ascii="Liberation Serif" w:eastAsia="Times New Roman" w:hAnsi="Liberation Serif" w:cs="Liberation Serif"/>
          <w:b/>
          <w:color w:val="FF0000"/>
          <w:sz w:val="28"/>
          <w:szCs w:val="28"/>
          <w:u w:val="single"/>
        </w:rPr>
        <w:t>(wypełnić zgodnie z wymaganiami zamawiającego: tj. w kolumnie „Parametry oferowane” w każdym wierszu należy określić typ/ model/ producent/ nr katalogowy oferowanego komponentu).</w:t>
      </w:r>
    </w:p>
    <w:p w:rsidR="00DE504E" w:rsidRDefault="00DE504E" w:rsidP="00DE504E">
      <w:pPr>
        <w:spacing w:before="120" w:after="120"/>
        <w:jc w:val="both"/>
        <w:rPr>
          <w:rFonts w:ascii="Liberation Serif" w:eastAsia="Times New Roman" w:hAnsi="Liberation Serif" w:cs="Liberation Serif"/>
          <w:b/>
          <w:sz w:val="22"/>
          <w:szCs w:val="22"/>
          <w:u w:val="single"/>
        </w:rPr>
      </w:pPr>
    </w:p>
    <w:p w:rsidR="00DE504E" w:rsidRPr="003A0D1D" w:rsidRDefault="00DE504E" w:rsidP="00DE504E">
      <w:pPr>
        <w:spacing w:line="360" w:lineRule="auto"/>
        <w:jc w:val="both"/>
        <w:rPr>
          <w:rFonts w:ascii="Liberation Serif" w:eastAsia="Century Gothic" w:hAnsi="Liberation Serif" w:cs="Liberation Serif"/>
          <w:b/>
          <w:sz w:val="22"/>
          <w:szCs w:val="22"/>
          <w:u w:val="single"/>
        </w:rPr>
      </w:pPr>
      <w:r w:rsidRPr="003A0D1D">
        <w:rPr>
          <w:rFonts w:ascii="Liberation Serif" w:eastAsia="Century Gothic" w:hAnsi="Liberation Serif" w:cs="Liberation Serif"/>
          <w:b/>
          <w:sz w:val="22"/>
          <w:szCs w:val="22"/>
          <w:u w:val="single"/>
        </w:rPr>
        <w:t>Dostawa serwera wraz z oprogramowaniem</w:t>
      </w:r>
    </w:p>
    <w:p w:rsidR="00827F57" w:rsidRPr="00827F57" w:rsidRDefault="00827F57" w:rsidP="00827F57">
      <w:pPr>
        <w:numPr>
          <w:ilvl w:val="0"/>
          <w:numId w:val="4"/>
        </w:numPr>
        <w:spacing w:before="120" w:after="120"/>
        <w:jc w:val="both"/>
        <w:rPr>
          <w:rFonts w:ascii="Times New Roman" w:eastAsia="Times New Roman" w:hAnsi="Times New Roman" w:cs="Times New Roman"/>
          <w:b/>
          <w:bCs/>
          <w:sz w:val="18"/>
          <w:szCs w:val="18"/>
        </w:rPr>
      </w:pPr>
      <w:r w:rsidRPr="00827F57">
        <w:rPr>
          <w:rFonts w:ascii="Times New Roman" w:eastAsia="Times New Roman" w:hAnsi="Times New Roman" w:cs="Times New Roman"/>
          <w:b/>
          <w:bCs/>
          <w:sz w:val="18"/>
          <w:szCs w:val="18"/>
        </w:rPr>
        <w:t>Parametry serwerów (opis) – 2 szt.</w:t>
      </w:r>
    </w:p>
    <w:tbl>
      <w:tblPr>
        <w:tblW w:w="5000" w:type="pct"/>
        <w:tblLayout w:type="fixed"/>
        <w:tblCellMar>
          <w:left w:w="71" w:type="dxa"/>
          <w:right w:w="71" w:type="dxa"/>
        </w:tblCellMar>
        <w:tblLook w:val="0000" w:firstRow="0" w:lastRow="0" w:firstColumn="0" w:lastColumn="0" w:noHBand="0" w:noVBand="0"/>
      </w:tblPr>
      <w:tblGrid>
        <w:gridCol w:w="1383"/>
        <w:gridCol w:w="5824"/>
        <w:gridCol w:w="2253"/>
      </w:tblGrid>
      <w:tr w:rsidR="00827F57" w:rsidRPr="00827F57" w:rsidTr="00827F57">
        <w:trPr>
          <w:trHeight w:val="284"/>
        </w:trPr>
        <w:tc>
          <w:tcPr>
            <w:tcW w:w="7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7F57" w:rsidRPr="00827F57" w:rsidRDefault="00827F57" w:rsidP="00827F57">
            <w:pPr>
              <w:rPr>
                <w:rFonts w:ascii="Times New Roman" w:eastAsia="Times New Roman" w:hAnsi="Times New Roman" w:cs="Times New Roman"/>
                <w:sz w:val="18"/>
                <w:szCs w:val="18"/>
              </w:rPr>
            </w:pPr>
            <w:r w:rsidRPr="00827F57">
              <w:rPr>
                <w:rFonts w:ascii="Times New Roman" w:eastAsia="Times New Roman" w:hAnsi="Times New Roman" w:cs="Times New Roman"/>
                <w:sz w:val="18"/>
                <w:szCs w:val="18"/>
              </w:rPr>
              <w:t>Nazwa komponentu</w:t>
            </w:r>
          </w:p>
        </w:tc>
        <w:tc>
          <w:tcPr>
            <w:tcW w:w="30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7F57" w:rsidRPr="00827F57" w:rsidRDefault="00827F57" w:rsidP="00827F57">
            <w:pPr>
              <w:ind w:left="-71"/>
              <w:rPr>
                <w:rFonts w:ascii="Times New Roman" w:eastAsia="Times New Roman" w:hAnsi="Times New Roman" w:cs="Times New Roman"/>
                <w:sz w:val="18"/>
                <w:szCs w:val="18"/>
              </w:rPr>
            </w:pPr>
            <w:r w:rsidRPr="00827F57">
              <w:rPr>
                <w:rFonts w:ascii="Times New Roman" w:eastAsia="Times New Roman" w:hAnsi="Times New Roman" w:cs="Times New Roman"/>
                <w:sz w:val="18"/>
                <w:szCs w:val="18"/>
              </w:rPr>
              <w:t>Wymagane minimalne parametry techniczne</w:t>
            </w:r>
          </w:p>
        </w:tc>
        <w:tc>
          <w:tcPr>
            <w:tcW w:w="11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7F57" w:rsidRPr="00827F57" w:rsidRDefault="00827F57" w:rsidP="00827F57">
            <w:pPr>
              <w:ind w:left="-71"/>
              <w:rPr>
                <w:rFonts w:ascii="Times New Roman" w:eastAsia="Times New Roman" w:hAnsi="Times New Roman" w:cs="Times New Roman"/>
                <w:b/>
                <w:sz w:val="18"/>
                <w:szCs w:val="18"/>
              </w:rPr>
            </w:pPr>
            <w:r w:rsidRPr="00827F57">
              <w:rPr>
                <w:rFonts w:ascii="Times New Roman" w:eastAsia="Times New Roman" w:hAnsi="Times New Roman" w:cs="Times New Roman"/>
                <w:b/>
                <w:sz w:val="18"/>
                <w:szCs w:val="18"/>
              </w:rPr>
              <w:t>Parametry oferowane</w:t>
            </w:r>
          </w:p>
          <w:p w:rsidR="00827F57" w:rsidRPr="00827F57" w:rsidRDefault="00827F57" w:rsidP="00827F57">
            <w:pPr>
              <w:ind w:left="-71"/>
              <w:rPr>
                <w:rFonts w:ascii="Times New Roman" w:eastAsia="Times New Roman" w:hAnsi="Times New Roman" w:cs="Times New Roman"/>
                <w:sz w:val="18"/>
                <w:szCs w:val="18"/>
              </w:rPr>
            </w:pPr>
            <w:r w:rsidRPr="00827F57">
              <w:rPr>
                <w:rFonts w:ascii="Times New Roman" w:eastAsia="Times New Roman" w:hAnsi="Times New Roman" w:cs="Times New Roman"/>
                <w:b/>
                <w:sz w:val="18"/>
                <w:szCs w:val="18"/>
              </w:rPr>
              <w:t>(w każdym wierszu należy określić typ/ model/ producent/ nr katalogowy)</w:t>
            </w:r>
          </w:p>
        </w:tc>
      </w:tr>
      <w:tr w:rsidR="00827F57" w:rsidRPr="00827F57" w:rsidTr="00827F57">
        <w:trPr>
          <w:trHeight w:val="284"/>
        </w:trPr>
        <w:tc>
          <w:tcPr>
            <w:tcW w:w="731" w:type="pct"/>
            <w:tcBorders>
              <w:top w:val="single" w:sz="8" w:space="0" w:color="auto"/>
              <w:left w:val="single" w:sz="8" w:space="0" w:color="auto"/>
              <w:bottom w:val="single" w:sz="8" w:space="0" w:color="auto"/>
              <w:right w:val="single" w:sz="8" w:space="0" w:color="auto"/>
            </w:tcBorders>
            <w:shd w:val="clear" w:color="auto" w:fill="FFFFFF"/>
          </w:tcPr>
          <w:p w:rsidR="00827F57" w:rsidRPr="00827F57" w:rsidRDefault="00827F57" w:rsidP="00827F57">
            <w:pPr>
              <w:rPr>
                <w:rFonts w:ascii="Times New Roman" w:eastAsia="Times New Roman" w:hAnsi="Times New Roman" w:cs="Times New Roman"/>
                <w:sz w:val="22"/>
                <w:szCs w:val="18"/>
              </w:rPr>
            </w:pPr>
            <w:r w:rsidRPr="00827F57">
              <w:rPr>
                <w:rFonts w:ascii="Times New Roman" w:hAnsi="Times New Roman" w:cs="Times New Roman"/>
                <w:b/>
                <w:bCs/>
                <w:sz w:val="22"/>
                <w:szCs w:val="23"/>
              </w:rPr>
              <w:t>Obudowa</w:t>
            </w:r>
          </w:p>
        </w:tc>
        <w:tc>
          <w:tcPr>
            <w:tcW w:w="3078" w:type="pct"/>
            <w:tcBorders>
              <w:top w:val="single" w:sz="8" w:space="0" w:color="auto"/>
              <w:left w:val="nil"/>
              <w:bottom w:val="single" w:sz="8" w:space="0" w:color="auto"/>
              <w:right w:val="single" w:sz="8" w:space="0" w:color="auto"/>
            </w:tcBorders>
            <w:shd w:val="clear" w:color="auto" w:fill="FFFFFF"/>
          </w:tcPr>
          <w:p w:rsidR="00827F57" w:rsidRPr="00827F57" w:rsidRDefault="00827F57" w:rsidP="00827F57">
            <w:pPr>
              <w:widowControl w:val="0"/>
              <w:numPr>
                <w:ilvl w:val="0"/>
                <w:numId w:val="6"/>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Typu RACK, wysokość nie więcej niż 1U;</w:t>
            </w:r>
          </w:p>
          <w:p w:rsidR="00827F57" w:rsidRPr="00827F57" w:rsidRDefault="00827F57" w:rsidP="00827F57">
            <w:pPr>
              <w:ind w:left="-71"/>
              <w:rPr>
                <w:rFonts w:ascii="Times New Roman" w:eastAsia="Times New Roman" w:hAnsi="Times New Roman" w:cs="Times New Roman"/>
                <w:sz w:val="22"/>
                <w:szCs w:val="18"/>
              </w:rPr>
            </w:pPr>
            <w:r w:rsidRPr="00827F57">
              <w:rPr>
                <w:rFonts w:ascii="Times New Roman" w:hAnsi="Times New Roman" w:cs="Times New Roman"/>
                <w:b/>
                <w:bCs/>
                <w:sz w:val="22"/>
                <w:szCs w:val="23"/>
              </w:rPr>
              <w:t>Szyny umożliwiające wysunięcie serwera z szafy stelażowej;</w:t>
            </w:r>
          </w:p>
        </w:tc>
        <w:tc>
          <w:tcPr>
            <w:tcW w:w="119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ind w:left="-71"/>
              <w:rPr>
                <w:rFonts w:ascii="Times New Roman" w:eastAsia="Times New Roman" w:hAnsi="Times New Roman" w:cs="Times New Roman"/>
                <w:sz w:val="18"/>
                <w:szCs w:val="18"/>
              </w:rPr>
            </w:pPr>
          </w:p>
        </w:tc>
      </w:tr>
      <w:tr w:rsidR="00827F57" w:rsidRPr="00827F57" w:rsidTr="00827F57">
        <w:trPr>
          <w:trHeight w:val="284"/>
        </w:trPr>
        <w:tc>
          <w:tcPr>
            <w:tcW w:w="731" w:type="pct"/>
            <w:tcBorders>
              <w:top w:val="nil"/>
              <w:left w:val="single" w:sz="8" w:space="0" w:color="auto"/>
              <w:bottom w:val="single" w:sz="8" w:space="0" w:color="auto"/>
              <w:right w:val="single" w:sz="8" w:space="0" w:color="auto"/>
            </w:tcBorders>
            <w:shd w:val="clear" w:color="auto" w:fill="FFFFFF"/>
          </w:tcPr>
          <w:p w:rsidR="00827F57" w:rsidRPr="00827F57" w:rsidRDefault="00827F57" w:rsidP="00827F57">
            <w:pPr>
              <w:rPr>
                <w:rFonts w:ascii="Times New Roman" w:eastAsia="Times New Roman" w:hAnsi="Times New Roman" w:cs="Times New Roman"/>
                <w:sz w:val="22"/>
                <w:szCs w:val="18"/>
              </w:rPr>
            </w:pPr>
            <w:r w:rsidRPr="00827F57">
              <w:rPr>
                <w:rFonts w:ascii="Times New Roman" w:hAnsi="Times New Roman" w:cs="Times New Roman"/>
                <w:b/>
                <w:bCs/>
                <w:sz w:val="22"/>
                <w:szCs w:val="23"/>
              </w:rPr>
              <w:t>Płyta główna</w:t>
            </w:r>
          </w:p>
        </w:tc>
        <w:tc>
          <w:tcPr>
            <w:tcW w:w="3078" w:type="pct"/>
            <w:tcBorders>
              <w:top w:val="nil"/>
              <w:left w:val="nil"/>
              <w:bottom w:val="single" w:sz="8" w:space="0" w:color="auto"/>
              <w:right w:val="single" w:sz="8" w:space="0" w:color="auto"/>
            </w:tcBorders>
            <w:shd w:val="clear" w:color="auto" w:fill="FFFFFF"/>
          </w:tcPr>
          <w:p w:rsidR="00827F57" w:rsidRPr="00827F57" w:rsidRDefault="00827F57" w:rsidP="00827F57">
            <w:pPr>
              <w:widowControl w:val="0"/>
              <w:numPr>
                <w:ilvl w:val="0"/>
                <w:numId w:val="7"/>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Jednoprocesorowa;</w:t>
            </w:r>
          </w:p>
          <w:p w:rsidR="00827F57" w:rsidRPr="00827F57" w:rsidRDefault="00827F57" w:rsidP="00827F57">
            <w:pPr>
              <w:widowControl w:val="0"/>
              <w:numPr>
                <w:ilvl w:val="0"/>
                <w:numId w:val="7"/>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Wyprodukowana i zaprojektowana przez producenta serwera</w:t>
            </w:r>
          </w:p>
          <w:p w:rsidR="00827F57" w:rsidRPr="00827F57" w:rsidRDefault="00827F57" w:rsidP="00827F57">
            <w:pPr>
              <w:widowControl w:val="0"/>
              <w:numPr>
                <w:ilvl w:val="0"/>
                <w:numId w:val="7"/>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Możliwość instalacji procesorów 8-rdzeniowych;</w:t>
            </w:r>
          </w:p>
          <w:p w:rsidR="00827F57" w:rsidRPr="00827F57" w:rsidRDefault="00827F57" w:rsidP="00827F57">
            <w:pPr>
              <w:widowControl w:val="0"/>
              <w:numPr>
                <w:ilvl w:val="0"/>
                <w:numId w:val="7"/>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Możliwość zainstalowania modułu TPM 2.0</w:t>
            </w:r>
          </w:p>
          <w:p w:rsidR="00827F57" w:rsidRPr="00827F57" w:rsidRDefault="00827F57" w:rsidP="00827F57">
            <w:pPr>
              <w:widowControl w:val="0"/>
              <w:numPr>
                <w:ilvl w:val="0"/>
                <w:numId w:val="7"/>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3 złącza PCI Express generacji 3, w tym:</w:t>
            </w:r>
          </w:p>
          <w:p w:rsidR="00827F57" w:rsidRPr="00827F57" w:rsidRDefault="00827F57" w:rsidP="00827F57">
            <w:pPr>
              <w:widowControl w:val="0"/>
              <w:numPr>
                <w:ilvl w:val="1"/>
                <w:numId w:val="8"/>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2 fizyczne złącza o prędkości x8;</w:t>
            </w:r>
          </w:p>
          <w:p w:rsidR="00827F57" w:rsidRPr="00827F57" w:rsidRDefault="00827F57" w:rsidP="00827F57">
            <w:pPr>
              <w:widowControl w:val="0"/>
              <w:numPr>
                <w:ilvl w:val="1"/>
                <w:numId w:val="8"/>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1 fizyczne złącze o prędkości x4;</w:t>
            </w:r>
          </w:p>
          <w:p w:rsidR="00827F57" w:rsidRPr="00827F57" w:rsidRDefault="00827F57" w:rsidP="00827F57">
            <w:pPr>
              <w:widowControl w:val="0"/>
              <w:numPr>
                <w:ilvl w:val="1"/>
                <w:numId w:val="8"/>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 xml:space="preserve">Możliwość zainstalowania </w:t>
            </w:r>
            <w:proofErr w:type="spellStart"/>
            <w:r w:rsidRPr="00827F57">
              <w:rPr>
                <w:rFonts w:ascii="Times New Roman" w:hAnsi="Times New Roman" w:cs="Times New Roman"/>
                <w:b/>
                <w:bCs/>
                <w:sz w:val="22"/>
                <w:szCs w:val="23"/>
              </w:rPr>
              <w:t>risera</w:t>
            </w:r>
            <w:proofErr w:type="spellEnd"/>
            <w:r w:rsidRPr="00827F57">
              <w:rPr>
                <w:rFonts w:ascii="Times New Roman" w:hAnsi="Times New Roman" w:cs="Times New Roman"/>
                <w:b/>
                <w:bCs/>
                <w:sz w:val="22"/>
                <w:szCs w:val="23"/>
              </w:rPr>
              <w:t xml:space="preserve"> umożliwiającego instalację kart Full </w:t>
            </w:r>
            <w:proofErr w:type="spellStart"/>
            <w:r w:rsidRPr="00827F57">
              <w:rPr>
                <w:rFonts w:ascii="Times New Roman" w:hAnsi="Times New Roman" w:cs="Times New Roman"/>
                <w:b/>
                <w:bCs/>
                <w:sz w:val="22"/>
                <w:szCs w:val="23"/>
              </w:rPr>
              <w:t>Height</w:t>
            </w:r>
            <w:proofErr w:type="spellEnd"/>
          </w:p>
          <w:p w:rsidR="00827F57" w:rsidRPr="00827F57" w:rsidRDefault="00827F57" w:rsidP="00827F57">
            <w:pPr>
              <w:widowControl w:val="0"/>
              <w:numPr>
                <w:ilvl w:val="0"/>
                <w:numId w:val="8"/>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4 gniazda pamięci RAM;</w:t>
            </w:r>
          </w:p>
          <w:p w:rsidR="00827F57" w:rsidRPr="00827F57" w:rsidRDefault="00827F57" w:rsidP="00827F57">
            <w:pPr>
              <w:widowControl w:val="0"/>
              <w:numPr>
                <w:ilvl w:val="0"/>
                <w:numId w:val="8"/>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4 zintegrowane porty SATA z możliwością konfiguracji RAID 0, 1, 10 oraz wsparciem dla systemów z rodziny Windows i Linux</w:t>
            </w:r>
          </w:p>
          <w:p w:rsidR="00827F57" w:rsidRPr="00827F57" w:rsidRDefault="00827F57" w:rsidP="00827F57">
            <w:pPr>
              <w:widowControl w:val="0"/>
              <w:numPr>
                <w:ilvl w:val="0"/>
                <w:numId w:val="8"/>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Wsparcie dla technologii:</w:t>
            </w:r>
          </w:p>
          <w:p w:rsidR="00827F57" w:rsidRPr="00827F57" w:rsidRDefault="00827F57" w:rsidP="00827F57">
            <w:pPr>
              <w:widowControl w:val="0"/>
              <w:numPr>
                <w:ilvl w:val="1"/>
                <w:numId w:val="8"/>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Dual Channel</w:t>
            </w:r>
          </w:p>
          <w:p w:rsidR="00827F57" w:rsidRPr="00827F57" w:rsidRDefault="00827F57" w:rsidP="00827F57">
            <w:pPr>
              <w:ind w:left="-71"/>
              <w:rPr>
                <w:rFonts w:ascii="Times New Roman" w:eastAsia="Times New Roman" w:hAnsi="Times New Roman" w:cs="Times New Roman"/>
                <w:sz w:val="22"/>
                <w:szCs w:val="18"/>
              </w:rPr>
            </w:pPr>
            <w:r w:rsidRPr="00827F57">
              <w:rPr>
                <w:rFonts w:ascii="Times New Roman" w:hAnsi="Times New Roman" w:cs="Times New Roman"/>
                <w:b/>
                <w:bCs/>
                <w:sz w:val="22"/>
                <w:szCs w:val="23"/>
              </w:rPr>
              <w:t>ECC</w:t>
            </w:r>
          </w:p>
        </w:tc>
        <w:tc>
          <w:tcPr>
            <w:tcW w:w="119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ind w:left="-71"/>
              <w:rPr>
                <w:rFonts w:ascii="Times New Roman" w:eastAsia="Times New Roman" w:hAnsi="Times New Roman" w:cs="Times New Roman"/>
                <w:sz w:val="18"/>
                <w:szCs w:val="18"/>
              </w:rPr>
            </w:pPr>
          </w:p>
        </w:tc>
      </w:tr>
      <w:tr w:rsidR="00827F57" w:rsidRPr="00827F57" w:rsidTr="00827F57">
        <w:trPr>
          <w:trHeight w:val="284"/>
        </w:trPr>
        <w:tc>
          <w:tcPr>
            <w:tcW w:w="731" w:type="pct"/>
            <w:tcBorders>
              <w:top w:val="nil"/>
              <w:left w:val="single" w:sz="8" w:space="0" w:color="auto"/>
              <w:bottom w:val="single" w:sz="8" w:space="0" w:color="auto"/>
              <w:right w:val="single" w:sz="8" w:space="0" w:color="auto"/>
            </w:tcBorders>
            <w:shd w:val="clear" w:color="auto" w:fill="FFFFFF"/>
          </w:tcPr>
          <w:p w:rsidR="00827F57" w:rsidRPr="00827F57" w:rsidRDefault="00827F57" w:rsidP="00827F57">
            <w:pPr>
              <w:rPr>
                <w:rFonts w:ascii="Times New Roman" w:eastAsia="Times New Roman" w:hAnsi="Times New Roman" w:cs="Times New Roman"/>
                <w:sz w:val="22"/>
                <w:szCs w:val="18"/>
              </w:rPr>
            </w:pPr>
            <w:r w:rsidRPr="00827F57">
              <w:rPr>
                <w:rFonts w:ascii="Times New Roman" w:hAnsi="Times New Roman" w:cs="Times New Roman"/>
                <w:b/>
                <w:bCs/>
                <w:sz w:val="22"/>
                <w:szCs w:val="23"/>
              </w:rPr>
              <w:t>Procesory</w:t>
            </w:r>
          </w:p>
        </w:tc>
        <w:tc>
          <w:tcPr>
            <w:tcW w:w="3078" w:type="pct"/>
            <w:tcBorders>
              <w:top w:val="nil"/>
              <w:left w:val="nil"/>
              <w:bottom w:val="single" w:sz="8" w:space="0" w:color="auto"/>
              <w:right w:val="single" w:sz="8" w:space="0" w:color="auto"/>
            </w:tcBorders>
            <w:shd w:val="clear" w:color="auto" w:fill="FFFFFF"/>
          </w:tcPr>
          <w:p w:rsidR="00827F57" w:rsidRPr="00827F57" w:rsidRDefault="00827F57" w:rsidP="00827F57">
            <w:pPr>
              <w:widowControl w:val="0"/>
              <w:numPr>
                <w:ilvl w:val="0"/>
                <w:numId w:val="9"/>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Procesor 4-rdzeniowy</w:t>
            </w:r>
          </w:p>
          <w:p w:rsidR="00827F57" w:rsidRPr="00827F57" w:rsidRDefault="00827F57" w:rsidP="00827F57">
            <w:pPr>
              <w:widowControl w:val="0"/>
              <w:numPr>
                <w:ilvl w:val="0"/>
                <w:numId w:val="9"/>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architektura x86</w:t>
            </w:r>
          </w:p>
          <w:p w:rsidR="00827F57" w:rsidRPr="00827F57" w:rsidRDefault="00827F57" w:rsidP="00827F57">
            <w:pPr>
              <w:widowControl w:val="0"/>
              <w:numPr>
                <w:ilvl w:val="0"/>
                <w:numId w:val="9"/>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Bazowe taktowanie 3,4GHz</w:t>
            </w:r>
          </w:p>
          <w:p w:rsidR="00827F57" w:rsidRPr="00827F57" w:rsidRDefault="00827F57" w:rsidP="00827F57">
            <w:pPr>
              <w:ind w:left="-71"/>
              <w:rPr>
                <w:rFonts w:ascii="Times New Roman" w:eastAsia="Times New Roman" w:hAnsi="Times New Roman" w:cs="Times New Roman"/>
                <w:sz w:val="22"/>
                <w:szCs w:val="18"/>
              </w:rPr>
            </w:pPr>
            <w:r w:rsidRPr="00827F57">
              <w:rPr>
                <w:rFonts w:ascii="Times New Roman" w:hAnsi="Times New Roman" w:cs="Times New Roman"/>
                <w:b/>
                <w:bCs/>
                <w:sz w:val="22"/>
                <w:szCs w:val="23"/>
              </w:rPr>
              <w:t xml:space="preserve">osiągający wynik </w:t>
            </w:r>
            <w:proofErr w:type="spellStart"/>
            <w:r w:rsidRPr="00827F57">
              <w:rPr>
                <w:rFonts w:ascii="Times New Roman" w:hAnsi="Times New Roman" w:cs="Times New Roman"/>
                <w:b/>
                <w:bCs/>
                <w:sz w:val="22"/>
                <w:szCs w:val="23"/>
              </w:rPr>
              <w:t>Average</w:t>
            </w:r>
            <w:proofErr w:type="spellEnd"/>
            <w:r w:rsidRPr="00827F57">
              <w:rPr>
                <w:rFonts w:ascii="Times New Roman" w:hAnsi="Times New Roman" w:cs="Times New Roman"/>
                <w:b/>
                <w:bCs/>
                <w:sz w:val="22"/>
                <w:szCs w:val="23"/>
              </w:rPr>
              <w:t xml:space="preserve"> CPU Mark minimum 7200 pkt. Wynik musi być dostępny na stronie </w:t>
            </w:r>
            <w:hyperlink r:id="rId7" w:tgtFrame="_blank" w:history="1">
              <w:r w:rsidRPr="00827F57">
                <w:rPr>
                  <w:rFonts w:ascii="Times New Roman" w:hAnsi="Times New Roman" w:cs="Times New Roman"/>
                  <w:b/>
                  <w:bCs/>
                  <w:color w:val="0000FF"/>
                  <w:sz w:val="22"/>
                  <w:szCs w:val="23"/>
                  <w:u w:val="single"/>
                </w:rPr>
                <w:t>https://www.cpubenchmark.net</w:t>
              </w:r>
            </w:hyperlink>
          </w:p>
        </w:tc>
        <w:tc>
          <w:tcPr>
            <w:tcW w:w="119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ind w:left="-71"/>
              <w:rPr>
                <w:rFonts w:ascii="Times New Roman" w:eastAsia="Times New Roman" w:hAnsi="Times New Roman" w:cs="Times New Roman"/>
                <w:sz w:val="18"/>
                <w:szCs w:val="18"/>
              </w:rPr>
            </w:pPr>
          </w:p>
        </w:tc>
      </w:tr>
      <w:tr w:rsidR="00827F57" w:rsidRPr="00827F57" w:rsidTr="00827F57">
        <w:trPr>
          <w:trHeight w:val="284"/>
        </w:trPr>
        <w:tc>
          <w:tcPr>
            <w:tcW w:w="731" w:type="pct"/>
            <w:tcBorders>
              <w:top w:val="nil"/>
              <w:left w:val="single" w:sz="8" w:space="0" w:color="auto"/>
              <w:bottom w:val="single" w:sz="8" w:space="0" w:color="auto"/>
              <w:right w:val="single" w:sz="8" w:space="0" w:color="auto"/>
            </w:tcBorders>
            <w:shd w:val="clear" w:color="auto" w:fill="FFFFFF"/>
          </w:tcPr>
          <w:p w:rsidR="00827F57" w:rsidRPr="00827F57" w:rsidRDefault="00827F57" w:rsidP="00827F57">
            <w:pPr>
              <w:rPr>
                <w:rFonts w:ascii="Times New Roman" w:eastAsia="Times New Roman" w:hAnsi="Times New Roman" w:cs="Times New Roman"/>
                <w:sz w:val="22"/>
                <w:szCs w:val="18"/>
              </w:rPr>
            </w:pPr>
            <w:r w:rsidRPr="00827F57">
              <w:rPr>
                <w:rFonts w:ascii="Times New Roman" w:hAnsi="Times New Roman" w:cs="Times New Roman"/>
                <w:b/>
                <w:bCs/>
                <w:sz w:val="22"/>
                <w:szCs w:val="23"/>
              </w:rPr>
              <w:t>Pamięć RAM</w:t>
            </w:r>
          </w:p>
        </w:tc>
        <w:tc>
          <w:tcPr>
            <w:tcW w:w="3078" w:type="pct"/>
            <w:tcBorders>
              <w:top w:val="nil"/>
              <w:left w:val="nil"/>
              <w:bottom w:val="single" w:sz="8" w:space="0" w:color="auto"/>
              <w:right w:val="single" w:sz="8" w:space="0" w:color="auto"/>
            </w:tcBorders>
            <w:shd w:val="clear" w:color="auto" w:fill="FFFFFF"/>
          </w:tcPr>
          <w:p w:rsidR="00827F57" w:rsidRPr="00827F57" w:rsidRDefault="00827F57" w:rsidP="00827F57">
            <w:pPr>
              <w:widowControl w:val="0"/>
              <w:numPr>
                <w:ilvl w:val="0"/>
                <w:numId w:val="10"/>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32 GB pamięci RAM</w:t>
            </w:r>
          </w:p>
          <w:p w:rsidR="00827F57" w:rsidRPr="00827F57" w:rsidRDefault="00827F57" w:rsidP="00827F57">
            <w:pPr>
              <w:widowControl w:val="0"/>
              <w:numPr>
                <w:ilvl w:val="0"/>
                <w:numId w:val="10"/>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 xml:space="preserve">DDR4 </w:t>
            </w:r>
            <w:proofErr w:type="spellStart"/>
            <w:r w:rsidRPr="00827F57">
              <w:rPr>
                <w:rFonts w:ascii="Times New Roman" w:hAnsi="Times New Roman" w:cs="Times New Roman"/>
                <w:b/>
                <w:bCs/>
                <w:sz w:val="22"/>
                <w:szCs w:val="23"/>
              </w:rPr>
              <w:t>Registered</w:t>
            </w:r>
            <w:proofErr w:type="spellEnd"/>
          </w:p>
          <w:p w:rsidR="00827F57" w:rsidRPr="00827F57" w:rsidRDefault="00827F57" w:rsidP="00827F57">
            <w:pPr>
              <w:widowControl w:val="0"/>
              <w:numPr>
                <w:ilvl w:val="0"/>
                <w:numId w:val="10"/>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2666Mhz</w:t>
            </w:r>
          </w:p>
          <w:p w:rsidR="00827F57" w:rsidRPr="00827F57" w:rsidRDefault="00827F57" w:rsidP="00827F57">
            <w:pPr>
              <w:ind w:left="-71"/>
              <w:rPr>
                <w:rFonts w:ascii="Times New Roman" w:eastAsia="Times New Roman" w:hAnsi="Times New Roman" w:cs="Times New Roman"/>
                <w:sz w:val="22"/>
                <w:szCs w:val="18"/>
              </w:rPr>
            </w:pPr>
            <w:r w:rsidRPr="00827F57">
              <w:rPr>
                <w:rFonts w:ascii="Times New Roman" w:hAnsi="Times New Roman" w:cs="Times New Roman"/>
                <w:b/>
                <w:bCs/>
                <w:sz w:val="22"/>
                <w:szCs w:val="23"/>
              </w:rPr>
              <w:t>Możliwość rozbudowy do 128GB</w:t>
            </w:r>
          </w:p>
        </w:tc>
        <w:tc>
          <w:tcPr>
            <w:tcW w:w="119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ind w:left="-71"/>
              <w:rPr>
                <w:rFonts w:ascii="Times New Roman" w:eastAsia="Times New Roman" w:hAnsi="Times New Roman" w:cs="Times New Roman"/>
                <w:sz w:val="18"/>
                <w:szCs w:val="18"/>
              </w:rPr>
            </w:pPr>
          </w:p>
        </w:tc>
      </w:tr>
      <w:tr w:rsidR="00827F57" w:rsidRPr="00827F57" w:rsidTr="00827F57">
        <w:trPr>
          <w:trHeight w:val="284"/>
        </w:trPr>
        <w:tc>
          <w:tcPr>
            <w:tcW w:w="731" w:type="pct"/>
            <w:tcBorders>
              <w:top w:val="nil"/>
              <w:left w:val="single" w:sz="8" w:space="0" w:color="auto"/>
              <w:bottom w:val="single" w:sz="8" w:space="0" w:color="auto"/>
              <w:right w:val="single" w:sz="8" w:space="0" w:color="auto"/>
            </w:tcBorders>
            <w:shd w:val="clear" w:color="auto" w:fill="FFFFFF"/>
          </w:tcPr>
          <w:p w:rsidR="00827F57" w:rsidRPr="00827F57" w:rsidRDefault="00827F57" w:rsidP="00827F57">
            <w:pPr>
              <w:rPr>
                <w:rFonts w:ascii="Times New Roman" w:eastAsia="Times New Roman" w:hAnsi="Times New Roman" w:cs="Times New Roman"/>
                <w:sz w:val="22"/>
                <w:szCs w:val="18"/>
              </w:rPr>
            </w:pPr>
            <w:r w:rsidRPr="00827F57">
              <w:rPr>
                <w:rFonts w:ascii="Times New Roman" w:hAnsi="Times New Roman" w:cs="Times New Roman"/>
                <w:b/>
                <w:bCs/>
                <w:sz w:val="22"/>
                <w:szCs w:val="23"/>
              </w:rPr>
              <w:lastRenderedPageBreak/>
              <w:t>Dyski twarde i napędy</w:t>
            </w:r>
          </w:p>
        </w:tc>
        <w:tc>
          <w:tcPr>
            <w:tcW w:w="3078" w:type="pct"/>
            <w:tcBorders>
              <w:top w:val="nil"/>
              <w:left w:val="nil"/>
              <w:bottom w:val="single" w:sz="8" w:space="0" w:color="auto"/>
              <w:right w:val="single" w:sz="8" w:space="0" w:color="auto"/>
            </w:tcBorders>
            <w:shd w:val="clear" w:color="auto" w:fill="FFFFFF"/>
          </w:tcPr>
          <w:p w:rsidR="00827F57" w:rsidRPr="00827F57" w:rsidRDefault="00827F57" w:rsidP="00827F57">
            <w:pPr>
              <w:widowControl w:val="0"/>
              <w:numPr>
                <w:ilvl w:val="0"/>
                <w:numId w:val="11"/>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 xml:space="preserve">Minimum 4 wnęki dla dysków twardych </w:t>
            </w:r>
            <w:proofErr w:type="spellStart"/>
            <w:r w:rsidRPr="00827F57">
              <w:rPr>
                <w:rFonts w:ascii="Times New Roman" w:hAnsi="Times New Roman" w:cs="Times New Roman"/>
                <w:b/>
                <w:bCs/>
                <w:sz w:val="22"/>
                <w:szCs w:val="23"/>
              </w:rPr>
              <w:t>Hotplug</w:t>
            </w:r>
            <w:proofErr w:type="spellEnd"/>
            <w:r w:rsidRPr="00827F57">
              <w:rPr>
                <w:rFonts w:ascii="Times New Roman" w:hAnsi="Times New Roman" w:cs="Times New Roman"/>
                <w:b/>
                <w:bCs/>
                <w:sz w:val="22"/>
                <w:szCs w:val="23"/>
              </w:rPr>
              <w:t xml:space="preserve"> 3,5”;</w:t>
            </w:r>
          </w:p>
          <w:p w:rsidR="00827F57" w:rsidRPr="00827F57" w:rsidRDefault="00827F57" w:rsidP="00827F57">
            <w:pPr>
              <w:ind w:left="-71"/>
              <w:rPr>
                <w:rFonts w:ascii="Times New Roman" w:eastAsia="Times New Roman" w:hAnsi="Times New Roman" w:cs="Times New Roman"/>
                <w:sz w:val="22"/>
                <w:szCs w:val="18"/>
              </w:rPr>
            </w:pPr>
            <w:r w:rsidRPr="00827F57">
              <w:rPr>
                <w:rFonts w:ascii="Times New Roman" w:hAnsi="Times New Roman" w:cs="Times New Roman"/>
                <w:b/>
                <w:bCs/>
                <w:sz w:val="22"/>
                <w:szCs w:val="23"/>
              </w:rPr>
              <w:t>Zainstalowane 2 szt. Dysków SSD SATA 6G 480GB HOT PLUG minimum 1.5 DWPD</w:t>
            </w:r>
          </w:p>
        </w:tc>
        <w:tc>
          <w:tcPr>
            <w:tcW w:w="119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ind w:left="-71"/>
              <w:rPr>
                <w:rFonts w:ascii="Times New Roman" w:eastAsia="Times New Roman" w:hAnsi="Times New Roman" w:cs="Times New Roman"/>
                <w:sz w:val="18"/>
                <w:szCs w:val="18"/>
              </w:rPr>
            </w:pPr>
          </w:p>
        </w:tc>
      </w:tr>
      <w:tr w:rsidR="00827F57" w:rsidRPr="00827F57" w:rsidTr="00827F57">
        <w:trPr>
          <w:trHeight w:val="284"/>
        </w:trPr>
        <w:tc>
          <w:tcPr>
            <w:tcW w:w="731" w:type="pct"/>
            <w:tcBorders>
              <w:top w:val="nil"/>
              <w:left w:val="single" w:sz="8" w:space="0" w:color="auto"/>
              <w:bottom w:val="single" w:sz="8" w:space="0" w:color="auto"/>
              <w:right w:val="single" w:sz="8" w:space="0" w:color="auto"/>
            </w:tcBorders>
            <w:shd w:val="clear" w:color="auto" w:fill="FFFFFF"/>
          </w:tcPr>
          <w:p w:rsidR="00827F57" w:rsidRPr="00827F57" w:rsidRDefault="00827F57" w:rsidP="00827F57">
            <w:pPr>
              <w:rPr>
                <w:rFonts w:ascii="Times New Roman" w:eastAsia="Times New Roman" w:hAnsi="Times New Roman" w:cs="Times New Roman"/>
                <w:sz w:val="22"/>
                <w:szCs w:val="18"/>
              </w:rPr>
            </w:pPr>
            <w:r w:rsidRPr="00827F57">
              <w:rPr>
                <w:rFonts w:ascii="Times New Roman" w:hAnsi="Times New Roman" w:cs="Times New Roman"/>
                <w:b/>
                <w:bCs/>
                <w:sz w:val="22"/>
                <w:szCs w:val="23"/>
              </w:rPr>
              <w:t>Kontrolery LAN</w:t>
            </w:r>
          </w:p>
        </w:tc>
        <w:tc>
          <w:tcPr>
            <w:tcW w:w="3078" w:type="pct"/>
            <w:tcBorders>
              <w:top w:val="nil"/>
              <w:left w:val="nil"/>
              <w:bottom w:val="single" w:sz="8" w:space="0" w:color="auto"/>
              <w:right w:val="single" w:sz="8" w:space="0" w:color="auto"/>
            </w:tcBorders>
            <w:shd w:val="clear" w:color="auto" w:fill="FFFFFF"/>
          </w:tcPr>
          <w:p w:rsidR="00827F57" w:rsidRPr="00827F57" w:rsidRDefault="00827F57" w:rsidP="00827F57">
            <w:pPr>
              <w:ind w:left="-71"/>
              <w:rPr>
                <w:rFonts w:ascii="Times New Roman" w:eastAsia="Times New Roman" w:hAnsi="Times New Roman" w:cs="Times New Roman"/>
                <w:sz w:val="22"/>
                <w:szCs w:val="18"/>
              </w:rPr>
            </w:pPr>
            <w:r w:rsidRPr="00827F57">
              <w:rPr>
                <w:rFonts w:ascii="Times New Roman" w:hAnsi="Times New Roman" w:cs="Times New Roman"/>
                <w:b/>
                <w:bCs/>
                <w:sz w:val="22"/>
                <w:szCs w:val="23"/>
              </w:rPr>
              <w:t xml:space="preserve">Trwale zintegrowana karta LAN, nie zajmująca żadnego z dostępnych slotów PCI Express, wyposażona minimum w interfejsy: 2x 1Gbit Base-T ze wsparciem </w:t>
            </w:r>
            <w:proofErr w:type="spellStart"/>
            <w:r w:rsidRPr="00827F57">
              <w:rPr>
                <w:rFonts w:ascii="Times New Roman" w:hAnsi="Times New Roman" w:cs="Times New Roman"/>
                <w:b/>
                <w:bCs/>
                <w:sz w:val="22"/>
                <w:szCs w:val="23"/>
              </w:rPr>
              <w:t>iSCSI</w:t>
            </w:r>
            <w:proofErr w:type="spellEnd"/>
            <w:r w:rsidRPr="00827F57">
              <w:rPr>
                <w:rFonts w:ascii="Times New Roman" w:hAnsi="Times New Roman" w:cs="Times New Roman"/>
                <w:b/>
                <w:bCs/>
                <w:sz w:val="22"/>
                <w:szCs w:val="23"/>
              </w:rPr>
              <w:t xml:space="preserve">, </w:t>
            </w:r>
            <w:proofErr w:type="spellStart"/>
            <w:r w:rsidRPr="00827F57">
              <w:rPr>
                <w:rFonts w:ascii="Times New Roman" w:hAnsi="Times New Roman" w:cs="Times New Roman"/>
                <w:b/>
                <w:bCs/>
                <w:sz w:val="22"/>
                <w:szCs w:val="23"/>
              </w:rPr>
              <w:t>WoL</w:t>
            </w:r>
            <w:proofErr w:type="spellEnd"/>
            <w:r w:rsidRPr="00827F57">
              <w:rPr>
                <w:rFonts w:ascii="Times New Roman" w:hAnsi="Times New Roman" w:cs="Times New Roman"/>
                <w:b/>
                <w:bCs/>
                <w:sz w:val="22"/>
                <w:szCs w:val="23"/>
              </w:rPr>
              <w:t xml:space="preserve"> oraz PXE </w:t>
            </w:r>
            <w:proofErr w:type="spellStart"/>
            <w:r w:rsidRPr="00827F57">
              <w:rPr>
                <w:rFonts w:ascii="Times New Roman" w:hAnsi="Times New Roman" w:cs="Times New Roman"/>
                <w:b/>
                <w:bCs/>
                <w:sz w:val="22"/>
                <w:szCs w:val="23"/>
              </w:rPr>
              <w:t>boot</w:t>
            </w:r>
            <w:proofErr w:type="spellEnd"/>
            <w:r w:rsidRPr="00827F57">
              <w:rPr>
                <w:rFonts w:ascii="Times New Roman" w:hAnsi="Times New Roman" w:cs="Times New Roman"/>
                <w:b/>
                <w:bCs/>
                <w:sz w:val="22"/>
                <w:szCs w:val="23"/>
              </w:rPr>
              <w:t>;</w:t>
            </w:r>
          </w:p>
        </w:tc>
        <w:tc>
          <w:tcPr>
            <w:tcW w:w="119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ind w:left="-71"/>
              <w:rPr>
                <w:rFonts w:ascii="Times New Roman" w:eastAsia="Times New Roman" w:hAnsi="Times New Roman" w:cs="Times New Roman"/>
                <w:sz w:val="18"/>
                <w:szCs w:val="18"/>
              </w:rPr>
            </w:pPr>
          </w:p>
        </w:tc>
      </w:tr>
      <w:tr w:rsidR="00827F57" w:rsidRPr="00827F57" w:rsidTr="00827F57">
        <w:trPr>
          <w:trHeight w:val="284"/>
        </w:trPr>
        <w:tc>
          <w:tcPr>
            <w:tcW w:w="731" w:type="pct"/>
            <w:tcBorders>
              <w:top w:val="nil"/>
              <w:left w:val="single" w:sz="8" w:space="0" w:color="auto"/>
              <w:bottom w:val="single" w:sz="8" w:space="0" w:color="auto"/>
              <w:right w:val="single" w:sz="8" w:space="0" w:color="auto"/>
            </w:tcBorders>
            <w:shd w:val="clear" w:color="auto" w:fill="FFFFFF"/>
          </w:tcPr>
          <w:p w:rsidR="00827F57" w:rsidRPr="00827F57" w:rsidRDefault="00827F57" w:rsidP="00827F57">
            <w:pPr>
              <w:rPr>
                <w:rFonts w:ascii="Times New Roman" w:eastAsia="Times New Roman" w:hAnsi="Times New Roman" w:cs="Times New Roman"/>
                <w:sz w:val="22"/>
                <w:szCs w:val="18"/>
              </w:rPr>
            </w:pPr>
            <w:r w:rsidRPr="00827F57">
              <w:rPr>
                <w:rFonts w:ascii="Times New Roman" w:hAnsi="Times New Roman" w:cs="Times New Roman"/>
                <w:b/>
                <w:bCs/>
                <w:sz w:val="22"/>
                <w:szCs w:val="23"/>
              </w:rPr>
              <w:t>Kontrolery I/O</w:t>
            </w:r>
          </w:p>
        </w:tc>
        <w:tc>
          <w:tcPr>
            <w:tcW w:w="3078" w:type="pct"/>
            <w:tcBorders>
              <w:top w:val="nil"/>
              <w:left w:val="nil"/>
              <w:bottom w:val="single" w:sz="8" w:space="0" w:color="auto"/>
              <w:right w:val="single" w:sz="8" w:space="0" w:color="auto"/>
            </w:tcBorders>
            <w:shd w:val="clear" w:color="auto" w:fill="FFFFFF"/>
          </w:tcPr>
          <w:p w:rsidR="00827F57" w:rsidRPr="00827F57" w:rsidRDefault="00827F57" w:rsidP="00827F57">
            <w:pPr>
              <w:ind w:left="-71"/>
              <w:rPr>
                <w:rFonts w:ascii="Times New Roman" w:eastAsia="Times New Roman" w:hAnsi="Times New Roman" w:cs="Times New Roman"/>
                <w:sz w:val="22"/>
                <w:szCs w:val="18"/>
              </w:rPr>
            </w:pPr>
            <w:r w:rsidRPr="00827F57">
              <w:rPr>
                <w:rFonts w:ascii="Times New Roman" w:hAnsi="Times New Roman" w:cs="Times New Roman"/>
                <w:b/>
                <w:bCs/>
                <w:sz w:val="22"/>
                <w:szCs w:val="23"/>
              </w:rPr>
              <w:t xml:space="preserve">Możliwość zainstalowania dwóch nośników </w:t>
            </w:r>
            <w:proofErr w:type="spellStart"/>
            <w:r w:rsidRPr="00827F57">
              <w:rPr>
                <w:rFonts w:ascii="Times New Roman" w:hAnsi="Times New Roman" w:cs="Times New Roman"/>
                <w:b/>
                <w:bCs/>
                <w:sz w:val="22"/>
                <w:szCs w:val="23"/>
              </w:rPr>
              <w:t>flash</w:t>
            </w:r>
            <w:proofErr w:type="spellEnd"/>
            <w:r w:rsidRPr="00827F57">
              <w:rPr>
                <w:rFonts w:ascii="Times New Roman" w:hAnsi="Times New Roman" w:cs="Times New Roman"/>
                <w:b/>
                <w:bCs/>
                <w:sz w:val="22"/>
                <w:szCs w:val="23"/>
              </w:rPr>
              <w:t xml:space="preserve"> o pojemności 64GB w konfiguracji RAID-1 rozwiązanie dedykowane dla </w:t>
            </w:r>
            <w:proofErr w:type="spellStart"/>
            <w:r w:rsidRPr="00827F57">
              <w:rPr>
                <w:rFonts w:ascii="Times New Roman" w:hAnsi="Times New Roman" w:cs="Times New Roman"/>
                <w:b/>
                <w:bCs/>
                <w:sz w:val="22"/>
                <w:szCs w:val="23"/>
              </w:rPr>
              <w:t>hypervisora</w:t>
            </w:r>
            <w:proofErr w:type="spellEnd"/>
            <w:r w:rsidRPr="00827F57">
              <w:rPr>
                <w:rFonts w:ascii="Times New Roman" w:hAnsi="Times New Roman" w:cs="Times New Roman"/>
                <w:b/>
                <w:bCs/>
                <w:sz w:val="22"/>
                <w:szCs w:val="23"/>
              </w:rPr>
              <w:t>, rozwiązanie niezajmujące zatok dla dysków hot-plug</w:t>
            </w:r>
          </w:p>
        </w:tc>
        <w:tc>
          <w:tcPr>
            <w:tcW w:w="119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ind w:left="-71"/>
              <w:rPr>
                <w:rFonts w:ascii="Times New Roman" w:eastAsia="Times New Roman" w:hAnsi="Times New Roman" w:cs="Times New Roman"/>
                <w:sz w:val="18"/>
                <w:szCs w:val="18"/>
              </w:rPr>
            </w:pPr>
          </w:p>
        </w:tc>
      </w:tr>
      <w:tr w:rsidR="00827F57" w:rsidRPr="00827F57" w:rsidTr="00827F57">
        <w:trPr>
          <w:trHeight w:val="284"/>
        </w:trPr>
        <w:tc>
          <w:tcPr>
            <w:tcW w:w="731" w:type="pct"/>
            <w:tcBorders>
              <w:top w:val="nil"/>
              <w:left w:val="single" w:sz="8" w:space="0" w:color="auto"/>
              <w:bottom w:val="single" w:sz="8" w:space="0" w:color="auto"/>
              <w:right w:val="single" w:sz="8" w:space="0" w:color="auto"/>
            </w:tcBorders>
            <w:shd w:val="clear" w:color="auto" w:fill="FFFFFF"/>
          </w:tcPr>
          <w:p w:rsidR="00827F57" w:rsidRPr="00827F57" w:rsidRDefault="00827F57" w:rsidP="00827F57">
            <w:pPr>
              <w:rPr>
                <w:rFonts w:ascii="Times New Roman" w:eastAsia="Times New Roman" w:hAnsi="Times New Roman" w:cs="Times New Roman"/>
                <w:sz w:val="22"/>
                <w:szCs w:val="18"/>
              </w:rPr>
            </w:pPr>
            <w:r w:rsidRPr="00827F57">
              <w:rPr>
                <w:rFonts w:ascii="Times New Roman" w:hAnsi="Times New Roman" w:cs="Times New Roman"/>
                <w:b/>
                <w:bCs/>
                <w:sz w:val="22"/>
                <w:szCs w:val="23"/>
              </w:rPr>
              <w:t>Porty</w:t>
            </w:r>
          </w:p>
        </w:tc>
        <w:tc>
          <w:tcPr>
            <w:tcW w:w="3078" w:type="pct"/>
            <w:tcBorders>
              <w:top w:val="nil"/>
              <w:left w:val="nil"/>
              <w:bottom w:val="single" w:sz="8" w:space="0" w:color="auto"/>
              <w:right w:val="single" w:sz="8" w:space="0" w:color="auto"/>
            </w:tcBorders>
            <w:shd w:val="clear" w:color="auto" w:fill="FFFFFF"/>
          </w:tcPr>
          <w:p w:rsidR="00827F57" w:rsidRPr="00827F57" w:rsidRDefault="00827F57" w:rsidP="00827F57">
            <w:pPr>
              <w:widowControl w:val="0"/>
              <w:numPr>
                <w:ilvl w:val="0"/>
                <w:numId w:val="12"/>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Zintegrowana karta graficzna ze złączem VGA z tyłu serwera, możliwość zamontowania dedykowanego portu VGA z przodu serwera</w:t>
            </w:r>
          </w:p>
          <w:p w:rsidR="00827F57" w:rsidRPr="00827F57" w:rsidRDefault="00827F57" w:rsidP="00827F57">
            <w:pPr>
              <w:widowControl w:val="0"/>
              <w:numPr>
                <w:ilvl w:val="0"/>
                <w:numId w:val="12"/>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2 porty USB 3.1 Gen 1 na panelu przednim;</w:t>
            </w:r>
          </w:p>
          <w:p w:rsidR="00827F57" w:rsidRPr="00827F57" w:rsidRDefault="00827F57" w:rsidP="00827F57">
            <w:pPr>
              <w:widowControl w:val="0"/>
              <w:numPr>
                <w:ilvl w:val="0"/>
                <w:numId w:val="12"/>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2 porty USB 2.0 dostępne z tyłu serwera;</w:t>
            </w:r>
          </w:p>
          <w:p w:rsidR="00827F57" w:rsidRPr="00827F57" w:rsidRDefault="00827F57" w:rsidP="00827F57">
            <w:pPr>
              <w:widowControl w:val="0"/>
              <w:numPr>
                <w:ilvl w:val="0"/>
                <w:numId w:val="12"/>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2 porty USB 3.1 Gen 2 dostępne z tyłu serwera;</w:t>
            </w:r>
          </w:p>
          <w:p w:rsidR="00827F57" w:rsidRPr="00827F57" w:rsidRDefault="00827F57" w:rsidP="00827F57">
            <w:pPr>
              <w:ind w:left="-71"/>
              <w:rPr>
                <w:rFonts w:ascii="Times New Roman" w:eastAsia="Times New Roman" w:hAnsi="Times New Roman" w:cs="Times New Roman"/>
                <w:sz w:val="22"/>
                <w:szCs w:val="18"/>
              </w:rPr>
            </w:pPr>
            <w:r w:rsidRPr="00827F57">
              <w:rPr>
                <w:rFonts w:ascii="Times New Roman" w:hAnsi="Times New Roman" w:cs="Times New Roman"/>
                <w:b/>
                <w:bCs/>
                <w:sz w:val="22"/>
                <w:szCs w:val="23"/>
              </w:rPr>
              <w:t>Ilość dostępnych złącz USB nie może być osiągnięta poprzez stosowanie zewnętrznych przejściówek, rozgałęziaczy czy dodatkowych kart rozszerzeń zajmujących jakikolwiek slot PCI Express i/lub USB serwera;</w:t>
            </w:r>
          </w:p>
        </w:tc>
        <w:tc>
          <w:tcPr>
            <w:tcW w:w="119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ind w:left="-71"/>
              <w:rPr>
                <w:rFonts w:ascii="Times New Roman" w:eastAsia="Times New Roman" w:hAnsi="Times New Roman" w:cs="Times New Roman"/>
                <w:sz w:val="18"/>
                <w:szCs w:val="18"/>
              </w:rPr>
            </w:pPr>
          </w:p>
        </w:tc>
      </w:tr>
      <w:tr w:rsidR="00827F57" w:rsidRPr="00827F57" w:rsidTr="00827F57">
        <w:trPr>
          <w:trHeight w:val="284"/>
        </w:trPr>
        <w:tc>
          <w:tcPr>
            <w:tcW w:w="731" w:type="pct"/>
            <w:tcBorders>
              <w:top w:val="nil"/>
              <w:left w:val="single" w:sz="8" w:space="0" w:color="auto"/>
              <w:bottom w:val="single" w:sz="8" w:space="0" w:color="auto"/>
              <w:right w:val="single" w:sz="8" w:space="0" w:color="auto"/>
            </w:tcBorders>
            <w:shd w:val="clear" w:color="auto" w:fill="FFFFFF"/>
          </w:tcPr>
          <w:p w:rsidR="00827F57" w:rsidRPr="00827F57" w:rsidRDefault="00827F57" w:rsidP="00827F57">
            <w:pPr>
              <w:rPr>
                <w:rFonts w:ascii="Times New Roman" w:eastAsia="Times New Roman" w:hAnsi="Times New Roman" w:cs="Times New Roman"/>
                <w:sz w:val="22"/>
                <w:szCs w:val="18"/>
              </w:rPr>
            </w:pPr>
            <w:r w:rsidRPr="00827F57">
              <w:rPr>
                <w:rFonts w:ascii="Times New Roman" w:hAnsi="Times New Roman" w:cs="Times New Roman"/>
                <w:b/>
                <w:bCs/>
                <w:sz w:val="22"/>
                <w:szCs w:val="23"/>
              </w:rPr>
              <w:t>Zasilanie, chłodzenie</w:t>
            </w:r>
          </w:p>
        </w:tc>
        <w:tc>
          <w:tcPr>
            <w:tcW w:w="3078" w:type="pct"/>
            <w:tcBorders>
              <w:top w:val="nil"/>
              <w:left w:val="nil"/>
              <w:bottom w:val="single" w:sz="8" w:space="0" w:color="auto"/>
              <w:right w:val="single" w:sz="8" w:space="0" w:color="auto"/>
            </w:tcBorders>
            <w:shd w:val="clear" w:color="auto" w:fill="FFFFFF"/>
          </w:tcPr>
          <w:p w:rsidR="00827F57" w:rsidRPr="00827F57" w:rsidRDefault="00827F57" w:rsidP="00827F57">
            <w:pPr>
              <w:widowControl w:val="0"/>
              <w:numPr>
                <w:ilvl w:val="0"/>
                <w:numId w:val="13"/>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 xml:space="preserve">Redundantne zasilacze </w:t>
            </w:r>
            <w:proofErr w:type="spellStart"/>
            <w:r w:rsidRPr="00827F57">
              <w:rPr>
                <w:rFonts w:ascii="Times New Roman" w:hAnsi="Times New Roman" w:cs="Times New Roman"/>
                <w:b/>
                <w:bCs/>
                <w:sz w:val="22"/>
                <w:szCs w:val="23"/>
              </w:rPr>
              <w:t>hotplug</w:t>
            </w:r>
            <w:proofErr w:type="spellEnd"/>
            <w:r w:rsidRPr="00827F57">
              <w:rPr>
                <w:rFonts w:ascii="Times New Roman" w:hAnsi="Times New Roman" w:cs="Times New Roman"/>
                <w:b/>
                <w:bCs/>
                <w:sz w:val="22"/>
                <w:szCs w:val="23"/>
              </w:rPr>
              <w:t xml:space="preserve"> o sprawności 94% (tzw. klasa Platinum) o mocy minimalnej nie większej niż 460W;</w:t>
            </w:r>
          </w:p>
          <w:p w:rsidR="00827F57" w:rsidRPr="00827F57" w:rsidRDefault="00827F57" w:rsidP="00827F57">
            <w:pPr>
              <w:ind w:left="-71"/>
              <w:rPr>
                <w:rFonts w:ascii="Times New Roman" w:eastAsia="Times New Roman" w:hAnsi="Times New Roman" w:cs="Times New Roman"/>
                <w:sz w:val="22"/>
                <w:szCs w:val="18"/>
              </w:rPr>
            </w:pPr>
            <w:r w:rsidRPr="00827F57">
              <w:rPr>
                <w:rFonts w:ascii="Times New Roman" w:hAnsi="Times New Roman" w:cs="Times New Roman"/>
                <w:b/>
                <w:bCs/>
                <w:sz w:val="22"/>
                <w:szCs w:val="23"/>
              </w:rPr>
              <w:t xml:space="preserve">Redundantne wentylatory </w:t>
            </w:r>
            <w:proofErr w:type="spellStart"/>
            <w:r w:rsidRPr="00827F57">
              <w:rPr>
                <w:rFonts w:ascii="Times New Roman" w:hAnsi="Times New Roman" w:cs="Times New Roman"/>
                <w:b/>
                <w:bCs/>
                <w:sz w:val="22"/>
                <w:szCs w:val="23"/>
              </w:rPr>
              <w:t>hotplug</w:t>
            </w:r>
            <w:proofErr w:type="spellEnd"/>
            <w:r w:rsidRPr="00827F57">
              <w:rPr>
                <w:rFonts w:ascii="Times New Roman" w:hAnsi="Times New Roman" w:cs="Times New Roman"/>
                <w:b/>
                <w:bCs/>
                <w:sz w:val="22"/>
                <w:szCs w:val="23"/>
              </w:rPr>
              <w:t>;</w:t>
            </w:r>
          </w:p>
        </w:tc>
        <w:tc>
          <w:tcPr>
            <w:tcW w:w="119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ind w:left="-71"/>
              <w:rPr>
                <w:rFonts w:ascii="Times New Roman" w:eastAsia="Times New Roman" w:hAnsi="Times New Roman" w:cs="Times New Roman"/>
                <w:sz w:val="18"/>
                <w:szCs w:val="18"/>
              </w:rPr>
            </w:pPr>
          </w:p>
        </w:tc>
      </w:tr>
      <w:tr w:rsidR="00827F57" w:rsidRPr="00827F57" w:rsidTr="00827F57">
        <w:trPr>
          <w:trHeight w:val="284"/>
        </w:trPr>
        <w:tc>
          <w:tcPr>
            <w:tcW w:w="731" w:type="pct"/>
            <w:tcBorders>
              <w:top w:val="nil"/>
              <w:left w:val="single" w:sz="8" w:space="0" w:color="auto"/>
              <w:bottom w:val="single" w:sz="8" w:space="0" w:color="auto"/>
              <w:right w:val="single" w:sz="8" w:space="0" w:color="auto"/>
            </w:tcBorders>
            <w:shd w:val="clear" w:color="auto" w:fill="FFFFFF"/>
          </w:tcPr>
          <w:p w:rsidR="00827F57" w:rsidRPr="00827F57" w:rsidRDefault="00827F57" w:rsidP="00827F57">
            <w:pPr>
              <w:rPr>
                <w:rFonts w:ascii="Times New Roman" w:eastAsia="Times New Roman" w:hAnsi="Times New Roman" w:cs="Times New Roman"/>
                <w:sz w:val="22"/>
                <w:szCs w:val="18"/>
              </w:rPr>
            </w:pPr>
            <w:r w:rsidRPr="00827F57">
              <w:rPr>
                <w:rFonts w:ascii="Times New Roman" w:hAnsi="Times New Roman" w:cs="Times New Roman"/>
                <w:b/>
                <w:bCs/>
                <w:sz w:val="22"/>
                <w:szCs w:val="23"/>
              </w:rPr>
              <w:t>Zarządzanie</w:t>
            </w:r>
          </w:p>
        </w:tc>
        <w:tc>
          <w:tcPr>
            <w:tcW w:w="3078" w:type="pct"/>
            <w:tcBorders>
              <w:top w:val="nil"/>
              <w:left w:val="nil"/>
              <w:bottom w:val="single" w:sz="8" w:space="0" w:color="auto"/>
              <w:right w:val="single" w:sz="8" w:space="0" w:color="auto"/>
            </w:tcBorders>
            <w:shd w:val="clear" w:color="auto" w:fill="FFFFFF"/>
          </w:tcPr>
          <w:p w:rsidR="00827F57" w:rsidRPr="00827F57" w:rsidRDefault="00827F57" w:rsidP="00827F57">
            <w:pPr>
              <w:widowControl w:val="0"/>
              <w:numPr>
                <w:ilvl w:val="0"/>
                <w:numId w:val="14"/>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Wbudowane diody informacyjne lub wyświetlacz informujące o stanie serwera;</w:t>
            </w:r>
          </w:p>
          <w:p w:rsidR="00827F57" w:rsidRPr="00827F57" w:rsidRDefault="00827F57" w:rsidP="00827F57">
            <w:pPr>
              <w:widowControl w:val="0"/>
              <w:numPr>
                <w:ilvl w:val="0"/>
                <w:numId w:val="14"/>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Zintegrowany z płytą główną serwera kontroler sprzętowy zdalnego zarządzania zgodny z IPMI 2.0 o funkcjonalnościach:</w:t>
            </w:r>
          </w:p>
          <w:p w:rsidR="00827F57" w:rsidRPr="00827F57" w:rsidRDefault="00827F57" w:rsidP="00827F57">
            <w:pPr>
              <w:widowControl w:val="0"/>
              <w:numPr>
                <w:ilvl w:val="1"/>
                <w:numId w:val="14"/>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 xml:space="preserve">Dedykowana karta LAN 1 </w:t>
            </w:r>
            <w:proofErr w:type="spellStart"/>
            <w:r w:rsidRPr="00827F57">
              <w:rPr>
                <w:rFonts w:ascii="Times New Roman" w:hAnsi="Times New Roman" w:cs="Times New Roman"/>
                <w:b/>
                <w:bCs/>
                <w:sz w:val="22"/>
                <w:szCs w:val="23"/>
              </w:rPr>
              <w:t>Gb</w:t>
            </w:r>
            <w:proofErr w:type="spellEnd"/>
            <w:r w:rsidRPr="00827F57">
              <w:rPr>
                <w:rFonts w:ascii="Times New Roman" w:hAnsi="Times New Roman" w:cs="Times New Roman"/>
                <w:b/>
                <w:bCs/>
                <w:sz w:val="22"/>
                <w:szCs w:val="23"/>
              </w:rPr>
              <w:t>/s, dedykowane złącze RJ-45 do komunikacji wyłącznie z kontrolerem zdalnego zarządzania z możliwością przeniesienia tej komunikacji na inną kartę sieciową współdzieloną z systemem operacyjnym;</w:t>
            </w:r>
          </w:p>
          <w:p w:rsidR="00827F57" w:rsidRPr="00827F57" w:rsidRDefault="00827F57" w:rsidP="00827F57">
            <w:pPr>
              <w:widowControl w:val="0"/>
              <w:numPr>
                <w:ilvl w:val="1"/>
                <w:numId w:val="14"/>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Dostęp poprzez przeglądarkę Web, SSH;</w:t>
            </w:r>
          </w:p>
          <w:p w:rsidR="00827F57" w:rsidRPr="00827F57" w:rsidRDefault="00827F57" w:rsidP="00827F57">
            <w:pPr>
              <w:widowControl w:val="0"/>
              <w:numPr>
                <w:ilvl w:val="1"/>
                <w:numId w:val="14"/>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Wsparcie dla protokołu SSDP</w:t>
            </w:r>
          </w:p>
          <w:p w:rsidR="00827F57" w:rsidRPr="00827F57" w:rsidRDefault="00827F57" w:rsidP="00827F57">
            <w:pPr>
              <w:widowControl w:val="0"/>
              <w:numPr>
                <w:ilvl w:val="1"/>
                <w:numId w:val="14"/>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Obsługa protokołów TLS 1.2, SSL v3</w:t>
            </w:r>
          </w:p>
          <w:p w:rsidR="00827F57" w:rsidRPr="00827F57" w:rsidRDefault="00827F57" w:rsidP="00827F57">
            <w:pPr>
              <w:widowControl w:val="0"/>
              <w:numPr>
                <w:ilvl w:val="1"/>
                <w:numId w:val="14"/>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Obsługa protokołu LDAP</w:t>
            </w:r>
          </w:p>
          <w:p w:rsidR="00827F57" w:rsidRPr="00827F57" w:rsidRDefault="00827F57" w:rsidP="00827F57">
            <w:pPr>
              <w:widowControl w:val="0"/>
              <w:numPr>
                <w:ilvl w:val="1"/>
                <w:numId w:val="14"/>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Integracja z HP SIM</w:t>
            </w:r>
          </w:p>
          <w:p w:rsidR="00827F57" w:rsidRPr="00827F57" w:rsidRDefault="00827F57" w:rsidP="00827F57">
            <w:pPr>
              <w:widowControl w:val="0"/>
              <w:numPr>
                <w:ilvl w:val="1"/>
                <w:numId w:val="14"/>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Synchronizacja czasu poprzez protokół NTP</w:t>
            </w:r>
          </w:p>
          <w:p w:rsidR="00827F57" w:rsidRPr="00827F57" w:rsidRDefault="00827F57" w:rsidP="00827F57">
            <w:pPr>
              <w:widowControl w:val="0"/>
              <w:numPr>
                <w:ilvl w:val="0"/>
                <w:numId w:val="14"/>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 xml:space="preserve">Możliwość zainstalowania dedykowanej (lub zintegrowana) pamięci </w:t>
            </w:r>
            <w:proofErr w:type="spellStart"/>
            <w:r w:rsidRPr="00827F57">
              <w:rPr>
                <w:rFonts w:ascii="Times New Roman" w:hAnsi="Times New Roman" w:cs="Times New Roman"/>
                <w:b/>
                <w:bCs/>
                <w:sz w:val="22"/>
                <w:szCs w:val="23"/>
              </w:rPr>
              <w:t>flash</w:t>
            </w:r>
            <w:proofErr w:type="spellEnd"/>
            <w:r w:rsidRPr="00827F57">
              <w:rPr>
                <w:rFonts w:ascii="Times New Roman" w:hAnsi="Times New Roman" w:cs="Times New Roman"/>
                <w:b/>
                <w:bCs/>
                <w:sz w:val="22"/>
                <w:szCs w:val="23"/>
              </w:rPr>
              <w:t xml:space="preserve"> o pojemności minimum 16 GB; Pamięć umożliwiająca możliwość zdalnej </w:t>
            </w:r>
            <w:proofErr w:type="spellStart"/>
            <w:r w:rsidRPr="00827F57">
              <w:rPr>
                <w:rFonts w:ascii="Times New Roman" w:hAnsi="Times New Roman" w:cs="Times New Roman"/>
                <w:b/>
                <w:bCs/>
                <w:sz w:val="22"/>
                <w:szCs w:val="23"/>
              </w:rPr>
              <w:t>reinstalacji</w:t>
            </w:r>
            <w:proofErr w:type="spellEnd"/>
            <w:r w:rsidRPr="00827F57">
              <w:rPr>
                <w:rFonts w:ascii="Times New Roman" w:hAnsi="Times New Roman" w:cs="Times New Roman"/>
                <w:b/>
                <w:bCs/>
                <w:sz w:val="22"/>
                <w:szCs w:val="23"/>
              </w:rPr>
              <w:t xml:space="preserve"> systemu lub aplikacji z obrazów zainstalowanych w obrębie dedykowanej pamięci </w:t>
            </w:r>
            <w:proofErr w:type="spellStart"/>
            <w:r w:rsidRPr="00827F57">
              <w:rPr>
                <w:rFonts w:ascii="Times New Roman" w:hAnsi="Times New Roman" w:cs="Times New Roman"/>
                <w:b/>
                <w:bCs/>
                <w:sz w:val="22"/>
                <w:szCs w:val="23"/>
              </w:rPr>
              <w:t>flash</w:t>
            </w:r>
            <w:proofErr w:type="spellEnd"/>
            <w:r w:rsidRPr="00827F57">
              <w:rPr>
                <w:rFonts w:ascii="Times New Roman" w:hAnsi="Times New Roman" w:cs="Times New Roman"/>
                <w:b/>
                <w:bCs/>
                <w:sz w:val="22"/>
                <w:szCs w:val="23"/>
              </w:rPr>
              <w:t xml:space="preserve"> bez użytkowania zewnętrznych nośników lub kopiowania danych poprzez sieć LAN oraz umożliwiającej możliwość konfiguracji i wykonania aktualizacji BIOS, </w:t>
            </w:r>
            <w:proofErr w:type="spellStart"/>
            <w:r w:rsidRPr="00827F57">
              <w:rPr>
                <w:rFonts w:ascii="Times New Roman" w:hAnsi="Times New Roman" w:cs="Times New Roman"/>
                <w:b/>
                <w:bCs/>
                <w:sz w:val="22"/>
                <w:szCs w:val="23"/>
              </w:rPr>
              <w:t>Firmware</w:t>
            </w:r>
            <w:proofErr w:type="spellEnd"/>
            <w:r w:rsidRPr="00827F57">
              <w:rPr>
                <w:rFonts w:ascii="Times New Roman" w:hAnsi="Times New Roman" w:cs="Times New Roman"/>
                <w:b/>
                <w:bCs/>
                <w:sz w:val="22"/>
                <w:szCs w:val="23"/>
              </w:rPr>
              <w:t xml:space="preserve">, sterowników serwera bezpośrednio z GUI (graficzny interfejs) karty zarządzającej serwera bez pośrednictwa innych nośników </w:t>
            </w:r>
            <w:r w:rsidRPr="00827F57">
              <w:rPr>
                <w:rFonts w:ascii="Times New Roman" w:hAnsi="Times New Roman" w:cs="Times New Roman"/>
                <w:b/>
                <w:bCs/>
                <w:sz w:val="22"/>
                <w:szCs w:val="23"/>
              </w:rPr>
              <w:lastRenderedPageBreak/>
              <w:t>zewnętrznych i wewnętrznych poza obrębem karty zarządzającej.</w:t>
            </w:r>
          </w:p>
          <w:p w:rsidR="00827F57" w:rsidRPr="00827F57" w:rsidRDefault="00827F57" w:rsidP="00827F57">
            <w:pPr>
              <w:ind w:left="-71"/>
              <w:rPr>
                <w:rFonts w:ascii="Times New Roman" w:eastAsia="Times New Roman" w:hAnsi="Times New Roman" w:cs="Times New Roman"/>
                <w:sz w:val="22"/>
                <w:szCs w:val="18"/>
              </w:rPr>
            </w:pPr>
            <w:r w:rsidRPr="00827F57">
              <w:rPr>
                <w:rFonts w:ascii="Times New Roman" w:hAnsi="Times New Roman" w:cs="Times New Roman"/>
                <w:b/>
                <w:bCs/>
                <w:sz w:val="22"/>
                <w:szCs w:val="23"/>
              </w:rPr>
              <w:t>Opcjonalna możliwość zgłaszania usterek i awarii sprzętowych poprzez automatyczne założenie zgłoszenia w systemie helpdesk/</w:t>
            </w:r>
            <w:proofErr w:type="spellStart"/>
            <w:r w:rsidRPr="00827F57">
              <w:rPr>
                <w:rFonts w:ascii="Times New Roman" w:hAnsi="Times New Roman" w:cs="Times New Roman"/>
                <w:b/>
                <w:bCs/>
                <w:sz w:val="22"/>
                <w:szCs w:val="23"/>
              </w:rPr>
              <w:t>servicedesk</w:t>
            </w:r>
            <w:proofErr w:type="spellEnd"/>
            <w:r w:rsidRPr="00827F57">
              <w:rPr>
                <w:rFonts w:ascii="Times New Roman" w:hAnsi="Times New Roman" w:cs="Times New Roman"/>
                <w:b/>
                <w:bCs/>
                <w:sz w:val="22"/>
                <w:szCs w:val="23"/>
              </w:rPr>
              <w:t xml:space="preserve"> producenta sprzętu;</w:t>
            </w:r>
          </w:p>
        </w:tc>
        <w:tc>
          <w:tcPr>
            <w:tcW w:w="119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ind w:left="-71"/>
              <w:rPr>
                <w:rFonts w:ascii="Times New Roman" w:eastAsia="Times New Roman" w:hAnsi="Times New Roman" w:cs="Times New Roman"/>
                <w:sz w:val="18"/>
                <w:szCs w:val="18"/>
              </w:rPr>
            </w:pPr>
          </w:p>
        </w:tc>
      </w:tr>
      <w:tr w:rsidR="00827F57" w:rsidRPr="00827F57" w:rsidTr="00827F57">
        <w:trPr>
          <w:trHeight w:val="284"/>
        </w:trPr>
        <w:tc>
          <w:tcPr>
            <w:tcW w:w="731" w:type="pct"/>
            <w:tcBorders>
              <w:top w:val="nil"/>
              <w:left w:val="single" w:sz="8" w:space="0" w:color="auto"/>
              <w:bottom w:val="single" w:sz="8" w:space="0" w:color="auto"/>
              <w:right w:val="single" w:sz="8" w:space="0" w:color="auto"/>
            </w:tcBorders>
            <w:shd w:val="clear" w:color="auto" w:fill="FFFFFF"/>
          </w:tcPr>
          <w:p w:rsidR="00827F57" w:rsidRPr="00827F57" w:rsidRDefault="00827F57" w:rsidP="00827F57">
            <w:pPr>
              <w:rPr>
                <w:rFonts w:ascii="Times New Roman" w:eastAsia="Times New Roman" w:hAnsi="Times New Roman" w:cs="Times New Roman"/>
                <w:sz w:val="22"/>
                <w:szCs w:val="18"/>
              </w:rPr>
            </w:pPr>
            <w:r w:rsidRPr="00827F57">
              <w:rPr>
                <w:rFonts w:ascii="Times New Roman" w:hAnsi="Times New Roman" w:cs="Times New Roman"/>
                <w:b/>
                <w:bCs/>
                <w:sz w:val="22"/>
                <w:szCs w:val="23"/>
              </w:rPr>
              <w:t>Wspierane OS</w:t>
            </w:r>
          </w:p>
        </w:tc>
        <w:tc>
          <w:tcPr>
            <w:tcW w:w="3078" w:type="pct"/>
            <w:tcBorders>
              <w:top w:val="nil"/>
              <w:left w:val="nil"/>
              <w:bottom w:val="single" w:sz="8" w:space="0" w:color="auto"/>
              <w:right w:val="single" w:sz="8" w:space="0" w:color="auto"/>
            </w:tcBorders>
            <w:shd w:val="clear" w:color="auto" w:fill="FFFFFF"/>
          </w:tcPr>
          <w:p w:rsidR="00827F57" w:rsidRPr="00827F57" w:rsidRDefault="00827F57" w:rsidP="00827F57">
            <w:pPr>
              <w:widowControl w:val="0"/>
              <w:numPr>
                <w:ilvl w:val="0"/>
                <w:numId w:val="15"/>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lang w:val="en-US"/>
              </w:rPr>
              <w:t>Microsoft Windows Server 2019, 2016</w:t>
            </w:r>
          </w:p>
          <w:p w:rsidR="00827F57" w:rsidRPr="00827F57" w:rsidRDefault="00827F57" w:rsidP="00827F57">
            <w:pPr>
              <w:widowControl w:val="0"/>
              <w:numPr>
                <w:ilvl w:val="0"/>
                <w:numId w:val="15"/>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lang w:val="en-US"/>
              </w:rPr>
              <w:t>VMWare vSphere 6.7, 6.5</w:t>
            </w:r>
          </w:p>
          <w:p w:rsidR="00827F57" w:rsidRPr="00827F57" w:rsidRDefault="00827F57" w:rsidP="00827F57">
            <w:pPr>
              <w:widowControl w:val="0"/>
              <w:numPr>
                <w:ilvl w:val="0"/>
                <w:numId w:val="15"/>
              </w:numPr>
              <w:autoSpaceDE w:val="0"/>
              <w:autoSpaceDN w:val="0"/>
              <w:ind w:right="164"/>
              <w:rPr>
                <w:rFonts w:ascii="Times New Roman" w:hAnsi="Times New Roman" w:cs="Times New Roman"/>
                <w:b/>
                <w:bCs/>
                <w:sz w:val="22"/>
                <w:szCs w:val="23"/>
              </w:rPr>
            </w:pPr>
            <w:proofErr w:type="spellStart"/>
            <w:r w:rsidRPr="00827F57">
              <w:rPr>
                <w:rFonts w:ascii="Times New Roman" w:hAnsi="Times New Roman" w:cs="Times New Roman"/>
                <w:b/>
                <w:bCs/>
                <w:sz w:val="22"/>
                <w:szCs w:val="23"/>
                <w:lang w:val="en-US"/>
              </w:rPr>
              <w:t>Suse</w:t>
            </w:r>
            <w:proofErr w:type="spellEnd"/>
            <w:r w:rsidRPr="00827F57">
              <w:rPr>
                <w:rFonts w:ascii="Times New Roman" w:hAnsi="Times New Roman" w:cs="Times New Roman"/>
                <w:b/>
                <w:bCs/>
                <w:sz w:val="22"/>
                <w:szCs w:val="23"/>
                <w:lang w:val="en-US"/>
              </w:rPr>
              <w:t xml:space="preserve"> Linux Enterprise Server 12</w:t>
            </w:r>
          </w:p>
          <w:p w:rsidR="00827F57" w:rsidRPr="00827F57" w:rsidRDefault="00827F57" w:rsidP="00827F57">
            <w:pPr>
              <w:ind w:left="-71"/>
              <w:rPr>
                <w:rFonts w:ascii="Times New Roman" w:eastAsia="Times New Roman" w:hAnsi="Times New Roman" w:cs="Times New Roman"/>
                <w:sz w:val="22"/>
                <w:szCs w:val="18"/>
              </w:rPr>
            </w:pPr>
            <w:r w:rsidRPr="00827F57">
              <w:rPr>
                <w:rFonts w:ascii="Times New Roman" w:hAnsi="Times New Roman" w:cs="Times New Roman"/>
                <w:b/>
                <w:bCs/>
                <w:sz w:val="22"/>
                <w:szCs w:val="23"/>
                <w:lang w:val="en-US"/>
              </w:rPr>
              <w:t>Red Hat Enterprise Linux 7</w:t>
            </w:r>
          </w:p>
        </w:tc>
        <w:tc>
          <w:tcPr>
            <w:tcW w:w="119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ind w:left="-71"/>
              <w:rPr>
                <w:rFonts w:ascii="Times New Roman" w:eastAsia="Times New Roman" w:hAnsi="Times New Roman" w:cs="Times New Roman"/>
                <w:sz w:val="18"/>
                <w:szCs w:val="18"/>
              </w:rPr>
            </w:pPr>
          </w:p>
        </w:tc>
      </w:tr>
      <w:tr w:rsidR="00827F57" w:rsidRPr="00827F57" w:rsidTr="00827F57">
        <w:trPr>
          <w:trHeight w:val="284"/>
        </w:trPr>
        <w:tc>
          <w:tcPr>
            <w:tcW w:w="731" w:type="pct"/>
            <w:tcBorders>
              <w:top w:val="nil"/>
              <w:left w:val="single" w:sz="8" w:space="0" w:color="auto"/>
              <w:bottom w:val="single" w:sz="8" w:space="0" w:color="auto"/>
              <w:right w:val="single" w:sz="8" w:space="0" w:color="auto"/>
            </w:tcBorders>
            <w:shd w:val="clear" w:color="auto" w:fill="FFFFFF"/>
          </w:tcPr>
          <w:p w:rsidR="00827F57" w:rsidRPr="00827F57" w:rsidRDefault="00827F57" w:rsidP="00827F57">
            <w:pPr>
              <w:rPr>
                <w:rFonts w:ascii="Times New Roman" w:eastAsia="Times New Roman" w:hAnsi="Times New Roman" w:cs="Times New Roman"/>
                <w:sz w:val="22"/>
                <w:szCs w:val="18"/>
              </w:rPr>
            </w:pPr>
            <w:r w:rsidRPr="00827F57">
              <w:rPr>
                <w:rFonts w:ascii="Times New Roman" w:hAnsi="Times New Roman" w:cs="Times New Roman"/>
                <w:b/>
                <w:bCs/>
                <w:sz w:val="22"/>
                <w:szCs w:val="23"/>
              </w:rPr>
              <w:t>Gwarancja</w:t>
            </w:r>
          </w:p>
        </w:tc>
        <w:tc>
          <w:tcPr>
            <w:tcW w:w="3078" w:type="pct"/>
            <w:tcBorders>
              <w:top w:val="nil"/>
              <w:left w:val="nil"/>
              <w:bottom w:val="single" w:sz="8" w:space="0" w:color="auto"/>
              <w:right w:val="single" w:sz="8" w:space="0" w:color="auto"/>
            </w:tcBorders>
            <w:shd w:val="clear" w:color="auto" w:fill="FFFFFF"/>
          </w:tcPr>
          <w:p w:rsidR="00827F57" w:rsidRPr="00827F57" w:rsidRDefault="00827F57" w:rsidP="00827F57">
            <w:pPr>
              <w:widowControl w:val="0"/>
              <w:numPr>
                <w:ilvl w:val="0"/>
                <w:numId w:val="16"/>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5 lat gwarancji producenta serwera w trybie on-</w:t>
            </w:r>
            <w:proofErr w:type="spellStart"/>
            <w:r w:rsidRPr="00827F57">
              <w:rPr>
                <w:rFonts w:ascii="Times New Roman" w:hAnsi="Times New Roman" w:cs="Times New Roman"/>
                <w:b/>
                <w:bCs/>
                <w:sz w:val="22"/>
                <w:szCs w:val="23"/>
              </w:rPr>
              <w:t>site</w:t>
            </w:r>
            <w:proofErr w:type="spellEnd"/>
            <w:r w:rsidRPr="00827F57">
              <w:rPr>
                <w:rFonts w:ascii="Times New Roman" w:hAnsi="Times New Roman" w:cs="Times New Roman"/>
                <w:b/>
                <w:bCs/>
                <w:sz w:val="22"/>
                <w:szCs w:val="23"/>
              </w:rPr>
              <w:t xml:space="preserve"> z gwarantowaną reakcją serwisu do końca następnego dnia roboczego;.</w:t>
            </w:r>
          </w:p>
          <w:p w:rsidR="00827F57" w:rsidRPr="00827F57" w:rsidRDefault="00827F57" w:rsidP="00827F57">
            <w:pPr>
              <w:widowControl w:val="0"/>
              <w:numPr>
                <w:ilvl w:val="0"/>
                <w:numId w:val="16"/>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Firma serwisująca musi posiadać ISO 9001:2000 na świadczenie usług serwisowych;</w:t>
            </w:r>
          </w:p>
          <w:p w:rsidR="00827F57" w:rsidRPr="00827F57" w:rsidRDefault="00827F57" w:rsidP="00827F57">
            <w:pPr>
              <w:widowControl w:val="0"/>
              <w:numPr>
                <w:ilvl w:val="0"/>
                <w:numId w:val="16"/>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Bezpłatna dostępność poprawek i aktualizacji BIOS/</w:t>
            </w:r>
            <w:proofErr w:type="spellStart"/>
            <w:r w:rsidRPr="00827F57">
              <w:rPr>
                <w:rFonts w:ascii="Times New Roman" w:hAnsi="Times New Roman" w:cs="Times New Roman"/>
                <w:b/>
                <w:bCs/>
                <w:sz w:val="22"/>
                <w:szCs w:val="23"/>
              </w:rPr>
              <w:t>Firmware</w:t>
            </w:r>
            <w:proofErr w:type="spellEnd"/>
            <w:r w:rsidRPr="00827F57">
              <w:rPr>
                <w:rFonts w:ascii="Times New Roman" w:hAnsi="Times New Roman" w:cs="Times New Roman"/>
                <w:b/>
                <w:bCs/>
                <w:sz w:val="22"/>
                <w:szCs w:val="23"/>
              </w:rPr>
              <w:t>/sterowników dożywotnio dla oferowanego serwera – jeżeli funkcjonalność ta wymaga dodatkowego serwisu lub licencji producenta serwera, takowy element musi być uwzględniona w ofercie;</w:t>
            </w:r>
          </w:p>
          <w:p w:rsidR="00827F57" w:rsidRPr="00827F57" w:rsidRDefault="00827F57" w:rsidP="00827F57">
            <w:pPr>
              <w:widowControl w:val="0"/>
              <w:numPr>
                <w:ilvl w:val="0"/>
                <w:numId w:val="16"/>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 xml:space="preserve">Możliwość odpłatnego wydłużenia gwarancji producenta do 7 lat w trybie </w:t>
            </w:r>
            <w:proofErr w:type="spellStart"/>
            <w:r w:rsidRPr="00827F57">
              <w:rPr>
                <w:rFonts w:ascii="Times New Roman" w:hAnsi="Times New Roman" w:cs="Times New Roman"/>
                <w:b/>
                <w:bCs/>
                <w:sz w:val="22"/>
                <w:szCs w:val="23"/>
              </w:rPr>
              <w:t>onsite</w:t>
            </w:r>
            <w:proofErr w:type="spellEnd"/>
            <w:r w:rsidRPr="00827F57">
              <w:rPr>
                <w:rFonts w:ascii="Times New Roman" w:hAnsi="Times New Roman" w:cs="Times New Roman"/>
                <w:b/>
                <w:bCs/>
                <w:sz w:val="22"/>
                <w:szCs w:val="23"/>
              </w:rPr>
              <w:t xml:space="preserve"> z gwarantowanym skutecznym zakończeniem naprawy serwera najpóźniej w następnym dniu roboczym od zgłoszenia usterki (podać koszt na dzień składania oferty);</w:t>
            </w:r>
          </w:p>
          <w:p w:rsidR="00827F57" w:rsidRPr="00827F57" w:rsidRDefault="00827F57" w:rsidP="00827F57">
            <w:pPr>
              <w:ind w:left="-71"/>
              <w:rPr>
                <w:rFonts w:ascii="Times New Roman" w:eastAsia="Times New Roman" w:hAnsi="Times New Roman" w:cs="Times New Roman"/>
                <w:sz w:val="22"/>
                <w:szCs w:val="18"/>
              </w:rPr>
            </w:pPr>
            <w:r w:rsidRPr="00827F57">
              <w:rPr>
                <w:rFonts w:ascii="Times New Roman" w:hAnsi="Times New Roman" w:cs="Times New Roman"/>
                <w:b/>
                <w:bCs/>
                <w:sz w:val="22"/>
                <w:szCs w:val="23"/>
              </w:rPr>
              <w:t>Dyski twarde w przypadku awarii pozostają u zamawiającego;.</w:t>
            </w:r>
          </w:p>
        </w:tc>
        <w:tc>
          <w:tcPr>
            <w:tcW w:w="119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ind w:left="-71"/>
              <w:rPr>
                <w:rFonts w:ascii="Times New Roman" w:eastAsia="Times New Roman" w:hAnsi="Times New Roman" w:cs="Times New Roman"/>
                <w:sz w:val="18"/>
                <w:szCs w:val="18"/>
              </w:rPr>
            </w:pPr>
          </w:p>
        </w:tc>
      </w:tr>
      <w:tr w:rsidR="00827F57" w:rsidRPr="00827F57" w:rsidTr="00827F57">
        <w:trPr>
          <w:trHeight w:val="284"/>
        </w:trPr>
        <w:tc>
          <w:tcPr>
            <w:tcW w:w="731" w:type="pct"/>
            <w:tcBorders>
              <w:top w:val="nil"/>
              <w:left w:val="single" w:sz="8" w:space="0" w:color="auto"/>
              <w:bottom w:val="single" w:sz="8" w:space="0" w:color="auto"/>
              <w:right w:val="single" w:sz="8" w:space="0" w:color="auto"/>
            </w:tcBorders>
            <w:shd w:val="clear" w:color="auto" w:fill="FFFFFF"/>
          </w:tcPr>
          <w:p w:rsidR="00827F57" w:rsidRPr="00827F57" w:rsidRDefault="00827F57" w:rsidP="00827F57">
            <w:pPr>
              <w:rPr>
                <w:rFonts w:ascii="Times New Roman" w:eastAsia="Times New Roman" w:hAnsi="Times New Roman" w:cs="Times New Roman"/>
                <w:sz w:val="22"/>
                <w:szCs w:val="18"/>
              </w:rPr>
            </w:pPr>
            <w:r w:rsidRPr="00827F57">
              <w:rPr>
                <w:rFonts w:ascii="Times New Roman" w:hAnsi="Times New Roman" w:cs="Times New Roman"/>
                <w:b/>
                <w:bCs/>
                <w:sz w:val="22"/>
                <w:szCs w:val="23"/>
              </w:rPr>
              <w:t>Dokumentacja, inne</w:t>
            </w:r>
          </w:p>
        </w:tc>
        <w:tc>
          <w:tcPr>
            <w:tcW w:w="3078" w:type="pct"/>
            <w:tcBorders>
              <w:top w:val="nil"/>
              <w:left w:val="nil"/>
              <w:bottom w:val="single" w:sz="8" w:space="0" w:color="auto"/>
              <w:right w:val="single" w:sz="8" w:space="0" w:color="auto"/>
            </w:tcBorders>
            <w:shd w:val="clear" w:color="auto" w:fill="FFFFFF"/>
          </w:tcPr>
          <w:p w:rsidR="00827F57" w:rsidRPr="00827F57" w:rsidRDefault="00827F57" w:rsidP="00827F57">
            <w:pPr>
              <w:widowControl w:val="0"/>
              <w:numPr>
                <w:ilvl w:val="0"/>
                <w:numId w:val="17"/>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Elementy, z których zbudowane są serwery muszą być produktami producenta tych serwerów lub być przez niego certyfikowane oraz całe muszą być objęte gwarancją producenta, o wymaganym w specyfikacji poziomie SLA – wymaganie oświadczenie wykonawcy lub producenta;</w:t>
            </w:r>
          </w:p>
          <w:p w:rsidR="00827F57" w:rsidRPr="00827F57" w:rsidRDefault="00827F57" w:rsidP="00827F57">
            <w:pPr>
              <w:widowControl w:val="0"/>
              <w:numPr>
                <w:ilvl w:val="0"/>
                <w:numId w:val="17"/>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Serwer musi być fabrycznie nowy i pochodzić z oficjalnego kanału dystrybucyjnego w UE – wymagane oświadczenie wykonawcy lub producenta;</w:t>
            </w:r>
          </w:p>
          <w:p w:rsidR="00827F57" w:rsidRPr="00827F57" w:rsidRDefault="00827F57" w:rsidP="00827F57">
            <w:pPr>
              <w:widowControl w:val="0"/>
              <w:numPr>
                <w:ilvl w:val="0"/>
                <w:numId w:val="17"/>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Ogólnopolska, telefoniczna infolinia/linia techniczna producenta serwera, w ofercie należy podać link do strony producenta na której znajduje się nr telefonu oraz maila na który można zgłaszać usterki;</w:t>
            </w:r>
          </w:p>
          <w:p w:rsidR="00827F57" w:rsidRPr="00827F57" w:rsidRDefault="00827F57" w:rsidP="00827F57">
            <w:pPr>
              <w:widowControl w:val="0"/>
              <w:numPr>
                <w:ilvl w:val="0"/>
                <w:numId w:val="17"/>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rsidR="00827F57" w:rsidRPr="00827F57" w:rsidRDefault="00827F57" w:rsidP="00827F57">
            <w:pPr>
              <w:widowControl w:val="0"/>
              <w:numPr>
                <w:ilvl w:val="0"/>
                <w:numId w:val="17"/>
              </w:numPr>
              <w:autoSpaceDE w:val="0"/>
              <w:autoSpaceDN w:val="0"/>
              <w:ind w:right="164"/>
              <w:rPr>
                <w:rFonts w:ascii="Times New Roman" w:hAnsi="Times New Roman" w:cs="Times New Roman"/>
                <w:b/>
                <w:bCs/>
                <w:sz w:val="22"/>
                <w:szCs w:val="23"/>
              </w:rPr>
            </w:pPr>
            <w:r w:rsidRPr="00827F57">
              <w:rPr>
                <w:rFonts w:ascii="Times New Roman" w:hAnsi="Times New Roman" w:cs="Times New Roman"/>
                <w:b/>
                <w:bCs/>
                <w:sz w:val="22"/>
                <w:szCs w:val="23"/>
              </w:rPr>
              <w:t>Możliwość aktualizacji i pobrania sterowników do oferowanego modelu serwera w najnowszych certyfikowanych wersjach bezpośrednio z sieci Internet za pośrednictwem strony www producenta serwera;</w:t>
            </w:r>
          </w:p>
          <w:p w:rsidR="00827F57" w:rsidRPr="00827F57" w:rsidRDefault="00827F57" w:rsidP="00827F57">
            <w:pPr>
              <w:ind w:left="-71"/>
              <w:rPr>
                <w:rFonts w:ascii="Times New Roman" w:eastAsia="Times New Roman" w:hAnsi="Times New Roman" w:cs="Times New Roman"/>
                <w:sz w:val="22"/>
                <w:szCs w:val="18"/>
              </w:rPr>
            </w:pPr>
            <w:r w:rsidRPr="00827F57">
              <w:rPr>
                <w:rFonts w:ascii="Times New Roman" w:hAnsi="Times New Roman" w:cs="Times New Roman"/>
                <w:b/>
                <w:bCs/>
                <w:sz w:val="22"/>
                <w:szCs w:val="23"/>
              </w:rPr>
              <w:t>Możliwość wykonania aktualizacji BIOS z nośnika USB</w:t>
            </w:r>
          </w:p>
        </w:tc>
        <w:tc>
          <w:tcPr>
            <w:tcW w:w="119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ind w:left="-71"/>
              <w:rPr>
                <w:rFonts w:ascii="Times New Roman" w:eastAsia="Times New Roman" w:hAnsi="Times New Roman" w:cs="Times New Roman"/>
                <w:sz w:val="18"/>
                <w:szCs w:val="18"/>
              </w:rPr>
            </w:pPr>
          </w:p>
        </w:tc>
      </w:tr>
      <w:tr w:rsidR="00827F57" w:rsidRPr="00827F57" w:rsidTr="00827F57">
        <w:trPr>
          <w:trHeight w:val="284"/>
        </w:trPr>
        <w:tc>
          <w:tcPr>
            <w:tcW w:w="731" w:type="pct"/>
            <w:tcBorders>
              <w:top w:val="single" w:sz="8" w:space="0" w:color="auto"/>
              <w:left w:val="single" w:sz="8" w:space="0" w:color="auto"/>
              <w:bottom w:val="single" w:sz="8" w:space="0" w:color="auto"/>
              <w:right w:val="single" w:sz="8" w:space="0" w:color="auto"/>
            </w:tcBorders>
            <w:shd w:val="clear" w:color="auto" w:fill="FFFFFF"/>
          </w:tcPr>
          <w:p w:rsidR="00827F57" w:rsidRPr="00827F57" w:rsidRDefault="00827F57" w:rsidP="00827F57">
            <w:pPr>
              <w:rPr>
                <w:rFonts w:ascii="Times New Roman" w:eastAsia="Times New Roman" w:hAnsi="Times New Roman" w:cs="Times New Roman"/>
                <w:color w:val="002060"/>
                <w:sz w:val="22"/>
                <w:szCs w:val="18"/>
              </w:rPr>
            </w:pPr>
            <w:r w:rsidRPr="00827F57">
              <w:rPr>
                <w:rFonts w:ascii="Times New Roman" w:eastAsia="Times New Roman" w:hAnsi="Times New Roman" w:cs="Times New Roman"/>
                <w:b/>
                <w:bCs/>
                <w:color w:val="002060"/>
                <w:sz w:val="22"/>
                <w:szCs w:val="18"/>
              </w:rPr>
              <w:lastRenderedPageBreak/>
              <w:t>System operacyjny</w:t>
            </w:r>
          </w:p>
        </w:tc>
        <w:tc>
          <w:tcPr>
            <w:tcW w:w="3078" w:type="pct"/>
            <w:tcBorders>
              <w:top w:val="single" w:sz="8" w:space="0" w:color="auto"/>
              <w:left w:val="nil"/>
              <w:bottom w:val="single" w:sz="8" w:space="0" w:color="auto"/>
              <w:right w:val="single" w:sz="8" w:space="0" w:color="auto"/>
            </w:tcBorders>
            <w:shd w:val="clear" w:color="auto" w:fill="FFFFFF"/>
          </w:tcPr>
          <w:p w:rsidR="00827F57" w:rsidRPr="00827F57" w:rsidRDefault="00827F57" w:rsidP="00827F57">
            <w:pPr>
              <w:ind w:left="-71"/>
              <w:rPr>
                <w:rFonts w:ascii="Times New Roman" w:eastAsia="Times New Roman" w:hAnsi="Times New Roman" w:cs="Times New Roman"/>
                <w:b/>
                <w:bCs/>
                <w:color w:val="002060"/>
                <w:sz w:val="22"/>
                <w:szCs w:val="18"/>
              </w:rPr>
            </w:pPr>
            <w:r w:rsidRPr="00827F57">
              <w:rPr>
                <w:rFonts w:ascii="Times New Roman" w:eastAsia="Times New Roman" w:hAnsi="Times New Roman" w:cs="Times New Roman"/>
                <w:b/>
                <w:bCs/>
                <w:color w:val="002060"/>
                <w:sz w:val="22"/>
                <w:szCs w:val="18"/>
              </w:rPr>
              <w:t xml:space="preserve">Microsoft Windows Server </w:t>
            </w:r>
            <w:proofErr w:type="spellStart"/>
            <w:r w:rsidRPr="00827F57">
              <w:rPr>
                <w:rFonts w:ascii="Times New Roman" w:eastAsia="Times New Roman" w:hAnsi="Times New Roman" w:cs="Times New Roman"/>
                <w:b/>
                <w:bCs/>
                <w:color w:val="002060"/>
                <w:sz w:val="22"/>
                <w:szCs w:val="18"/>
              </w:rPr>
              <w:t>Essential</w:t>
            </w:r>
            <w:proofErr w:type="spellEnd"/>
            <w:r w:rsidRPr="00827F57">
              <w:rPr>
                <w:rFonts w:ascii="Times New Roman" w:eastAsia="Times New Roman" w:hAnsi="Times New Roman" w:cs="Times New Roman"/>
                <w:b/>
                <w:bCs/>
                <w:color w:val="002060"/>
                <w:sz w:val="22"/>
                <w:szCs w:val="18"/>
              </w:rPr>
              <w:t xml:space="preserve"> 2019 lub równoważne </w:t>
            </w:r>
          </w:p>
          <w:p w:rsidR="00827F57" w:rsidRPr="00827F57" w:rsidRDefault="00827F57" w:rsidP="00827F57">
            <w:pPr>
              <w:ind w:left="-71"/>
              <w:rPr>
                <w:rFonts w:ascii="Times New Roman" w:eastAsia="Times New Roman" w:hAnsi="Times New Roman" w:cs="Times New Roman"/>
                <w:b/>
                <w:bCs/>
                <w:color w:val="002060"/>
                <w:sz w:val="22"/>
                <w:szCs w:val="18"/>
              </w:rPr>
            </w:pPr>
            <w:r w:rsidRPr="00827F57">
              <w:rPr>
                <w:rFonts w:ascii="Times New Roman" w:eastAsia="Times New Roman" w:hAnsi="Times New Roman" w:cs="Times New Roman"/>
                <w:b/>
                <w:bCs/>
                <w:color w:val="002060"/>
                <w:sz w:val="22"/>
                <w:szCs w:val="18"/>
              </w:rPr>
              <w:t xml:space="preserve">Zamawiający wymaga dostarczenia Oprogramowania: Microsoft Windows Serwer </w:t>
            </w:r>
            <w:proofErr w:type="spellStart"/>
            <w:r w:rsidRPr="00827F57">
              <w:rPr>
                <w:rFonts w:ascii="Times New Roman" w:eastAsia="Times New Roman" w:hAnsi="Times New Roman" w:cs="Times New Roman"/>
                <w:b/>
                <w:bCs/>
                <w:color w:val="002060"/>
                <w:sz w:val="22"/>
                <w:szCs w:val="18"/>
              </w:rPr>
              <w:t>Essential</w:t>
            </w:r>
            <w:proofErr w:type="spellEnd"/>
            <w:r w:rsidRPr="00827F57">
              <w:rPr>
                <w:rFonts w:ascii="Times New Roman" w:eastAsia="Times New Roman" w:hAnsi="Times New Roman" w:cs="Times New Roman"/>
                <w:b/>
                <w:bCs/>
                <w:color w:val="002060"/>
                <w:sz w:val="22"/>
                <w:szCs w:val="18"/>
              </w:rPr>
              <w:t xml:space="preserve"> 2019, </w:t>
            </w:r>
            <w:r w:rsidRPr="00827F57">
              <w:rPr>
                <w:rFonts w:ascii="Times New Roman" w:eastAsia="Times New Roman" w:hAnsi="Times New Roman" w:cs="Times New Roman"/>
                <w:b/>
                <w:bCs/>
                <w:color w:val="002060"/>
                <w:sz w:val="22"/>
                <w:szCs w:val="18"/>
              </w:rPr>
              <w:br/>
              <w:t>o następujących parametrach lub równoważnego, spełniającego poniższe kryteria oceny równoważności wskazane:</w:t>
            </w:r>
          </w:p>
          <w:p w:rsidR="00827F57" w:rsidRPr="00827F57" w:rsidRDefault="00827F57" w:rsidP="00827F57">
            <w:pPr>
              <w:numPr>
                <w:ilvl w:val="0"/>
                <w:numId w:val="30"/>
              </w:numPr>
              <w:rPr>
                <w:rFonts w:ascii="Times New Roman" w:eastAsia="Times New Roman" w:hAnsi="Times New Roman" w:cs="Times New Roman"/>
                <w:b/>
                <w:bCs/>
                <w:color w:val="002060"/>
                <w:sz w:val="22"/>
                <w:szCs w:val="18"/>
              </w:rPr>
            </w:pPr>
            <w:r w:rsidRPr="00827F57">
              <w:rPr>
                <w:rFonts w:ascii="Times New Roman" w:eastAsia="Times New Roman" w:hAnsi="Times New Roman" w:cs="Times New Roman"/>
                <w:b/>
                <w:bCs/>
                <w:color w:val="002060"/>
                <w:sz w:val="22"/>
                <w:szCs w:val="18"/>
              </w:rPr>
              <w:t xml:space="preserve">Metryka licencyjna: per </w:t>
            </w:r>
            <w:proofErr w:type="spellStart"/>
            <w:r w:rsidRPr="00827F57">
              <w:rPr>
                <w:rFonts w:ascii="Times New Roman" w:eastAsia="Times New Roman" w:hAnsi="Times New Roman" w:cs="Times New Roman"/>
                <w:b/>
                <w:bCs/>
                <w:color w:val="002060"/>
                <w:sz w:val="22"/>
                <w:szCs w:val="18"/>
              </w:rPr>
              <w:t>server</w:t>
            </w:r>
            <w:proofErr w:type="spellEnd"/>
          </w:p>
          <w:p w:rsidR="00827F57" w:rsidRPr="00827F57" w:rsidRDefault="00827F57" w:rsidP="00827F57">
            <w:pPr>
              <w:numPr>
                <w:ilvl w:val="0"/>
                <w:numId w:val="30"/>
              </w:numPr>
              <w:rPr>
                <w:rFonts w:ascii="Times New Roman" w:eastAsia="Times New Roman" w:hAnsi="Times New Roman" w:cs="Times New Roman"/>
                <w:b/>
                <w:bCs/>
                <w:color w:val="002060"/>
                <w:sz w:val="22"/>
                <w:szCs w:val="18"/>
              </w:rPr>
            </w:pPr>
            <w:r w:rsidRPr="00827F57">
              <w:rPr>
                <w:rFonts w:ascii="Times New Roman" w:eastAsia="Times New Roman" w:hAnsi="Times New Roman" w:cs="Times New Roman"/>
                <w:b/>
                <w:bCs/>
                <w:color w:val="002060"/>
                <w:sz w:val="22"/>
                <w:szCs w:val="18"/>
              </w:rPr>
              <w:t xml:space="preserve">Rodzaj licencji: bezterminowa </w:t>
            </w:r>
          </w:p>
          <w:p w:rsidR="00827F57" w:rsidRPr="00827F57" w:rsidRDefault="00827F57" w:rsidP="00827F57">
            <w:pPr>
              <w:numPr>
                <w:ilvl w:val="0"/>
                <w:numId w:val="30"/>
              </w:numPr>
              <w:rPr>
                <w:rFonts w:ascii="Times New Roman" w:eastAsia="Times New Roman" w:hAnsi="Times New Roman" w:cs="Times New Roman"/>
                <w:b/>
                <w:bCs/>
                <w:color w:val="002060"/>
                <w:sz w:val="22"/>
                <w:szCs w:val="18"/>
              </w:rPr>
            </w:pPr>
            <w:r w:rsidRPr="00827F57">
              <w:rPr>
                <w:rFonts w:ascii="Times New Roman" w:eastAsia="Times New Roman" w:hAnsi="Times New Roman" w:cs="Times New Roman"/>
                <w:b/>
                <w:bCs/>
                <w:color w:val="002060"/>
                <w:sz w:val="22"/>
                <w:szCs w:val="18"/>
              </w:rPr>
              <w:t xml:space="preserve">Obsługa do 64GB RAM </w:t>
            </w:r>
          </w:p>
          <w:p w:rsidR="00827F57" w:rsidRPr="00827F57" w:rsidRDefault="00827F57" w:rsidP="00827F57">
            <w:pPr>
              <w:numPr>
                <w:ilvl w:val="0"/>
                <w:numId w:val="30"/>
              </w:numPr>
              <w:rPr>
                <w:rFonts w:ascii="Times New Roman" w:eastAsia="Times New Roman" w:hAnsi="Times New Roman" w:cs="Times New Roman"/>
                <w:b/>
                <w:bCs/>
                <w:color w:val="002060"/>
                <w:sz w:val="22"/>
                <w:szCs w:val="18"/>
              </w:rPr>
            </w:pPr>
            <w:r w:rsidRPr="00827F57">
              <w:rPr>
                <w:rFonts w:ascii="Times New Roman" w:eastAsia="Times New Roman" w:hAnsi="Times New Roman" w:cs="Times New Roman"/>
                <w:b/>
                <w:bCs/>
                <w:color w:val="002060"/>
                <w:sz w:val="22"/>
                <w:szCs w:val="18"/>
              </w:rPr>
              <w:t>Obsługa 2 CPU (bez ograniczenia liczby rdzeni</w:t>
            </w:r>
          </w:p>
          <w:p w:rsidR="00827F57" w:rsidRPr="00827F57" w:rsidRDefault="00827F57" w:rsidP="00827F57">
            <w:pPr>
              <w:numPr>
                <w:ilvl w:val="0"/>
                <w:numId w:val="30"/>
              </w:numPr>
              <w:rPr>
                <w:rFonts w:ascii="Times New Roman" w:eastAsia="Times New Roman" w:hAnsi="Times New Roman" w:cs="Times New Roman"/>
                <w:b/>
                <w:bCs/>
                <w:color w:val="002060"/>
                <w:sz w:val="22"/>
                <w:szCs w:val="18"/>
              </w:rPr>
            </w:pPr>
            <w:r w:rsidRPr="00827F57">
              <w:rPr>
                <w:rFonts w:ascii="Times New Roman" w:eastAsia="Times New Roman" w:hAnsi="Times New Roman" w:cs="Times New Roman"/>
                <w:b/>
                <w:bCs/>
                <w:color w:val="002060"/>
                <w:sz w:val="22"/>
                <w:szCs w:val="18"/>
              </w:rPr>
              <w:t xml:space="preserve"> Możliwość obsługi maksymalnie 25 użytkowników i 50 urządzeń</w:t>
            </w:r>
          </w:p>
          <w:p w:rsidR="00827F57" w:rsidRPr="00827F57" w:rsidRDefault="00827F57" w:rsidP="00827F57">
            <w:pPr>
              <w:numPr>
                <w:ilvl w:val="0"/>
                <w:numId w:val="30"/>
              </w:numPr>
              <w:rPr>
                <w:rFonts w:ascii="Times New Roman" w:eastAsia="Times New Roman" w:hAnsi="Times New Roman" w:cs="Times New Roman"/>
                <w:b/>
                <w:bCs/>
                <w:color w:val="002060"/>
                <w:sz w:val="22"/>
                <w:szCs w:val="18"/>
              </w:rPr>
            </w:pPr>
            <w:r w:rsidRPr="00827F57">
              <w:rPr>
                <w:rFonts w:ascii="Times New Roman" w:eastAsia="Times New Roman" w:hAnsi="Times New Roman" w:cs="Times New Roman"/>
                <w:b/>
                <w:bCs/>
                <w:color w:val="002060"/>
                <w:sz w:val="22"/>
                <w:szCs w:val="18"/>
              </w:rPr>
              <w:t xml:space="preserve">Oprogramowanie nie może wymagać dodatkowych licencji w celu uzyskania dostępu do serwera </w:t>
            </w:r>
          </w:p>
          <w:p w:rsidR="00827F57" w:rsidRPr="00827F57" w:rsidRDefault="00827F57" w:rsidP="00827F57">
            <w:pPr>
              <w:numPr>
                <w:ilvl w:val="0"/>
                <w:numId w:val="30"/>
              </w:numPr>
              <w:rPr>
                <w:rFonts w:ascii="Times New Roman" w:eastAsia="Times New Roman" w:hAnsi="Times New Roman" w:cs="Times New Roman"/>
                <w:b/>
                <w:bCs/>
                <w:color w:val="002060"/>
                <w:sz w:val="22"/>
                <w:szCs w:val="18"/>
              </w:rPr>
            </w:pPr>
            <w:r w:rsidRPr="00827F57">
              <w:rPr>
                <w:rFonts w:ascii="Times New Roman" w:eastAsia="Times New Roman" w:hAnsi="Times New Roman" w:cs="Times New Roman"/>
                <w:b/>
                <w:bCs/>
                <w:color w:val="002060"/>
                <w:sz w:val="22"/>
                <w:szCs w:val="18"/>
              </w:rPr>
              <w:t xml:space="preserve">Współpraca z procesorami o architekturze x86-64 Instalacja i użytkowanie aplikacji 32-bit. i 64-bit. na dostarczonym systemie operacyjnym </w:t>
            </w:r>
          </w:p>
          <w:p w:rsidR="00827F57" w:rsidRPr="00827F57" w:rsidRDefault="00827F57" w:rsidP="00827F57">
            <w:pPr>
              <w:numPr>
                <w:ilvl w:val="0"/>
                <w:numId w:val="30"/>
              </w:numPr>
              <w:rPr>
                <w:rFonts w:ascii="Times New Roman" w:eastAsia="Times New Roman" w:hAnsi="Times New Roman" w:cs="Times New Roman"/>
                <w:b/>
                <w:bCs/>
                <w:color w:val="002060"/>
                <w:sz w:val="22"/>
                <w:szCs w:val="18"/>
              </w:rPr>
            </w:pPr>
            <w:r w:rsidRPr="00827F57">
              <w:rPr>
                <w:rFonts w:ascii="Times New Roman" w:eastAsia="Times New Roman" w:hAnsi="Times New Roman" w:cs="Times New Roman"/>
                <w:b/>
                <w:bCs/>
                <w:color w:val="002060"/>
                <w:sz w:val="22"/>
                <w:szCs w:val="18"/>
              </w:rPr>
              <w:t xml:space="preserve">Możliwość uruchomienia roli kontrolera domeny Microsoft Active Directory </w:t>
            </w:r>
          </w:p>
          <w:p w:rsidR="00827F57" w:rsidRPr="00827F57" w:rsidRDefault="00827F57" w:rsidP="00827F57">
            <w:pPr>
              <w:numPr>
                <w:ilvl w:val="0"/>
                <w:numId w:val="30"/>
              </w:numPr>
              <w:rPr>
                <w:rFonts w:ascii="Times New Roman" w:eastAsia="Times New Roman" w:hAnsi="Times New Roman" w:cs="Times New Roman"/>
                <w:b/>
                <w:bCs/>
                <w:color w:val="002060"/>
                <w:sz w:val="22"/>
                <w:szCs w:val="18"/>
              </w:rPr>
            </w:pPr>
            <w:r w:rsidRPr="00827F57">
              <w:rPr>
                <w:rFonts w:ascii="Times New Roman" w:eastAsia="Times New Roman" w:hAnsi="Times New Roman" w:cs="Times New Roman"/>
                <w:b/>
                <w:bCs/>
                <w:color w:val="002060"/>
                <w:sz w:val="22"/>
                <w:szCs w:val="18"/>
              </w:rPr>
              <w:t xml:space="preserve">Zawarta możliwość uruchomienia roli serwera DNS </w:t>
            </w:r>
          </w:p>
          <w:p w:rsidR="00827F57" w:rsidRPr="00827F57" w:rsidRDefault="00827F57" w:rsidP="00827F57">
            <w:pPr>
              <w:numPr>
                <w:ilvl w:val="0"/>
                <w:numId w:val="30"/>
              </w:numPr>
              <w:rPr>
                <w:rFonts w:ascii="Times New Roman" w:eastAsia="Times New Roman" w:hAnsi="Times New Roman" w:cs="Times New Roman"/>
                <w:b/>
                <w:bCs/>
                <w:color w:val="002060"/>
                <w:sz w:val="22"/>
                <w:szCs w:val="18"/>
              </w:rPr>
            </w:pPr>
            <w:r w:rsidRPr="00827F57">
              <w:rPr>
                <w:rFonts w:ascii="Times New Roman" w:eastAsia="Times New Roman" w:hAnsi="Times New Roman" w:cs="Times New Roman"/>
                <w:b/>
                <w:bCs/>
                <w:color w:val="002060"/>
                <w:sz w:val="22"/>
                <w:szCs w:val="18"/>
              </w:rPr>
              <w:t>Zawarta możliwość uruchomienia roli klienta i serwera czasu (NTP)</w:t>
            </w:r>
          </w:p>
          <w:p w:rsidR="00827F57" w:rsidRPr="00827F57" w:rsidRDefault="00827F57" w:rsidP="00827F57">
            <w:pPr>
              <w:numPr>
                <w:ilvl w:val="0"/>
                <w:numId w:val="30"/>
              </w:numPr>
              <w:rPr>
                <w:rFonts w:ascii="Times New Roman" w:eastAsia="Times New Roman" w:hAnsi="Times New Roman" w:cs="Times New Roman"/>
                <w:b/>
                <w:bCs/>
                <w:color w:val="002060"/>
                <w:sz w:val="22"/>
                <w:szCs w:val="18"/>
              </w:rPr>
            </w:pPr>
            <w:r w:rsidRPr="00827F57">
              <w:rPr>
                <w:rFonts w:ascii="Times New Roman" w:eastAsia="Times New Roman" w:hAnsi="Times New Roman" w:cs="Times New Roman"/>
                <w:b/>
                <w:bCs/>
                <w:color w:val="002060"/>
                <w:sz w:val="22"/>
                <w:szCs w:val="18"/>
              </w:rPr>
              <w:t xml:space="preserve">Zawarta możliwość uruchomienia roli serwera plików z  uwierzytelnieniem i autoryzacją dostępu w domenie Microsoft Active Directory </w:t>
            </w:r>
          </w:p>
          <w:p w:rsidR="00827F57" w:rsidRPr="00827F57" w:rsidRDefault="00827F57" w:rsidP="00827F57">
            <w:pPr>
              <w:ind w:left="-71"/>
              <w:rPr>
                <w:rFonts w:ascii="Times New Roman" w:eastAsia="Times New Roman" w:hAnsi="Times New Roman" w:cs="Times New Roman"/>
                <w:b/>
                <w:bCs/>
                <w:color w:val="002060"/>
                <w:sz w:val="22"/>
                <w:szCs w:val="18"/>
              </w:rPr>
            </w:pPr>
            <w:r w:rsidRPr="00827F57">
              <w:rPr>
                <w:rFonts w:ascii="Times New Roman" w:eastAsia="Times New Roman" w:hAnsi="Times New Roman" w:cs="Times New Roman"/>
                <w:b/>
                <w:bCs/>
                <w:color w:val="002060"/>
                <w:sz w:val="22"/>
                <w:szCs w:val="18"/>
              </w:rPr>
              <w:t>Zawarta możliwość uruchomienia roli serwera stron WWW</w:t>
            </w:r>
          </w:p>
          <w:p w:rsidR="00827F57" w:rsidRPr="00827F57" w:rsidRDefault="00827F57" w:rsidP="00827F57">
            <w:pPr>
              <w:ind w:left="-71"/>
              <w:rPr>
                <w:rFonts w:ascii="Times New Roman" w:eastAsia="Times New Roman" w:hAnsi="Times New Roman" w:cs="Times New Roman"/>
                <w:color w:val="002060"/>
                <w:sz w:val="22"/>
                <w:szCs w:val="18"/>
              </w:rPr>
            </w:pPr>
          </w:p>
        </w:tc>
        <w:tc>
          <w:tcPr>
            <w:tcW w:w="119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ind w:left="-71"/>
              <w:rPr>
                <w:rFonts w:ascii="Times New Roman" w:eastAsia="Times New Roman" w:hAnsi="Times New Roman" w:cs="Times New Roman"/>
                <w:sz w:val="18"/>
                <w:szCs w:val="18"/>
              </w:rPr>
            </w:pPr>
          </w:p>
        </w:tc>
      </w:tr>
    </w:tbl>
    <w:p w:rsidR="00DE504E" w:rsidRDefault="00DE504E" w:rsidP="00DE504E">
      <w:pPr>
        <w:spacing w:before="120" w:after="120" w:line="276" w:lineRule="auto"/>
        <w:ind w:left="1068"/>
        <w:contextualSpacing/>
        <w:jc w:val="both"/>
        <w:rPr>
          <w:rFonts w:ascii="Times New Roman" w:eastAsia="Times New Roman" w:hAnsi="Times New Roman" w:cs="Times New Roman"/>
          <w:b/>
          <w:sz w:val="18"/>
          <w:szCs w:val="18"/>
          <w:lang w:eastAsia="en-US"/>
        </w:rPr>
      </w:pPr>
    </w:p>
    <w:p w:rsidR="00DE504E" w:rsidRPr="004D0A3D" w:rsidRDefault="00DE504E" w:rsidP="00DE504E">
      <w:pPr>
        <w:spacing w:before="120" w:after="120" w:line="276" w:lineRule="auto"/>
        <w:ind w:left="1068"/>
        <w:contextualSpacing/>
        <w:jc w:val="both"/>
        <w:rPr>
          <w:rFonts w:ascii="Times New Roman" w:eastAsia="Times New Roman" w:hAnsi="Times New Roman" w:cs="Times New Roman"/>
          <w:b/>
          <w:sz w:val="18"/>
          <w:szCs w:val="18"/>
          <w:lang w:eastAsia="en-US"/>
        </w:rPr>
      </w:pPr>
    </w:p>
    <w:p w:rsidR="00DE504E" w:rsidRPr="003A0D1D" w:rsidRDefault="00DE504E" w:rsidP="00DE504E">
      <w:pPr>
        <w:numPr>
          <w:ilvl w:val="0"/>
          <w:numId w:val="4"/>
        </w:numPr>
        <w:spacing w:before="120" w:after="120" w:line="276" w:lineRule="auto"/>
        <w:contextualSpacing/>
        <w:jc w:val="both"/>
        <w:rPr>
          <w:rFonts w:ascii="Times New Roman" w:eastAsia="Times New Roman" w:hAnsi="Times New Roman" w:cs="Times New Roman"/>
          <w:b/>
          <w:sz w:val="18"/>
          <w:szCs w:val="18"/>
          <w:lang w:eastAsia="en-US"/>
        </w:rPr>
      </w:pPr>
      <w:r w:rsidRPr="003A0D1D">
        <w:rPr>
          <w:rFonts w:ascii="Times New Roman" w:eastAsia="Times New Roman" w:hAnsi="Times New Roman" w:cs="Times New Roman"/>
          <w:b/>
          <w:sz w:val="18"/>
          <w:szCs w:val="18"/>
          <w:lang w:eastAsia="en-US"/>
        </w:rPr>
        <w:t>Licencja programu do wykonywania archiwizacji (backupu) danych – 1 szt.</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13"/>
        <w:gridCol w:w="6124"/>
        <w:gridCol w:w="2096"/>
      </w:tblGrid>
      <w:tr w:rsidR="00DE504E" w:rsidRPr="003A0D1D" w:rsidTr="00827F57">
        <w:trPr>
          <w:trHeight w:val="300"/>
        </w:trPr>
        <w:tc>
          <w:tcPr>
            <w:tcW w:w="1413" w:type="dxa"/>
            <w:shd w:val="clear" w:color="auto" w:fill="D9D9D9" w:themeFill="background1" w:themeFillShade="D9"/>
            <w:hideMark/>
          </w:tcPr>
          <w:p w:rsidR="00DE504E" w:rsidRPr="003A0D1D" w:rsidRDefault="00DE504E" w:rsidP="00827F57">
            <w:pPr>
              <w:rPr>
                <w:rFonts w:ascii="Times New Roman" w:eastAsia="MS Mincho" w:hAnsi="Times New Roman" w:cs="Times New Roman"/>
                <w:b/>
                <w:bCs/>
                <w:sz w:val="18"/>
                <w:szCs w:val="18"/>
              </w:rPr>
            </w:pPr>
            <w:r w:rsidRPr="003A0D1D">
              <w:rPr>
                <w:rFonts w:ascii="Times New Roman" w:eastAsia="MS Mincho" w:hAnsi="Times New Roman" w:cs="Times New Roman"/>
                <w:b/>
                <w:bCs/>
                <w:sz w:val="18"/>
                <w:szCs w:val="18"/>
              </w:rPr>
              <w:t xml:space="preserve">Lp.   </w:t>
            </w:r>
          </w:p>
        </w:tc>
        <w:tc>
          <w:tcPr>
            <w:tcW w:w="6124" w:type="dxa"/>
            <w:shd w:val="clear" w:color="auto" w:fill="D9D9D9" w:themeFill="background1" w:themeFillShade="D9"/>
            <w:noWrap/>
            <w:hideMark/>
          </w:tcPr>
          <w:p w:rsidR="00DE504E" w:rsidRPr="003A0D1D" w:rsidRDefault="00DE504E" w:rsidP="00827F57">
            <w:pPr>
              <w:rPr>
                <w:rFonts w:ascii="Times New Roman" w:eastAsia="MS Mincho" w:hAnsi="Times New Roman" w:cs="Times New Roman"/>
                <w:b/>
                <w:bCs/>
                <w:sz w:val="18"/>
                <w:szCs w:val="18"/>
              </w:rPr>
            </w:pPr>
            <w:r w:rsidRPr="003A0D1D">
              <w:rPr>
                <w:rFonts w:ascii="Times New Roman" w:eastAsia="MS Mincho" w:hAnsi="Times New Roman" w:cs="Times New Roman"/>
                <w:b/>
                <w:bCs/>
                <w:sz w:val="18"/>
                <w:szCs w:val="18"/>
              </w:rPr>
              <w:t>Cecha / Wymagania minimalne</w:t>
            </w:r>
          </w:p>
        </w:tc>
        <w:tc>
          <w:tcPr>
            <w:tcW w:w="0" w:type="auto"/>
            <w:shd w:val="clear" w:color="auto" w:fill="D9D9D9" w:themeFill="background1" w:themeFillShade="D9"/>
          </w:tcPr>
          <w:p w:rsidR="00DE504E" w:rsidRPr="003A0D1D" w:rsidRDefault="00DE504E" w:rsidP="00827F57">
            <w:pPr>
              <w:ind w:left="1080" w:hanging="1080"/>
              <w:rPr>
                <w:rFonts w:ascii="Times New Roman" w:eastAsia="MS Mincho" w:hAnsi="Times New Roman" w:cs="Times New Roman"/>
                <w:b/>
                <w:bCs/>
                <w:sz w:val="18"/>
                <w:szCs w:val="18"/>
              </w:rPr>
            </w:pPr>
            <w:r w:rsidRPr="003A0D1D">
              <w:rPr>
                <w:rFonts w:ascii="Times New Roman" w:eastAsia="Times New Roman" w:hAnsi="Times New Roman" w:cs="Times New Roman"/>
                <w:b/>
                <w:sz w:val="18"/>
                <w:szCs w:val="18"/>
              </w:rPr>
              <w:t xml:space="preserve">Parametry oferowane </w:t>
            </w:r>
          </w:p>
          <w:p w:rsidR="00DE504E" w:rsidRPr="003A0D1D" w:rsidRDefault="00DE504E" w:rsidP="00827F57">
            <w:pPr>
              <w:ind w:left="1080" w:hanging="1080"/>
              <w:rPr>
                <w:rFonts w:ascii="Times New Roman" w:eastAsia="MS Mincho" w:hAnsi="Times New Roman" w:cs="Times New Roman"/>
                <w:b/>
                <w:bCs/>
                <w:sz w:val="18"/>
                <w:szCs w:val="18"/>
              </w:rPr>
            </w:pPr>
          </w:p>
        </w:tc>
      </w:tr>
      <w:tr w:rsidR="00DE504E" w:rsidRPr="003A0D1D" w:rsidTr="00827F57">
        <w:trPr>
          <w:trHeight w:val="340"/>
        </w:trPr>
        <w:tc>
          <w:tcPr>
            <w:tcW w:w="1413" w:type="dxa"/>
            <w:shd w:val="clear" w:color="auto" w:fill="FFFFFF"/>
          </w:tcPr>
          <w:p w:rsidR="00DE504E" w:rsidRPr="001D726A" w:rsidRDefault="00DE504E" w:rsidP="00DE504E">
            <w:pPr>
              <w:pStyle w:val="Akapitzlist"/>
              <w:numPr>
                <w:ilvl w:val="0"/>
                <w:numId w:val="29"/>
              </w:numPr>
              <w:rPr>
                <w:rFonts w:ascii="Times New Roman" w:eastAsia="MS Mincho" w:hAnsi="Times New Roman"/>
                <w:b/>
                <w:bCs/>
                <w:sz w:val="18"/>
                <w:szCs w:val="18"/>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Pr>
                <w:rFonts w:ascii="Times New Roman" w:eastAsia="Times New Roman" w:hAnsi="Times New Roman" w:cs="Times New Roman"/>
                <w:b/>
                <w:sz w:val="18"/>
                <w:szCs w:val="18"/>
              </w:rPr>
              <w:t>Możliwość</w:t>
            </w:r>
            <w:r w:rsidRPr="003A0D1D">
              <w:rPr>
                <w:rFonts w:ascii="Times New Roman" w:eastAsia="Times New Roman" w:hAnsi="Times New Roman" w:cs="Times New Roman"/>
                <w:b/>
                <w:sz w:val="18"/>
                <w:szCs w:val="18"/>
              </w:rPr>
              <w:t xml:space="preserve"> backupu </w:t>
            </w:r>
            <w:r w:rsidRPr="001A1E14">
              <w:rPr>
                <w:rFonts w:ascii="Times New Roman" w:eastAsia="Times New Roman" w:hAnsi="Times New Roman" w:cs="Times New Roman"/>
                <w:b/>
                <w:sz w:val="18"/>
                <w:szCs w:val="18"/>
              </w:rPr>
              <w:t xml:space="preserve">20 komputerów, 5 serwerów, 2 hostów </w:t>
            </w:r>
            <w:r w:rsidRPr="003A0D1D">
              <w:rPr>
                <w:rFonts w:ascii="Times New Roman" w:eastAsia="Times New Roman" w:hAnsi="Times New Roman" w:cs="Times New Roman"/>
                <w:b/>
                <w:sz w:val="18"/>
                <w:szCs w:val="18"/>
              </w:rPr>
              <w:t>wirtualizacji (np.: 100 stacji, 10 serwerów, 2 hosty)</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40"/>
        </w:trPr>
        <w:tc>
          <w:tcPr>
            <w:tcW w:w="1413" w:type="dxa"/>
            <w:shd w:val="clear" w:color="auto" w:fill="FFFFFF"/>
          </w:tcPr>
          <w:p w:rsidR="00DE504E" w:rsidRPr="001D726A" w:rsidRDefault="00DE504E" w:rsidP="00DE504E">
            <w:pPr>
              <w:pStyle w:val="Akapitzlist"/>
              <w:numPr>
                <w:ilvl w:val="0"/>
                <w:numId w:val="29"/>
              </w:numPr>
              <w:rPr>
                <w:rFonts w:ascii="Times New Roman" w:eastAsia="MS Mincho" w:hAnsi="Times New Roman"/>
                <w:b/>
                <w:bCs/>
                <w:sz w:val="18"/>
                <w:szCs w:val="18"/>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Oprogramowanie działające w architekturze klient-serwer w oparciu o protokół TCP/IP, z centralnym modułem sterowania wykonywaniem kopii zapasowych z dysków komputerów klienckich</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 xml:space="preserve">Program serwerowy kompatybilny z systemami: Microsoft Windows XP, Vista, Windows 7, Windows 8, Windows 10; Windows 11; Microsoft Windows Server 2003, 2008, 2012, 2016, 2019, 2022, Linux, BSD, Mac OS X, QNAP, </w:t>
            </w:r>
            <w:proofErr w:type="spellStart"/>
            <w:r w:rsidRPr="003A0D1D">
              <w:rPr>
                <w:rFonts w:ascii="Times New Roman" w:eastAsia="Times New Roman" w:hAnsi="Times New Roman" w:cs="Times New Roman"/>
                <w:b/>
                <w:sz w:val="18"/>
                <w:szCs w:val="18"/>
              </w:rPr>
              <w:t>Synology</w:t>
            </w:r>
            <w:proofErr w:type="spellEnd"/>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 xml:space="preserve">Program kliencki kompatybilny z systemami: Microsoft Windows 2000, XP, Vista, Windows 7, Windows 8, Windows 10; Windows 11; Microsoft Windows Server 2000, 2003, 2008, 2012, 2016, 2019, 2022, Linux, BSD, Mac OS X, QNAP, </w:t>
            </w:r>
            <w:proofErr w:type="spellStart"/>
            <w:r w:rsidRPr="003A0D1D">
              <w:rPr>
                <w:rFonts w:ascii="Times New Roman" w:eastAsia="Times New Roman" w:hAnsi="Times New Roman" w:cs="Times New Roman"/>
                <w:b/>
                <w:sz w:val="18"/>
                <w:szCs w:val="18"/>
              </w:rPr>
              <w:t>Synology</w:t>
            </w:r>
            <w:proofErr w:type="spellEnd"/>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Możliwość archiwizacji pełnej, przyrostowej/różnicowej i delta (różnica na poziomie fragmentów plików)</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 xml:space="preserve">Możliwość archiwizacji otwartych i zablokowanych plików bez korzystania z usługi Volume </w:t>
            </w:r>
            <w:proofErr w:type="spellStart"/>
            <w:r w:rsidRPr="003A0D1D">
              <w:rPr>
                <w:rFonts w:ascii="Times New Roman" w:eastAsia="Times New Roman" w:hAnsi="Times New Roman" w:cs="Times New Roman"/>
                <w:b/>
                <w:sz w:val="18"/>
                <w:szCs w:val="18"/>
              </w:rPr>
              <w:t>Shadow</w:t>
            </w:r>
            <w:proofErr w:type="spellEnd"/>
            <w:r w:rsidRPr="003A0D1D">
              <w:rPr>
                <w:rFonts w:ascii="Times New Roman" w:eastAsia="Times New Roman" w:hAnsi="Times New Roman" w:cs="Times New Roman"/>
                <w:b/>
                <w:sz w:val="18"/>
                <w:szCs w:val="18"/>
              </w:rPr>
              <w:t xml:space="preserve"> </w:t>
            </w:r>
            <w:proofErr w:type="spellStart"/>
            <w:r w:rsidRPr="003A0D1D">
              <w:rPr>
                <w:rFonts w:ascii="Times New Roman" w:eastAsia="Times New Roman" w:hAnsi="Times New Roman" w:cs="Times New Roman"/>
                <w:b/>
                <w:sz w:val="18"/>
                <w:szCs w:val="18"/>
              </w:rPr>
              <w:t>Copy</w:t>
            </w:r>
            <w:proofErr w:type="spellEnd"/>
            <w:r w:rsidRPr="003A0D1D">
              <w:rPr>
                <w:rFonts w:ascii="Times New Roman" w:eastAsia="Times New Roman" w:hAnsi="Times New Roman" w:cs="Times New Roman"/>
                <w:b/>
                <w:sz w:val="18"/>
                <w:szCs w:val="18"/>
              </w:rPr>
              <w:t xml:space="preserve"> Service (VSS)</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Automatyczny backup przy wyłączaniu komputera</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Możliwość wybrania do archiwizacji lub wykluczenia z archiwizacji określonych woluminów, katalogów, plików za pomocą symboli wieloznacznych * i ?</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Backup całego systemu operacyjnego i zainstalowanych programów (tylko Windows)</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Backup baz danych i plików poczty w trybie online i offline</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Kopie rotacyjne (wersjonowanie)</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Zapis archiwów w otwartym formacie (ZIP 64-bit)</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 xml:space="preserve">Backup i odzyskiwanie maszyn wirtualnych Microsoft Hyper-V oraz </w:t>
            </w:r>
            <w:proofErr w:type="spellStart"/>
            <w:r w:rsidRPr="003A0D1D">
              <w:rPr>
                <w:rFonts w:ascii="Times New Roman" w:eastAsia="Times New Roman" w:hAnsi="Times New Roman" w:cs="Times New Roman"/>
                <w:b/>
                <w:sz w:val="18"/>
                <w:szCs w:val="18"/>
              </w:rPr>
              <w:t>VMWare</w:t>
            </w:r>
            <w:proofErr w:type="spellEnd"/>
            <w:r w:rsidRPr="003A0D1D">
              <w:rPr>
                <w:rFonts w:ascii="Times New Roman" w:eastAsia="Times New Roman" w:hAnsi="Times New Roman" w:cs="Times New Roman"/>
                <w:b/>
                <w:sz w:val="18"/>
                <w:szCs w:val="18"/>
              </w:rPr>
              <w:t xml:space="preserve"> ESX/</w:t>
            </w:r>
            <w:proofErr w:type="spellStart"/>
            <w:r w:rsidRPr="003A0D1D">
              <w:rPr>
                <w:rFonts w:ascii="Times New Roman" w:eastAsia="Times New Roman" w:hAnsi="Times New Roman" w:cs="Times New Roman"/>
                <w:b/>
                <w:sz w:val="18"/>
                <w:szCs w:val="18"/>
              </w:rPr>
              <w:t>ESXi</w:t>
            </w:r>
            <w:proofErr w:type="spellEnd"/>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Odzyskiwanie systemu operacyjnego na czystym dysku twardym bez konieczności ponownej instalacji (</w:t>
            </w:r>
            <w:proofErr w:type="spellStart"/>
            <w:r w:rsidRPr="003A0D1D">
              <w:rPr>
                <w:rFonts w:ascii="Times New Roman" w:eastAsia="Times New Roman" w:hAnsi="Times New Roman" w:cs="Times New Roman"/>
                <w:b/>
                <w:sz w:val="18"/>
                <w:szCs w:val="18"/>
              </w:rPr>
              <w:t>bare</w:t>
            </w:r>
            <w:proofErr w:type="spellEnd"/>
            <w:r w:rsidRPr="003A0D1D">
              <w:rPr>
                <w:rFonts w:ascii="Times New Roman" w:eastAsia="Times New Roman" w:hAnsi="Times New Roman" w:cs="Times New Roman"/>
                <w:b/>
                <w:sz w:val="18"/>
                <w:szCs w:val="18"/>
              </w:rPr>
              <w:t xml:space="preserve"> metal </w:t>
            </w:r>
            <w:proofErr w:type="spellStart"/>
            <w:r w:rsidRPr="003A0D1D">
              <w:rPr>
                <w:rFonts w:ascii="Times New Roman" w:eastAsia="Times New Roman" w:hAnsi="Times New Roman" w:cs="Times New Roman"/>
                <w:b/>
                <w:sz w:val="18"/>
                <w:szCs w:val="18"/>
              </w:rPr>
              <w:t>restore</w:t>
            </w:r>
            <w:proofErr w:type="spellEnd"/>
            <w:r w:rsidRPr="003A0D1D">
              <w:rPr>
                <w:rFonts w:ascii="Times New Roman" w:eastAsia="Times New Roman" w:hAnsi="Times New Roman" w:cs="Times New Roman"/>
                <w:b/>
                <w:sz w:val="18"/>
                <w:szCs w:val="18"/>
              </w:rPr>
              <w:t>)</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Bezpośrednie odzyskiwanie plików do lokalizacji oryginalnej</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Odzyskiwanie z kopii różnicowych i delta tak jak z kopii pełnych</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Szyfrowanie archiwów i transferu zapewniających bezpieczeństwo sieci i informacji wymaganych przez RODO</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Kompresja po stronie stacji roboczej</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Replikacja archiwów na dodatkowy dysk twardy, NAS, serwer FTP,</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proofErr w:type="spellStart"/>
            <w:r w:rsidRPr="003A0D1D">
              <w:rPr>
                <w:rFonts w:ascii="Times New Roman" w:eastAsia="Times New Roman" w:hAnsi="Times New Roman" w:cs="Times New Roman"/>
                <w:b/>
                <w:sz w:val="18"/>
                <w:szCs w:val="18"/>
              </w:rPr>
              <w:t>Replikcacja</w:t>
            </w:r>
            <w:proofErr w:type="spellEnd"/>
            <w:r w:rsidRPr="003A0D1D">
              <w:rPr>
                <w:rFonts w:ascii="Times New Roman" w:eastAsia="Times New Roman" w:hAnsi="Times New Roman" w:cs="Times New Roman"/>
                <w:b/>
                <w:sz w:val="18"/>
                <w:szCs w:val="18"/>
              </w:rPr>
              <w:t xml:space="preserve"> na napęd optyczny: CD, DVD, Blu-Ray, HD-DVD i napęd taśmowy: DDS, DLT, LTO, AIT (tylko Windows)</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Centralne sterowanie całym Systemem z jednego miejsca</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0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Transparentna archiwizacja wykonywana w tle, która nie jest odczuwalna przez pracowników</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0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Możliwość równoległej archiwizacji wszystkich komputerów podłączonych do sieci LAN/WAN</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Wysyłanie Alertów administracyjnych na e-mail</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640"/>
        </w:trPr>
        <w:tc>
          <w:tcPr>
            <w:tcW w:w="1413" w:type="dxa"/>
            <w:shd w:val="clear" w:color="auto" w:fill="FFFFFF"/>
            <w:noWrap/>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Możliwość uruchamiania zewnętrznych programów, skryptów i plików wsadowych na serwerze backupu i na komputerach zdalnych</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Raporty podsumowujące przebieg archiwizacji, zawierające informacje na temat zaległych zadań archiwizacji oraz statystyki</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Automatyczna aktualizacja oprogramowania na komputerach zdalnych</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320"/>
        </w:trPr>
        <w:tc>
          <w:tcPr>
            <w:tcW w:w="1413" w:type="dxa"/>
            <w:shd w:val="clear" w:color="auto" w:fill="FFFFFF"/>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Bezterminowa licencja - licencja nie może być ograniczona czasowo</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r w:rsidR="00DE504E" w:rsidRPr="003A0D1D" w:rsidTr="00827F57">
        <w:trPr>
          <w:trHeight w:val="482"/>
        </w:trPr>
        <w:tc>
          <w:tcPr>
            <w:tcW w:w="1413" w:type="dxa"/>
            <w:shd w:val="clear" w:color="auto" w:fill="FFFFFF"/>
            <w:noWrap/>
          </w:tcPr>
          <w:p w:rsidR="00DE504E" w:rsidRPr="003A0D1D" w:rsidRDefault="00DE504E" w:rsidP="00DE504E">
            <w:pPr>
              <w:numPr>
                <w:ilvl w:val="0"/>
                <w:numId w:val="29"/>
              </w:numPr>
              <w:spacing w:after="200" w:line="276" w:lineRule="auto"/>
              <w:contextualSpacing/>
              <w:rPr>
                <w:rFonts w:ascii="Times New Roman" w:eastAsia="MS Mincho" w:hAnsi="Times New Roman" w:cs="Times New Roman"/>
                <w:b/>
                <w:bCs/>
                <w:sz w:val="18"/>
                <w:szCs w:val="18"/>
                <w:lang w:eastAsia="en-US"/>
              </w:rPr>
            </w:pPr>
          </w:p>
        </w:tc>
        <w:tc>
          <w:tcPr>
            <w:tcW w:w="6124" w:type="dxa"/>
            <w:shd w:val="clear" w:color="auto" w:fill="FFFFFF"/>
          </w:tcPr>
          <w:p w:rsidR="00DE504E" w:rsidRPr="003A0D1D" w:rsidRDefault="00DE504E" w:rsidP="00827F57">
            <w:pPr>
              <w:rPr>
                <w:rFonts w:ascii="Times New Roman" w:eastAsia="MS Mincho" w:hAnsi="Times New Roman" w:cs="Times New Roman"/>
                <w:color w:val="FF0000"/>
                <w:sz w:val="18"/>
                <w:szCs w:val="18"/>
              </w:rPr>
            </w:pPr>
            <w:r w:rsidRPr="003A0D1D">
              <w:rPr>
                <w:rFonts w:ascii="Times New Roman" w:eastAsia="Times New Roman" w:hAnsi="Times New Roman" w:cs="Times New Roman"/>
                <w:b/>
                <w:sz w:val="18"/>
                <w:szCs w:val="18"/>
              </w:rPr>
              <w:t>Interfejs, instrukcja i pomoc techniczna w języku polskim</w:t>
            </w:r>
          </w:p>
        </w:tc>
        <w:tc>
          <w:tcPr>
            <w:tcW w:w="0" w:type="auto"/>
            <w:shd w:val="clear" w:color="auto" w:fill="FFFFFF"/>
          </w:tcPr>
          <w:p w:rsidR="00DE504E" w:rsidRPr="003A0D1D" w:rsidRDefault="00DE504E" w:rsidP="00827F57">
            <w:pPr>
              <w:rPr>
                <w:rFonts w:ascii="Times New Roman" w:eastAsia="MS Mincho" w:hAnsi="Times New Roman" w:cs="Times New Roman"/>
                <w:color w:val="FF0000"/>
                <w:sz w:val="18"/>
                <w:szCs w:val="18"/>
              </w:rPr>
            </w:pPr>
          </w:p>
        </w:tc>
      </w:tr>
    </w:tbl>
    <w:p w:rsidR="00DE504E" w:rsidRPr="003A0D1D" w:rsidRDefault="00DE504E" w:rsidP="00DE504E">
      <w:pPr>
        <w:spacing w:before="120" w:after="120"/>
        <w:ind w:left="1068"/>
        <w:jc w:val="both"/>
        <w:rPr>
          <w:rFonts w:ascii="Times New Roman" w:hAnsi="Times New Roman" w:cs="Times New Roman"/>
          <w:b/>
          <w:sz w:val="18"/>
          <w:szCs w:val="18"/>
        </w:rPr>
      </w:pPr>
    </w:p>
    <w:p w:rsidR="00DE504E" w:rsidRPr="003A0D1D" w:rsidRDefault="00DE504E" w:rsidP="00DE504E">
      <w:pPr>
        <w:spacing w:before="120" w:after="120"/>
        <w:rPr>
          <w:rFonts w:ascii="Times New Roman" w:eastAsia="Times New Roman" w:hAnsi="Times New Roman" w:cs="Times New Roman"/>
          <w:b/>
          <w:bCs/>
          <w:sz w:val="22"/>
          <w:szCs w:val="22"/>
        </w:rPr>
      </w:pPr>
      <w:r w:rsidRPr="003A0D1D">
        <w:rPr>
          <w:rFonts w:ascii="Times New Roman" w:eastAsia="Times New Roman" w:hAnsi="Times New Roman" w:cs="Times New Roman"/>
          <w:b/>
          <w:bCs/>
          <w:sz w:val="22"/>
          <w:szCs w:val="22"/>
        </w:rPr>
        <w:t>Dostawa komputerów stacjonarnych szt. 28 oraz laptopa wraz z oprogramowaniem</w:t>
      </w:r>
    </w:p>
    <w:p w:rsidR="00DE504E" w:rsidRPr="003A0D1D" w:rsidRDefault="00DE504E" w:rsidP="00DE504E">
      <w:pPr>
        <w:rPr>
          <w:rFonts w:ascii="Times New Roman" w:eastAsia="Times New Roman" w:hAnsi="Times New Roman"/>
          <w:b/>
          <w:bCs/>
        </w:rPr>
      </w:pPr>
      <w:r w:rsidRPr="003A0D1D">
        <w:rPr>
          <w:rFonts w:ascii="Times New Roman" w:eastAsia="Times New Roman" w:hAnsi="Times New Roman" w:cs="Times New Roman"/>
          <w:b/>
          <w:bCs/>
          <w:sz w:val="22"/>
          <w:szCs w:val="22"/>
        </w:rPr>
        <w:t>1.</w:t>
      </w:r>
      <w:r w:rsidRPr="003A0D1D">
        <w:rPr>
          <w:rFonts w:ascii="Times New Roman" w:eastAsia="Times New Roman" w:hAnsi="Times New Roman" w:cs="Times New Roman"/>
          <w:b/>
          <w:bCs/>
          <w:sz w:val="22"/>
          <w:szCs w:val="22"/>
        </w:rPr>
        <w:tab/>
        <w:t xml:space="preserve">Parametry </w:t>
      </w:r>
      <w:r w:rsidRPr="003A0D1D">
        <w:rPr>
          <w:rFonts w:ascii="Times New Roman" w:eastAsia="Times New Roman" w:hAnsi="Times New Roman"/>
          <w:b/>
          <w:bCs/>
        </w:rPr>
        <w:t>komputerów stacjonarnych (opis)</w:t>
      </w:r>
      <w:r w:rsidRPr="003A0D1D">
        <w:rPr>
          <w:rFonts w:ascii="Times New Roman" w:eastAsia="Times New Roman" w:hAnsi="Times New Roman" w:cs="Times New Roman"/>
          <w:b/>
          <w:bCs/>
          <w:sz w:val="22"/>
          <w:szCs w:val="22"/>
        </w:rPr>
        <w:t xml:space="preserve"> – 28 szt.</w:t>
      </w:r>
    </w:p>
    <w:p w:rsidR="00827F57" w:rsidRPr="00827F57" w:rsidRDefault="00827F57" w:rsidP="00827F57">
      <w:pPr>
        <w:spacing w:before="120" w:after="120"/>
        <w:jc w:val="both"/>
        <w:rPr>
          <w:rFonts w:ascii="Times New Roman" w:eastAsia="Times New Roman" w:hAnsi="Times New Roman"/>
          <w:b/>
          <w:bCs/>
          <w:sz w:val="18"/>
          <w:szCs w:val="18"/>
        </w:rPr>
      </w:pPr>
      <w:r w:rsidRPr="00827F57">
        <w:rPr>
          <w:rFonts w:ascii="Times New Roman" w:eastAsia="Times New Roman" w:hAnsi="Times New Roman"/>
          <w:b/>
          <w:bCs/>
          <w:sz w:val="18"/>
          <w:szCs w:val="18"/>
        </w:rPr>
        <w:t>Tabela A</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08"/>
        <w:gridCol w:w="1855"/>
        <w:gridCol w:w="5624"/>
        <w:gridCol w:w="1548"/>
      </w:tblGrid>
      <w:tr w:rsidR="00827F57" w:rsidRPr="00827F57" w:rsidTr="00827F57">
        <w:trPr>
          <w:trHeight w:val="284"/>
        </w:trPr>
        <w:tc>
          <w:tcPr>
            <w:tcW w:w="212" w:type="pct"/>
            <w:shd w:val="clear" w:color="auto" w:fill="D9D9D9" w:themeFill="background1" w:themeFillShade="D9"/>
            <w:vAlign w:val="center"/>
          </w:tcPr>
          <w:p w:rsidR="00827F57" w:rsidRPr="00827F57" w:rsidRDefault="00827F57" w:rsidP="00827F57">
            <w:pPr>
              <w:rPr>
                <w:rFonts w:ascii="Times New Roman" w:eastAsia="Times New Roman" w:hAnsi="Times New Roman" w:cs="Times New Roman"/>
                <w:b/>
                <w:sz w:val="18"/>
                <w:szCs w:val="18"/>
                <w:lang w:eastAsia="en-US"/>
              </w:rPr>
            </w:pPr>
            <w:r w:rsidRPr="00827F57">
              <w:rPr>
                <w:rFonts w:ascii="Times New Roman" w:eastAsia="Times New Roman" w:hAnsi="Times New Roman" w:cs="Times New Roman"/>
                <w:b/>
                <w:sz w:val="18"/>
                <w:szCs w:val="18"/>
                <w:lang w:eastAsia="en-US"/>
              </w:rPr>
              <w:t>Lp.</w:t>
            </w:r>
          </w:p>
        </w:tc>
        <w:tc>
          <w:tcPr>
            <w:tcW w:w="966" w:type="pct"/>
            <w:shd w:val="clear" w:color="auto" w:fill="D9D9D9" w:themeFill="background1" w:themeFillShade="D9"/>
            <w:vAlign w:val="center"/>
          </w:tcPr>
          <w:p w:rsidR="00827F57" w:rsidRPr="00827F57" w:rsidRDefault="00827F57" w:rsidP="00827F57">
            <w:pPr>
              <w:rPr>
                <w:rFonts w:ascii="Times New Roman" w:eastAsia="Times New Roman" w:hAnsi="Times New Roman" w:cs="Times New Roman"/>
                <w:b/>
                <w:sz w:val="18"/>
                <w:szCs w:val="18"/>
              </w:rPr>
            </w:pPr>
            <w:r w:rsidRPr="00827F57">
              <w:rPr>
                <w:rFonts w:ascii="Times New Roman" w:eastAsia="Times New Roman" w:hAnsi="Times New Roman" w:cs="Times New Roman"/>
                <w:b/>
                <w:sz w:val="18"/>
                <w:szCs w:val="18"/>
              </w:rPr>
              <w:t>Nazwa komponentu</w:t>
            </w:r>
          </w:p>
        </w:tc>
        <w:tc>
          <w:tcPr>
            <w:tcW w:w="2929" w:type="pct"/>
            <w:shd w:val="clear" w:color="auto" w:fill="D9D9D9" w:themeFill="background1" w:themeFillShade="D9"/>
            <w:vAlign w:val="center"/>
          </w:tcPr>
          <w:p w:rsidR="00827F57" w:rsidRPr="00827F57" w:rsidRDefault="00827F57" w:rsidP="00827F57">
            <w:pPr>
              <w:ind w:left="-71"/>
              <w:rPr>
                <w:rFonts w:ascii="Times New Roman" w:eastAsia="Times New Roman" w:hAnsi="Times New Roman" w:cs="Times New Roman"/>
                <w:b/>
                <w:sz w:val="18"/>
                <w:szCs w:val="18"/>
              </w:rPr>
            </w:pPr>
            <w:r w:rsidRPr="00827F57">
              <w:rPr>
                <w:rFonts w:ascii="Times New Roman" w:eastAsia="Times New Roman" w:hAnsi="Times New Roman" w:cs="Times New Roman"/>
                <w:b/>
                <w:sz w:val="18"/>
                <w:szCs w:val="18"/>
              </w:rPr>
              <w:t>Wymagane minimalne parametry techniczne komputerów</w:t>
            </w:r>
          </w:p>
        </w:tc>
        <w:tc>
          <w:tcPr>
            <w:tcW w:w="893" w:type="pct"/>
            <w:shd w:val="clear" w:color="auto" w:fill="D9D9D9" w:themeFill="background1" w:themeFillShade="D9"/>
          </w:tcPr>
          <w:p w:rsidR="00827F57" w:rsidRPr="00827F57" w:rsidRDefault="00827F57" w:rsidP="00827F57">
            <w:pPr>
              <w:ind w:left="-71"/>
              <w:rPr>
                <w:rFonts w:ascii="Times New Roman" w:eastAsia="Times New Roman" w:hAnsi="Times New Roman" w:cs="Times New Roman"/>
                <w:b/>
                <w:sz w:val="18"/>
                <w:szCs w:val="18"/>
              </w:rPr>
            </w:pPr>
            <w:r w:rsidRPr="00827F57">
              <w:rPr>
                <w:rFonts w:ascii="Times New Roman" w:eastAsia="Times New Roman" w:hAnsi="Times New Roman" w:cs="Times New Roman"/>
                <w:b/>
                <w:sz w:val="18"/>
                <w:szCs w:val="18"/>
              </w:rPr>
              <w:t>Parametry oferowane</w:t>
            </w:r>
          </w:p>
          <w:p w:rsidR="00827F57" w:rsidRPr="00827F57" w:rsidRDefault="00827F57" w:rsidP="00827F57">
            <w:pPr>
              <w:ind w:left="-71"/>
              <w:rPr>
                <w:rFonts w:ascii="Times New Roman" w:eastAsia="Times New Roman" w:hAnsi="Times New Roman" w:cs="Times New Roman"/>
                <w:b/>
                <w:sz w:val="18"/>
                <w:szCs w:val="18"/>
              </w:rPr>
            </w:pPr>
            <w:r w:rsidRPr="00827F57">
              <w:rPr>
                <w:rFonts w:ascii="Times New Roman" w:eastAsia="Times New Roman" w:hAnsi="Times New Roman" w:cs="Times New Roman"/>
                <w:b/>
                <w:sz w:val="18"/>
                <w:szCs w:val="18"/>
              </w:rPr>
              <w:t>(w każdym wierszu należy określić typ/ model/ producent/ nr katalogowy)</w:t>
            </w:r>
          </w:p>
        </w:tc>
      </w:tr>
      <w:tr w:rsidR="00827F57" w:rsidRPr="00827F57" w:rsidTr="00827F57">
        <w:trPr>
          <w:trHeight w:val="284"/>
        </w:trPr>
        <w:tc>
          <w:tcPr>
            <w:tcW w:w="212" w:type="pct"/>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1.</w:t>
            </w:r>
          </w:p>
        </w:tc>
        <w:tc>
          <w:tcPr>
            <w:tcW w:w="966" w:type="pct"/>
          </w:tcPr>
          <w:p w:rsidR="00827F57" w:rsidRPr="00827F57" w:rsidRDefault="00827F57" w:rsidP="00827F57">
            <w:pPr>
              <w:rPr>
                <w:rFonts w:ascii="Times New Roman" w:eastAsia="Times New Roman" w:hAnsi="Times New Roman" w:cs="Times New Roman"/>
                <w:bCs/>
                <w:color w:val="FF0000"/>
                <w:sz w:val="18"/>
                <w:szCs w:val="18"/>
              </w:rPr>
            </w:pPr>
            <w:r w:rsidRPr="00827F57">
              <w:rPr>
                <w:b/>
                <w:sz w:val="24"/>
              </w:rPr>
              <w:t>Typ</w:t>
            </w:r>
          </w:p>
        </w:tc>
        <w:tc>
          <w:tcPr>
            <w:tcW w:w="2929" w:type="pct"/>
          </w:tcPr>
          <w:p w:rsidR="00827F57" w:rsidRPr="00827F57" w:rsidRDefault="00827F57" w:rsidP="00827F57">
            <w:pPr>
              <w:rPr>
                <w:rFonts w:ascii="Times New Roman" w:eastAsia="Times New Roman" w:hAnsi="Times New Roman" w:cs="Times New Roman"/>
                <w:color w:val="FF0000"/>
                <w:sz w:val="18"/>
                <w:szCs w:val="18"/>
              </w:rPr>
            </w:pPr>
            <w:r w:rsidRPr="00827F57">
              <w:rPr>
                <w:sz w:val="24"/>
              </w:rPr>
              <w:t xml:space="preserve">Komputer stacjonarny typu </w:t>
            </w:r>
            <w:proofErr w:type="spellStart"/>
            <w:r w:rsidRPr="00827F57">
              <w:rPr>
                <w:sz w:val="24"/>
              </w:rPr>
              <w:t>all</w:t>
            </w:r>
            <w:proofErr w:type="spellEnd"/>
            <w:r w:rsidRPr="00827F57">
              <w:rPr>
                <w:sz w:val="24"/>
              </w:rPr>
              <w:t>-in-one</w:t>
            </w:r>
          </w:p>
        </w:tc>
        <w:tc>
          <w:tcPr>
            <w:tcW w:w="893" w:type="pct"/>
          </w:tcPr>
          <w:p w:rsidR="00827F57" w:rsidRPr="00827F57" w:rsidRDefault="00827F57" w:rsidP="00827F57">
            <w:pPr>
              <w:rPr>
                <w:rFonts w:ascii="Times New Roman" w:eastAsia="Times New Roman" w:hAnsi="Times New Roman" w:cs="Times New Roman"/>
                <w:sz w:val="18"/>
                <w:szCs w:val="18"/>
              </w:rPr>
            </w:pPr>
          </w:p>
        </w:tc>
      </w:tr>
      <w:tr w:rsidR="00827F57" w:rsidRPr="00827F57" w:rsidTr="00827F57">
        <w:trPr>
          <w:trHeight w:val="284"/>
        </w:trPr>
        <w:tc>
          <w:tcPr>
            <w:tcW w:w="212" w:type="pct"/>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2.</w:t>
            </w:r>
          </w:p>
        </w:tc>
        <w:tc>
          <w:tcPr>
            <w:tcW w:w="966" w:type="pct"/>
          </w:tcPr>
          <w:p w:rsidR="00827F57" w:rsidRPr="00827F57" w:rsidRDefault="00827F57" w:rsidP="00827F57">
            <w:pPr>
              <w:rPr>
                <w:rFonts w:ascii="Times New Roman" w:eastAsia="Times New Roman" w:hAnsi="Times New Roman" w:cs="Times New Roman"/>
                <w:bCs/>
                <w:color w:val="FF0000"/>
                <w:sz w:val="18"/>
                <w:szCs w:val="18"/>
              </w:rPr>
            </w:pPr>
            <w:r w:rsidRPr="00827F57">
              <w:rPr>
                <w:b/>
                <w:sz w:val="24"/>
              </w:rPr>
              <w:t>Zastosowanie</w:t>
            </w:r>
          </w:p>
        </w:tc>
        <w:tc>
          <w:tcPr>
            <w:tcW w:w="2929" w:type="pct"/>
          </w:tcPr>
          <w:p w:rsidR="00827F57" w:rsidRPr="00827F57" w:rsidRDefault="00827F57" w:rsidP="00827F57">
            <w:pPr>
              <w:rPr>
                <w:rFonts w:ascii="Times New Roman" w:hAnsi="Times New Roman" w:cs="Times New Roman"/>
                <w:color w:val="FF0000"/>
                <w:sz w:val="18"/>
                <w:szCs w:val="18"/>
                <w:lang w:eastAsia="en-US"/>
              </w:rPr>
            </w:pPr>
            <w:r w:rsidRPr="00827F57">
              <w:rPr>
                <w:sz w:val="24"/>
              </w:rPr>
              <w:t>Komputer będzie wykorzystywany dla potrzeb aplikacji biurowych, dostępu do Internetu oraz poczty elektronicznej;</w:t>
            </w:r>
          </w:p>
        </w:tc>
        <w:tc>
          <w:tcPr>
            <w:tcW w:w="893" w:type="pct"/>
          </w:tcPr>
          <w:p w:rsidR="00827F57" w:rsidRPr="00827F57" w:rsidRDefault="00827F57" w:rsidP="00827F57">
            <w:pPr>
              <w:rPr>
                <w:rFonts w:ascii="Times New Roman" w:eastAsia="Times New Roman" w:hAnsi="Times New Roman" w:cs="Times New Roman"/>
                <w:sz w:val="18"/>
                <w:szCs w:val="18"/>
              </w:rPr>
            </w:pPr>
          </w:p>
        </w:tc>
      </w:tr>
      <w:tr w:rsidR="00827F57" w:rsidRPr="00827F57" w:rsidTr="00827F57">
        <w:trPr>
          <w:trHeight w:val="284"/>
        </w:trPr>
        <w:tc>
          <w:tcPr>
            <w:tcW w:w="212" w:type="pct"/>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3.</w:t>
            </w:r>
          </w:p>
        </w:tc>
        <w:tc>
          <w:tcPr>
            <w:tcW w:w="966" w:type="pct"/>
          </w:tcPr>
          <w:p w:rsidR="00827F57" w:rsidRPr="00827F57" w:rsidRDefault="00827F57" w:rsidP="00827F57">
            <w:pPr>
              <w:rPr>
                <w:rFonts w:ascii="Times New Roman" w:eastAsia="Times New Roman" w:hAnsi="Times New Roman" w:cs="Times New Roman"/>
                <w:bCs/>
                <w:color w:val="FF0000"/>
                <w:sz w:val="18"/>
                <w:szCs w:val="18"/>
              </w:rPr>
            </w:pPr>
            <w:r w:rsidRPr="00827F57">
              <w:rPr>
                <w:b/>
                <w:sz w:val="24"/>
              </w:rPr>
              <w:t>Ekran</w:t>
            </w:r>
          </w:p>
        </w:tc>
        <w:tc>
          <w:tcPr>
            <w:tcW w:w="2929" w:type="pct"/>
          </w:tcPr>
          <w:p w:rsidR="00827F57" w:rsidRPr="00827F57" w:rsidRDefault="00827F57" w:rsidP="00827F57">
            <w:pPr>
              <w:widowControl w:val="0"/>
              <w:autoSpaceDE w:val="0"/>
              <w:autoSpaceDN w:val="0"/>
              <w:spacing w:before="48"/>
              <w:ind w:left="110"/>
              <w:rPr>
                <w:rFonts w:ascii="Times New Roman" w:eastAsia="Times New Roman" w:hAnsi="Times New Roman" w:cs="Times New Roman"/>
                <w:sz w:val="24"/>
                <w:szCs w:val="22"/>
                <w:lang w:eastAsia="en-US"/>
              </w:rPr>
            </w:pPr>
            <w:r w:rsidRPr="00827F57">
              <w:rPr>
                <w:rFonts w:ascii="Times New Roman" w:eastAsia="Times New Roman" w:hAnsi="Times New Roman" w:cs="Times New Roman"/>
                <w:sz w:val="24"/>
                <w:szCs w:val="22"/>
                <w:lang w:eastAsia="en-US"/>
              </w:rPr>
              <w:t>Przekątna min. 23 ”; maks. 24”</w:t>
            </w:r>
          </w:p>
          <w:p w:rsidR="00827F57" w:rsidRPr="00827F57" w:rsidRDefault="00827F57" w:rsidP="00827F57">
            <w:pPr>
              <w:rPr>
                <w:rFonts w:ascii="Times New Roman" w:eastAsia="Times New Roman" w:hAnsi="Times New Roman" w:cs="Times New Roman"/>
                <w:color w:val="FF0000"/>
                <w:sz w:val="18"/>
                <w:szCs w:val="18"/>
              </w:rPr>
            </w:pPr>
            <w:r w:rsidRPr="00827F57">
              <w:rPr>
                <w:sz w:val="24"/>
              </w:rPr>
              <w:t>rozdzielczość: min. FHD 1080p (1920x1080), podświetlenie LED, format 16:9, kontrast min. 700:1, matryca matowa lub z powłoką przeciwodblaskową wykonana w technologii WVA/MVA lub IPS min. 250 nitów, możliwość regulacji pochylenia monitora.</w:t>
            </w:r>
          </w:p>
        </w:tc>
        <w:tc>
          <w:tcPr>
            <w:tcW w:w="893" w:type="pct"/>
          </w:tcPr>
          <w:p w:rsidR="00827F57" w:rsidRPr="00827F57" w:rsidRDefault="00827F57" w:rsidP="00827F57">
            <w:pPr>
              <w:rPr>
                <w:rFonts w:ascii="Times New Roman" w:eastAsia="Times New Roman" w:hAnsi="Times New Roman" w:cs="Times New Roman"/>
                <w:sz w:val="18"/>
                <w:szCs w:val="18"/>
              </w:rPr>
            </w:pPr>
          </w:p>
        </w:tc>
      </w:tr>
      <w:tr w:rsidR="00827F57" w:rsidRPr="00827F57" w:rsidTr="00827F57">
        <w:trPr>
          <w:trHeight w:val="284"/>
        </w:trPr>
        <w:tc>
          <w:tcPr>
            <w:tcW w:w="212" w:type="pct"/>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4.</w:t>
            </w:r>
          </w:p>
        </w:tc>
        <w:tc>
          <w:tcPr>
            <w:tcW w:w="966" w:type="pct"/>
          </w:tcPr>
          <w:p w:rsidR="00827F57" w:rsidRPr="00827F57" w:rsidRDefault="00827F57" w:rsidP="00827F57">
            <w:pPr>
              <w:rPr>
                <w:rFonts w:ascii="Times New Roman" w:eastAsia="Times New Roman" w:hAnsi="Times New Roman" w:cs="Times New Roman"/>
                <w:color w:val="FF0000"/>
                <w:sz w:val="18"/>
                <w:szCs w:val="18"/>
              </w:rPr>
            </w:pPr>
            <w:r w:rsidRPr="00827F57">
              <w:rPr>
                <w:b/>
                <w:sz w:val="24"/>
              </w:rPr>
              <w:t>Wydajność obliczeniowa</w:t>
            </w:r>
          </w:p>
        </w:tc>
        <w:tc>
          <w:tcPr>
            <w:tcW w:w="2929" w:type="pct"/>
          </w:tcPr>
          <w:p w:rsidR="00827F57" w:rsidRPr="00827F57" w:rsidRDefault="00827F57" w:rsidP="00827F57">
            <w:pPr>
              <w:rPr>
                <w:rFonts w:ascii="Times New Roman" w:eastAsia="Times New Roman" w:hAnsi="Times New Roman" w:cs="Times New Roman"/>
                <w:color w:val="FF0000"/>
                <w:sz w:val="18"/>
                <w:szCs w:val="18"/>
              </w:rPr>
            </w:pPr>
            <w:r w:rsidRPr="00827F57">
              <w:rPr>
                <w:sz w:val="24"/>
              </w:rPr>
              <w:t xml:space="preserve">Procesor wielordzeniowy ze zintegrowaną grafiką osiągający w teście wydajności </w:t>
            </w:r>
            <w:proofErr w:type="spellStart"/>
            <w:r w:rsidRPr="00827F57">
              <w:rPr>
                <w:sz w:val="24"/>
              </w:rPr>
              <w:t>PassMark</w:t>
            </w:r>
            <w:proofErr w:type="spellEnd"/>
            <w:r w:rsidRPr="00827F57">
              <w:rPr>
                <w:sz w:val="24"/>
              </w:rPr>
              <w:t xml:space="preserve"> Performance Test dostępnym na stronie </w:t>
            </w:r>
            <w:hyperlink r:id="rId8" w:tgtFrame="_blank" w:history="1">
              <w:r w:rsidRPr="00827F57">
                <w:rPr>
                  <w:color w:val="0000FF"/>
                  <w:sz w:val="24"/>
                  <w:u w:val="single"/>
                </w:rPr>
                <w:t>https://www.cpubenchmark.net/cpu_list.php</w:t>
              </w:r>
            </w:hyperlink>
            <w:r w:rsidRPr="00827F57">
              <w:rPr>
                <w:sz w:val="24"/>
              </w:rPr>
              <w:t xml:space="preserve"> co najmniej wynik 11380 punktów, testy powinny być </w:t>
            </w:r>
            <w:r w:rsidRPr="00827F57">
              <w:rPr>
                <w:sz w:val="24"/>
              </w:rPr>
              <w:lastRenderedPageBreak/>
              <w:t>aktualne w okresie nie dłuższym niż 30 dni przed składaniem ofert. Zamawiający żąda załączenia do oferty przedmiotowego środka dowodowego </w:t>
            </w:r>
            <w:bookmarkStart w:id="1" w:name="m_-504892955677239034_m_8511113483341400"/>
            <w:r w:rsidRPr="00827F57">
              <w:rPr>
                <w:sz w:val="24"/>
              </w:rPr>
              <w:t>określonego w SWZ potwierdzającego</w:t>
            </w:r>
            <w:bookmarkEnd w:id="1"/>
            <w:r w:rsidRPr="00827F57">
              <w:rPr>
                <w:sz w:val="24"/>
              </w:rPr>
              <w:t> spełnienie przez oferowany procesor żądanej przez Zamawiającego wydajności.</w:t>
            </w:r>
          </w:p>
        </w:tc>
        <w:tc>
          <w:tcPr>
            <w:tcW w:w="893" w:type="pct"/>
          </w:tcPr>
          <w:p w:rsidR="00827F57" w:rsidRPr="00827F57" w:rsidRDefault="00827F57" w:rsidP="00827F57">
            <w:pPr>
              <w:rPr>
                <w:rFonts w:ascii="Times New Roman" w:eastAsia="Times New Roman" w:hAnsi="Times New Roman" w:cs="Times New Roman"/>
                <w:sz w:val="18"/>
                <w:szCs w:val="18"/>
              </w:rPr>
            </w:pPr>
          </w:p>
        </w:tc>
      </w:tr>
      <w:tr w:rsidR="00827F57" w:rsidRPr="00827F57" w:rsidTr="00827F57">
        <w:trPr>
          <w:trHeight w:val="284"/>
        </w:trPr>
        <w:tc>
          <w:tcPr>
            <w:tcW w:w="212" w:type="pct"/>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5.</w:t>
            </w:r>
          </w:p>
        </w:tc>
        <w:tc>
          <w:tcPr>
            <w:tcW w:w="966" w:type="pct"/>
          </w:tcPr>
          <w:p w:rsidR="00827F57" w:rsidRPr="00827F57" w:rsidRDefault="00827F57" w:rsidP="00827F57">
            <w:pPr>
              <w:rPr>
                <w:rFonts w:ascii="Times New Roman" w:eastAsia="Times New Roman" w:hAnsi="Times New Roman" w:cs="Times New Roman"/>
                <w:color w:val="FF0000"/>
                <w:sz w:val="18"/>
                <w:szCs w:val="18"/>
              </w:rPr>
            </w:pPr>
            <w:r w:rsidRPr="00827F57">
              <w:rPr>
                <w:b/>
                <w:sz w:val="24"/>
              </w:rPr>
              <w:t>Pamięć RAM</w:t>
            </w:r>
          </w:p>
        </w:tc>
        <w:tc>
          <w:tcPr>
            <w:tcW w:w="2929" w:type="pct"/>
          </w:tcPr>
          <w:p w:rsidR="00827F57" w:rsidRPr="00827F57" w:rsidRDefault="00827F57" w:rsidP="00827F57">
            <w:pPr>
              <w:widowControl w:val="0"/>
              <w:tabs>
                <w:tab w:val="left" w:pos="1365"/>
                <w:tab w:val="left" w:pos="2657"/>
                <w:tab w:val="left" w:pos="5057"/>
              </w:tabs>
              <w:autoSpaceDE w:val="0"/>
              <w:autoSpaceDN w:val="0"/>
              <w:spacing w:before="45" w:line="273" w:lineRule="auto"/>
              <w:ind w:left="110" w:right="78"/>
              <w:rPr>
                <w:rFonts w:ascii="Times New Roman" w:eastAsia="Times New Roman" w:hAnsi="Times New Roman" w:cs="Times New Roman"/>
                <w:sz w:val="24"/>
                <w:szCs w:val="22"/>
                <w:lang w:eastAsia="en-US"/>
              </w:rPr>
            </w:pPr>
            <w:r w:rsidRPr="00827F57">
              <w:rPr>
                <w:rFonts w:ascii="Times New Roman" w:eastAsia="Times New Roman" w:hAnsi="Times New Roman" w:cs="Times New Roman"/>
                <w:sz w:val="24"/>
                <w:szCs w:val="22"/>
                <w:lang w:eastAsia="en-US"/>
              </w:rPr>
              <w:t xml:space="preserve">Zainstalowana   pamięć   o   pojemności </w:t>
            </w:r>
            <w:r w:rsidRPr="00827F57">
              <w:rPr>
                <w:rFonts w:ascii="Times New Roman" w:eastAsia="Times New Roman" w:hAnsi="Times New Roman" w:cs="Times New Roman"/>
                <w:spacing w:val="24"/>
                <w:sz w:val="24"/>
                <w:szCs w:val="22"/>
                <w:lang w:eastAsia="en-US"/>
              </w:rPr>
              <w:t xml:space="preserve"> </w:t>
            </w:r>
            <w:r w:rsidRPr="00827F57">
              <w:rPr>
                <w:rFonts w:ascii="Times New Roman" w:eastAsia="Times New Roman" w:hAnsi="Times New Roman" w:cs="Times New Roman"/>
                <w:sz w:val="24"/>
                <w:szCs w:val="22"/>
                <w:lang w:eastAsia="en-US"/>
              </w:rPr>
              <w:t xml:space="preserve">min. </w:t>
            </w:r>
            <w:r w:rsidRPr="00827F57">
              <w:rPr>
                <w:rFonts w:ascii="Times New Roman" w:eastAsia="Times New Roman" w:hAnsi="Times New Roman" w:cs="Times New Roman"/>
                <w:spacing w:val="53"/>
                <w:sz w:val="24"/>
                <w:szCs w:val="22"/>
                <w:lang w:eastAsia="en-US"/>
              </w:rPr>
              <w:t xml:space="preserve"> </w:t>
            </w:r>
            <w:r w:rsidRPr="00827F57">
              <w:rPr>
                <w:rFonts w:ascii="Times New Roman" w:eastAsia="Times New Roman" w:hAnsi="Times New Roman" w:cs="Times New Roman"/>
                <w:sz w:val="24"/>
                <w:szCs w:val="22"/>
                <w:lang w:eastAsia="en-US"/>
              </w:rPr>
              <w:t>16GB</w:t>
            </w:r>
            <w:r w:rsidRPr="00827F57">
              <w:rPr>
                <w:rFonts w:ascii="Times New Roman" w:eastAsia="Times New Roman" w:hAnsi="Times New Roman" w:cs="Times New Roman"/>
                <w:spacing w:val="-4"/>
                <w:sz w:val="24"/>
                <w:szCs w:val="22"/>
                <w:lang w:eastAsia="en-US"/>
              </w:rPr>
              <w:t xml:space="preserve">; </w:t>
            </w:r>
            <w:r w:rsidRPr="00827F57">
              <w:rPr>
                <w:rFonts w:ascii="Times New Roman" w:eastAsia="Times New Roman" w:hAnsi="Times New Roman" w:cs="Times New Roman"/>
                <w:sz w:val="24"/>
                <w:szCs w:val="22"/>
                <w:lang w:eastAsia="en-US"/>
              </w:rPr>
              <w:t>możliwość</w:t>
            </w:r>
            <w:r w:rsidRPr="00827F57">
              <w:rPr>
                <w:rFonts w:ascii="Times New Roman" w:eastAsia="Times New Roman" w:hAnsi="Times New Roman" w:cs="Times New Roman"/>
                <w:sz w:val="24"/>
                <w:szCs w:val="22"/>
                <w:lang w:eastAsia="en-US"/>
              </w:rPr>
              <w:tab/>
              <w:t>rozbudowy</w:t>
            </w:r>
            <w:r w:rsidRPr="00827F57">
              <w:rPr>
                <w:rFonts w:ascii="Times New Roman" w:eastAsia="Times New Roman" w:hAnsi="Times New Roman" w:cs="Times New Roman"/>
                <w:sz w:val="24"/>
                <w:szCs w:val="22"/>
                <w:lang w:eastAsia="en-US"/>
              </w:rPr>
              <w:tab/>
              <w:t>łącznie do min. 32 GB;</w:t>
            </w:r>
          </w:p>
          <w:p w:rsidR="00827F57" w:rsidRPr="00827F57" w:rsidRDefault="00827F57" w:rsidP="00827F57">
            <w:pPr>
              <w:rPr>
                <w:rFonts w:ascii="Times New Roman" w:eastAsia="Times New Roman" w:hAnsi="Times New Roman" w:cs="Times New Roman"/>
                <w:color w:val="FF0000"/>
                <w:sz w:val="18"/>
                <w:szCs w:val="18"/>
              </w:rPr>
            </w:pPr>
          </w:p>
        </w:tc>
        <w:tc>
          <w:tcPr>
            <w:tcW w:w="893" w:type="pct"/>
          </w:tcPr>
          <w:p w:rsidR="00827F57" w:rsidRPr="00827F57" w:rsidRDefault="00827F57" w:rsidP="00827F57">
            <w:pPr>
              <w:rPr>
                <w:rFonts w:ascii="Times New Roman" w:eastAsia="Times New Roman" w:hAnsi="Times New Roman" w:cs="Times New Roman"/>
                <w:sz w:val="18"/>
                <w:szCs w:val="18"/>
              </w:rPr>
            </w:pPr>
          </w:p>
        </w:tc>
      </w:tr>
      <w:tr w:rsidR="00827F57" w:rsidRPr="00827F57" w:rsidTr="00827F57">
        <w:trPr>
          <w:trHeight w:val="284"/>
        </w:trPr>
        <w:tc>
          <w:tcPr>
            <w:tcW w:w="212" w:type="pct"/>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6.</w:t>
            </w:r>
          </w:p>
        </w:tc>
        <w:tc>
          <w:tcPr>
            <w:tcW w:w="966" w:type="pct"/>
          </w:tcPr>
          <w:p w:rsidR="00827F57" w:rsidRPr="00827F57" w:rsidRDefault="00827F57" w:rsidP="00827F57">
            <w:pPr>
              <w:rPr>
                <w:rFonts w:ascii="Times New Roman" w:eastAsia="Times New Roman" w:hAnsi="Times New Roman" w:cs="Times New Roman"/>
                <w:bCs/>
                <w:color w:val="FF0000"/>
                <w:sz w:val="18"/>
                <w:szCs w:val="18"/>
              </w:rPr>
            </w:pPr>
            <w:r w:rsidRPr="00827F57">
              <w:rPr>
                <w:b/>
                <w:sz w:val="24"/>
              </w:rPr>
              <w:t>Dysk twardy</w:t>
            </w:r>
          </w:p>
        </w:tc>
        <w:tc>
          <w:tcPr>
            <w:tcW w:w="2929" w:type="pct"/>
          </w:tcPr>
          <w:p w:rsidR="00827F57" w:rsidRPr="00827F57" w:rsidRDefault="00827F57" w:rsidP="00827F57">
            <w:pPr>
              <w:rPr>
                <w:rFonts w:ascii="Times New Roman" w:eastAsia="Times New Roman" w:hAnsi="Times New Roman" w:cs="Times New Roman"/>
                <w:color w:val="FF0000"/>
                <w:sz w:val="18"/>
                <w:szCs w:val="18"/>
              </w:rPr>
            </w:pPr>
            <w:r w:rsidRPr="00827F57">
              <w:rPr>
                <w:sz w:val="24"/>
              </w:rPr>
              <w:t>Min. 256 GB SSD</w:t>
            </w:r>
            <w:r w:rsidRPr="00827F57">
              <w:rPr>
                <w:rFonts w:ascii="Trebuchet MS" w:hAnsi="Trebuchet MS"/>
                <w:color w:val="20124D"/>
                <w:shd w:val="clear" w:color="auto" w:fill="FFFFFF"/>
              </w:rPr>
              <w:t xml:space="preserve"> </w:t>
            </w:r>
            <w:r w:rsidRPr="00827F57">
              <w:rPr>
                <w:sz w:val="24"/>
              </w:rPr>
              <w:t>HDD, zawierający partycję RECOVERY umożliwiającą odtworzenie systemu operacyjnego fabrycznie zainstalowanego na komputerze po awarii.</w:t>
            </w:r>
          </w:p>
        </w:tc>
        <w:tc>
          <w:tcPr>
            <w:tcW w:w="893" w:type="pct"/>
          </w:tcPr>
          <w:p w:rsidR="00827F57" w:rsidRPr="00827F57" w:rsidRDefault="00827F57" w:rsidP="00827F57">
            <w:pPr>
              <w:rPr>
                <w:rFonts w:ascii="Times New Roman" w:eastAsia="Times New Roman" w:hAnsi="Times New Roman" w:cs="Times New Roman"/>
                <w:sz w:val="18"/>
                <w:szCs w:val="18"/>
              </w:rPr>
            </w:pPr>
          </w:p>
        </w:tc>
      </w:tr>
      <w:tr w:rsidR="00827F57" w:rsidRPr="00827F57" w:rsidTr="00827F57">
        <w:trPr>
          <w:trHeight w:val="284"/>
        </w:trPr>
        <w:tc>
          <w:tcPr>
            <w:tcW w:w="212" w:type="pct"/>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7.</w:t>
            </w:r>
          </w:p>
        </w:tc>
        <w:tc>
          <w:tcPr>
            <w:tcW w:w="966" w:type="pct"/>
          </w:tcPr>
          <w:p w:rsidR="00827F57" w:rsidRPr="00827F57" w:rsidRDefault="00827F57" w:rsidP="00827F57">
            <w:pPr>
              <w:rPr>
                <w:rFonts w:ascii="Times New Roman" w:eastAsia="Times New Roman" w:hAnsi="Times New Roman" w:cs="Times New Roman"/>
                <w:color w:val="FF0000"/>
                <w:sz w:val="18"/>
                <w:szCs w:val="18"/>
              </w:rPr>
            </w:pPr>
            <w:r w:rsidRPr="00827F57">
              <w:rPr>
                <w:b/>
                <w:sz w:val="24"/>
              </w:rPr>
              <w:t>Karta graficzna</w:t>
            </w:r>
          </w:p>
        </w:tc>
        <w:tc>
          <w:tcPr>
            <w:tcW w:w="2929" w:type="pct"/>
          </w:tcPr>
          <w:p w:rsidR="00827F57" w:rsidRPr="00827F57" w:rsidRDefault="00827F57" w:rsidP="00827F57">
            <w:pPr>
              <w:jc w:val="both"/>
              <w:rPr>
                <w:rFonts w:ascii="Times New Roman" w:eastAsia="Times New Roman" w:hAnsi="Times New Roman" w:cs="Times New Roman"/>
                <w:color w:val="FF0000"/>
                <w:sz w:val="18"/>
                <w:szCs w:val="18"/>
              </w:rPr>
            </w:pPr>
            <w:r w:rsidRPr="00827F57">
              <w:rPr>
                <w:sz w:val="24"/>
              </w:rPr>
              <w:t>Zintegrowana karta graficzna wykorzystująca pamięć RAM systemu przydzielaną dynamicznie na potrzeby grafiki.</w:t>
            </w:r>
          </w:p>
        </w:tc>
        <w:tc>
          <w:tcPr>
            <w:tcW w:w="893" w:type="pct"/>
          </w:tcPr>
          <w:p w:rsidR="00827F57" w:rsidRPr="00827F57" w:rsidRDefault="00827F57" w:rsidP="00827F57">
            <w:pPr>
              <w:jc w:val="both"/>
              <w:rPr>
                <w:rFonts w:ascii="Times New Roman" w:eastAsia="Times New Roman" w:hAnsi="Times New Roman" w:cs="Times New Roman"/>
                <w:color w:val="000000"/>
                <w:sz w:val="18"/>
                <w:szCs w:val="18"/>
              </w:rPr>
            </w:pPr>
          </w:p>
        </w:tc>
      </w:tr>
      <w:tr w:rsidR="00827F57" w:rsidRPr="00827F57" w:rsidTr="00827F57">
        <w:trPr>
          <w:trHeight w:val="284"/>
        </w:trPr>
        <w:tc>
          <w:tcPr>
            <w:tcW w:w="212" w:type="pct"/>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8.</w:t>
            </w:r>
          </w:p>
        </w:tc>
        <w:tc>
          <w:tcPr>
            <w:tcW w:w="966" w:type="pct"/>
          </w:tcPr>
          <w:p w:rsidR="00827F57" w:rsidRPr="00827F57" w:rsidRDefault="00827F57" w:rsidP="00827F57">
            <w:pPr>
              <w:rPr>
                <w:rFonts w:ascii="Times New Roman" w:eastAsia="Times New Roman" w:hAnsi="Times New Roman" w:cs="Times New Roman"/>
                <w:color w:val="FF0000"/>
                <w:sz w:val="18"/>
                <w:szCs w:val="18"/>
              </w:rPr>
            </w:pPr>
            <w:r w:rsidRPr="00827F57">
              <w:rPr>
                <w:sz w:val="24"/>
              </w:rPr>
              <w:t>Audio/video</w:t>
            </w:r>
          </w:p>
        </w:tc>
        <w:tc>
          <w:tcPr>
            <w:tcW w:w="2929" w:type="pct"/>
          </w:tcPr>
          <w:p w:rsidR="00827F57" w:rsidRPr="00827F57" w:rsidRDefault="00827F57" w:rsidP="00827F57">
            <w:pPr>
              <w:rPr>
                <w:rFonts w:ascii="Times New Roman" w:eastAsia="Times New Roman" w:hAnsi="Times New Roman" w:cs="Times New Roman"/>
                <w:color w:val="FF0000"/>
                <w:sz w:val="18"/>
                <w:szCs w:val="18"/>
              </w:rPr>
            </w:pPr>
            <w:r w:rsidRPr="00827F57">
              <w:rPr>
                <w:sz w:val="24"/>
              </w:rPr>
              <w:t> Karta dźwiękowa zintegrowana z płytą główną. Wbudowane w odbudowę komputera głośniki stereo, wbudowana kamera.</w:t>
            </w:r>
          </w:p>
        </w:tc>
        <w:tc>
          <w:tcPr>
            <w:tcW w:w="893" w:type="pct"/>
          </w:tcPr>
          <w:p w:rsidR="00827F57" w:rsidRPr="00827F57" w:rsidRDefault="00827F57" w:rsidP="00827F57">
            <w:pPr>
              <w:rPr>
                <w:rFonts w:ascii="Times New Roman" w:eastAsia="Times New Roman" w:hAnsi="Times New Roman" w:cs="Times New Roman"/>
                <w:sz w:val="18"/>
                <w:szCs w:val="18"/>
              </w:rPr>
            </w:pPr>
          </w:p>
        </w:tc>
      </w:tr>
      <w:tr w:rsidR="00827F57" w:rsidRPr="00827F57" w:rsidTr="00827F57">
        <w:trPr>
          <w:trHeight w:val="284"/>
        </w:trPr>
        <w:tc>
          <w:tcPr>
            <w:tcW w:w="212" w:type="pct"/>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9.</w:t>
            </w:r>
          </w:p>
        </w:tc>
        <w:tc>
          <w:tcPr>
            <w:tcW w:w="966" w:type="pct"/>
          </w:tcPr>
          <w:p w:rsidR="00827F57" w:rsidRPr="00827F57" w:rsidRDefault="00827F57" w:rsidP="00827F57">
            <w:pPr>
              <w:rPr>
                <w:rFonts w:ascii="Times New Roman" w:eastAsia="Times New Roman" w:hAnsi="Times New Roman" w:cs="Times New Roman"/>
                <w:color w:val="FF0000"/>
                <w:sz w:val="18"/>
                <w:szCs w:val="18"/>
              </w:rPr>
            </w:pPr>
            <w:r w:rsidRPr="00827F57">
              <w:rPr>
                <w:b/>
                <w:sz w:val="24"/>
              </w:rPr>
              <w:t>Karta sieciowa</w:t>
            </w:r>
          </w:p>
        </w:tc>
        <w:tc>
          <w:tcPr>
            <w:tcW w:w="2929" w:type="pct"/>
          </w:tcPr>
          <w:p w:rsidR="00827F57" w:rsidRPr="00827F57" w:rsidRDefault="00827F57" w:rsidP="00827F57">
            <w:pPr>
              <w:rPr>
                <w:rFonts w:ascii="Times New Roman" w:eastAsia="Times New Roman" w:hAnsi="Times New Roman" w:cs="Times New Roman"/>
                <w:color w:val="FF0000"/>
                <w:sz w:val="18"/>
                <w:szCs w:val="18"/>
              </w:rPr>
            </w:pPr>
            <w:r w:rsidRPr="00827F57">
              <w:rPr>
                <w:sz w:val="24"/>
              </w:rPr>
              <w:t xml:space="preserve">10/100/1000 – złącze RJ45; </w:t>
            </w:r>
            <w:proofErr w:type="spellStart"/>
            <w:r w:rsidRPr="00827F57">
              <w:rPr>
                <w:sz w:val="24"/>
              </w:rPr>
              <w:t>WiFi</w:t>
            </w:r>
            <w:proofErr w:type="spellEnd"/>
            <w:r w:rsidRPr="00827F57">
              <w:rPr>
                <w:sz w:val="24"/>
              </w:rPr>
              <w:t xml:space="preserve"> min. w wersji 6 + Bluetooth min. w wersji 5.0.</w:t>
            </w:r>
          </w:p>
        </w:tc>
        <w:tc>
          <w:tcPr>
            <w:tcW w:w="893" w:type="pct"/>
          </w:tcPr>
          <w:p w:rsidR="00827F57" w:rsidRPr="00827F57" w:rsidRDefault="00827F57" w:rsidP="00827F57">
            <w:pPr>
              <w:rPr>
                <w:rFonts w:ascii="Times New Roman" w:eastAsia="Times New Roman" w:hAnsi="Times New Roman" w:cs="Times New Roman"/>
                <w:sz w:val="18"/>
                <w:szCs w:val="18"/>
                <w:lang w:eastAsia="en-US"/>
              </w:rPr>
            </w:pPr>
          </w:p>
        </w:tc>
      </w:tr>
      <w:tr w:rsidR="00827F57" w:rsidRPr="00827F57" w:rsidTr="00827F57">
        <w:trPr>
          <w:trHeight w:val="284"/>
        </w:trPr>
        <w:tc>
          <w:tcPr>
            <w:tcW w:w="212" w:type="pct"/>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10.</w:t>
            </w:r>
          </w:p>
        </w:tc>
        <w:tc>
          <w:tcPr>
            <w:tcW w:w="966" w:type="pct"/>
          </w:tcPr>
          <w:p w:rsidR="00827F57" w:rsidRPr="00827F57" w:rsidRDefault="00827F57" w:rsidP="00827F57">
            <w:pPr>
              <w:rPr>
                <w:rFonts w:ascii="Times New Roman" w:eastAsia="Times New Roman" w:hAnsi="Times New Roman" w:cs="Times New Roman"/>
                <w:color w:val="FF0000"/>
                <w:sz w:val="18"/>
                <w:szCs w:val="18"/>
              </w:rPr>
            </w:pPr>
            <w:r w:rsidRPr="00827F57">
              <w:rPr>
                <w:b/>
                <w:sz w:val="24"/>
              </w:rPr>
              <w:t>Porty</w:t>
            </w:r>
          </w:p>
        </w:tc>
        <w:tc>
          <w:tcPr>
            <w:tcW w:w="2929" w:type="pct"/>
          </w:tcPr>
          <w:p w:rsidR="00827F57" w:rsidRPr="00827F57" w:rsidRDefault="00827F57" w:rsidP="00827F57">
            <w:pPr>
              <w:widowControl w:val="0"/>
              <w:autoSpaceDE w:val="0"/>
              <w:autoSpaceDN w:val="0"/>
              <w:spacing w:before="45" w:line="278" w:lineRule="auto"/>
              <w:ind w:left="110" w:right="2840"/>
              <w:rPr>
                <w:rFonts w:ascii="Times New Roman" w:eastAsia="Times New Roman" w:hAnsi="Times New Roman" w:cs="Times New Roman"/>
                <w:sz w:val="24"/>
                <w:szCs w:val="22"/>
                <w:lang w:eastAsia="en-US"/>
              </w:rPr>
            </w:pPr>
            <w:r w:rsidRPr="00827F57">
              <w:rPr>
                <w:rFonts w:ascii="Times New Roman" w:eastAsia="Times New Roman" w:hAnsi="Times New Roman" w:cs="Times New Roman"/>
                <w:sz w:val="24"/>
                <w:szCs w:val="22"/>
                <w:lang w:eastAsia="en-US"/>
              </w:rPr>
              <w:t xml:space="preserve">minimum 4 x USB; </w:t>
            </w:r>
            <w:r>
              <w:rPr>
                <w:rFonts w:ascii="Times New Roman" w:eastAsia="Times New Roman" w:hAnsi="Times New Roman" w:cs="Times New Roman"/>
                <w:sz w:val="24"/>
                <w:szCs w:val="22"/>
                <w:lang w:eastAsia="en-US"/>
              </w:rPr>
              <w:br/>
            </w:r>
            <w:r w:rsidRPr="00827F57">
              <w:rPr>
                <w:rFonts w:ascii="Times New Roman" w:eastAsia="Times New Roman" w:hAnsi="Times New Roman" w:cs="Times New Roman"/>
                <w:sz w:val="24"/>
                <w:szCs w:val="22"/>
                <w:lang w:eastAsia="en-US"/>
              </w:rPr>
              <w:t xml:space="preserve">port </w:t>
            </w:r>
            <w:r>
              <w:rPr>
                <w:rFonts w:ascii="Times New Roman" w:eastAsia="Times New Roman" w:hAnsi="Times New Roman" w:cs="Times New Roman"/>
                <w:sz w:val="24"/>
                <w:szCs w:val="22"/>
                <w:lang w:eastAsia="en-US"/>
              </w:rPr>
              <w:t>s</w:t>
            </w:r>
            <w:r w:rsidRPr="00827F57">
              <w:rPr>
                <w:rFonts w:ascii="Times New Roman" w:eastAsia="Times New Roman" w:hAnsi="Times New Roman" w:cs="Times New Roman"/>
                <w:sz w:val="24"/>
                <w:szCs w:val="22"/>
                <w:lang w:eastAsia="en-US"/>
              </w:rPr>
              <w:t xml:space="preserve">ieciowy RJ-45, </w:t>
            </w:r>
            <w:r>
              <w:rPr>
                <w:rFonts w:ascii="Times New Roman" w:eastAsia="Times New Roman" w:hAnsi="Times New Roman" w:cs="Times New Roman"/>
                <w:sz w:val="24"/>
                <w:szCs w:val="22"/>
                <w:lang w:eastAsia="en-US"/>
              </w:rPr>
              <w:br/>
            </w:r>
            <w:r w:rsidRPr="00827F57">
              <w:rPr>
                <w:rFonts w:ascii="Times New Roman" w:eastAsia="Times New Roman" w:hAnsi="Times New Roman" w:cs="Times New Roman"/>
                <w:sz w:val="24"/>
                <w:szCs w:val="22"/>
                <w:lang w:eastAsia="en-US"/>
              </w:rPr>
              <w:t xml:space="preserve">port słuchawek i </w:t>
            </w:r>
            <w:r>
              <w:rPr>
                <w:rFonts w:ascii="Times New Roman" w:eastAsia="Times New Roman" w:hAnsi="Times New Roman" w:cs="Times New Roman"/>
                <w:sz w:val="24"/>
                <w:szCs w:val="22"/>
                <w:lang w:eastAsia="en-US"/>
              </w:rPr>
              <w:t>m</w:t>
            </w:r>
            <w:r w:rsidRPr="00827F57">
              <w:rPr>
                <w:rFonts w:ascii="Times New Roman" w:eastAsia="Times New Roman" w:hAnsi="Times New Roman" w:cs="Times New Roman"/>
                <w:sz w:val="24"/>
                <w:szCs w:val="22"/>
                <w:lang w:eastAsia="en-US"/>
              </w:rPr>
              <w:t xml:space="preserve">ikrofonu (dopuszcza się zastosowanie złącza typu </w:t>
            </w:r>
            <w:proofErr w:type="spellStart"/>
            <w:r w:rsidRPr="00827F57">
              <w:rPr>
                <w:rFonts w:ascii="Times New Roman" w:eastAsia="Times New Roman" w:hAnsi="Times New Roman" w:cs="Times New Roman"/>
                <w:sz w:val="24"/>
                <w:szCs w:val="22"/>
                <w:lang w:eastAsia="en-US"/>
              </w:rPr>
              <w:t>combo</w:t>
            </w:r>
            <w:proofErr w:type="spellEnd"/>
            <w:r w:rsidRPr="00827F57">
              <w:rPr>
                <w:rFonts w:ascii="Times New Roman" w:eastAsia="Times New Roman" w:hAnsi="Times New Roman" w:cs="Times New Roman"/>
                <w:sz w:val="24"/>
                <w:szCs w:val="22"/>
                <w:lang w:eastAsia="en-US"/>
              </w:rPr>
              <w:t>); 1x DP lub HDMI,</w:t>
            </w:r>
          </w:p>
          <w:p w:rsidR="00827F57" w:rsidRPr="00827F57" w:rsidRDefault="00827F57" w:rsidP="00827F57">
            <w:pPr>
              <w:widowControl w:val="0"/>
              <w:autoSpaceDE w:val="0"/>
              <w:autoSpaceDN w:val="0"/>
              <w:spacing w:before="34"/>
              <w:ind w:left="110"/>
              <w:rPr>
                <w:rFonts w:ascii="Times New Roman" w:eastAsia="Times New Roman" w:hAnsi="Times New Roman" w:cs="Times New Roman"/>
                <w:sz w:val="24"/>
                <w:szCs w:val="22"/>
                <w:lang w:eastAsia="en-US"/>
              </w:rPr>
            </w:pPr>
            <w:r w:rsidRPr="00827F57">
              <w:rPr>
                <w:rFonts w:ascii="Times New Roman" w:eastAsia="Times New Roman" w:hAnsi="Times New Roman" w:cs="Times New Roman"/>
                <w:sz w:val="24"/>
                <w:szCs w:val="22"/>
                <w:u w:val="single"/>
                <w:lang w:eastAsia="en-US"/>
              </w:rPr>
              <w:t>Uwaga:</w:t>
            </w:r>
          </w:p>
          <w:p w:rsidR="00827F57" w:rsidRPr="00827F57" w:rsidRDefault="00827F57" w:rsidP="00827F57">
            <w:pPr>
              <w:rPr>
                <w:rFonts w:ascii="Times New Roman" w:eastAsia="Times New Roman" w:hAnsi="Times New Roman" w:cs="Times New Roman"/>
                <w:color w:val="FF0000"/>
                <w:sz w:val="18"/>
                <w:szCs w:val="18"/>
              </w:rPr>
            </w:pPr>
            <w:r w:rsidRPr="00827F57">
              <w:rPr>
                <w:sz w:val="24"/>
              </w:rPr>
              <w:t>Wymagana ilość i rozmieszczenie (na zewnątrz obudowy komputera) portów nie może być osiągnięta w wyniku stosowania konwerterów, przejściówek itp.</w:t>
            </w:r>
          </w:p>
        </w:tc>
        <w:tc>
          <w:tcPr>
            <w:tcW w:w="893" w:type="pct"/>
          </w:tcPr>
          <w:p w:rsidR="00827F57" w:rsidRPr="00827F57" w:rsidRDefault="00827F57" w:rsidP="00827F57">
            <w:pPr>
              <w:rPr>
                <w:rFonts w:ascii="Times New Roman" w:eastAsia="Times New Roman" w:hAnsi="Times New Roman" w:cs="Times New Roman"/>
                <w:sz w:val="18"/>
                <w:szCs w:val="18"/>
              </w:rPr>
            </w:pPr>
          </w:p>
        </w:tc>
      </w:tr>
      <w:tr w:rsidR="00827F57" w:rsidRPr="00827F57" w:rsidTr="00827F57">
        <w:trPr>
          <w:trHeight w:val="284"/>
        </w:trPr>
        <w:tc>
          <w:tcPr>
            <w:tcW w:w="212" w:type="pct"/>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11.</w:t>
            </w:r>
          </w:p>
        </w:tc>
        <w:tc>
          <w:tcPr>
            <w:tcW w:w="966" w:type="pct"/>
          </w:tcPr>
          <w:p w:rsidR="00827F57" w:rsidRPr="00827F57" w:rsidRDefault="00827F57" w:rsidP="00827F57">
            <w:pPr>
              <w:rPr>
                <w:rFonts w:ascii="Times New Roman" w:eastAsia="Times New Roman" w:hAnsi="Times New Roman" w:cs="Times New Roman"/>
                <w:color w:val="FF0000"/>
                <w:sz w:val="18"/>
                <w:szCs w:val="18"/>
              </w:rPr>
            </w:pPr>
            <w:r w:rsidRPr="00827F57">
              <w:rPr>
                <w:b/>
                <w:sz w:val="24"/>
              </w:rPr>
              <w:t>Klawiatura</w:t>
            </w:r>
          </w:p>
        </w:tc>
        <w:tc>
          <w:tcPr>
            <w:tcW w:w="2929" w:type="pct"/>
          </w:tcPr>
          <w:p w:rsidR="00827F57" w:rsidRPr="00827F57" w:rsidRDefault="00827F57" w:rsidP="00827F57">
            <w:pPr>
              <w:rPr>
                <w:rFonts w:ascii="Times New Roman" w:eastAsia="Times New Roman" w:hAnsi="Times New Roman" w:cs="Times New Roman"/>
                <w:color w:val="FF0000"/>
                <w:sz w:val="18"/>
                <w:szCs w:val="18"/>
              </w:rPr>
            </w:pPr>
            <w:r w:rsidRPr="00827F57">
              <w:rPr>
                <w:sz w:val="24"/>
              </w:rPr>
              <w:t xml:space="preserve">klawiatura USB w układzie polski programisty US lub EU, z wydzielonym blokiem klawiszy numerycznych z nóżkami lub podwyższeniem; </w:t>
            </w:r>
          </w:p>
        </w:tc>
        <w:tc>
          <w:tcPr>
            <w:tcW w:w="893" w:type="pct"/>
          </w:tcPr>
          <w:p w:rsidR="00827F57" w:rsidRPr="00827F57" w:rsidRDefault="00827F57" w:rsidP="00827F57">
            <w:pPr>
              <w:rPr>
                <w:rFonts w:ascii="Times New Roman" w:eastAsia="Times New Roman" w:hAnsi="Times New Roman" w:cs="Times New Roman"/>
                <w:sz w:val="18"/>
                <w:szCs w:val="18"/>
              </w:rPr>
            </w:pPr>
          </w:p>
        </w:tc>
      </w:tr>
      <w:tr w:rsidR="00827F57" w:rsidRPr="00827F57" w:rsidTr="00827F57">
        <w:trPr>
          <w:trHeight w:val="284"/>
        </w:trPr>
        <w:tc>
          <w:tcPr>
            <w:tcW w:w="212" w:type="pct"/>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12.</w:t>
            </w:r>
          </w:p>
        </w:tc>
        <w:tc>
          <w:tcPr>
            <w:tcW w:w="966" w:type="pct"/>
          </w:tcPr>
          <w:p w:rsidR="00827F57" w:rsidRPr="00827F57" w:rsidRDefault="00827F57" w:rsidP="00827F57">
            <w:pPr>
              <w:rPr>
                <w:rFonts w:ascii="Times New Roman" w:eastAsia="Times New Roman" w:hAnsi="Times New Roman" w:cs="Times New Roman"/>
                <w:color w:val="FF0000"/>
                <w:sz w:val="18"/>
                <w:szCs w:val="18"/>
              </w:rPr>
            </w:pPr>
            <w:r w:rsidRPr="00827F57">
              <w:rPr>
                <w:b/>
                <w:sz w:val="24"/>
              </w:rPr>
              <w:t>Mysz</w:t>
            </w:r>
          </w:p>
        </w:tc>
        <w:tc>
          <w:tcPr>
            <w:tcW w:w="2929" w:type="pct"/>
          </w:tcPr>
          <w:p w:rsidR="00827F57" w:rsidRPr="00827F57" w:rsidRDefault="00827F57" w:rsidP="00827F57">
            <w:pPr>
              <w:rPr>
                <w:rFonts w:ascii="Times New Roman" w:eastAsia="Times New Roman" w:hAnsi="Times New Roman" w:cs="Times New Roman"/>
                <w:color w:val="FF0000"/>
                <w:sz w:val="18"/>
                <w:szCs w:val="18"/>
              </w:rPr>
            </w:pPr>
            <w:r w:rsidRPr="00827F57">
              <w:rPr>
                <w:sz w:val="24"/>
              </w:rPr>
              <w:t>Mysz USB optyczna lub laserowa, dwuprzyciskowa, rolka (</w:t>
            </w:r>
            <w:proofErr w:type="spellStart"/>
            <w:r w:rsidRPr="00827F57">
              <w:rPr>
                <w:sz w:val="24"/>
              </w:rPr>
              <w:t>scroll</w:t>
            </w:r>
            <w:proofErr w:type="spellEnd"/>
            <w:r w:rsidRPr="00827F57">
              <w:rPr>
                <w:sz w:val="24"/>
              </w:rPr>
              <w:t>) jako trzeci przycisk.</w:t>
            </w:r>
          </w:p>
        </w:tc>
        <w:tc>
          <w:tcPr>
            <w:tcW w:w="893" w:type="pct"/>
          </w:tcPr>
          <w:p w:rsidR="00827F57" w:rsidRPr="00827F57" w:rsidRDefault="00827F57" w:rsidP="00827F57">
            <w:pPr>
              <w:rPr>
                <w:rFonts w:ascii="Times New Roman" w:eastAsia="Times New Roman" w:hAnsi="Times New Roman" w:cs="Times New Roman"/>
                <w:sz w:val="18"/>
                <w:szCs w:val="18"/>
              </w:rPr>
            </w:pPr>
          </w:p>
        </w:tc>
      </w:tr>
      <w:tr w:rsidR="00827F57" w:rsidRPr="00827F57" w:rsidTr="00827F57">
        <w:trPr>
          <w:trHeight w:val="284"/>
        </w:trPr>
        <w:tc>
          <w:tcPr>
            <w:tcW w:w="212" w:type="pct"/>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13.</w:t>
            </w:r>
          </w:p>
        </w:tc>
        <w:tc>
          <w:tcPr>
            <w:tcW w:w="966" w:type="pct"/>
          </w:tcPr>
          <w:p w:rsidR="00827F57" w:rsidRPr="00827F57" w:rsidRDefault="00827F57" w:rsidP="00827F57">
            <w:pPr>
              <w:rPr>
                <w:rFonts w:ascii="Times New Roman" w:eastAsia="Times New Roman" w:hAnsi="Times New Roman" w:cs="Times New Roman"/>
                <w:color w:val="FF0000"/>
                <w:sz w:val="18"/>
                <w:szCs w:val="18"/>
              </w:rPr>
            </w:pPr>
            <w:r w:rsidRPr="00827F57">
              <w:rPr>
                <w:b/>
                <w:sz w:val="24"/>
              </w:rPr>
              <w:t>Obudowa</w:t>
            </w:r>
          </w:p>
        </w:tc>
        <w:tc>
          <w:tcPr>
            <w:tcW w:w="2929" w:type="pct"/>
          </w:tcPr>
          <w:p w:rsidR="00827F57" w:rsidRPr="00827F57" w:rsidRDefault="00827F57" w:rsidP="00827F57">
            <w:pPr>
              <w:outlineLvl w:val="0"/>
              <w:rPr>
                <w:rFonts w:ascii="Times New Roman" w:eastAsia="Times New Roman" w:hAnsi="Times New Roman" w:cs="Times New Roman"/>
                <w:color w:val="FF0000"/>
                <w:sz w:val="18"/>
                <w:szCs w:val="18"/>
              </w:rPr>
            </w:pPr>
            <w:r w:rsidRPr="00827F57">
              <w:rPr>
                <w:sz w:val="24"/>
              </w:rPr>
              <w:t xml:space="preserve"> komputer stacjonarny Typu </w:t>
            </w:r>
            <w:proofErr w:type="spellStart"/>
            <w:r w:rsidRPr="00827F57">
              <w:rPr>
                <w:sz w:val="24"/>
              </w:rPr>
              <w:t>All</w:t>
            </w:r>
            <w:proofErr w:type="spellEnd"/>
            <w:r w:rsidRPr="00827F57">
              <w:rPr>
                <w:sz w:val="24"/>
              </w:rPr>
              <w:t xml:space="preserve"> in One – zintegrowana z monitorem (AIO); podstawa musi umożliwiać regulację kąta nachylenia do przodu oraz do tyłu; musi posiadać wbudowany w obudowę wyłącznik komputera.</w:t>
            </w:r>
          </w:p>
        </w:tc>
        <w:tc>
          <w:tcPr>
            <w:tcW w:w="893" w:type="pct"/>
          </w:tcPr>
          <w:p w:rsidR="00827F57" w:rsidRPr="00827F57" w:rsidRDefault="00827F57" w:rsidP="00827F57">
            <w:pPr>
              <w:rPr>
                <w:rFonts w:ascii="Times New Roman" w:eastAsia="Times New Roman" w:hAnsi="Times New Roman" w:cs="Times New Roman"/>
                <w:sz w:val="18"/>
                <w:szCs w:val="18"/>
              </w:rPr>
            </w:pPr>
          </w:p>
        </w:tc>
      </w:tr>
      <w:tr w:rsidR="00827F57" w:rsidRPr="00827F57" w:rsidTr="00827F57">
        <w:trPr>
          <w:trHeight w:val="284"/>
        </w:trPr>
        <w:tc>
          <w:tcPr>
            <w:tcW w:w="212" w:type="pct"/>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14.</w:t>
            </w:r>
          </w:p>
        </w:tc>
        <w:tc>
          <w:tcPr>
            <w:tcW w:w="966" w:type="pct"/>
          </w:tcPr>
          <w:p w:rsidR="00827F57" w:rsidRPr="00827F57" w:rsidRDefault="00827F57" w:rsidP="00827F57">
            <w:pPr>
              <w:rPr>
                <w:rFonts w:ascii="Times New Roman" w:eastAsia="Times New Roman" w:hAnsi="Times New Roman" w:cs="Times New Roman"/>
                <w:color w:val="FF0000"/>
                <w:sz w:val="18"/>
                <w:szCs w:val="18"/>
              </w:rPr>
            </w:pPr>
            <w:r w:rsidRPr="00827F57">
              <w:rPr>
                <w:b/>
                <w:sz w:val="24"/>
              </w:rPr>
              <w:t>BIOS</w:t>
            </w:r>
          </w:p>
        </w:tc>
        <w:tc>
          <w:tcPr>
            <w:tcW w:w="2929" w:type="pct"/>
          </w:tcPr>
          <w:p w:rsidR="00827F57" w:rsidRPr="00827F57" w:rsidRDefault="00827F57" w:rsidP="00827F57">
            <w:pPr>
              <w:widowControl w:val="0"/>
              <w:autoSpaceDE w:val="0"/>
              <w:autoSpaceDN w:val="0"/>
              <w:spacing w:before="7" w:line="310" w:lineRule="atLeast"/>
              <w:ind w:left="429"/>
              <w:rPr>
                <w:rFonts w:ascii="Times New Roman" w:eastAsia="Times New Roman" w:hAnsi="Times New Roman" w:cs="Times New Roman"/>
                <w:sz w:val="24"/>
                <w:szCs w:val="22"/>
                <w:lang w:eastAsia="en-US"/>
              </w:rPr>
            </w:pPr>
            <w:r w:rsidRPr="00827F57">
              <w:rPr>
                <w:rFonts w:ascii="Times New Roman" w:eastAsia="Times New Roman" w:hAnsi="Times New Roman" w:cs="Times New Roman"/>
                <w:sz w:val="24"/>
                <w:szCs w:val="22"/>
                <w:lang w:eastAsia="en-US"/>
              </w:rPr>
              <w:t>zgodny ze specyfikacją UEFI.</w:t>
            </w:r>
          </w:p>
          <w:p w:rsidR="00827F57" w:rsidRPr="00827F57" w:rsidRDefault="00827F57" w:rsidP="00827F57">
            <w:pPr>
              <w:rPr>
                <w:rFonts w:ascii="Times New Roman" w:eastAsia="Times New Roman" w:hAnsi="Times New Roman" w:cs="Times New Roman"/>
                <w:color w:val="FF0000"/>
                <w:sz w:val="18"/>
                <w:szCs w:val="18"/>
              </w:rPr>
            </w:pPr>
            <w:r w:rsidRPr="00827F57">
              <w:rPr>
                <w:sz w:val="24"/>
              </w:rPr>
              <w:t xml:space="preserve">System diagnostyczny z graficzny interfejsem dostępnym z poziomu BIOS lub menu </w:t>
            </w:r>
            <w:proofErr w:type="spellStart"/>
            <w:r w:rsidRPr="00827F57">
              <w:rPr>
                <w:sz w:val="24"/>
              </w:rPr>
              <w:t>BOOT’owania</w:t>
            </w:r>
            <w:proofErr w:type="spellEnd"/>
            <w:r w:rsidRPr="00827F57">
              <w:rPr>
                <w:sz w:val="24"/>
              </w:rPr>
              <w:t xml:space="preserve"> umożliwiający użytkownikowi przeprowadzenie wstępnej diagnostyki awarii poprzez przetestowanie: procesora, pamięci RAM, dysku, płyty głównej. Pełna funkcjonalność systemu diagnostycznego musi być </w:t>
            </w:r>
            <w:r w:rsidRPr="00827F57">
              <w:rPr>
                <w:sz w:val="24"/>
              </w:rPr>
              <w:lastRenderedPageBreak/>
              <w:t xml:space="preserve">dostępna również w przypadku braku lub uszkodzenia oraz sformatowania dysku twardego, braku dostępu do sieci LAN i </w:t>
            </w:r>
            <w:proofErr w:type="spellStart"/>
            <w:r w:rsidRPr="00827F57">
              <w:rPr>
                <w:sz w:val="24"/>
              </w:rPr>
              <w:t>internetu</w:t>
            </w:r>
            <w:proofErr w:type="spellEnd"/>
            <w:r w:rsidRPr="00827F57">
              <w:rPr>
                <w:sz w:val="24"/>
              </w:rPr>
              <w:t>.</w:t>
            </w:r>
          </w:p>
        </w:tc>
        <w:tc>
          <w:tcPr>
            <w:tcW w:w="893" w:type="pct"/>
          </w:tcPr>
          <w:p w:rsidR="00827F57" w:rsidRPr="00827F57" w:rsidRDefault="00827F57" w:rsidP="00827F57">
            <w:pPr>
              <w:rPr>
                <w:rFonts w:ascii="Times New Roman" w:eastAsia="Times New Roman" w:hAnsi="Times New Roman" w:cs="Times New Roman"/>
                <w:sz w:val="18"/>
                <w:szCs w:val="18"/>
              </w:rPr>
            </w:pPr>
          </w:p>
        </w:tc>
      </w:tr>
      <w:tr w:rsidR="00827F57" w:rsidRPr="00827F57" w:rsidTr="00827F57">
        <w:trPr>
          <w:trHeight w:val="284"/>
        </w:trPr>
        <w:tc>
          <w:tcPr>
            <w:tcW w:w="212" w:type="pct"/>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15.</w:t>
            </w:r>
          </w:p>
        </w:tc>
        <w:tc>
          <w:tcPr>
            <w:tcW w:w="966" w:type="pct"/>
            <w:tcBorders>
              <w:bottom w:val="single" w:sz="12" w:space="0" w:color="000000"/>
            </w:tcBorders>
          </w:tcPr>
          <w:p w:rsidR="00827F57" w:rsidRPr="00827F57" w:rsidRDefault="00827F57" w:rsidP="00827F57">
            <w:pPr>
              <w:widowControl w:val="0"/>
              <w:autoSpaceDE w:val="0"/>
              <w:autoSpaceDN w:val="0"/>
              <w:spacing w:before="43"/>
              <w:ind w:left="112"/>
              <w:rPr>
                <w:rFonts w:ascii="Times New Roman" w:eastAsia="Times New Roman" w:hAnsi="Times New Roman" w:cs="Times New Roman"/>
                <w:sz w:val="24"/>
                <w:szCs w:val="22"/>
                <w:lang w:eastAsia="en-US"/>
              </w:rPr>
            </w:pPr>
            <w:r w:rsidRPr="00827F57">
              <w:rPr>
                <w:rFonts w:ascii="Times New Roman" w:eastAsia="Times New Roman" w:hAnsi="Times New Roman" w:cs="Times New Roman"/>
                <w:sz w:val="24"/>
                <w:szCs w:val="22"/>
                <w:lang w:eastAsia="en-US"/>
              </w:rPr>
              <w:t>Zgodność</w:t>
            </w:r>
          </w:p>
          <w:p w:rsidR="00827F57" w:rsidRPr="00827F57" w:rsidRDefault="00827F57" w:rsidP="00827F57">
            <w:pPr>
              <w:rPr>
                <w:rFonts w:ascii="Times New Roman" w:eastAsia="Times New Roman" w:hAnsi="Times New Roman" w:cs="Times New Roman"/>
                <w:color w:val="FF0000"/>
                <w:sz w:val="18"/>
                <w:szCs w:val="18"/>
              </w:rPr>
            </w:pPr>
            <w:r w:rsidRPr="00827F57">
              <w:rPr>
                <w:sz w:val="24"/>
              </w:rPr>
              <w:t>z systemami operacyjnymi i standardami</w:t>
            </w:r>
          </w:p>
        </w:tc>
        <w:tc>
          <w:tcPr>
            <w:tcW w:w="2929" w:type="pct"/>
            <w:tcBorders>
              <w:bottom w:val="single" w:sz="12" w:space="0" w:color="000000"/>
            </w:tcBorders>
          </w:tcPr>
          <w:p w:rsidR="00827F57" w:rsidRPr="00827F57" w:rsidRDefault="00827F57" w:rsidP="00827F57">
            <w:pPr>
              <w:rPr>
                <w:rFonts w:ascii="Times New Roman" w:eastAsia="Times New Roman" w:hAnsi="Times New Roman" w:cs="Times New Roman"/>
                <w:color w:val="FF0000"/>
                <w:sz w:val="18"/>
                <w:szCs w:val="18"/>
              </w:rPr>
            </w:pPr>
            <w:r w:rsidRPr="00827F57">
              <w:rPr>
                <w:b/>
                <w:sz w:val="24"/>
              </w:rPr>
              <w:t>Dokumenty potwierdzające jakość produktu i sposobu jego wykonania</w:t>
            </w:r>
            <w:r w:rsidRPr="00827F57">
              <w:rPr>
                <w:sz w:val="24"/>
              </w:rPr>
              <w:t xml:space="preserve">: Certyfikat ISO 9001 lub inny równoważny dokument poświadczający, że producent komputera </w:t>
            </w:r>
            <w:proofErr w:type="spellStart"/>
            <w:r w:rsidRPr="00827F57">
              <w:rPr>
                <w:sz w:val="24"/>
              </w:rPr>
              <w:t>AiO</w:t>
            </w:r>
            <w:proofErr w:type="spellEnd"/>
            <w:r w:rsidRPr="00827F57">
              <w:rPr>
                <w:sz w:val="24"/>
              </w:rPr>
              <w:t xml:space="preserve"> opracował, wdrożył i certyfikował system zarządzania jakością; Certyfikat ISO 50001 lub inny równoważny dokument poświadczający, że producent komputera </w:t>
            </w:r>
            <w:proofErr w:type="spellStart"/>
            <w:r w:rsidRPr="00827F57">
              <w:rPr>
                <w:sz w:val="24"/>
              </w:rPr>
              <w:t>AiO</w:t>
            </w:r>
            <w:proofErr w:type="spellEnd"/>
            <w:r w:rsidRPr="00827F57">
              <w:rPr>
                <w:sz w:val="24"/>
              </w:rPr>
              <w:t xml:space="preserve"> posiada system zarządzania energią, zmniejszający zużycie energii, wpływy na środowisko i zwiększający rentowność; Deklaracja zgodności CE lub inny równoważny dokument poświadczający, ze oferowany komputer </w:t>
            </w:r>
            <w:proofErr w:type="spellStart"/>
            <w:r w:rsidRPr="00827F57">
              <w:rPr>
                <w:sz w:val="24"/>
              </w:rPr>
              <w:t>AiO</w:t>
            </w:r>
            <w:proofErr w:type="spellEnd"/>
            <w:r w:rsidRPr="00827F57">
              <w:rPr>
                <w:sz w:val="24"/>
              </w:rPr>
              <w:t xml:space="preserve"> spełnia wszystkie zasadnicze wymagania zawarte w poszczególnych dyrektywach nowego podejścia przewidujących oznakowanie CE; Potwierdzenie spełnienia kryteriów środowiskowych, w tym zgodności z dyrektywą </w:t>
            </w:r>
            <w:proofErr w:type="spellStart"/>
            <w:r w:rsidRPr="00827F57">
              <w:rPr>
                <w:sz w:val="24"/>
              </w:rPr>
              <w:t>RoHS</w:t>
            </w:r>
            <w:proofErr w:type="spellEnd"/>
            <w:r w:rsidRPr="00827F57">
              <w:rPr>
                <w:sz w:val="24"/>
              </w:rPr>
              <w:t xml:space="preserve"> Unii Europejskiej o eliminacji substancji niebezpiecznych w postaci oświadczenia producenta komputera </w:t>
            </w:r>
            <w:proofErr w:type="spellStart"/>
            <w:r w:rsidRPr="00827F57">
              <w:rPr>
                <w:sz w:val="24"/>
              </w:rPr>
              <w:t>AiO</w:t>
            </w:r>
            <w:proofErr w:type="spellEnd"/>
            <w:r w:rsidRPr="00827F57">
              <w:rPr>
                <w:sz w:val="24"/>
              </w:rPr>
              <w:t xml:space="preserve"> lub innego dokumentu potwierdzającego spełnienie kryteriów środowiskowych w tym zgodności z dyrektywą </w:t>
            </w:r>
            <w:proofErr w:type="spellStart"/>
            <w:r w:rsidRPr="00827F57">
              <w:rPr>
                <w:sz w:val="24"/>
              </w:rPr>
              <w:t>RoHS</w:t>
            </w:r>
            <w:proofErr w:type="spellEnd"/>
            <w:r w:rsidRPr="00827F57">
              <w:rPr>
                <w:sz w:val="24"/>
              </w:rPr>
              <w:t xml:space="preserve"> Unii Europejskiej o eliminacji substancji niebezpiecznych. Zamawiający żąda załączenia do oferty przedmiotowych środków dowodowych - dokumentów potwierdzających spełnienie przez oferowany komputer </w:t>
            </w:r>
            <w:proofErr w:type="spellStart"/>
            <w:r w:rsidRPr="00827F57">
              <w:rPr>
                <w:sz w:val="24"/>
              </w:rPr>
              <w:t>AiO</w:t>
            </w:r>
            <w:proofErr w:type="spellEnd"/>
            <w:r w:rsidRPr="00827F57">
              <w:rPr>
                <w:sz w:val="24"/>
              </w:rPr>
              <w:t xml:space="preserve"> i jego producenta wymagań w zakresie określonym powyżej.</w:t>
            </w:r>
          </w:p>
        </w:tc>
        <w:tc>
          <w:tcPr>
            <w:tcW w:w="893" w:type="pct"/>
          </w:tcPr>
          <w:p w:rsidR="00827F57" w:rsidRPr="00827F57" w:rsidRDefault="00827F57" w:rsidP="00827F57">
            <w:pPr>
              <w:rPr>
                <w:rFonts w:ascii="Times New Roman" w:eastAsia="Times New Roman" w:hAnsi="Times New Roman" w:cs="Times New Roman"/>
                <w:sz w:val="18"/>
                <w:szCs w:val="18"/>
              </w:rPr>
            </w:pPr>
          </w:p>
        </w:tc>
      </w:tr>
      <w:tr w:rsidR="00827F57" w:rsidRPr="00827F57" w:rsidTr="00827F57">
        <w:trPr>
          <w:trHeight w:val="284"/>
        </w:trPr>
        <w:tc>
          <w:tcPr>
            <w:tcW w:w="212" w:type="pct"/>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16.</w:t>
            </w:r>
          </w:p>
        </w:tc>
        <w:tc>
          <w:tcPr>
            <w:tcW w:w="966" w:type="pct"/>
            <w:tcBorders>
              <w:top w:val="single" w:sz="12" w:space="0" w:color="000000"/>
            </w:tcBorders>
          </w:tcPr>
          <w:p w:rsidR="00827F57" w:rsidRPr="00827F57" w:rsidRDefault="00827F57" w:rsidP="00827F57">
            <w:pPr>
              <w:rPr>
                <w:rFonts w:ascii="Times New Roman" w:eastAsia="Times New Roman" w:hAnsi="Times New Roman" w:cs="Times New Roman"/>
                <w:color w:val="FF0000"/>
                <w:sz w:val="18"/>
                <w:szCs w:val="18"/>
              </w:rPr>
            </w:pPr>
            <w:r w:rsidRPr="00827F57">
              <w:rPr>
                <w:b/>
                <w:sz w:val="24"/>
              </w:rPr>
              <w:t>Inne wymagania</w:t>
            </w:r>
          </w:p>
        </w:tc>
        <w:tc>
          <w:tcPr>
            <w:tcW w:w="2929" w:type="pct"/>
            <w:tcBorders>
              <w:top w:val="single" w:sz="12" w:space="0" w:color="000000"/>
            </w:tcBorders>
          </w:tcPr>
          <w:p w:rsidR="00827F57" w:rsidRPr="00827F57" w:rsidRDefault="00827F57" w:rsidP="00827F57">
            <w:pPr>
              <w:widowControl w:val="0"/>
              <w:autoSpaceDE w:val="0"/>
              <w:autoSpaceDN w:val="0"/>
              <w:spacing w:before="52"/>
              <w:ind w:left="110"/>
              <w:rPr>
                <w:rFonts w:ascii="Times New Roman" w:eastAsia="Times New Roman" w:hAnsi="Times New Roman" w:cs="Times New Roman"/>
                <w:sz w:val="24"/>
                <w:szCs w:val="22"/>
                <w:lang w:eastAsia="en-US"/>
              </w:rPr>
            </w:pPr>
            <w:r w:rsidRPr="00827F57">
              <w:rPr>
                <w:rFonts w:ascii="Times New Roman" w:eastAsia="Times New Roman" w:hAnsi="Times New Roman" w:cs="Times New Roman"/>
                <w:sz w:val="24"/>
                <w:szCs w:val="22"/>
                <w:lang w:eastAsia="en-US"/>
              </w:rPr>
              <w:t>Zasilacz energooszczędny zgodnie z wymaganiami producenta;</w:t>
            </w:r>
          </w:p>
          <w:p w:rsidR="00827F57" w:rsidRPr="00827F57" w:rsidRDefault="00827F57" w:rsidP="00827F57">
            <w:pPr>
              <w:ind w:left="450"/>
              <w:contextualSpacing/>
              <w:jc w:val="both"/>
              <w:rPr>
                <w:rFonts w:ascii="Times New Roman" w:eastAsia="Times New Roman" w:hAnsi="Times New Roman" w:cs="Times New Roman"/>
                <w:color w:val="FF0000"/>
                <w:sz w:val="18"/>
                <w:szCs w:val="18"/>
              </w:rPr>
            </w:pPr>
          </w:p>
        </w:tc>
        <w:tc>
          <w:tcPr>
            <w:tcW w:w="893" w:type="pct"/>
          </w:tcPr>
          <w:p w:rsidR="00827F57" w:rsidRPr="00827F57" w:rsidRDefault="00827F57" w:rsidP="00827F57">
            <w:pPr>
              <w:spacing w:line="360" w:lineRule="auto"/>
              <w:jc w:val="both"/>
              <w:rPr>
                <w:rFonts w:ascii="Times New Roman" w:eastAsia="Times New Roman" w:hAnsi="Times New Roman" w:cs="Times New Roman"/>
                <w:sz w:val="18"/>
                <w:szCs w:val="18"/>
              </w:rPr>
            </w:pPr>
          </w:p>
        </w:tc>
      </w:tr>
      <w:tr w:rsidR="00827F57" w:rsidRPr="00827F57" w:rsidTr="00827F57">
        <w:trPr>
          <w:trHeight w:val="284"/>
        </w:trPr>
        <w:tc>
          <w:tcPr>
            <w:tcW w:w="212"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17.</w:t>
            </w:r>
          </w:p>
        </w:tc>
        <w:tc>
          <w:tcPr>
            <w:tcW w:w="966" w:type="pct"/>
          </w:tcPr>
          <w:p w:rsidR="00827F57" w:rsidRPr="00827F57" w:rsidRDefault="00827F57" w:rsidP="00827F57">
            <w:pPr>
              <w:rPr>
                <w:rFonts w:ascii="Times New Roman" w:eastAsia="Times New Roman" w:hAnsi="Times New Roman" w:cs="Times New Roman"/>
                <w:color w:val="FF0000"/>
                <w:sz w:val="18"/>
                <w:szCs w:val="18"/>
              </w:rPr>
            </w:pPr>
            <w:r w:rsidRPr="00827F57">
              <w:rPr>
                <w:sz w:val="24"/>
              </w:rPr>
              <w:t>Gwarancja</w:t>
            </w:r>
          </w:p>
        </w:tc>
        <w:tc>
          <w:tcPr>
            <w:tcW w:w="2929" w:type="pct"/>
          </w:tcPr>
          <w:p w:rsidR="00827F57" w:rsidRPr="00827F57" w:rsidRDefault="00827F57" w:rsidP="00827F57">
            <w:pPr>
              <w:rPr>
                <w:rFonts w:ascii="Times New Roman" w:eastAsia="Times New Roman" w:hAnsi="Times New Roman" w:cs="Times New Roman"/>
                <w:color w:val="FF0000"/>
                <w:sz w:val="18"/>
                <w:szCs w:val="18"/>
              </w:rPr>
            </w:pPr>
            <w:r w:rsidRPr="00827F57">
              <w:rPr>
                <w:b/>
                <w:sz w:val="24"/>
              </w:rPr>
              <w:t>Gwarancja i rękojmia:</w:t>
            </w:r>
            <w:r w:rsidRPr="00827F57">
              <w:rPr>
                <w:sz w:val="24"/>
              </w:rPr>
              <w:t xml:space="preserve"> min. </w:t>
            </w:r>
            <w:r w:rsidRPr="00827F57">
              <w:rPr>
                <w:color w:val="002060"/>
                <w:sz w:val="24"/>
              </w:rPr>
              <w:t>36</w:t>
            </w:r>
            <w:r w:rsidRPr="00827F57">
              <w:rPr>
                <w:sz w:val="24"/>
              </w:rPr>
              <w:t xml:space="preserve"> miesiące gwarancji i rękojmi producenta świadczona na miejscu u użytkownika końcowego. Czas reakcji serwisu - do końca następnego dnia roboczego. Serwis urządzeń musi byś realizowany przez producenta lub autoryzowanego partnera serwisowego producenta. Dostęp do aktualnych sterowników zainstalowanych w komputerze urządzeń, realizowany poprzez podanie identyfikatora klienta lub modelu komputera lub numeru seryjnego komputera, na dedykowanej przez producenta stronie internetowej umożliwiającej zgłaszanie awarii lub usterek oraz sprawdzenie okresu gwarancji i rękojmi.</w:t>
            </w:r>
          </w:p>
        </w:tc>
        <w:tc>
          <w:tcPr>
            <w:tcW w:w="893"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rPr>
                <w:rFonts w:ascii="Times New Roman" w:eastAsia="Times New Roman" w:hAnsi="Times New Roman" w:cs="Times New Roman"/>
                <w:sz w:val="18"/>
                <w:szCs w:val="18"/>
              </w:rPr>
            </w:pPr>
          </w:p>
        </w:tc>
      </w:tr>
      <w:tr w:rsidR="00827F57" w:rsidRPr="00827F57" w:rsidTr="00827F57">
        <w:trPr>
          <w:trHeight w:val="284"/>
        </w:trPr>
        <w:tc>
          <w:tcPr>
            <w:tcW w:w="212"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t>19.</w:t>
            </w:r>
          </w:p>
        </w:tc>
        <w:tc>
          <w:tcPr>
            <w:tcW w:w="966" w:type="pct"/>
          </w:tcPr>
          <w:p w:rsidR="00827F57" w:rsidRPr="00827F57" w:rsidRDefault="00827F57" w:rsidP="00827F57">
            <w:pPr>
              <w:rPr>
                <w:rFonts w:ascii="Times New Roman" w:eastAsia="Times New Roman" w:hAnsi="Times New Roman" w:cs="Times New Roman"/>
                <w:bCs/>
                <w:color w:val="FF0000"/>
                <w:sz w:val="18"/>
                <w:szCs w:val="18"/>
              </w:rPr>
            </w:pPr>
            <w:r w:rsidRPr="00827F57">
              <w:rPr>
                <w:b/>
                <w:sz w:val="24"/>
              </w:rPr>
              <w:t>System operacyjny</w:t>
            </w:r>
          </w:p>
        </w:tc>
        <w:tc>
          <w:tcPr>
            <w:tcW w:w="2929" w:type="pct"/>
          </w:tcPr>
          <w:p w:rsidR="00827F57" w:rsidRPr="00827F57" w:rsidRDefault="00827F57" w:rsidP="00827F57">
            <w:pPr>
              <w:ind w:left="450"/>
              <w:rPr>
                <w:rFonts w:ascii="Times New Roman" w:eastAsia="Times New Roman" w:hAnsi="Times New Roman" w:cs="Times New Roman"/>
                <w:bCs/>
                <w:color w:val="FF0000"/>
                <w:sz w:val="18"/>
                <w:szCs w:val="18"/>
              </w:rPr>
            </w:pPr>
            <w:r w:rsidRPr="00827F57">
              <w:rPr>
                <w:sz w:val="24"/>
              </w:rPr>
              <w:t>System</w:t>
            </w:r>
            <w:r w:rsidRPr="00827F57">
              <w:rPr>
                <w:spacing w:val="-12"/>
                <w:sz w:val="24"/>
              </w:rPr>
              <w:t xml:space="preserve"> </w:t>
            </w:r>
            <w:r w:rsidRPr="00827F57">
              <w:rPr>
                <w:sz w:val="24"/>
              </w:rPr>
              <w:t>operacyjny</w:t>
            </w:r>
            <w:r w:rsidRPr="00827F57">
              <w:rPr>
                <w:spacing w:val="-17"/>
                <w:sz w:val="24"/>
              </w:rPr>
              <w:t xml:space="preserve"> </w:t>
            </w:r>
            <w:r w:rsidRPr="00827F57">
              <w:rPr>
                <w:sz w:val="24"/>
              </w:rPr>
              <w:t>zainstalowany</w:t>
            </w:r>
            <w:r w:rsidRPr="00827F57">
              <w:rPr>
                <w:spacing w:val="-16"/>
                <w:sz w:val="24"/>
              </w:rPr>
              <w:t xml:space="preserve"> </w:t>
            </w:r>
            <w:r w:rsidRPr="00827F57">
              <w:rPr>
                <w:sz w:val="24"/>
              </w:rPr>
              <w:t>fabrycznie</w:t>
            </w:r>
            <w:r w:rsidRPr="00827F57">
              <w:rPr>
                <w:spacing w:val="-10"/>
                <w:sz w:val="24"/>
              </w:rPr>
              <w:t xml:space="preserve"> </w:t>
            </w:r>
            <w:r w:rsidRPr="00827F57">
              <w:rPr>
                <w:sz w:val="24"/>
              </w:rPr>
              <w:t>na</w:t>
            </w:r>
            <w:r w:rsidRPr="00827F57">
              <w:rPr>
                <w:spacing w:val="-10"/>
                <w:sz w:val="24"/>
              </w:rPr>
              <w:t xml:space="preserve"> </w:t>
            </w:r>
            <w:r w:rsidRPr="00827F57">
              <w:rPr>
                <w:sz w:val="24"/>
              </w:rPr>
              <w:t xml:space="preserve">komputerze. Microsoft Windows 11 Professional lub równoważny. Za równoważny system operacyjny Zamawiający uzna system spełniający </w:t>
            </w:r>
            <w:r w:rsidRPr="00827F57">
              <w:rPr>
                <w:sz w:val="24"/>
              </w:rPr>
              <w:lastRenderedPageBreak/>
              <w:t xml:space="preserve">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w:t>
            </w:r>
            <w:proofErr w:type="spellStart"/>
            <w:r w:rsidRPr="00827F57">
              <w:rPr>
                <w:sz w:val="24"/>
              </w:rPr>
              <w:t>IPSec</w:t>
            </w:r>
            <w:proofErr w:type="spellEnd"/>
            <w:r w:rsidRPr="00827F57">
              <w:rPr>
                <w:sz w:val="24"/>
              </w:rPr>
              <w:t xml:space="preserve"> v4 i v6; Zlokalizowane w języku polskim, co najmniej następujące elementy: menu, przeglądarka internetowa, pomoc, komunikaty systemowe; Wsparcie dla większości powszechnie używanych urządzeń peryferyjnych (np.: drukarek, urządzeń sieciowych, standardów USB, </w:t>
            </w:r>
            <w:proofErr w:type="spellStart"/>
            <w:r w:rsidRPr="00827F57">
              <w:rPr>
                <w:sz w:val="24"/>
              </w:rPr>
              <w:t>Plug&amp;Play</w:t>
            </w:r>
            <w:proofErr w:type="spellEnd"/>
            <w:r w:rsidRPr="00827F57">
              <w:rPr>
                <w:sz w:val="24"/>
              </w:rPr>
              <w:t xml:space="preserve">,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w:t>
            </w:r>
            <w:r w:rsidRPr="00827F57">
              <w:rPr>
                <w:sz w:val="24"/>
              </w:rPr>
              <w:lastRenderedPageBreak/>
              <w:t>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w:t>
            </w:r>
            <w:proofErr w:type="spellStart"/>
            <w:r w:rsidRPr="00827F57">
              <w:rPr>
                <w:sz w:val="24"/>
              </w:rPr>
              <w:t>downgrade</w:t>
            </w:r>
            <w:proofErr w:type="spellEnd"/>
            <w:r w:rsidRPr="00827F57">
              <w:rPr>
                <w:sz w:val="24"/>
              </w:rPr>
              <w:t>” do niższej wersji.</w:t>
            </w:r>
          </w:p>
        </w:tc>
        <w:tc>
          <w:tcPr>
            <w:tcW w:w="893"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rPr>
                <w:rFonts w:ascii="Times New Roman" w:eastAsia="Times New Roman" w:hAnsi="Times New Roman" w:cs="Times New Roman"/>
                <w:bCs/>
                <w:sz w:val="18"/>
                <w:szCs w:val="18"/>
              </w:rPr>
            </w:pPr>
          </w:p>
        </w:tc>
      </w:tr>
      <w:tr w:rsidR="00827F57" w:rsidRPr="00827F57" w:rsidTr="00827F57">
        <w:trPr>
          <w:trHeight w:val="284"/>
        </w:trPr>
        <w:tc>
          <w:tcPr>
            <w:tcW w:w="212"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rPr>
                <w:rFonts w:ascii="Times New Roman" w:eastAsia="Times New Roman" w:hAnsi="Times New Roman" w:cs="Times New Roman"/>
                <w:bCs/>
                <w:sz w:val="18"/>
                <w:szCs w:val="18"/>
              </w:rPr>
            </w:pPr>
            <w:r w:rsidRPr="00827F57">
              <w:rPr>
                <w:rFonts w:ascii="Times New Roman" w:eastAsia="Times New Roman" w:hAnsi="Times New Roman" w:cs="Times New Roman"/>
                <w:bCs/>
                <w:sz w:val="18"/>
                <w:szCs w:val="18"/>
              </w:rPr>
              <w:lastRenderedPageBreak/>
              <w:t>20.</w:t>
            </w:r>
          </w:p>
        </w:tc>
        <w:tc>
          <w:tcPr>
            <w:tcW w:w="966" w:type="pct"/>
          </w:tcPr>
          <w:p w:rsidR="00827F57" w:rsidRPr="00827F57" w:rsidRDefault="00827F57" w:rsidP="00827F57">
            <w:pPr>
              <w:rPr>
                <w:rFonts w:ascii="Times New Roman" w:eastAsia="Times New Roman" w:hAnsi="Times New Roman" w:cs="Times New Roman"/>
                <w:bCs/>
                <w:color w:val="FF0000"/>
                <w:sz w:val="18"/>
                <w:szCs w:val="18"/>
              </w:rPr>
            </w:pPr>
            <w:r w:rsidRPr="00827F57">
              <w:rPr>
                <w:sz w:val="24"/>
              </w:rPr>
              <w:t>Oprogramowanie biurowe</w:t>
            </w:r>
          </w:p>
        </w:tc>
        <w:tc>
          <w:tcPr>
            <w:tcW w:w="2929" w:type="pct"/>
          </w:tcPr>
          <w:p w:rsidR="00827F57" w:rsidRPr="00827F57" w:rsidRDefault="00827F57" w:rsidP="00827F57">
            <w:pPr>
              <w:widowControl w:val="0"/>
              <w:autoSpaceDE w:val="0"/>
              <w:autoSpaceDN w:val="0"/>
              <w:spacing w:before="46" w:line="276" w:lineRule="auto"/>
              <w:ind w:left="110" w:right="84"/>
              <w:jc w:val="both"/>
              <w:rPr>
                <w:rFonts w:ascii="Times New Roman" w:eastAsia="Times New Roman" w:hAnsi="Times New Roman" w:cs="Times New Roman"/>
                <w:sz w:val="24"/>
                <w:szCs w:val="22"/>
                <w:lang w:eastAsia="en-US"/>
              </w:rPr>
            </w:pPr>
            <w:r w:rsidRPr="00827F57">
              <w:rPr>
                <w:rFonts w:ascii="Times New Roman" w:eastAsia="Times New Roman" w:hAnsi="Times New Roman" w:cs="Times New Roman"/>
                <w:sz w:val="24"/>
                <w:szCs w:val="22"/>
                <w:lang w:eastAsia="en-US"/>
              </w:rPr>
              <w:t xml:space="preserve">Oprogramowanie biurowe Microsoft Office 2019 dla Użytkowników Domowych i Małych Firm PL, licencja nieograniczona czasowo, zawierające edytor tekstów, </w:t>
            </w:r>
            <w:r w:rsidRPr="00827F57">
              <w:rPr>
                <w:rFonts w:ascii="Times New Roman" w:eastAsia="Times New Roman" w:hAnsi="Times New Roman" w:cs="Times New Roman"/>
                <w:spacing w:val="-3"/>
                <w:sz w:val="24"/>
                <w:szCs w:val="22"/>
                <w:lang w:eastAsia="en-US"/>
              </w:rPr>
              <w:t xml:space="preserve">arkusz </w:t>
            </w:r>
            <w:r w:rsidRPr="00827F57">
              <w:rPr>
                <w:rFonts w:ascii="Times New Roman" w:eastAsia="Times New Roman" w:hAnsi="Times New Roman" w:cs="Times New Roman"/>
                <w:sz w:val="24"/>
                <w:szCs w:val="22"/>
                <w:lang w:eastAsia="en-US"/>
              </w:rPr>
              <w:t>kalkulacyjny, narzędzie do przygotowywania i prowadzenia prezentacji,</w:t>
            </w:r>
            <w:r w:rsidRPr="00827F57">
              <w:rPr>
                <w:rFonts w:ascii="Times New Roman" w:eastAsia="Times New Roman" w:hAnsi="Times New Roman" w:cs="Times New Roman"/>
                <w:spacing w:val="-17"/>
                <w:sz w:val="24"/>
                <w:szCs w:val="22"/>
                <w:lang w:eastAsia="en-US"/>
              </w:rPr>
              <w:t xml:space="preserve"> </w:t>
            </w:r>
            <w:r w:rsidRPr="00827F57">
              <w:rPr>
                <w:rFonts w:ascii="Times New Roman" w:eastAsia="Times New Roman" w:hAnsi="Times New Roman" w:cs="Times New Roman"/>
                <w:sz w:val="24"/>
                <w:szCs w:val="22"/>
                <w:lang w:eastAsia="en-US"/>
              </w:rPr>
              <w:t>narzędzie</w:t>
            </w:r>
            <w:r w:rsidRPr="00827F57">
              <w:rPr>
                <w:rFonts w:ascii="Times New Roman" w:eastAsia="Times New Roman" w:hAnsi="Times New Roman" w:cs="Times New Roman"/>
                <w:spacing w:val="-18"/>
                <w:sz w:val="24"/>
                <w:szCs w:val="22"/>
                <w:lang w:eastAsia="en-US"/>
              </w:rPr>
              <w:t xml:space="preserve"> </w:t>
            </w:r>
            <w:r w:rsidRPr="00827F57">
              <w:rPr>
                <w:rFonts w:ascii="Times New Roman" w:eastAsia="Times New Roman" w:hAnsi="Times New Roman" w:cs="Times New Roman"/>
                <w:sz w:val="24"/>
                <w:szCs w:val="22"/>
                <w:lang w:eastAsia="en-US"/>
              </w:rPr>
              <w:t>do</w:t>
            </w:r>
            <w:r w:rsidRPr="00827F57">
              <w:rPr>
                <w:rFonts w:ascii="Times New Roman" w:eastAsia="Times New Roman" w:hAnsi="Times New Roman" w:cs="Times New Roman"/>
                <w:spacing w:val="-19"/>
                <w:sz w:val="24"/>
                <w:szCs w:val="22"/>
                <w:lang w:eastAsia="en-US"/>
              </w:rPr>
              <w:t xml:space="preserve"> </w:t>
            </w:r>
            <w:r w:rsidRPr="00827F57">
              <w:rPr>
                <w:rFonts w:ascii="Times New Roman" w:eastAsia="Times New Roman" w:hAnsi="Times New Roman" w:cs="Times New Roman"/>
                <w:sz w:val="24"/>
                <w:szCs w:val="22"/>
                <w:lang w:eastAsia="en-US"/>
              </w:rPr>
              <w:t>zarządzania</w:t>
            </w:r>
            <w:r w:rsidRPr="00827F57">
              <w:rPr>
                <w:rFonts w:ascii="Times New Roman" w:eastAsia="Times New Roman" w:hAnsi="Times New Roman" w:cs="Times New Roman"/>
                <w:spacing w:val="-18"/>
                <w:sz w:val="24"/>
                <w:szCs w:val="22"/>
                <w:lang w:eastAsia="en-US"/>
              </w:rPr>
              <w:t xml:space="preserve"> </w:t>
            </w:r>
            <w:r w:rsidRPr="00827F57">
              <w:rPr>
                <w:rFonts w:ascii="Times New Roman" w:eastAsia="Times New Roman" w:hAnsi="Times New Roman" w:cs="Times New Roman"/>
                <w:sz w:val="24"/>
                <w:szCs w:val="22"/>
                <w:lang w:eastAsia="en-US"/>
              </w:rPr>
              <w:t>informacją</w:t>
            </w:r>
            <w:r w:rsidRPr="00827F57">
              <w:rPr>
                <w:rFonts w:ascii="Times New Roman" w:eastAsia="Times New Roman" w:hAnsi="Times New Roman" w:cs="Times New Roman"/>
                <w:spacing w:val="-18"/>
                <w:sz w:val="24"/>
                <w:szCs w:val="22"/>
                <w:lang w:eastAsia="en-US"/>
              </w:rPr>
              <w:t xml:space="preserve"> </w:t>
            </w:r>
            <w:r w:rsidRPr="00827F57">
              <w:rPr>
                <w:rFonts w:ascii="Times New Roman" w:eastAsia="Times New Roman" w:hAnsi="Times New Roman" w:cs="Times New Roman"/>
                <w:sz w:val="24"/>
                <w:szCs w:val="22"/>
                <w:lang w:eastAsia="en-US"/>
              </w:rPr>
              <w:t>prywatną</w:t>
            </w:r>
            <w:r w:rsidRPr="00827F57">
              <w:rPr>
                <w:rFonts w:ascii="Times New Roman" w:eastAsia="Times New Roman" w:hAnsi="Times New Roman" w:cs="Times New Roman"/>
                <w:spacing w:val="-16"/>
                <w:sz w:val="24"/>
                <w:szCs w:val="22"/>
                <w:lang w:eastAsia="en-US"/>
              </w:rPr>
              <w:t xml:space="preserve"> </w:t>
            </w:r>
            <w:r w:rsidRPr="00827F57">
              <w:rPr>
                <w:rFonts w:ascii="Times New Roman" w:eastAsia="Times New Roman" w:hAnsi="Times New Roman" w:cs="Times New Roman"/>
                <w:sz w:val="24"/>
                <w:szCs w:val="22"/>
                <w:lang w:eastAsia="en-US"/>
              </w:rPr>
              <w:t>(pocztą elektroniczną, kalendarzem, kontaktami i zadaniami) lub równoważne.</w:t>
            </w:r>
          </w:p>
          <w:p w:rsidR="00827F57" w:rsidRPr="00827F57" w:rsidRDefault="00827F57" w:rsidP="00827F57">
            <w:pPr>
              <w:ind w:left="592"/>
              <w:rPr>
                <w:rFonts w:ascii="Times New Roman" w:eastAsia="Times New Roman" w:hAnsi="Times New Roman" w:cs="Times New Roman"/>
                <w:color w:val="FF0000"/>
                <w:sz w:val="18"/>
                <w:szCs w:val="18"/>
              </w:rPr>
            </w:pPr>
            <w:r w:rsidRPr="00827F57">
              <w:rPr>
                <w:b/>
                <w:sz w:val="24"/>
              </w:rPr>
              <w:t xml:space="preserve">Produkt z polskiej dystrybucji, nowy, nieaktywowany. </w:t>
            </w:r>
            <w:r w:rsidRPr="00827F57">
              <w:rPr>
                <w:sz w:val="24"/>
              </w:rPr>
              <w:t>Oprogramowanie biurowe równoważne musi spełniać wymagania minimalne określone w Tabeli B.</w:t>
            </w:r>
          </w:p>
        </w:tc>
        <w:tc>
          <w:tcPr>
            <w:tcW w:w="893"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rPr>
                <w:rFonts w:ascii="Times New Roman" w:eastAsia="Times New Roman" w:hAnsi="Times New Roman" w:cs="Times New Roman"/>
                <w:bCs/>
                <w:sz w:val="18"/>
                <w:szCs w:val="18"/>
              </w:rPr>
            </w:pPr>
          </w:p>
        </w:tc>
      </w:tr>
    </w:tbl>
    <w:p w:rsidR="00827F57" w:rsidRPr="00827F57" w:rsidRDefault="00827F57" w:rsidP="00827F57">
      <w:pPr>
        <w:spacing w:line="360" w:lineRule="auto"/>
        <w:rPr>
          <w:rFonts w:ascii="Liberation Serif" w:eastAsia="Century Gothic" w:hAnsi="Liberation Serif" w:cs="Liberation Serif"/>
          <w:sz w:val="22"/>
          <w:szCs w:val="22"/>
        </w:rPr>
      </w:pPr>
    </w:p>
    <w:p w:rsidR="00DE504E" w:rsidRPr="003A0D1D" w:rsidRDefault="00DE504E" w:rsidP="00DE504E">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Tabela B</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0"/>
        <w:gridCol w:w="1368"/>
        <w:gridCol w:w="6247"/>
        <w:gridCol w:w="1275"/>
      </w:tblGrid>
      <w:tr w:rsidR="00DE504E" w:rsidRPr="003A0D1D" w:rsidTr="00827F57">
        <w:trPr>
          <w:trHeight w:val="551"/>
        </w:trPr>
        <w:tc>
          <w:tcPr>
            <w:tcW w:w="301" w:type="pct"/>
            <w:shd w:val="clear" w:color="auto" w:fill="E7E6E6" w:themeFill="background2"/>
          </w:tcPr>
          <w:p w:rsidR="00DE504E" w:rsidRPr="003A0D1D" w:rsidRDefault="00DE504E" w:rsidP="00827F57">
            <w:pPr>
              <w:spacing w:line="360" w:lineRule="auto"/>
              <w:rPr>
                <w:rFonts w:ascii="Liberation Serif" w:eastAsia="Century Gothic" w:hAnsi="Liberation Serif" w:cs="Liberation Serif"/>
                <w:b/>
                <w:sz w:val="22"/>
                <w:szCs w:val="22"/>
              </w:rPr>
            </w:pPr>
            <w:r w:rsidRPr="003A0D1D">
              <w:rPr>
                <w:rFonts w:ascii="Liberation Serif" w:eastAsia="Century Gothic" w:hAnsi="Liberation Serif" w:cs="Liberation Serif"/>
                <w:b/>
                <w:sz w:val="22"/>
                <w:szCs w:val="22"/>
              </w:rPr>
              <w:t>LP.</w:t>
            </w:r>
          </w:p>
        </w:tc>
        <w:tc>
          <w:tcPr>
            <w:tcW w:w="723" w:type="pct"/>
            <w:shd w:val="clear" w:color="auto" w:fill="E7E6E6" w:themeFill="background2"/>
          </w:tcPr>
          <w:p w:rsidR="00DE504E" w:rsidRPr="003A0D1D" w:rsidRDefault="00DE504E" w:rsidP="00827F57">
            <w:pPr>
              <w:spacing w:line="360" w:lineRule="auto"/>
              <w:rPr>
                <w:rFonts w:ascii="Liberation Serif" w:eastAsia="Century Gothic" w:hAnsi="Liberation Serif" w:cs="Liberation Serif"/>
                <w:b/>
                <w:sz w:val="22"/>
                <w:szCs w:val="22"/>
              </w:rPr>
            </w:pPr>
            <w:r w:rsidRPr="003A0D1D">
              <w:rPr>
                <w:rFonts w:ascii="Liberation Serif" w:eastAsia="Century Gothic" w:hAnsi="Liberation Serif" w:cs="Liberation Serif"/>
                <w:b/>
                <w:sz w:val="22"/>
                <w:szCs w:val="22"/>
              </w:rPr>
              <w:t>Obszar wymagań</w:t>
            </w:r>
          </w:p>
        </w:tc>
        <w:tc>
          <w:tcPr>
            <w:tcW w:w="3302" w:type="pct"/>
            <w:shd w:val="clear" w:color="auto" w:fill="E7E6E6" w:themeFill="background2"/>
          </w:tcPr>
          <w:p w:rsidR="00DE504E" w:rsidRPr="003A0D1D" w:rsidRDefault="00DE504E" w:rsidP="00827F57">
            <w:pPr>
              <w:spacing w:line="360" w:lineRule="auto"/>
              <w:rPr>
                <w:rFonts w:ascii="Liberation Serif" w:eastAsia="Century Gothic" w:hAnsi="Liberation Serif" w:cs="Liberation Serif"/>
                <w:b/>
                <w:sz w:val="22"/>
                <w:szCs w:val="22"/>
              </w:rPr>
            </w:pPr>
            <w:r w:rsidRPr="003A0D1D">
              <w:rPr>
                <w:rFonts w:ascii="Liberation Serif" w:eastAsia="Century Gothic" w:hAnsi="Liberation Serif" w:cs="Liberation Serif"/>
                <w:b/>
                <w:sz w:val="22"/>
                <w:szCs w:val="22"/>
              </w:rPr>
              <w:t>Wymagania minimalne</w:t>
            </w:r>
          </w:p>
        </w:tc>
        <w:tc>
          <w:tcPr>
            <w:tcW w:w="675" w:type="pct"/>
            <w:shd w:val="clear" w:color="auto" w:fill="E7E6E6" w:themeFill="background2"/>
          </w:tcPr>
          <w:p w:rsidR="00DE504E" w:rsidRPr="003A0D1D" w:rsidRDefault="00DE504E" w:rsidP="00827F57">
            <w:pPr>
              <w:ind w:left="-71"/>
              <w:rPr>
                <w:rFonts w:ascii="Times New Roman" w:eastAsia="Times New Roman" w:hAnsi="Times New Roman" w:cs="Times New Roman"/>
                <w:b/>
                <w:sz w:val="18"/>
                <w:szCs w:val="18"/>
              </w:rPr>
            </w:pPr>
            <w:r w:rsidRPr="003A0D1D">
              <w:rPr>
                <w:rFonts w:ascii="Times New Roman" w:eastAsia="Times New Roman" w:hAnsi="Times New Roman" w:cs="Times New Roman"/>
                <w:b/>
                <w:sz w:val="18"/>
                <w:szCs w:val="18"/>
              </w:rPr>
              <w:t>Parametry oferowane</w:t>
            </w:r>
          </w:p>
          <w:p w:rsidR="00DE504E" w:rsidRPr="003A0D1D" w:rsidRDefault="00DE504E" w:rsidP="00827F57">
            <w:pPr>
              <w:spacing w:line="360" w:lineRule="auto"/>
              <w:rPr>
                <w:rFonts w:ascii="Liberation Serif" w:eastAsia="Century Gothic" w:hAnsi="Liberation Serif" w:cs="Liberation Serif"/>
                <w:b/>
                <w:sz w:val="22"/>
                <w:szCs w:val="22"/>
              </w:rPr>
            </w:pPr>
          </w:p>
        </w:tc>
      </w:tr>
      <w:tr w:rsidR="00DE504E" w:rsidRPr="003A0D1D" w:rsidTr="00827F57">
        <w:trPr>
          <w:trHeight w:val="1932"/>
        </w:trPr>
        <w:tc>
          <w:tcPr>
            <w:tcW w:w="301" w:type="pct"/>
          </w:tcPr>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1.</w:t>
            </w:r>
          </w:p>
        </w:tc>
        <w:tc>
          <w:tcPr>
            <w:tcW w:w="723" w:type="pct"/>
          </w:tcPr>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Składniki pakietu</w:t>
            </w:r>
          </w:p>
        </w:tc>
        <w:tc>
          <w:tcPr>
            <w:tcW w:w="3302" w:type="pct"/>
          </w:tcPr>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Oprogramowanie biurowe zawierające:</w:t>
            </w:r>
          </w:p>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edytor tekstów, arkusz kalkulacyjny,</w:t>
            </w:r>
          </w:p>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narzędzie do przygotowywania i prowadzenia prezentacji, narzędzie</w:t>
            </w:r>
            <w:r w:rsidRPr="003A0D1D">
              <w:rPr>
                <w:rFonts w:ascii="Liberation Serif" w:eastAsia="Century Gothic" w:hAnsi="Liberation Serif" w:cs="Liberation Serif"/>
                <w:sz w:val="22"/>
                <w:szCs w:val="22"/>
              </w:rPr>
              <w:tab/>
              <w:t>do</w:t>
            </w:r>
            <w:r w:rsidRPr="003A0D1D">
              <w:rPr>
                <w:rFonts w:ascii="Liberation Serif" w:eastAsia="Century Gothic" w:hAnsi="Liberation Serif" w:cs="Liberation Serif"/>
                <w:sz w:val="22"/>
                <w:szCs w:val="22"/>
              </w:rPr>
              <w:tab/>
              <w:t>zarządzania</w:t>
            </w:r>
            <w:r w:rsidRPr="003A0D1D">
              <w:rPr>
                <w:rFonts w:ascii="Liberation Serif" w:eastAsia="Century Gothic" w:hAnsi="Liberation Serif" w:cs="Liberation Serif"/>
                <w:sz w:val="22"/>
                <w:szCs w:val="22"/>
              </w:rPr>
              <w:tab/>
              <w:t>informacją</w:t>
            </w:r>
            <w:r w:rsidRPr="003A0D1D">
              <w:rPr>
                <w:rFonts w:ascii="Liberation Serif" w:eastAsia="Century Gothic" w:hAnsi="Liberation Serif" w:cs="Liberation Serif"/>
                <w:sz w:val="22"/>
                <w:szCs w:val="22"/>
              </w:rPr>
              <w:tab/>
              <w:t>prywatną</w:t>
            </w:r>
            <w:r w:rsidRPr="003A0D1D">
              <w:rPr>
                <w:rFonts w:ascii="Liberation Serif" w:eastAsia="Century Gothic" w:hAnsi="Liberation Serif" w:cs="Liberation Serif"/>
                <w:sz w:val="22"/>
                <w:szCs w:val="22"/>
              </w:rPr>
              <w:tab/>
              <w:t>(pocztą elektroniczną, kalendarzem, kontaktami i zadaniami).</w:t>
            </w:r>
          </w:p>
        </w:tc>
        <w:tc>
          <w:tcPr>
            <w:tcW w:w="675" w:type="pct"/>
          </w:tcPr>
          <w:p w:rsidR="00DE504E" w:rsidRPr="003A0D1D" w:rsidRDefault="00DE504E" w:rsidP="00827F57">
            <w:pPr>
              <w:spacing w:line="360" w:lineRule="auto"/>
              <w:rPr>
                <w:rFonts w:ascii="Liberation Serif" w:eastAsia="Century Gothic" w:hAnsi="Liberation Serif" w:cs="Liberation Serif"/>
                <w:sz w:val="22"/>
                <w:szCs w:val="22"/>
              </w:rPr>
            </w:pPr>
          </w:p>
        </w:tc>
      </w:tr>
      <w:tr w:rsidR="00DE504E" w:rsidRPr="003A0D1D" w:rsidTr="00827F57">
        <w:trPr>
          <w:trHeight w:val="827"/>
        </w:trPr>
        <w:tc>
          <w:tcPr>
            <w:tcW w:w="301" w:type="pct"/>
          </w:tcPr>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2.</w:t>
            </w:r>
          </w:p>
        </w:tc>
        <w:tc>
          <w:tcPr>
            <w:tcW w:w="723" w:type="pct"/>
          </w:tcPr>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Warunki licencji</w:t>
            </w:r>
          </w:p>
        </w:tc>
        <w:tc>
          <w:tcPr>
            <w:tcW w:w="3302" w:type="pct"/>
          </w:tcPr>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Licencja ma być nieograniczona czasowo.</w:t>
            </w:r>
          </w:p>
          <w:p w:rsidR="00DE504E" w:rsidRPr="003A0D1D" w:rsidRDefault="00DE504E" w:rsidP="00827F57">
            <w:pPr>
              <w:spacing w:line="360" w:lineRule="auto"/>
              <w:rPr>
                <w:rFonts w:ascii="Liberation Serif" w:eastAsia="Century Gothic" w:hAnsi="Liberation Serif" w:cs="Liberation Serif"/>
                <w:sz w:val="22"/>
                <w:szCs w:val="22"/>
              </w:rPr>
            </w:pPr>
          </w:p>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Wersja instalacyjna oprogramowania ma być udostępniona na</w:t>
            </w:r>
          </w:p>
        </w:tc>
        <w:tc>
          <w:tcPr>
            <w:tcW w:w="675" w:type="pct"/>
          </w:tcPr>
          <w:p w:rsidR="00DE504E" w:rsidRPr="003A0D1D" w:rsidRDefault="00DE504E" w:rsidP="00827F57">
            <w:pPr>
              <w:spacing w:line="360" w:lineRule="auto"/>
              <w:rPr>
                <w:rFonts w:ascii="Liberation Serif" w:eastAsia="Century Gothic" w:hAnsi="Liberation Serif" w:cs="Liberation Serif"/>
                <w:sz w:val="22"/>
                <w:szCs w:val="22"/>
              </w:rPr>
            </w:pPr>
          </w:p>
        </w:tc>
      </w:tr>
    </w:tbl>
    <w:p w:rsidR="00DE504E" w:rsidRPr="003A0D1D" w:rsidRDefault="00DE504E" w:rsidP="00DE504E">
      <w:pPr>
        <w:spacing w:line="360" w:lineRule="auto"/>
        <w:rPr>
          <w:rFonts w:ascii="Liberation Serif" w:eastAsia="Century Gothic" w:hAnsi="Liberation Serif" w:cs="Liberation Serif"/>
          <w:sz w:val="22"/>
          <w:szCs w:val="22"/>
        </w:rPr>
        <w:sectPr w:rsidR="00DE504E" w:rsidRPr="003A0D1D">
          <w:headerReference w:type="default" r:id="rId9"/>
          <w:pgSz w:w="11910" w:h="16840"/>
          <w:pgMar w:top="1400" w:right="1280" w:bottom="280" w:left="1160" w:header="708" w:footer="708" w:gutter="0"/>
          <w:cols w:space="708"/>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1"/>
        <w:gridCol w:w="1610"/>
        <w:gridCol w:w="6226"/>
        <w:gridCol w:w="1243"/>
      </w:tblGrid>
      <w:tr w:rsidR="00DE504E" w:rsidRPr="003A0D1D" w:rsidTr="00827F57">
        <w:trPr>
          <w:trHeight w:val="1934"/>
        </w:trPr>
        <w:tc>
          <w:tcPr>
            <w:tcW w:w="201" w:type="pct"/>
          </w:tcPr>
          <w:p w:rsidR="00DE504E" w:rsidRPr="003A0D1D" w:rsidRDefault="00DE504E" w:rsidP="00827F57">
            <w:pPr>
              <w:spacing w:line="360" w:lineRule="auto"/>
              <w:rPr>
                <w:rFonts w:ascii="Liberation Serif" w:eastAsia="Century Gothic" w:hAnsi="Liberation Serif" w:cs="Liberation Serif"/>
                <w:sz w:val="22"/>
                <w:szCs w:val="22"/>
              </w:rPr>
            </w:pPr>
          </w:p>
        </w:tc>
        <w:tc>
          <w:tcPr>
            <w:tcW w:w="851" w:type="pct"/>
          </w:tcPr>
          <w:p w:rsidR="00DE504E" w:rsidRPr="003A0D1D" w:rsidRDefault="00DE504E" w:rsidP="00827F57">
            <w:pPr>
              <w:spacing w:line="360" w:lineRule="auto"/>
              <w:rPr>
                <w:rFonts w:ascii="Liberation Serif" w:eastAsia="Century Gothic" w:hAnsi="Liberation Serif" w:cs="Liberation Serif"/>
                <w:sz w:val="22"/>
                <w:szCs w:val="22"/>
              </w:rPr>
            </w:pPr>
          </w:p>
        </w:tc>
        <w:tc>
          <w:tcPr>
            <w:tcW w:w="3291" w:type="pct"/>
          </w:tcPr>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stronie internetowej producenta lub dostarczona na płytach CD/DVD do Zamawiającego.</w:t>
            </w:r>
          </w:p>
          <w:p w:rsidR="00DE504E" w:rsidRPr="003A0D1D" w:rsidRDefault="00DE504E" w:rsidP="00827F57">
            <w:pPr>
              <w:spacing w:line="360" w:lineRule="auto"/>
              <w:rPr>
                <w:rFonts w:ascii="Liberation Serif" w:eastAsia="Century Gothic" w:hAnsi="Liberation Serif" w:cs="Liberation Serif"/>
                <w:sz w:val="22"/>
                <w:szCs w:val="22"/>
              </w:rPr>
            </w:pPr>
          </w:p>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Zamawiający wymaga dostarczenia kompletu dokumentów pozwalających na stwierdzenie legalności zakupionego oprogramowania dla celów inwentaryzacyjnych i audytowych.</w:t>
            </w:r>
          </w:p>
        </w:tc>
        <w:tc>
          <w:tcPr>
            <w:tcW w:w="657" w:type="pct"/>
          </w:tcPr>
          <w:p w:rsidR="00DE504E" w:rsidRPr="003A0D1D" w:rsidRDefault="00DE504E" w:rsidP="00827F57">
            <w:pPr>
              <w:spacing w:line="360" w:lineRule="auto"/>
              <w:rPr>
                <w:rFonts w:ascii="Liberation Serif" w:eastAsia="Century Gothic" w:hAnsi="Liberation Serif" w:cs="Liberation Serif"/>
                <w:sz w:val="22"/>
                <w:szCs w:val="22"/>
              </w:rPr>
            </w:pPr>
          </w:p>
        </w:tc>
      </w:tr>
      <w:tr w:rsidR="00DE504E" w:rsidRPr="003A0D1D" w:rsidTr="00827F57">
        <w:trPr>
          <w:trHeight w:val="827"/>
        </w:trPr>
        <w:tc>
          <w:tcPr>
            <w:tcW w:w="201" w:type="pct"/>
          </w:tcPr>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3.</w:t>
            </w:r>
          </w:p>
        </w:tc>
        <w:tc>
          <w:tcPr>
            <w:tcW w:w="851" w:type="pct"/>
          </w:tcPr>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Warunki aktualizacji</w:t>
            </w:r>
          </w:p>
        </w:tc>
        <w:tc>
          <w:tcPr>
            <w:tcW w:w="3291" w:type="pct"/>
          </w:tcPr>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Prawo instalacji udostępnianych przez producenta uaktualnień i poprawek krytycznych i opcjonalnych w ramach zakupionej</w:t>
            </w:r>
          </w:p>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wersji w ramach wynagrodzenia.</w:t>
            </w:r>
          </w:p>
        </w:tc>
        <w:tc>
          <w:tcPr>
            <w:tcW w:w="657" w:type="pct"/>
          </w:tcPr>
          <w:p w:rsidR="00DE504E" w:rsidRPr="003A0D1D" w:rsidRDefault="00DE504E" w:rsidP="00827F57">
            <w:pPr>
              <w:spacing w:line="360" w:lineRule="auto"/>
              <w:rPr>
                <w:rFonts w:ascii="Liberation Serif" w:eastAsia="Century Gothic" w:hAnsi="Liberation Serif" w:cs="Liberation Serif"/>
                <w:sz w:val="22"/>
                <w:szCs w:val="22"/>
              </w:rPr>
            </w:pPr>
          </w:p>
        </w:tc>
      </w:tr>
      <w:tr w:rsidR="00DE504E" w:rsidRPr="003A0D1D" w:rsidTr="00827F57">
        <w:trPr>
          <w:trHeight w:val="828"/>
        </w:trPr>
        <w:tc>
          <w:tcPr>
            <w:tcW w:w="201" w:type="pct"/>
          </w:tcPr>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4.</w:t>
            </w:r>
          </w:p>
        </w:tc>
        <w:tc>
          <w:tcPr>
            <w:tcW w:w="851" w:type="pct"/>
          </w:tcPr>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Wersja językowa</w:t>
            </w:r>
          </w:p>
        </w:tc>
        <w:tc>
          <w:tcPr>
            <w:tcW w:w="3291" w:type="pct"/>
          </w:tcPr>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Pełna polska wersja językowa.</w:t>
            </w:r>
          </w:p>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Całkowicie</w:t>
            </w:r>
            <w:r w:rsidRPr="003A0D1D">
              <w:rPr>
                <w:rFonts w:ascii="Liberation Serif" w:eastAsia="Century Gothic" w:hAnsi="Liberation Serif" w:cs="Liberation Serif"/>
                <w:sz w:val="22"/>
                <w:szCs w:val="22"/>
              </w:rPr>
              <w:tab/>
              <w:t>zlokalizowany</w:t>
            </w:r>
            <w:r w:rsidRPr="003A0D1D">
              <w:rPr>
                <w:rFonts w:ascii="Liberation Serif" w:eastAsia="Century Gothic" w:hAnsi="Liberation Serif" w:cs="Liberation Serif"/>
                <w:sz w:val="22"/>
                <w:szCs w:val="22"/>
              </w:rPr>
              <w:tab/>
              <w:t>w</w:t>
            </w:r>
            <w:r w:rsidRPr="003A0D1D">
              <w:rPr>
                <w:rFonts w:ascii="Liberation Serif" w:eastAsia="Century Gothic" w:hAnsi="Liberation Serif" w:cs="Liberation Serif"/>
                <w:sz w:val="22"/>
                <w:szCs w:val="22"/>
              </w:rPr>
              <w:tab/>
              <w:t>języku</w:t>
            </w:r>
            <w:r w:rsidRPr="003A0D1D">
              <w:rPr>
                <w:rFonts w:ascii="Liberation Serif" w:eastAsia="Century Gothic" w:hAnsi="Liberation Serif" w:cs="Liberation Serif"/>
                <w:sz w:val="22"/>
                <w:szCs w:val="22"/>
              </w:rPr>
              <w:tab/>
              <w:t>polskim</w:t>
            </w:r>
            <w:r w:rsidRPr="003A0D1D">
              <w:rPr>
                <w:rFonts w:ascii="Liberation Serif" w:eastAsia="Century Gothic" w:hAnsi="Liberation Serif" w:cs="Liberation Serif"/>
                <w:sz w:val="22"/>
                <w:szCs w:val="22"/>
              </w:rPr>
              <w:tab/>
              <w:t>system komunikatów i podręcznej pomocy.</w:t>
            </w:r>
          </w:p>
        </w:tc>
        <w:tc>
          <w:tcPr>
            <w:tcW w:w="657" w:type="pct"/>
          </w:tcPr>
          <w:p w:rsidR="00DE504E" w:rsidRPr="003A0D1D" w:rsidRDefault="00DE504E" w:rsidP="00827F57">
            <w:pPr>
              <w:spacing w:line="360" w:lineRule="auto"/>
              <w:rPr>
                <w:rFonts w:ascii="Liberation Serif" w:eastAsia="Century Gothic" w:hAnsi="Liberation Serif" w:cs="Liberation Serif"/>
                <w:sz w:val="22"/>
                <w:szCs w:val="22"/>
              </w:rPr>
            </w:pPr>
          </w:p>
        </w:tc>
      </w:tr>
      <w:tr w:rsidR="00DE504E" w:rsidRPr="003A0D1D" w:rsidTr="00827F57">
        <w:trPr>
          <w:trHeight w:val="3251"/>
        </w:trPr>
        <w:tc>
          <w:tcPr>
            <w:tcW w:w="201" w:type="pct"/>
          </w:tcPr>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5.</w:t>
            </w:r>
          </w:p>
        </w:tc>
        <w:tc>
          <w:tcPr>
            <w:tcW w:w="851" w:type="pct"/>
          </w:tcPr>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Funkcjonalność (wymagania muszą być</w:t>
            </w:r>
            <w:r w:rsidRPr="003A0D1D">
              <w:rPr>
                <w:rFonts w:ascii="Liberation Serif" w:eastAsia="Century Gothic" w:hAnsi="Liberation Serif" w:cs="Liberation Serif"/>
                <w:sz w:val="22"/>
                <w:szCs w:val="22"/>
              </w:rPr>
              <w:tab/>
              <w:t>spełnione poprzez wbudowane mechanizmy,</w:t>
            </w:r>
            <w:r w:rsidRPr="003A0D1D">
              <w:rPr>
                <w:rFonts w:ascii="Liberation Serif" w:eastAsia="Century Gothic" w:hAnsi="Liberation Serif" w:cs="Liberation Serif"/>
                <w:sz w:val="22"/>
                <w:szCs w:val="22"/>
              </w:rPr>
              <w:tab/>
              <w:t>bez użycia dodatkowych aplikacji)</w:t>
            </w:r>
          </w:p>
        </w:tc>
        <w:tc>
          <w:tcPr>
            <w:tcW w:w="3291" w:type="pct"/>
          </w:tcPr>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Oprogramowanie ma umożliwiać:</w:t>
            </w:r>
          </w:p>
          <w:p w:rsidR="00DE504E" w:rsidRPr="003A0D1D" w:rsidRDefault="00DE504E" w:rsidP="00DE504E">
            <w:pPr>
              <w:numPr>
                <w:ilvl w:val="0"/>
                <w:numId w:val="24"/>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otwarcie, edycję i zapisanie pliku wynikowego w formatach określonych w załączniku nr 2, Lp.1 (Formaty danych oraz standardy zapewniające dostęp do zasobów informacji udostępnianych za pomocą systemów teleinformatycznych używanych do realizacji zadań publicznych) do Rozporządzenia Rady Ministrów w sprawie Krajowych Ram Interoperacyjności, minimalnych wymagań dla rejestrów publicznych i wymiany informacji w postaci elektronicznej oraz minimalnych wymagań dla systemów teleinformatycznych z dnia 12 kwietnia 2012 roku,</w:t>
            </w:r>
          </w:p>
          <w:p w:rsidR="00DE504E" w:rsidRPr="003A0D1D" w:rsidRDefault="00DE504E" w:rsidP="00DE504E">
            <w:pPr>
              <w:numPr>
                <w:ilvl w:val="0"/>
                <w:numId w:val="24"/>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dodawanie do dokumentów i arkuszy kalkulacyjnych podpisów cyfrowych,</w:t>
            </w:r>
          </w:p>
          <w:p w:rsidR="00DE504E" w:rsidRPr="003A0D1D" w:rsidRDefault="00DE504E" w:rsidP="00DE504E">
            <w:pPr>
              <w:numPr>
                <w:ilvl w:val="0"/>
                <w:numId w:val="24"/>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automatyczne odzyskiwanie dokumentów w wypadku nieoczekiwanego zamknięcia aplikacji,</w:t>
            </w:r>
          </w:p>
          <w:p w:rsidR="00DE504E" w:rsidRPr="003A0D1D" w:rsidRDefault="00DE504E" w:rsidP="00DE504E">
            <w:pPr>
              <w:numPr>
                <w:ilvl w:val="0"/>
                <w:numId w:val="24"/>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 xml:space="preserve">prawidłowe odczytywanie i zapisywanie danych w dokumentach w formatach </w:t>
            </w:r>
            <w:proofErr w:type="spellStart"/>
            <w:r w:rsidRPr="003A0D1D">
              <w:rPr>
                <w:rFonts w:ascii="Liberation Serif" w:eastAsia="Century Gothic" w:hAnsi="Liberation Serif" w:cs="Liberation Serif"/>
                <w:sz w:val="22"/>
                <w:szCs w:val="22"/>
              </w:rPr>
              <w:t>doc</w:t>
            </w:r>
            <w:proofErr w:type="spellEnd"/>
            <w:r w:rsidRPr="003A0D1D">
              <w:rPr>
                <w:rFonts w:ascii="Liberation Serif" w:eastAsia="Century Gothic" w:hAnsi="Liberation Serif" w:cs="Liberation Serif"/>
                <w:sz w:val="22"/>
                <w:szCs w:val="22"/>
              </w:rPr>
              <w:t xml:space="preserve">, </w:t>
            </w:r>
            <w:proofErr w:type="spellStart"/>
            <w:r w:rsidRPr="003A0D1D">
              <w:rPr>
                <w:rFonts w:ascii="Liberation Serif" w:eastAsia="Century Gothic" w:hAnsi="Liberation Serif" w:cs="Liberation Serif"/>
                <w:sz w:val="22"/>
                <w:szCs w:val="22"/>
              </w:rPr>
              <w:t>docx</w:t>
            </w:r>
            <w:proofErr w:type="spellEnd"/>
            <w:r w:rsidRPr="003A0D1D">
              <w:rPr>
                <w:rFonts w:ascii="Liberation Serif" w:eastAsia="Century Gothic" w:hAnsi="Liberation Serif" w:cs="Liberation Serif"/>
                <w:sz w:val="22"/>
                <w:szCs w:val="22"/>
              </w:rPr>
              <w:t xml:space="preserve">, xls, </w:t>
            </w:r>
            <w:proofErr w:type="spellStart"/>
            <w:r w:rsidRPr="003A0D1D">
              <w:rPr>
                <w:rFonts w:ascii="Liberation Serif" w:eastAsia="Century Gothic" w:hAnsi="Liberation Serif" w:cs="Liberation Serif"/>
                <w:sz w:val="22"/>
                <w:szCs w:val="22"/>
              </w:rPr>
              <w:t>xlsx</w:t>
            </w:r>
            <w:proofErr w:type="spellEnd"/>
            <w:r w:rsidRPr="003A0D1D">
              <w:rPr>
                <w:rFonts w:ascii="Liberation Serif" w:eastAsia="Century Gothic" w:hAnsi="Liberation Serif" w:cs="Liberation Serif"/>
                <w:sz w:val="22"/>
                <w:szCs w:val="22"/>
              </w:rPr>
              <w:t xml:space="preserve">, </w:t>
            </w:r>
            <w:proofErr w:type="spellStart"/>
            <w:r w:rsidRPr="003A0D1D">
              <w:rPr>
                <w:rFonts w:ascii="Liberation Serif" w:eastAsia="Century Gothic" w:hAnsi="Liberation Serif" w:cs="Liberation Serif"/>
                <w:sz w:val="22"/>
                <w:szCs w:val="22"/>
              </w:rPr>
              <w:t>ppt</w:t>
            </w:r>
            <w:proofErr w:type="spellEnd"/>
            <w:r w:rsidRPr="003A0D1D">
              <w:rPr>
                <w:rFonts w:ascii="Liberation Serif" w:eastAsia="Century Gothic" w:hAnsi="Liberation Serif" w:cs="Liberation Serif"/>
                <w:sz w:val="22"/>
                <w:szCs w:val="22"/>
              </w:rPr>
              <w:t xml:space="preserve">, </w:t>
            </w:r>
            <w:proofErr w:type="spellStart"/>
            <w:r w:rsidRPr="003A0D1D">
              <w:rPr>
                <w:rFonts w:ascii="Liberation Serif" w:eastAsia="Century Gothic" w:hAnsi="Liberation Serif" w:cs="Liberation Serif"/>
                <w:sz w:val="22"/>
                <w:szCs w:val="22"/>
              </w:rPr>
              <w:t>pptx</w:t>
            </w:r>
            <w:proofErr w:type="spellEnd"/>
            <w:r w:rsidRPr="003A0D1D">
              <w:rPr>
                <w:rFonts w:ascii="Liberation Serif" w:eastAsia="Century Gothic" w:hAnsi="Liberation Serif" w:cs="Liberation Serif"/>
                <w:sz w:val="22"/>
                <w:szCs w:val="22"/>
              </w:rPr>
              <w:t>, w tym obsługa formatowania, makr, formuł, formularzy.</w:t>
            </w:r>
          </w:p>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W skład oprogramowania muszą wchodzić narzędzia programistyczne umożliwiające automatyzację pracy i wymianę danych pomiędzy dokumentami i aplikacjami (język makropoleceń, język skryptowy).</w:t>
            </w:r>
          </w:p>
          <w:p w:rsidR="00DE504E" w:rsidRPr="003A0D1D" w:rsidRDefault="00DE504E" w:rsidP="00827F57">
            <w:pPr>
              <w:spacing w:line="360" w:lineRule="auto"/>
              <w:rPr>
                <w:rFonts w:ascii="Liberation Serif" w:eastAsia="Century Gothic" w:hAnsi="Liberation Serif" w:cs="Liberation Serif"/>
                <w:sz w:val="22"/>
                <w:szCs w:val="22"/>
              </w:rPr>
            </w:pPr>
          </w:p>
          <w:p w:rsidR="00DE504E" w:rsidRPr="003A0D1D" w:rsidRDefault="00DE504E" w:rsidP="00DE504E">
            <w:pPr>
              <w:numPr>
                <w:ilvl w:val="0"/>
                <w:numId w:val="23"/>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Edytor tekstu musi umożliwiać:</w:t>
            </w:r>
          </w:p>
          <w:p w:rsidR="00DE504E" w:rsidRPr="003A0D1D" w:rsidRDefault="00DE504E" w:rsidP="00DE504E">
            <w:pPr>
              <w:numPr>
                <w:ilvl w:val="1"/>
                <w:numId w:val="23"/>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lastRenderedPageBreak/>
              <w:t>Edycję i formatowanie tekstu w języku polskim wraz z obsługą języka polskiego w zakresie sprawdzania pisowni i poprawności gramatycznej oraz funkcjonalnością słownika wyrazów bliskoznacznych i autokorekty</w:t>
            </w:r>
          </w:p>
          <w:p w:rsidR="00DE504E" w:rsidRPr="003A0D1D" w:rsidRDefault="00DE504E" w:rsidP="00DE504E">
            <w:pPr>
              <w:numPr>
                <w:ilvl w:val="1"/>
                <w:numId w:val="23"/>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Wstawianie oraz formatowanie tabel</w:t>
            </w:r>
          </w:p>
          <w:p w:rsidR="00DE504E" w:rsidRPr="003A0D1D" w:rsidRDefault="00DE504E" w:rsidP="00DE504E">
            <w:pPr>
              <w:numPr>
                <w:ilvl w:val="1"/>
                <w:numId w:val="23"/>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Wstawianie oraz formatowanie obiektów graficznych</w:t>
            </w:r>
          </w:p>
          <w:p w:rsidR="00DE504E" w:rsidRPr="003A0D1D" w:rsidRDefault="00DE504E" w:rsidP="00DE504E">
            <w:pPr>
              <w:numPr>
                <w:ilvl w:val="1"/>
                <w:numId w:val="23"/>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Wstawianie wykresów i tabel z arkusza kalkulacyjnego (wliczając tabele przestawne)</w:t>
            </w:r>
          </w:p>
          <w:p w:rsidR="00DE504E" w:rsidRPr="003A0D1D" w:rsidRDefault="00DE504E" w:rsidP="00DE504E">
            <w:pPr>
              <w:numPr>
                <w:ilvl w:val="1"/>
                <w:numId w:val="23"/>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Automatyczne numerowanie rozdziałów, punktów, akapitów, tabel i rysunków</w:t>
            </w:r>
          </w:p>
        </w:tc>
        <w:tc>
          <w:tcPr>
            <w:tcW w:w="657" w:type="pct"/>
          </w:tcPr>
          <w:p w:rsidR="00DE504E" w:rsidRPr="003A0D1D" w:rsidRDefault="00DE504E" w:rsidP="00827F57">
            <w:pPr>
              <w:spacing w:line="360" w:lineRule="auto"/>
              <w:rPr>
                <w:rFonts w:ascii="Liberation Serif" w:eastAsia="Century Gothic" w:hAnsi="Liberation Serif" w:cs="Liberation Serif"/>
                <w:sz w:val="22"/>
                <w:szCs w:val="22"/>
              </w:rPr>
            </w:pPr>
          </w:p>
        </w:tc>
      </w:tr>
    </w:tbl>
    <w:p w:rsidR="00DE504E" w:rsidRPr="003A0D1D" w:rsidRDefault="00DE504E" w:rsidP="00DE504E">
      <w:pPr>
        <w:spacing w:line="360" w:lineRule="auto"/>
        <w:rPr>
          <w:rFonts w:ascii="Liberation Serif" w:eastAsia="Century Gothic" w:hAnsi="Liberation Serif" w:cs="Liberation Serif"/>
          <w:sz w:val="22"/>
          <w:szCs w:val="22"/>
        </w:rPr>
        <w:sectPr w:rsidR="00DE504E" w:rsidRPr="003A0D1D">
          <w:pgSz w:w="11910" w:h="16840"/>
          <w:pgMar w:top="1400" w:right="1280" w:bottom="280" w:left="1160" w:header="708" w:footer="708" w:gutter="0"/>
          <w:cols w:space="708"/>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2"/>
        <w:gridCol w:w="2204"/>
        <w:gridCol w:w="6554"/>
      </w:tblGrid>
      <w:tr w:rsidR="00DE504E" w:rsidRPr="003A0D1D" w:rsidTr="00827F57">
        <w:trPr>
          <w:trHeight w:val="3960"/>
        </w:trPr>
        <w:tc>
          <w:tcPr>
            <w:tcW w:w="371" w:type="pct"/>
          </w:tcPr>
          <w:p w:rsidR="00DE504E" w:rsidRPr="003A0D1D" w:rsidRDefault="00DE504E" w:rsidP="00827F57">
            <w:pPr>
              <w:spacing w:line="360" w:lineRule="auto"/>
              <w:rPr>
                <w:rFonts w:ascii="Liberation Serif" w:eastAsia="Century Gothic" w:hAnsi="Liberation Serif" w:cs="Liberation Serif"/>
                <w:sz w:val="22"/>
                <w:szCs w:val="22"/>
              </w:rPr>
            </w:pPr>
          </w:p>
        </w:tc>
        <w:tc>
          <w:tcPr>
            <w:tcW w:w="1165" w:type="pct"/>
          </w:tcPr>
          <w:p w:rsidR="00DE504E" w:rsidRPr="003A0D1D" w:rsidRDefault="00DE504E" w:rsidP="00827F57">
            <w:pPr>
              <w:spacing w:line="360" w:lineRule="auto"/>
              <w:rPr>
                <w:rFonts w:ascii="Liberation Serif" w:eastAsia="Century Gothic" w:hAnsi="Liberation Serif" w:cs="Liberation Serif"/>
                <w:sz w:val="22"/>
                <w:szCs w:val="22"/>
              </w:rPr>
            </w:pPr>
          </w:p>
        </w:tc>
        <w:tc>
          <w:tcPr>
            <w:tcW w:w="3464" w:type="pct"/>
          </w:tcPr>
          <w:p w:rsidR="00DE504E" w:rsidRPr="003A0D1D" w:rsidRDefault="00DE504E" w:rsidP="00DE504E">
            <w:pPr>
              <w:numPr>
                <w:ilvl w:val="0"/>
                <w:numId w:val="22"/>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Automatyczne tworzenie spisów treści</w:t>
            </w:r>
          </w:p>
          <w:p w:rsidR="00DE504E" w:rsidRPr="003A0D1D" w:rsidRDefault="00DE504E" w:rsidP="00DE504E">
            <w:pPr>
              <w:numPr>
                <w:ilvl w:val="0"/>
                <w:numId w:val="22"/>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Formatowanie nagłówków i stopek stron</w:t>
            </w:r>
          </w:p>
          <w:p w:rsidR="00DE504E" w:rsidRPr="003A0D1D" w:rsidRDefault="00DE504E" w:rsidP="00DE504E">
            <w:pPr>
              <w:numPr>
                <w:ilvl w:val="0"/>
                <w:numId w:val="22"/>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Sprawdzanie pisowni w języku polskim</w:t>
            </w:r>
          </w:p>
          <w:p w:rsidR="00DE504E" w:rsidRPr="003A0D1D" w:rsidRDefault="00DE504E" w:rsidP="00DE504E">
            <w:pPr>
              <w:numPr>
                <w:ilvl w:val="0"/>
                <w:numId w:val="22"/>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Śledzenie zmian wprowadzonych przez użytkowników</w:t>
            </w:r>
          </w:p>
          <w:p w:rsidR="00DE504E" w:rsidRPr="003A0D1D" w:rsidRDefault="00DE504E" w:rsidP="00DE504E">
            <w:pPr>
              <w:numPr>
                <w:ilvl w:val="0"/>
                <w:numId w:val="22"/>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Nagrywanie, tworzenie i edycję makr automatyzujących wykonywanie czynności</w:t>
            </w:r>
          </w:p>
          <w:p w:rsidR="00DE504E" w:rsidRPr="003A0D1D" w:rsidRDefault="00DE504E" w:rsidP="00DE504E">
            <w:pPr>
              <w:numPr>
                <w:ilvl w:val="0"/>
                <w:numId w:val="22"/>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Określenie układu strony (pionowa/pozioma)</w:t>
            </w:r>
          </w:p>
          <w:p w:rsidR="00DE504E" w:rsidRPr="003A0D1D" w:rsidRDefault="00DE504E" w:rsidP="00DE504E">
            <w:pPr>
              <w:numPr>
                <w:ilvl w:val="0"/>
                <w:numId w:val="22"/>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Wydruk dokumentów</w:t>
            </w:r>
          </w:p>
          <w:p w:rsidR="00DE504E" w:rsidRPr="003A0D1D" w:rsidRDefault="00DE504E" w:rsidP="00DE504E">
            <w:pPr>
              <w:numPr>
                <w:ilvl w:val="0"/>
                <w:numId w:val="22"/>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Wykonywanie korespondencji seryjnej bazując na danych adresowych pochodzących z arkusza kalkulacyjnego i z narzędzia do zarządzania informacją prywatną</w:t>
            </w:r>
          </w:p>
          <w:p w:rsidR="00DE504E" w:rsidRPr="003A0D1D" w:rsidRDefault="00DE504E" w:rsidP="00DE504E">
            <w:pPr>
              <w:numPr>
                <w:ilvl w:val="0"/>
                <w:numId w:val="22"/>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Zabezpieczenie dokumentów hasłem przed odczytem oraz przed wprowadzaniem modyfikacji.</w:t>
            </w:r>
          </w:p>
          <w:p w:rsidR="00DE504E" w:rsidRPr="003A0D1D" w:rsidRDefault="00DE504E" w:rsidP="00827F57">
            <w:pPr>
              <w:spacing w:line="360" w:lineRule="auto"/>
              <w:rPr>
                <w:rFonts w:ascii="Liberation Serif" w:eastAsia="Century Gothic" w:hAnsi="Liberation Serif" w:cs="Liberation Serif"/>
                <w:sz w:val="22"/>
                <w:szCs w:val="22"/>
              </w:rPr>
            </w:pPr>
          </w:p>
          <w:p w:rsidR="00DE504E" w:rsidRPr="003A0D1D" w:rsidRDefault="00DE504E" w:rsidP="00DE504E">
            <w:pPr>
              <w:numPr>
                <w:ilvl w:val="0"/>
                <w:numId w:val="21"/>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Arkusz kalkulacyjny musi umożliwiać</w:t>
            </w:r>
          </w:p>
          <w:p w:rsidR="00DE504E" w:rsidRPr="003A0D1D" w:rsidRDefault="00DE504E" w:rsidP="00DE504E">
            <w:pPr>
              <w:numPr>
                <w:ilvl w:val="1"/>
                <w:numId w:val="21"/>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Tworzenie arkuszy kalkulacyjnych zawierających teksty, dane liczbowe oraz formuły przeprowadzające operacje matematyczne, logiczne, tekstowe, statystyczne oraz operacje na danych finansowych i na miarach czasu</w:t>
            </w:r>
          </w:p>
          <w:p w:rsidR="00DE504E" w:rsidRPr="003A0D1D" w:rsidRDefault="00DE504E" w:rsidP="00DE504E">
            <w:pPr>
              <w:numPr>
                <w:ilvl w:val="1"/>
                <w:numId w:val="21"/>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Tworzenie wykresów liniowych (wraz linią trendu), słupkowych, kołowych</w:t>
            </w:r>
          </w:p>
          <w:p w:rsidR="00DE504E" w:rsidRPr="003A0D1D" w:rsidRDefault="00DE504E" w:rsidP="00DE504E">
            <w:pPr>
              <w:numPr>
                <w:ilvl w:val="1"/>
                <w:numId w:val="21"/>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Tworzenie raportów z zewnętrznych źródeł danych (inne arkusze kalkulacyjne, bazy danych zgodne z ODBC, pliki tekstowe, pliki XML)</w:t>
            </w:r>
          </w:p>
          <w:p w:rsidR="00DE504E" w:rsidRPr="003A0D1D" w:rsidRDefault="00DE504E" w:rsidP="00DE504E">
            <w:pPr>
              <w:numPr>
                <w:ilvl w:val="1"/>
                <w:numId w:val="21"/>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Tworzenie i edycję kwerend bazodanowych i webowych. Narzędzia wspomagające analizę statystyczną i finansową, analizę wariantową i rozwiązywanie problemów optymalizacyjnych</w:t>
            </w:r>
          </w:p>
          <w:p w:rsidR="00DE504E" w:rsidRPr="003A0D1D" w:rsidRDefault="00DE504E" w:rsidP="00DE504E">
            <w:pPr>
              <w:numPr>
                <w:ilvl w:val="1"/>
                <w:numId w:val="21"/>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Tworzenie raportów tabeli przestawnych umożliwiających dynamiczną zmianę wymiarów oraz wykresów bazujących na danych z tabeli przestawnych</w:t>
            </w:r>
          </w:p>
          <w:p w:rsidR="00DE504E" w:rsidRPr="003A0D1D" w:rsidRDefault="00DE504E" w:rsidP="00DE504E">
            <w:pPr>
              <w:numPr>
                <w:ilvl w:val="1"/>
                <w:numId w:val="21"/>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Wyszukiwanie i zmianę danych</w:t>
            </w:r>
          </w:p>
          <w:p w:rsidR="00DE504E" w:rsidRPr="003A0D1D" w:rsidRDefault="00DE504E" w:rsidP="00DE504E">
            <w:pPr>
              <w:numPr>
                <w:ilvl w:val="1"/>
                <w:numId w:val="21"/>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Wykonywanie analiz danych przy użyciu formatowania warunkowego</w:t>
            </w:r>
          </w:p>
          <w:p w:rsidR="00DE504E" w:rsidRPr="003A0D1D" w:rsidRDefault="00DE504E" w:rsidP="00DE504E">
            <w:pPr>
              <w:numPr>
                <w:ilvl w:val="1"/>
                <w:numId w:val="21"/>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Nazywanie komórek arkusza i odwoływanie się w formułach po takiej nazwie</w:t>
            </w:r>
          </w:p>
          <w:p w:rsidR="00DE504E" w:rsidRPr="003A0D1D" w:rsidRDefault="00DE504E" w:rsidP="00DE504E">
            <w:pPr>
              <w:numPr>
                <w:ilvl w:val="1"/>
                <w:numId w:val="21"/>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lastRenderedPageBreak/>
              <w:t>Nagrywanie, tworzenie i edycję makr automatyzujących wykonywanie czynności</w:t>
            </w:r>
          </w:p>
          <w:p w:rsidR="00DE504E" w:rsidRPr="003A0D1D" w:rsidRDefault="00DE504E" w:rsidP="00DE504E">
            <w:pPr>
              <w:numPr>
                <w:ilvl w:val="1"/>
                <w:numId w:val="21"/>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Formatowanie czasu, daty i wartości finansowych z polskim formatem</w:t>
            </w:r>
          </w:p>
          <w:p w:rsidR="00DE504E" w:rsidRPr="003A0D1D" w:rsidRDefault="00DE504E" w:rsidP="00DE504E">
            <w:pPr>
              <w:numPr>
                <w:ilvl w:val="1"/>
                <w:numId w:val="21"/>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Zapis wielu arkuszy kalkulacyjnych w jednym pliku</w:t>
            </w:r>
          </w:p>
          <w:p w:rsidR="00DE504E" w:rsidRPr="003A0D1D" w:rsidRDefault="00DE504E" w:rsidP="00DE504E">
            <w:pPr>
              <w:numPr>
                <w:ilvl w:val="1"/>
                <w:numId w:val="21"/>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Zabezpieczenie dokumentów hasłem przed odczytem oraz przed wprowadzaniem modyfikacji.</w:t>
            </w:r>
          </w:p>
          <w:p w:rsidR="00DE504E" w:rsidRPr="003A0D1D" w:rsidRDefault="00DE504E" w:rsidP="00827F57">
            <w:pPr>
              <w:spacing w:line="360" w:lineRule="auto"/>
              <w:rPr>
                <w:rFonts w:ascii="Liberation Serif" w:eastAsia="Century Gothic" w:hAnsi="Liberation Serif" w:cs="Liberation Serif"/>
                <w:sz w:val="22"/>
                <w:szCs w:val="22"/>
              </w:rPr>
            </w:pPr>
          </w:p>
          <w:p w:rsidR="00DE504E" w:rsidRPr="003A0D1D" w:rsidRDefault="00DE504E" w:rsidP="00DE504E">
            <w:pPr>
              <w:numPr>
                <w:ilvl w:val="0"/>
                <w:numId w:val="21"/>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Narzędzie</w:t>
            </w:r>
            <w:r w:rsidRPr="003A0D1D">
              <w:rPr>
                <w:rFonts w:ascii="Liberation Serif" w:eastAsia="Century Gothic" w:hAnsi="Liberation Serif" w:cs="Liberation Serif"/>
                <w:sz w:val="22"/>
                <w:szCs w:val="22"/>
              </w:rPr>
              <w:tab/>
              <w:t>do</w:t>
            </w:r>
            <w:r w:rsidRPr="003A0D1D">
              <w:rPr>
                <w:rFonts w:ascii="Liberation Serif" w:eastAsia="Century Gothic" w:hAnsi="Liberation Serif" w:cs="Liberation Serif"/>
                <w:sz w:val="22"/>
                <w:szCs w:val="22"/>
              </w:rPr>
              <w:tab/>
              <w:t>przygotowywania</w:t>
            </w:r>
            <w:r w:rsidRPr="003A0D1D">
              <w:rPr>
                <w:rFonts w:ascii="Liberation Serif" w:eastAsia="Century Gothic" w:hAnsi="Liberation Serif" w:cs="Liberation Serif"/>
                <w:sz w:val="22"/>
                <w:szCs w:val="22"/>
              </w:rPr>
              <w:tab/>
              <w:t>i</w:t>
            </w:r>
            <w:r w:rsidRPr="003A0D1D">
              <w:rPr>
                <w:rFonts w:ascii="Liberation Serif" w:eastAsia="Century Gothic" w:hAnsi="Liberation Serif" w:cs="Liberation Serif"/>
                <w:sz w:val="22"/>
                <w:szCs w:val="22"/>
              </w:rPr>
              <w:tab/>
              <w:t>prowadzenia prezentacji musi umożliwiać</w:t>
            </w:r>
          </w:p>
          <w:p w:rsidR="00DE504E" w:rsidRPr="003A0D1D" w:rsidRDefault="00DE504E" w:rsidP="00DE504E">
            <w:pPr>
              <w:numPr>
                <w:ilvl w:val="1"/>
                <w:numId w:val="21"/>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Prezentowanie przy użyciu projektora multimedialnego</w:t>
            </w:r>
          </w:p>
          <w:p w:rsidR="00DE504E" w:rsidRPr="003A0D1D" w:rsidRDefault="00DE504E" w:rsidP="00DE504E">
            <w:pPr>
              <w:numPr>
                <w:ilvl w:val="1"/>
                <w:numId w:val="21"/>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Drukowanie w formacie umożliwiającym robienie notatek</w:t>
            </w:r>
          </w:p>
        </w:tc>
      </w:tr>
    </w:tbl>
    <w:p w:rsidR="00DE504E" w:rsidRPr="003A0D1D" w:rsidRDefault="00DE504E" w:rsidP="00DE504E">
      <w:pPr>
        <w:spacing w:line="360" w:lineRule="auto"/>
        <w:rPr>
          <w:rFonts w:ascii="Liberation Serif" w:eastAsia="Century Gothic" w:hAnsi="Liberation Serif" w:cs="Liberation Serif"/>
          <w:sz w:val="22"/>
          <w:szCs w:val="22"/>
        </w:rPr>
        <w:sectPr w:rsidR="00DE504E" w:rsidRPr="003A0D1D">
          <w:pgSz w:w="11910" w:h="16840"/>
          <w:pgMar w:top="1400" w:right="1280" w:bottom="280" w:left="1160" w:header="708" w:footer="708" w:gutter="0"/>
          <w:cols w:space="708"/>
        </w:sectPr>
      </w:pPr>
    </w:p>
    <w:tbl>
      <w:tblPr>
        <w:tblW w:w="50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
        <w:gridCol w:w="2243"/>
        <w:gridCol w:w="6669"/>
      </w:tblGrid>
      <w:tr w:rsidR="00DE504E" w:rsidRPr="003A0D1D" w:rsidTr="00827F57">
        <w:trPr>
          <w:trHeight w:val="3534"/>
        </w:trPr>
        <w:tc>
          <w:tcPr>
            <w:tcW w:w="365" w:type="pct"/>
          </w:tcPr>
          <w:p w:rsidR="00DE504E" w:rsidRPr="003A0D1D" w:rsidRDefault="00DE504E" w:rsidP="00827F57">
            <w:pPr>
              <w:spacing w:line="360" w:lineRule="auto"/>
              <w:rPr>
                <w:rFonts w:ascii="Liberation Serif" w:eastAsia="Century Gothic" w:hAnsi="Liberation Serif" w:cs="Liberation Serif"/>
                <w:sz w:val="22"/>
                <w:szCs w:val="22"/>
              </w:rPr>
            </w:pPr>
          </w:p>
        </w:tc>
        <w:tc>
          <w:tcPr>
            <w:tcW w:w="1145" w:type="pct"/>
          </w:tcPr>
          <w:p w:rsidR="00DE504E" w:rsidRPr="003A0D1D" w:rsidRDefault="00DE504E" w:rsidP="00827F57">
            <w:pPr>
              <w:spacing w:line="360" w:lineRule="auto"/>
              <w:rPr>
                <w:rFonts w:ascii="Liberation Serif" w:eastAsia="Century Gothic" w:hAnsi="Liberation Serif" w:cs="Liberation Serif"/>
                <w:sz w:val="22"/>
                <w:szCs w:val="22"/>
              </w:rPr>
            </w:pPr>
          </w:p>
        </w:tc>
        <w:tc>
          <w:tcPr>
            <w:tcW w:w="3404" w:type="pct"/>
          </w:tcPr>
          <w:p w:rsidR="00DE504E" w:rsidRPr="003A0D1D" w:rsidRDefault="00DE504E" w:rsidP="00DE504E">
            <w:pPr>
              <w:numPr>
                <w:ilvl w:val="0"/>
                <w:numId w:val="20"/>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Zapisanie, jako prezentacji tylko do odczytu</w:t>
            </w:r>
          </w:p>
          <w:p w:rsidR="00DE504E" w:rsidRPr="003A0D1D" w:rsidRDefault="00DE504E" w:rsidP="00DE504E">
            <w:pPr>
              <w:numPr>
                <w:ilvl w:val="0"/>
                <w:numId w:val="20"/>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Nagrywanie narracji i dołączanie jej do prezentacji</w:t>
            </w:r>
          </w:p>
          <w:p w:rsidR="00DE504E" w:rsidRPr="003A0D1D" w:rsidRDefault="00DE504E" w:rsidP="00DE504E">
            <w:pPr>
              <w:numPr>
                <w:ilvl w:val="0"/>
                <w:numId w:val="20"/>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Opatrywanie slajdów notatkami dla prezentera</w:t>
            </w:r>
          </w:p>
          <w:p w:rsidR="00DE504E" w:rsidRPr="003A0D1D" w:rsidRDefault="00DE504E" w:rsidP="00DE504E">
            <w:pPr>
              <w:numPr>
                <w:ilvl w:val="0"/>
                <w:numId w:val="20"/>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Umieszczanie i formatowanie tekstów, obiektów graficznych, tabel, nagrań dźwiękowych i wideo</w:t>
            </w:r>
          </w:p>
          <w:p w:rsidR="00DE504E" w:rsidRPr="003A0D1D" w:rsidRDefault="00DE504E" w:rsidP="00DE504E">
            <w:pPr>
              <w:numPr>
                <w:ilvl w:val="0"/>
                <w:numId w:val="20"/>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Umieszczanie tabel i wykresów pochodzących z arkusza kalkulacyjnego</w:t>
            </w:r>
          </w:p>
          <w:p w:rsidR="00DE504E" w:rsidRPr="003A0D1D" w:rsidRDefault="00DE504E" w:rsidP="00DE504E">
            <w:pPr>
              <w:numPr>
                <w:ilvl w:val="0"/>
                <w:numId w:val="20"/>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Odświeżenie wykresu znajdującego się w prezentacji po zmianie danych w źródłowym arkuszu kalkulacyjnym</w:t>
            </w:r>
          </w:p>
          <w:p w:rsidR="00DE504E" w:rsidRPr="003A0D1D" w:rsidRDefault="00DE504E" w:rsidP="00DE504E">
            <w:pPr>
              <w:numPr>
                <w:ilvl w:val="0"/>
                <w:numId w:val="20"/>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Możliwość tworzenia animacji obiektów i całych slajdów</w:t>
            </w:r>
          </w:p>
          <w:p w:rsidR="00DE504E" w:rsidRPr="003A0D1D" w:rsidRDefault="00DE504E" w:rsidP="00DE504E">
            <w:pPr>
              <w:numPr>
                <w:ilvl w:val="0"/>
                <w:numId w:val="20"/>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Prowadzenie prezentacji w trybie prezentera, gdzie slajdy są widoczne na jednym monitorze lub projektorze, a na drugim widoczne są slajdy i notatki prezentera.</w:t>
            </w:r>
          </w:p>
          <w:p w:rsidR="00DE504E" w:rsidRPr="003A0D1D" w:rsidRDefault="00DE504E" w:rsidP="00827F57">
            <w:pPr>
              <w:spacing w:line="360" w:lineRule="auto"/>
              <w:rPr>
                <w:rFonts w:ascii="Liberation Serif" w:eastAsia="Century Gothic" w:hAnsi="Liberation Serif" w:cs="Liberation Serif"/>
                <w:sz w:val="22"/>
                <w:szCs w:val="22"/>
              </w:rPr>
            </w:pPr>
          </w:p>
          <w:p w:rsidR="00DE504E" w:rsidRPr="003A0D1D" w:rsidRDefault="00DE504E" w:rsidP="00DE504E">
            <w:pPr>
              <w:numPr>
                <w:ilvl w:val="0"/>
                <w:numId w:val="19"/>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Narzędzie do zarządzania informacją prywatną (pocztą elektroniczną, kalendarzem, kontaktami i zadaniami) musi umożliwiać:</w:t>
            </w:r>
          </w:p>
          <w:p w:rsidR="00DE504E" w:rsidRPr="003A0D1D" w:rsidRDefault="00DE504E" w:rsidP="00DE504E">
            <w:pPr>
              <w:numPr>
                <w:ilvl w:val="1"/>
                <w:numId w:val="19"/>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Pobieranie i wysyłanie poczty elektronicznej z serwera pocztowego</w:t>
            </w:r>
          </w:p>
          <w:p w:rsidR="00DE504E" w:rsidRPr="003A0D1D" w:rsidRDefault="00DE504E" w:rsidP="00DE504E">
            <w:pPr>
              <w:numPr>
                <w:ilvl w:val="1"/>
                <w:numId w:val="19"/>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Filtrowanie niechcianej poczty elektronicznej (SPAM) oraz określanie listy zablokowanych i bezpiecznych nadawców</w:t>
            </w:r>
          </w:p>
          <w:p w:rsidR="00DE504E" w:rsidRPr="003A0D1D" w:rsidRDefault="00DE504E" w:rsidP="00DE504E">
            <w:pPr>
              <w:numPr>
                <w:ilvl w:val="1"/>
                <w:numId w:val="19"/>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Tworzenie katalogów, pozwalających katalogować pocztę elektroniczną</w:t>
            </w:r>
          </w:p>
          <w:p w:rsidR="00DE504E" w:rsidRPr="003A0D1D" w:rsidRDefault="00DE504E" w:rsidP="00DE504E">
            <w:pPr>
              <w:numPr>
                <w:ilvl w:val="1"/>
                <w:numId w:val="19"/>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Tworzenie reguł przenoszących automatycznie nową pocztę elektroniczną do określonych katalogów bazując na słowach zawartych w tytule, adresie nadawcy i odbiorcy</w:t>
            </w:r>
          </w:p>
          <w:p w:rsidR="00DE504E" w:rsidRPr="003A0D1D" w:rsidRDefault="00DE504E" w:rsidP="00DE504E">
            <w:pPr>
              <w:numPr>
                <w:ilvl w:val="1"/>
                <w:numId w:val="19"/>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Oflagowanie poczty elektronicznej z określeniem terminu przypomnienia</w:t>
            </w:r>
          </w:p>
          <w:p w:rsidR="00DE504E" w:rsidRPr="003A0D1D" w:rsidRDefault="00DE504E" w:rsidP="00DE504E">
            <w:pPr>
              <w:numPr>
                <w:ilvl w:val="1"/>
                <w:numId w:val="19"/>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Zarządzanie kalendarzem</w:t>
            </w:r>
          </w:p>
          <w:p w:rsidR="00DE504E" w:rsidRPr="003A0D1D" w:rsidRDefault="00DE504E" w:rsidP="00DE504E">
            <w:pPr>
              <w:numPr>
                <w:ilvl w:val="1"/>
                <w:numId w:val="19"/>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Udostępnianie kalendarza innym użytkownikom</w:t>
            </w:r>
          </w:p>
          <w:p w:rsidR="00DE504E" w:rsidRPr="003A0D1D" w:rsidRDefault="00DE504E" w:rsidP="00DE504E">
            <w:pPr>
              <w:numPr>
                <w:ilvl w:val="1"/>
                <w:numId w:val="19"/>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Przeglądanie kalendarza innych użytkowników</w:t>
            </w:r>
          </w:p>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i) Zapraszanie uczestników na spotkanie, co po ich akceptacji powoduje automatyczne wprowadzenie spotkania w ich kalendarzach</w:t>
            </w:r>
          </w:p>
          <w:p w:rsidR="00DE504E" w:rsidRPr="003A0D1D" w:rsidRDefault="00DE504E" w:rsidP="00DE504E">
            <w:pPr>
              <w:numPr>
                <w:ilvl w:val="0"/>
                <w:numId w:val="18"/>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Zarządzanie listą zadań</w:t>
            </w:r>
          </w:p>
          <w:p w:rsidR="00DE504E" w:rsidRPr="003A0D1D" w:rsidRDefault="00DE504E" w:rsidP="00DE504E">
            <w:pPr>
              <w:numPr>
                <w:ilvl w:val="0"/>
                <w:numId w:val="18"/>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Zlecanie zadań innym użytkownikom</w:t>
            </w:r>
          </w:p>
          <w:p w:rsidR="00DE504E" w:rsidRPr="003A0D1D" w:rsidRDefault="00DE504E" w:rsidP="00DE504E">
            <w:pPr>
              <w:numPr>
                <w:ilvl w:val="0"/>
                <w:numId w:val="18"/>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Zarządzanie listą kontaktów</w:t>
            </w:r>
          </w:p>
          <w:p w:rsidR="00DE504E" w:rsidRPr="003A0D1D" w:rsidRDefault="00DE504E" w:rsidP="00DE504E">
            <w:pPr>
              <w:numPr>
                <w:ilvl w:val="0"/>
                <w:numId w:val="18"/>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Udostępnianie listy kontaktów innym użytkownikom</w:t>
            </w:r>
          </w:p>
          <w:p w:rsidR="00DE504E" w:rsidRPr="003A0D1D" w:rsidRDefault="00DE504E" w:rsidP="00DE504E">
            <w:pPr>
              <w:numPr>
                <w:ilvl w:val="0"/>
                <w:numId w:val="18"/>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lastRenderedPageBreak/>
              <w:t>Przeglądanie listy kontaktów innych użytkowników</w:t>
            </w:r>
          </w:p>
          <w:p w:rsidR="00DE504E" w:rsidRPr="003A0D1D" w:rsidRDefault="00DE504E" w:rsidP="00DE504E">
            <w:pPr>
              <w:numPr>
                <w:ilvl w:val="0"/>
                <w:numId w:val="18"/>
              </w:num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Możliwość</w:t>
            </w:r>
            <w:r w:rsidRPr="003A0D1D">
              <w:rPr>
                <w:rFonts w:ascii="Liberation Serif" w:eastAsia="Century Gothic" w:hAnsi="Liberation Serif" w:cs="Liberation Serif"/>
                <w:sz w:val="22"/>
                <w:szCs w:val="22"/>
              </w:rPr>
              <w:tab/>
              <w:t>przesyłania</w:t>
            </w:r>
            <w:r w:rsidRPr="003A0D1D">
              <w:rPr>
                <w:rFonts w:ascii="Liberation Serif" w:eastAsia="Century Gothic" w:hAnsi="Liberation Serif" w:cs="Liberation Serif"/>
                <w:sz w:val="22"/>
                <w:szCs w:val="22"/>
              </w:rPr>
              <w:tab/>
              <w:t>kontaktów</w:t>
            </w:r>
            <w:r w:rsidRPr="003A0D1D">
              <w:rPr>
                <w:rFonts w:ascii="Liberation Serif" w:eastAsia="Century Gothic" w:hAnsi="Liberation Serif" w:cs="Liberation Serif"/>
                <w:sz w:val="22"/>
                <w:szCs w:val="22"/>
              </w:rPr>
              <w:tab/>
              <w:t>innym użytkowników.</w:t>
            </w:r>
          </w:p>
          <w:p w:rsidR="00DE504E" w:rsidRPr="003A0D1D" w:rsidRDefault="00DE504E" w:rsidP="00827F57">
            <w:pPr>
              <w:spacing w:line="360" w:lineRule="auto"/>
              <w:rPr>
                <w:rFonts w:ascii="Liberation Serif" w:eastAsia="Century Gothic" w:hAnsi="Liberation Serif" w:cs="Liberation Serif"/>
                <w:sz w:val="22"/>
                <w:szCs w:val="22"/>
              </w:rPr>
            </w:pPr>
          </w:p>
          <w:p w:rsidR="00DE504E" w:rsidRPr="003A0D1D" w:rsidRDefault="00DE504E"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Wykonawca    zapewni    kompatybilność     oprogramowania z wykorzystywanymi przez Zamawiającego rozwiązaniami. Jeżeli zaoferowane oprogramowanie równoważne spowoduje szkolenie pracowników, nie będzie właściwie współdziałać ze</w:t>
            </w:r>
          </w:p>
        </w:tc>
      </w:tr>
    </w:tbl>
    <w:tbl>
      <w:tblPr>
        <w:tblpPr w:leftFromText="141" w:rightFromText="141" w:vertAnchor="text" w:horzAnchor="margin" w:tblpY="257"/>
        <w:tblW w:w="50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
        <w:gridCol w:w="1326"/>
        <w:gridCol w:w="3939"/>
        <w:gridCol w:w="3937"/>
      </w:tblGrid>
      <w:tr w:rsidR="00827F57" w:rsidRPr="003A0D1D" w:rsidTr="00827F57">
        <w:trPr>
          <w:trHeight w:val="1658"/>
        </w:trPr>
        <w:tc>
          <w:tcPr>
            <w:tcW w:w="220" w:type="pct"/>
          </w:tcPr>
          <w:p w:rsidR="00827F57" w:rsidRPr="003A0D1D" w:rsidRDefault="00827F57" w:rsidP="00827F57">
            <w:pPr>
              <w:spacing w:line="360" w:lineRule="auto"/>
              <w:rPr>
                <w:rFonts w:ascii="Liberation Serif" w:eastAsia="Century Gothic" w:hAnsi="Liberation Serif" w:cs="Liberation Serif"/>
                <w:sz w:val="22"/>
                <w:szCs w:val="22"/>
              </w:rPr>
            </w:pPr>
          </w:p>
        </w:tc>
        <w:tc>
          <w:tcPr>
            <w:tcW w:w="689" w:type="pct"/>
          </w:tcPr>
          <w:p w:rsidR="00827F57" w:rsidRPr="003A0D1D" w:rsidRDefault="00827F57" w:rsidP="00827F57">
            <w:pPr>
              <w:spacing w:line="360" w:lineRule="auto"/>
              <w:rPr>
                <w:rFonts w:ascii="Liberation Serif" w:eastAsia="Century Gothic" w:hAnsi="Liberation Serif" w:cs="Liberation Serif"/>
                <w:sz w:val="22"/>
                <w:szCs w:val="22"/>
              </w:rPr>
            </w:pPr>
          </w:p>
        </w:tc>
        <w:tc>
          <w:tcPr>
            <w:tcW w:w="2046" w:type="pct"/>
          </w:tcPr>
          <w:p w:rsidR="00827F57" w:rsidRPr="003A0D1D" w:rsidRDefault="00827F57" w:rsidP="00827F57">
            <w:pPr>
              <w:spacing w:line="360" w:lineRule="auto"/>
              <w:rPr>
                <w:rFonts w:ascii="Liberation Serif" w:eastAsia="Century Gothic" w:hAnsi="Liberation Serif" w:cs="Liberation Serif"/>
                <w:sz w:val="22"/>
                <w:szCs w:val="22"/>
              </w:rPr>
            </w:pPr>
            <w:r w:rsidRPr="003A0D1D">
              <w:rPr>
                <w:rFonts w:ascii="Liberation Serif" w:eastAsia="Century Gothic" w:hAnsi="Liberation Serif" w:cs="Liberation Serif"/>
                <w:sz w:val="22"/>
                <w:szCs w:val="22"/>
              </w:rPr>
              <w:t>sprzętem i oprogramowaniem funkcjonującym u Zamawiającego Wykonawca zobowiązany jest wykonać wszystkie niezbędne czynności związane ze sprawnym działaniem sprzętu i oprogramowania w ramach zaoferowanego wynagrodzenia ryczałtowego.</w:t>
            </w:r>
          </w:p>
        </w:tc>
        <w:tc>
          <w:tcPr>
            <w:tcW w:w="2046" w:type="pct"/>
          </w:tcPr>
          <w:p w:rsidR="00827F57" w:rsidRPr="003A0D1D" w:rsidRDefault="00827F57" w:rsidP="00827F57">
            <w:pPr>
              <w:spacing w:line="360" w:lineRule="auto"/>
              <w:rPr>
                <w:rFonts w:ascii="Liberation Serif" w:eastAsia="Century Gothic" w:hAnsi="Liberation Serif" w:cs="Liberation Serif"/>
                <w:sz w:val="22"/>
                <w:szCs w:val="22"/>
              </w:rPr>
            </w:pPr>
          </w:p>
        </w:tc>
      </w:tr>
    </w:tbl>
    <w:p w:rsidR="00DE504E" w:rsidRPr="003A0D1D" w:rsidRDefault="00DE504E" w:rsidP="00DE504E">
      <w:pPr>
        <w:spacing w:line="360" w:lineRule="auto"/>
        <w:rPr>
          <w:rFonts w:ascii="Liberation Serif" w:eastAsia="Century Gothic" w:hAnsi="Liberation Serif" w:cs="Liberation Serif"/>
          <w:sz w:val="22"/>
          <w:szCs w:val="22"/>
        </w:rPr>
        <w:sectPr w:rsidR="00DE504E" w:rsidRPr="003A0D1D">
          <w:pgSz w:w="11910" w:h="16840"/>
          <w:pgMar w:top="1400" w:right="1280" w:bottom="280" w:left="1160" w:header="708" w:footer="708" w:gutter="0"/>
          <w:cols w:space="708"/>
        </w:sectPr>
      </w:pPr>
    </w:p>
    <w:p w:rsidR="00DE504E" w:rsidRPr="003A0D1D" w:rsidRDefault="00DE504E" w:rsidP="00DE504E">
      <w:pPr>
        <w:spacing w:line="360" w:lineRule="auto"/>
        <w:rPr>
          <w:rFonts w:ascii="Liberation Serif" w:eastAsia="Century Gothic" w:hAnsi="Liberation Serif" w:cs="Liberation Serif"/>
          <w:sz w:val="22"/>
          <w:szCs w:val="22"/>
        </w:rPr>
      </w:pPr>
    </w:p>
    <w:p w:rsidR="00827F57" w:rsidRPr="00827F57" w:rsidRDefault="00827F57" w:rsidP="00827F57">
      <w:pPr>
        <w:numPr>
          <w:ilvl w:val="1"/>
          <w:numId w:val="30"/>
        </w:numPr>
        <w:spacing w:after="200" w:line="360" w:lineRule="auto"/>
        <w:contextualSpacing/>
        <w:rPr>
          <w:rFonts w:ascii="Liberation Serif" w:eastAsia="Century Gothic" w:hAnsi="Liberation Serif" w:cs="Liberation Serif"/>
          <w:b/>
          <w:sz w:val="22"/>
          <w:szCs w:val="22"/>
          <w:lang w:eastAsia="en-US"/>
        </w:rPr>
      </w:pPr>
      <w:r w:rsidRPr="00827F57">
        <w:rPr>
          <w:rFonts w:ascii="Liberation Serif" w:eastAsia="Century Gothic" w:hAnsi="Liberation Serif" w:cs="Liberation Serif"/>
          <w:b/>
          <w:bCs/>
          <w:sz w:val="22"/>
          <w:szCs w:val="22"/>
          <w:lang w:eastAsia="en-US"/>
        </w:rPr>
        <w:t>Parametry komputera przenośnego (opis)– 1 szt.</w:t>
      </w: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09"/>
        <w:gridCol w:w="1434"/>
        <w:gridCol w:w="6046"/>
        <w:gridCol w:w="2269"/>
      </w:tblGrid>
      <w:tr w:rsidR="00827F57" w:rsidRPr="00827F57" w:rsidTr="00827F57">
        <w:trPr>
          <w:trHeight w:val="284"/>
        </w:trPr>
        <w:tc>
          <w:tcPr>
            <w:tcW w:w="3883" w:type="pct"/>
            <w:gridSpan w:val="3"/>
            <w:shd w:val="clear" w:color="auto" w:fill="auto"/>
            <w:vAlign w:val="center"/>
          </w:tcPr>
          <w:p w:rsidR="00827F57" w:rsidRPr="00827F57" w:rsidRDefault="00827F57" w:rsidP="00827F57">
            <w:pPr>
              <w:spacing w:line="360" w:lineRule="auto"/>
              <w:rPr>
                <w:rFonts w:ascii="Liberation Serif" w:eastAsia="Century Gothic" w:hAnsi="Liberation Serif" w:cs="Liberation Serif"/>
                <w:b/>
                <w:sz w:val="22"/>
                <w:szCs w:val="22"/>
              </w:rPr>
            </w:pPr>
            <w:r w:rsidRPr="00827F57">
              <w:rPr>
                <w:rFonts w:ascii="Liberation Serif" w:eastAsia="Century Gothic" w:hAnsi="Liberation Serif" w:cs="Liberation Serif"/>
                <w:b/>
                <w:sz w:val="22"/>
                <w:szCs w:val="22"/>
              </w:rPr>
              <w:t>Szczegółowy opis</w:t>
            </w:r>
          </w:p>
        </w:tc>
        <w:tc>
          <w:tcPr>
            <w:tcW w:w="1117" w:type="pct"/>
            <w:vAlign w:val="center"/>
          </w:tcPr>
          <w:p w:rsidR="00827F57" w:rsidRPr="00827F57" w:rsidRDefault="00827F57" w:rsidP="00827F57">
            <w:pPr>
              <w:spacing w:line="360" w:lineRule="auto"/>
              <w:rPr>
                <w:rFonts w:ascii="Liberation Serif" w:eastAsia="Century Gothic" w:hAnsi="Liberation Serif" w:cs="Liberation Serif"/>
                <w:b/>
                <w:sz w:val="22"/>
                <w:szCs w:val="22"/>
              </w:rPr>
            </w:pPr>
            <w:r w:rsidRPr="00827F57">
              <w:rPr>
                <w:rFonts w:ascii="Liberation Serif" w:eastAsia="Century Gothic" w:hAnsi="Liberation Serif" w:cs="Liberation Serif"/>
                <w:b/>
                <w:sz w:val="22"/>
                <w:szCs w:val="22"/>
              </w:rPr>
              <w:t>Parametry oferowane</w:t>
            </w:r>
          </w:p>
        </w:tc>
      </w:tr>
      <w:tr w:rsidR="00827F57" w:rsidRPr="00827F57" w:rsidTr="00827F57">
        <w:trPr>
          <w:trHeight w:val="284"/>
        </w:trPr>
        <w:tc>
          <w:tcPr>
            <w:tcW w:w="3883" w:type="pct"/>
            <w:gridSpan w:val="3"/>
            <w:shd w:val="clear" w:color="auto" w:fill="auto"/>
            <w:vAlign w:val="center"/>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Komputer przenośny.</w:t>
            </w:r>
          </w:p>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bCs/>
                <w:sz w:val="22"/>
                <w:szCs w:val="22"/>
              </w:rPr>
              <w:t xml:space="preserve">Nie dopuszcza się zaoferowania komputera </w:t>
            </w:r>
            <w:proofErr w:type="spellStart"/>
            <w:r w:rsidRPr="00827F57">
              <w:rPr>
                <w:rFonts w:ascii="Liberation Serif" w:eastAsia="Century Gothic" w:hAnsi="Liberation Serif" w:cs="Liberation Serif"/>
                <w:bCs/>
                <w:sz w:val="22"/>
                <w:szCs w:val="22"/>
              </w:rPr>
              <w:t>refurbished</w:t>
            </w:r>
            <w:proofErr w:type="spellEnd"/>
            <w:r w:rsidRPr="00827F57">
              <w:rPr>
                <w:rFonts w:ascii="Liberation Serif" w:eastAsia="Century Gothic" w:hAnsi="Liberation Serif" w:cs="Liberation Serif"/>
                <w:bCs/>
                <w:sz w:val="22"/>
                <w:szCs w:val="22"/>
              </w:rPr>
              <w:t>.</w:t>
            </w: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Producent:</w:t>
            </w:r>
          </w:p>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Model:</w:t>
            </w:r>
          </w:p>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Numer katalogowy (numer konfiguracji lub part numer):</w:t>
            </w:r>
          </w:p>
        </w:tc>
      </w:tr>
      <w:tr w:rsidR="00827F57" w:rsidRPr="00827F57" w:rsidTr="00827F57">
        <w:trPr>
          <w:trHeight w:val="284"/>
        </w:trPr>
        <w:tc>
          <w:tcPr>
            <w:tcW w:w="3883" w:type="pct"/>
            <w:gridSpan w:val="3"/>
            <w:shd w:val="clear" w:color="auto" w:fill="auto"/>
            <w:vAlign w:val="center"/>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Nie dopuszcza się modyfikacji na drodze Producent-Zamawiający.</w:t>
            </w: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3883" w:type="pct"/>
            <w:gridSpan w:val="3"/>
            <w:shd w:val="clear" w:color="auto" w:fill="auto"/>
            <w:vAlign w:val="center"/>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Zamawiający zastrzega sobie prawo do sprawdzenia reżimu gwarancyjnego producenta oraz dostarczonej konfiguracji na dedykowanej stronie internetowej producenta sprzętu.</w:t>
            </w: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Linki stron producenta umożliwiające weryfikacje</w:t>
            </w:r>
          </w:p>
          <w:p w:rsidR="00827F57" w:rsidRPr="00827F57" w:rsidRDefault="00827F57" w:rsidP="00827F57">
            <w:pPr>
              <w:spacing w:line="360" w:lineRule="auto"/>
              <w:rPr>
                <w:rFonts w:ascii="Liberation Serif" w:eastAsia="Century Gothic" w:hAnsi="Liberation Serif" w:cs="Liberation Serif"/>
                <w:sz w:val="22"/>
                <w:szCs w:val="22"/>
              </w:rPr>
            </w:pPr>
          </w:p>
          <w:p w:rsidR="00827F57" w:rsidRPr="00827F57" w:rsidRDefault="00827F57" w:rsidP="00827F57">
            <w:pPr>
              <w:spacing w:line="360" w:lineRule="auto"/>
              <w:rPr>
                <w:rFonts w:ascii="Liberation Serif" w:eastAsia="Century Gothic" w:hAnsi="Liberation Serif" w:cs="Liberation Serif"/>
                <w:sz w:val="22"/>
                <w:szCs w:val="22"/>
              </w:rPr>
            </w:pPr>
          </w:p>
          <w:p w:rsidR="00827F57" w:rsidRPr="00827F57" w:rsidRDefault="00827F57" w:rsidP="00827F57">
            <w:pPr>
              <w:spacing w:line="360" w:lineRule="auto"/>
              <w:rPr>
                <w:rFonts w:ascii="Liberation Serif" w:eastAsia="Century Gothic" w:hAnsi="Liberation Serif" w:cs="Liberation Serif"/>
                <w:sz w:val="22"/>
                <w:szCs w:val="22"/>
              </w:rPr>
            </w:pPr>
          </w:p>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201" w:type="pct"/>
            <w:vAlign w:val="center"/>
          </w:tcPr>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
                <w:sz w:val="22"/>
                <w:szCs w:val="22"/>
              </w:rPr>
              <w:t>Lp.</w:t>
            </w:r>
          </w:p>
        </w:tc>
        <w:tc>
          <w:tcPr>
            <w:tcW w:w="706" w:type="pct"/>
            <w:vAlign w:val="center"/>
          </w:tcPr>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
                <w:sz w:val="22"/>
                <w:szCs w:val="22"/>
              </w:rPr>
              <w:t>Nazwa komponentu</w:t>
            </w:r>
          </w:p>
        </w:tc>
        <w:tc>
          <w:tcPr>
            <w:tcW w:w="2976" w:type="pct"/>
            <w:vAlign w:val="center"/>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b/>
                <w:sz w:val="22"/>
                <w:szCs w:val="22"/>
              </w:rPr>
              <w:t>Wymagane minimalne parametry techniczne komputerów</w:t>
            </w: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b/>
                <w:sz w:val="22"/>
                <w:szCs w:val="22"/>
              </w:rPr>
              <w:t>Parametry</w:t>
            </w:r>
          </w:p>
        </w:tc>
      </w:tr>
      <w:tr w:rsidR="00827F57" w:rsidRPr="00827F57" w:rsidTr="00827F57">
        <w:trPr>
          <w:trHeight w:val="284"/>
        </w:trPr>
        <w:tc>
          <w:tcPr>
            <w:tcW w:w="201" w:type="pct"/>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Pr>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Procesor</w:t>
            </w:r>
          </w:p>
        </w:tc>
        <w:tc>
          <w:tcPr>
            <w:tcW w:w="297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 xml:space="preserve">Procesor wielordzeniowy ze zintegrowaną grafiką, zaprojektowany do pracy w komputerach przenośnych klasy x86. Punktacja procesora na poziomie wydajności liczonej w punktach równa lub wyższa procesorowi </w:t>
            </w:r>
            <w:r w:rsidRPr="00827F57">
              <w:rPr>
                <w:rFonts w:ascii="Liberation Serif" w:eastAsia="Century Gothic" w:hAnsi="Liberation Serif" w:cs="Liberation Serif"/>
                <w:b/>
                <w:sz w:val="22"/>
                <w:szCs w:val="22"/>
              </w:rPr>
              <w:t xml:space="preserve">AMD </w:t>
            </w:r>
            <w:proofErr w:type="spellStart"/>
            <w:r w:rsidRPr="00827F57">
              <w:rPr>
                <w:rFonts w:ascii="Liberation Serif" w:eastAsia="Century Gothic" w:hAnsi="Liberation Serif" w:cs="Liberation Serif"/>
                <w:b/>
                <w:sz w:val="22"/>
                <w:szCs w:val="22"/>
              </w:rPr>
              <w:t>Ryzen</w:t>
            </w:r>
            <w:proofErr w:type="spellEnd"/>
            <w:r w:rsidRPr="00827F57">
              <w:rPr>
                <w:rFonts w:ascii="Liberation Serif" w:eastAsia="Century Gothic" w:hAnsi="Liberation Serif" w:cs="Liberation Serif"/>
                <w:b/>
                <w:sz w:val="22"/>
                <w:szCs w:val="22"/>
              </w:rPr>
              <w:t xml:space="preserve"> 5 5600H</w:t>
            </w:r>
            <w:r w:rsidRPr="00827F57">
              <w:rPr>
                <w:rFonts w:ascii="Liberation Serif" w:eastAsia="Century Gothic" w:hAnsi="Liberation Serif" w:cs="Liberation Serif"/>
                <w:sz w:val="22"/>
                <w:szCs w:val="22"/>
              </w:rPr>
              <w:t xml:space="preserve">na podstawie </w:t>
            </w:r>
            <w:proofErr w:type="spellStart"/>
            <w:r w:rsidRPr="00827F57">
              <w:rPr>
                <w:rFonts w:ascii="Liberation Serif" w:eastAsia="Century Gothic" w:hAnsi="Liberation Serif" w:cs="Liberation Serif"/>
                <w:sz w:val="22"/>
                <w:szCs w:val="22"/>
              </w:rPr>
              <w:t>PerformanceTest</w:t>
            </w:r>
            <w:proofErr w:type="spellEnd"/>
            <w:r w:rsidRPr="00827F57">
              <w:rPr>
                <w:rFonts w:ascii="Liberation Serif" w:eastAsia="Century Gothic" w:hAnsi="Liberation Serif" w:cs="Liberation Serif"/>
                <w:sz w:val="22"/>
                <w:szCs w:val="22"/>
              </w:rPr>
              <w:t xml:space="preserve"> w teście CPU Mark według wyników </w:t>
            </w:r>
            <w:proofErr w:type="spellStart"/>
            <w:r w:rsidRPr="00827F57">
              <w:rPr>
                <w:rFonts w:ascii="Liberation Serif" w:eastAsia="Century Gothic" w:hAnsi="Liberation Serif" w:cs="Liberation Serif"/>
                <w:sz w:val="22"/>
                <w:szCs w:val="22"/>
              </w:rPr>
              <w:t>Avarage</w:t>
            </w:r>
            <w:proofErr w:type="spellEnd"/>
            <w:r w:rsidRPr="00827F57">
              <w:rPr>
                <w:rFonts w:ascii="Liberation Serif" w:eastAsia="Century Gothic" w:hAnsi="Liberation Serif" w:cs="Liberation Serif"/>
                <w:sz w:val="22"/>
                <w:szCs w:val="22"/>
              </w:rPr>
              <w:t xml:space="preserve"> CPU Mark opublikowanych na http://www.cpubenchmark.net/. Wykonawca w składanej ofercie winien podać dokładny model oferowanego podzespołu.</w:t>
            </w: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Do oferty należy załączyć wydruk z przeprowadzonych testów na konfiguracji identycznej z zaoferowaną lub link do strony producenta testu z opublikowanym wynikiem.</w:t>
            </w:r>
          </w:p>
        </w:tc>
      </w:tr>
      <w:tr w:rsidR="00827F57" w:rsidRPr="00827F57" w:rsidTr="00827F57">
        <w:trPr>
          <w:trHeight w:val="284"/>
        </w:trPr>
        <w:tc>
          <w:tcPr>
            <w:tcW w:w="201" w:type="pct"/>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Pr>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Pamięć operacyjna RAM</w:t>
            </w:r>
          </w:p>
        </w:tc>
        <w:tc>
          <w:tcPr>
            <w:tcW w:w="297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 xml:space="preserve">Min </w:t>
            </w:r>
            <w:r w:rsidRPr="00827F57">
              <w:rPr>
                <w:rFonts w:ascii="Liberation Serif" w:eastAsia="Century Gothic" w:hAnsi="Liberation Serif" w:cs="Liberation Serif"/>
                <w:b/>
                <w:sz w:val="22"/>
                <w:szCs w:val="22"/>
              </w:rPr>
              <w:t>16GB</w:t>
            </w:r>
            <w:r w:rsidRPr="00827F57">
              <w:rPr>
                <w:rFonts w:ascii="Liberation Serif" w:eastAsia="Century Gothic" w:hAnsi="Liberation Serif" w:cs="Liberation Serif"/>
                <w:sz w:val="22"/>
                <w:szCs w:val="22"/>
              </w:rPr>
              <w:t>, rodzaj pamięci DDR4, 3200MHz.</w:t>
            </w: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201" w:type="pct"/>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Pr>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Parametry pamięci masowej</w:t>
            </w:r>
          </w:p>
        </w:tc>
        <w:tc>
          <w:tcPr>
            <w:tcW w:w="297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 xml:space="preserve">Min </w:t>
            </w:r>
            <w:r w:rsidRPr="00827F57">
              <w:rPr>
                <w:rFonts w:ascii="Liberation Serif" w:eastAsia="Century Gothic" w:hAnsi="Liberation Serif" w:cs="Liberation Serif"/>
                <w:b/>
                <w:sz w:val="22"/>
                <w:szCs w:val="22"/>
              </w:rPr>
              <w:t>512GB</w:t>
            </w:r>
            <w:r w:rsidRPr="00827F57">
              <w:rPr>
                <w:rFonts w:ascii="Liberation Serif" w:eastAsia="Century Gothic" w:hAnsi="Liberation Serif" w:cs="Liberation Serif"/>
                <w:sz w:val="22"/>
                <w:szCs w:val="22"/>
              </w:rPr>
              <w:t xml:space="preserve"> SSD </w:t>
            </w:r>
            <w:proofErr w:type="spellStart"/>
            <w:r w:rsidRPr="00827F57">
              <w:rPr>
                <w:rFonts w:ascii="Liberation Serif" w:eastAsia="Century Gothic" w:hAnsi="Liberation Serif" w:cs="Liberation Serif"/>
                <w:sz w:val="22"/>
                <w:szCs w:val="22"/>
              </w:rPr>
              <w:t>NVMe</w:t>
            </w:r>
            <w:proofErr w:type="spellEnd"/>
            <w:r w:rsidRPr="00827F57">
              <w:rPr>
                <w:rFonts w:ascii="Liberation Serif" w:eastAsia="Century Gothic" w:hAnsi="Liberation Serif" w:cs="Liberation Serif"/>
                <w:sz w:val="22"/>
                <w:szCs w:val="22"/>
              </w:rPr>
              <w:t>,</w:t>
            </w: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201" w:type="pct"/>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Pr>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Karta graficzna</w:t>
            </w:r>
          </w:p>
        </w:tc>
        <w:tc>
          <w:tcPr>
            <w:tcW w:w="297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color w:val="002060"/>
                <w:sz w:val="22"/>
                <w:szCs w:val="22"/>
              </w:rPr>
              <w:t>dedykowana do oferowanego laptopa</w:t>
            </w: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201" w:type="pct"/>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Pr>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Wyposażenie multimedialne</w:t>
            </w:r>
          </w:p>
        </w:tc>
        <w:tc>
          <w:tcPr>
            <w:tcW w:w="297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Wbudowana, zgodna z HD Audio, wbudowane głośniki min 2x 1.5W, wbudowane dwa mikrofony, wbudowana kamera internetowa min. 720p. (min. 1280x720 pikseli) z mechaniczną zasłoną kamery</w:t>
            </w:r>
          </w:p>
          <w:p w:rsidR="00827F57" w:rsidRPr="00827F57" w:rsidRDefault="00827F57" w:rsidP="00827F57">
            <w:pPr>
              <w:spacing w:line="360" w:lineRule="auto"/>
              <w:rPr>
                <w:rFonts w:ascii="Liberation Serif" w:eastAsia="Century Gothic" w:hAnsi="Liberation Serif" w:cs="Liberation Serif"/>
                <w:sz w:val="22"/>
                <w:szCs w:val="22"/>
              </w:rPr>
            </w:pP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201" w:type="pct"/>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Pr>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Obudowa</w:t>
            </w:r>
          </w:p>
        </w:tc>
        <w:tc>
          <w:tcPr>
            <w:tcW w:w="297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Kąt otwarcia matrycy min.</w:t>
            </w:r>
            <w:r w:rsidRPr="00827F57">
              <w:rPr>
                <w:rFonts w:ascii="Liberation Serif" w:eastAsia="Century Gothic" w:hAnsi="Liberation Serif" w:cs="Liberation Serif"/>
                <w:color w:val="002060"/>
                <w:sz w:val="22"/>
                <w:szCs w:val="22"/>
              </w:rPr>
              <w:t>170</w:t>
            </w:r>
            <w:r w:rsidRPr="00827F57">
              <w:rPr>
                <w:rFonts w:ascii="Liberation Serif" w:eastAsia="Century Gothic" w:hAnsi="Liberation Serif" w:cs="Liberation Serif"/>
                <w:color w:val="FF0000"/>
                <w:sz w:val="22"/>
                <w:szCs w:val="22"/>
              </w:rPr>
              <w:t xml:space="preserve"> </w:t>
            </w:r>
            <w:r w:rsidRPr="00827F57">
              <w:rPr>
                <w:rFonts w:ascii="Liberation Serif" w:eastAsia="Century Gothic" w:hAnsi="Liberation Serif" w:cs="Liberation Serif"/>
                <w:sz w:val="22"/>
                <w:szCs w:val="22"/>
              </w:rPr>
              <w:t>stopni.</w:t>
            </w: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201" w:type="pct"/>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bookmarkStart w:id="2" w:name="_Hlk105141850"/>
          </w:p>
        </w:tc>
        <w:tc>
          <w:tcPr>
            <w:tcW w:w="70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Płyta główna</w:t>
            </w:r>
          </w:p>
        </w:tc>
        <w:tc>
          <w:tcPr>
            <w:tcW w:w="297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Zaprojektowana i wyprodukowana przez producenta komputera. Płyta główna i konstrukcja laptopa wspierająca konfiguracje dwu dyskową SSD M.2</w:t>
            </w: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p>
        </w:tc>
      </w:tr>
      <w:bookmarkEnd w:id="2"/>
      <w:tr w:rsidR="00827F57" w:rsidRPr="00827F57" w:rsidTr="00827F57">
        <w:trPr>
          <w:trHeight w:val="284"/>
        </w:trPr>
        <w:tc>
          <w:tcPr>
            <w:tcW w:w="201" w:type="pct"/>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Bezpieczeństwo</w:t>
            </w:r>
          </w:p>
        </w:tc>
        <w:tc>
          <w:tcPr>
            <w:tcW w:w="297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Zintegrowany układ TPM2.0</w:t>
            </w:r>
          </w:p>
          <w:p w:rsidR="00827F57" w:rsidRPr="00827F57" w:rsidRDefault="00827F57" w:rsidP="00827F57">
            <w:pPr>
              <w:spacing w:line="360" w:lineRule="auto"/>
              <w:rPr>
                <w:rFonts w:ascii="Liberation Serif" w:eastAsia="Century Gothic" w:hAnsi="Liberation Serif" w:cs="Liberation Serif"/>
                <w:sz w:val="22"/>
                <w:szCs w:val="22"/>
              </w:rPr>
            </w:pP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201" w:type="pct"/>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Wirtualizacja</w:t>
            </w:r>
          </w:p>
        </w:tc>
        <w:tc>
          <w:tcPr>
            <w:tcW w:w="297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Sprzętowe wsparcie technologii wirtualizacji realizowane łącznie w procesorze, chipsecie płyty głównej oraz w BIOS systemu (możliwość włączenia/wyłączenia sprzętowego wsparcia wirtualizacji).</w:t>
            </w: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201" w:type="pct"/>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BIOS</w:t>
            </w:r>
          </w:p>
        </w:tc>
        <w:tc>
          <w:tcPr>
            <w:tcW w:w="2976" w:type="pct"/>
          </w:tcPr>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BIOS zgodny ze specyfikacją UEFI.</w:t>
            </w:r>
          </w:p>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Możliwość odczytania z BIOS bez uruchamiania systemu operacyjnego z dysku twardego komputera lub innych podłączonych do niego urządzeń zewnętrznych następujących informacji:</w:t>
            </w:r>
          </w:p>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 xml:space="preserve">- wersji BIOS </w:t>
            </w:r>
          </w:p>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 nr seryjnym komputera</w:t>
            </w:r>
          </w:p>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 ilości pamięci RAM</w:t>
            </w:r>
          </w:p>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 typie procesora</w:t>
            </w:r>
          </w:p>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 o zintegrowanej w BIOS licencji na system operacyjny</w:t>
            </w:r>
          </w:p>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 xml:space="preserve">- odczytania z BIOS nazwy producenta komputera oraz modelu lub konfiguracji zaoferowanej jednostki. Nie dopuszcza się wykorzystania pól </w:t>
            </w:r>
            <w:proofErr w:type="spellStart"/>
            <w:r w:rsidRPr="00827F57">
              <w:rPr>
                <w:rFonts w:ascii="Liberation Serif" w:eastAsia="Century Gothic" w:hAnsi="Liberation Serif" w:cs="Liberation Serif"/>
                <w:bCs/>
                <w:sz w:val="22"/>
                <w:szCs w:val="22"/>
              </w:rPr>
              <w:t>Asset</w:t>
            </w:r>
            <w:proofErr w:type="spellEnd"/>
            <w:r w:rsidRPr="00827F57">
              <w:rPr>
                <w:rFonts w:ascii="Liberation Serif" w:eastAsia="Century Gothic" w:hAnsi="Liberation Serif" w:cs="Liberation Serif"/>
                <w:bCs/>
                <w:sz w:val="22"/>
                <w:szCs w:val="22"/>
              </w:rPr>
              <w:t xml:space="preserve"> TAG w BIOS do propagacji w/w informacji</w:t>
            </w:r>
          </w:p>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 xml:space="preserve">    </w:t>
            </w:r>
          </w:p>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lastRenderedPageBreak/>
              <w:t xml:space="preserve">Administrator z poziomu BIOS musi mieć możliwość wykonania poniższych czynności: </w:t>
            </w:r>
          </w:p>
          <w:p w:rsidR="00827F57" w:rsidRPr="00827F57" w:rsidRDefault="00827F57" w:rsidP="00827F57">
            <w:pPr>
              <w:spacing w:line="360" w:lineRule="auto"/>
              <w:rPr>
                <w:rFonts w:ascii="Liberation Serif" w:eastAsia="Century Gothic" w:hAnsi="Liberation Serif" w:cs="Liberation Serif"/>
                <w:bCs/>
                <w:sz w:val="22"/>
                <w:szCs w:val="22"/>
              </w:rPr>
            </w:pPr>
          </w:p>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Możliwość ustawienia hasła dla twardego dysku</w:t>
            </w:r>
          </w:p>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Możliwość ustawienia hasła Administratora oraz Użytkownika</w:t>
            </w:r>
          </w:p>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 xml:space="preserve">Możliwość ustawienia kolejności </w:t>
            </w:r>
            <w:proofErr w:type="spellStart"/>
            <w:r w:rsidRPr="00827F57">
              <w:rPr>
                <w:rFonts w:ascii="Liberation Serif" w:eastAsia="Century Gothic" w:hAnsi="Liberation Serif" w:cs="Liberation Serif"/>
                <w:bCs/>
                <w:sz w:val="22"/>
                <w:szCs w:val="22"/>
              </w:rPr>
              <w:t>bootowania</w:t>
            </w:r>
            <w:proofErr w:type="spellEnd"/>
          </w:p>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 xml:space="preserve">Możliwość włączania/wyłączania </w:t>
            </w:r>
            <w:proofErr w:type="spellStart"/>
            <w:r w:rsidRPr="00827F57">
              <w:rPr>
                <w:rFonts w:ascii="Liberation Serif" w:eastAsia="Century Gothic" w:hAnsi="Liberation Serif" w:cs="Liberation Serif"/>
                <w:bCs/>
                <w:sz w:val="22"/>
                <w:szCs w:val="22"/>
              </w:rPr>
              <w:t>WiFi</w:t>
            </w:r>
            <w:proofErr w:type="spellEnd"/>
          </w:p>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Możliwość włączania/wyłączania wirtualizacji</w:t>
            </w:r>
          </w:p>
          <w:p w:rsidR="00827F57" w:rsidRPr="00827F57" w:rsidRDefault="00827F57" w:rsidP="00827F57">
            <w:pPr>
              <w:spacing w:line="360" w:lineRule="auto"/>
              <w:rPr>
                <w:rFonts w:ascii="Liberation Serif" w:eastAsia="Century Gothic" w:hAnsi="Liberation Serif" w:cs="Liberation Serif"/>
                <w:bCs/>
                <w:sz w:val="22"/>
                <w:szCs w:val="22"/>
              </w:rPr>
            </w:pPr>
          </w:p>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 xml:space="preserve">Możliwość ustawienia portów USB w trybie „no BOOT”, czyli podczas startu komputer nie wykrywa urządzeń </w:t>
            </w:r>
            <w:proofErr w:type="spellStart"/>
            <w:r w:rsidRPr="00827F57">
              <w:rPr>
                <w:rFonts w:ascii="Liberation Serif" w:eastAsia="Century Gothic" w:hAnsi="Liberation Serif" w:cs="Liberation Serif"/>
                <w:bCs/>
                <w:sz w:val="22"/>
                <w:szCs w:val="22"/>
              </w:rPr>
              <w:t>bootujących</w:t>
            </w:r>
            <w:proofErr w:type="spellEnd"/>
            <w:r w:rsidRPr="00827F57">
              <w:rPr>
                <w:rFonts w:ascii="Liberation Serif" w:eastAsia="Century Gothic" w:hAnsi="Liberation Serif" w:cs="Liberation Serif"/>
                <w:bCs/>
                <w:sz w:val="22"/>
                <w:szCs w:val="22"/>
              </w:rPr>
              <w:t xml:space="preserve"> typu USB, natomiast po uruchomieniu systemu operacyjnego porty USB są aktywne.</w:t>
            </w:r>
          </w:p>
          <w:p w:rsidR="00827F57" w:rsidRPr="00827F57" w:rsidRDefault="00827F57" w:rsidP="00827F57">
            <w:pPr>
              <w:spacing w:line="360" w:lineRule="auto"/>
              <w:rPr>
                <w:rFonts w:ascii="Liberation Serif" w:eastAsia="Century Gothic" w:hAnsi="Liberation Serif" w:cs="Liberation Serif"/>
                <w:sz w:val="22"/>
                <w:szCs w:val="22"/>
              </w:rPr>
            </w:pP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201" w:type="pct"/>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Ekran</w:t>
            </w:r>
          </w:p>
        </w:tc>
        <w:tc>
          <w:tcPr>
            <w:tcW w:w="297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 xml:space="preserve">Matryca IPS, 17,3” z podświetleniem w technologii LED, </w:t>
            </w:r>
            <w:proofErr w:type="spellStart"/>
            <w:r w:rsidRPr="00827F57">
              <w:rPr>
                <w:rFonts w:ascii="Liberation Serif" w:eastAsia="Century Gothic" w:hAnsi="Liberation Serif" w:cs="Liberation Serif"/>
                <w:sz w:val="22"/>
                <w:szCs w:val="22"/>
              </w:rPr>
              <w:t>Anti-Glare</w:t>
            </w:r>
            <w:proofErr w:type="spellEnd"/>
            <w:r w:rsidRPr="00827F57">
              <w:rPr>
                <w:rFonts w:ascii="Liberation Serif" w:eastAsia="Century Gothic" w:hAnsi="Liberation Serif" w:cs="Liberation Serif"/>
                <w:sz w:val="22"/>
                <w:szCs w:val="22"/>
              </w:rPr>
              <w:t xml:space="preserve"> rozdzielczość: FHD 1920x1080, 300nits z odzwierciedleniem barw na poziomie min. 72% NTSC</w:t>
            </w: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201" w:type="pct"/>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Interfejsy / Komunikacja</w:t>
            </w:r>
          </w:p>
        </w:tc>
        <w:tc>
          <w:tcPr>
            <w:tcW w:w="297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Min. 3 porty USB z czego min. 2xUSB 3.2, złącze słuchawek i złącze mikrofonu typu COMBO, HDMI, czytnik kart multimedialnych (min SD/SDXC). Dedykowane złącze zasilania komputera nie wykorzystujące wymaganych portów USB. Min. 1 z portów USB musi być w standardzie typ C.</w:t>
            </w: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201" w:type="pct"/>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Karta sieciowa WLAN</w:t>
            </w:r>
          </w:p>
        </w:tc>
        <w:tc>
          <w:tcPr>
            <w:tcW w:w="297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Wbudowana karta sieciowa, pracująca w standardzie AX 2x2</w:t>
            </w:r>
          </w:p>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Bluetooth 5.1 zintegrowany z kartą WLAN</w:t>
            </w: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201" w:type="pct"/>
          </w:tcPr>
          <w:p w:rsidR="00827F57" w:rsidRPr="00A01325" w:rsidRDefault="00827F57" w:rsidP="00827F57">
            <w:pPr>
              <w:numPr>
                <w:ilvl w:val="0"/>
                <w:numId w:val="25"/>
              </w:numPr>
              <w:spacing w:line="360" w:lineRule="auto"/>
              <w:rPr>
                <w:rFonts w:ascii="Liberation Serif" w:eastAsia="Century Gothic" w:hAnsi="Liberation Serif" w:cs="Liberation Serif"/>
                <w:bCs/>
                <w:color w:val="FF0000"/>
                <w:szCs w:val="22"/>
              </w:rPr>
            </w:pPr>
            <w:bookmarkStart w:id="3" w:name="_GoBack" w:colFirst="0" w:colLast="0"/>
          </w:p>
        </w:tc>
        <w:tc>
          <w:tcPr>
            <w:tcW w:w="706" w:type="pct"/>
          </w:tcPr>
          <w:p w:rsidR="00827F57" w:rsidRPr="00827F57" w:rsidRDefault="00827F57" w:rsidP="00827F57">
            <w:pPr>
              <w:spacing w:line="360" w:lineRule="auto"/>
              <w:rPr>
                <w:rFonts w:ascii="Liberation Serif" w:eastAsia="Century Gothic" w:hAnsi="Liberation Serif" w:cs="Liberation Serif"/>
                <w:color w:val="FF0000"/>
                <w:sz w:val="22"/>
                <w:szCs w:val="22"/>
              </w:rPr>
            </w:pPr>
          </w:p>
        </w:tc>
        <w:tc>
          <w:tcPr>
            <w:tcW w:w="2976" w:type="pct"/>
          </w:tcPr>
          <w:p w:rsidR="00827F57" w:rsidRPr="00827F57" w:rsidRDefault="00827F57" w:rsidP="00827F57">
            <w:pPr>
              <w:spacing w:line="360" w:lineRule="auto"/>
              <w:rPr>
                <w:rFonts w:ascii="Liberation Serif" w:eastAsia="Century Gothic" w:hAnsi="Liberation Serif" w:cs="Liberation Serif"/>
                <w:color w:val="FF0000"/>
                <w:sz w:val="22"/>
                <w:szCs w:val="22"/>
              </w:rPr>
            </w:pPr>
          </w:p>
        </w:tc>
        <w:tc>
          <w:tcPr>
            <w:tcW w:w="1117" w:type="pct"/>
          </w:tcPr>
          <w:p w:rsidR="00827F57" w:rsidRPr="00827F57" w:rsidRDefault="00827F57" w:rsidP="00827F57">
            <w:pPr>
              <w:spacing w:line="360" w:lineRule="auto"/>
              <w:rPr>
                <w:rFonts w:ascii="Liberation Serif" w:eastAsia="Century Gothic" w:hAnsi="Liberation Serif" w:cs="Liberation Serif"/>
                <w:color w:val="FF0000"/>
                <w:sz w:val="22"/>
                <w:szCs w:val="22"/>
              </w:rPr>
            </w:pPr>
          </w:p>
        </w:tc>
      </w:tr>
      <w:bookmarkEnd w:id="3"/>
      <w:tr w:rsidR="00827F57" w:rsidRPr="00827F57" w:rsidTr="00827F57">
        <w:trPr>
          <w:trHeight w:val="284"/>
        </w:trPr>
        <w:tc>
          <w:tcPr>
            <w:tcW w:w="201" w:type="pct"/>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Akumulator</w:t>
            </w:r>
          </w:p>
        </w:tc>
        <w:tc>
          <w:tcPr>
            <w:tcW w:w="297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 xml:space="preserve">Zasilanie bateryjne musi umożliwiać na nieprzerwaną pracę przez min. </w:t>
            </w:r>
            <w:r w:rsidRPr="00827F57">
              <w:rPr>
                <w:rFonts w:ascii="Liberation Serif" w:eastAsia="Century Gothic" w:hAnsi="Liberation Serif" w:cs="Liberation Serif"/>
                <w:b/>
                <w:sz w:val="22"/>
                <w:szCs w:val="22"/>
              </w:rPr>
              <w:t>5,5 godzin.</w:t>
            </w: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201" w:type="pct"/>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Zasilacz</w:t>
            </w:r>
          </w:p>
        </w:tc>
        <w:tc>
          <w:tcPr>
            <w:tcW w:w="2976" w:type="pct"/>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 xml:space="preserve">Zasilacz zewnętrzny </w:t>
            </w:r>
            <w:r w:rsidRPr="00827F57">
              <w:rPr>
                <w:rFonts w:ascii="Liberation Serif" w:eastAsia="Century Gothic" w:hAnsi="Liberation Serif" w:cs="Liberation Serif"/>
                <w:b/>
                <w:sz w:val="22"/>
                <w:szCs w:val="22"/>
              </w:rPr>
              <w:t>230W</w:t>
            </w:r>
          </w:p>
        </w:tc>
        <w:tc>
          <w:tcPr>
            <w:tcW w:w="1117" w:type="pct"/>
          </w:tcPr>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20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Certyfikaty, oświadczenia i standardy</w:t>
            </w:r>
          </w:p>
        </w:tc>
        <w:tc>
          <w:tcPr>
            <w:tcW w:w="2976"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numPr>
                <w:ilvl w:val="0"/>
                <w:numId w:val="26"/>
              </w:num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Certyfikat ISO9001 dla producenta sprzętu (należy załączyć do oferty)</w:t>
            </w:r>
          </w:p>
          <w:p w:rsidR="00827F57" w:rsidRPr="00827F57" w:rsidRDefault="00827F57" w:rsidP="00827F57">
            <w:pPr>
              <w:numPr>
                <w:ilvl w:val="0"/>
                <w:numId w:val="26"/>
              </w:num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Certyfikat ISO14001 dla producenta sprzętu (należy załączyć do oferty)</w:t>
            </w:r>
          </w:p>
          <w:p w:rsidR="00827F57" w:rsidRPr="00827F57" w:rsidRDefault="00827F57" w:rsidP="00827F57">
            <w:pPr>
              <w:numPr>
                <w:ilvl w:val="0"/>
                <w:numId w:val="26"/>
              </w:num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Certyfikat ISO50001 dla producenta sprzętu (należy załączyć do oferty)</w:t>
            </w:r>
          </w:p>
          <w:p w:rsidR="00827F57" w:rsidRPr="00827F57" w:rsidRDefault="00827F57" w:rsidP="00827F57">
            <w:pPr>
              <w:numPr>
                <w:ilvl w:val="0"/>
                <w:numId w:val="26"/>
              </w:num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lastRenderedPageBreak/>
              <w:t>Deklaracja zgodności CE (załączyć do oferty)</w:t>
            </w:r>
          </w:p>
          <w:p w:rsidR="00827F57" w:rsidRPr="00827F57" w:rsidRDefault="00827F57" w:rsidP="00827F57">
            <w:pPr>
              <w:numPr>
                <w:ilvl w:val="0"/>
                <w:numId w:val="26"/>
              </w:num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 xml:space="preserve">Potwierdzenie spełnienia kryteriów środowiskowych, w tym zgodności z dyrektywą </w:t>
            </w:r>
            <w:proofErr w:type="spellStart"/>
            <w:r w:rsidRPr="00827F57">
              <w:rPr>
                <w:rFonts w:ascii="Liberation Serif" w:eastAsia="Century Gothic" w:hAnsi="Liberation Serif" w:cs="Liberation Serif"/>
                <w:bCs/>
                <w:sz w:val="22"/>
                <w:szCs w:val="22"/>
              </w:rPr>
              <w:t>RoHS</w:t>
            </w:r>
            <w:proofErr w:type="spellEnd"/>
            <w:r w:rsidRPr="00827F57">
              <w:rPr>
                <w:rFonts w:ascii="Liberation Serif" w:eastAsia="Century Gothic" w:hAnsi="Liberation Serif" w:cs="Liberation Serif"/>
                <w:bCs/>
                <w:sz w:val="22"/>
                <w:szCs w:val="22"/>
              </w:rPr>
              <w:t xml:space="preserve"> Unii Europejskiej o eliminacji substancji niebezpiecznych w postaci oświadczenia producenta odnoszący się do zaoferowanej jednostki (załączyć do oferty)</w:t>
            </w:r>
          </w:p>
        </w:tc>
        <w:tc>
          <w:tcPr>
            <w:tcW w:w="1117"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spacing w:line="360" w:lineRule="auto"/>
              <w:rPr>
                <w:rFonts w:ascii="Liberation Serif" w:eastAsia="Century Gothic" w:hAnsi="Liberation Serif" w:cs="Liberation Serif"/>
                <w:bCs/>
                <w:sz w:val="22"/>
                <w:szCs w:val="22"/>
              </w:rPr>
            </w:pPr>
          </w:p>
        </w:tc>
      </w:tr>
      <w:tr w:rsidR="00827F57" w:rsidRPr="00827F57" w:rsidTr="00827F57">
        <w:trPr>
          <w:trHeight w:val="284"/>
        </w:trPr>
        <w:tc>
          <w:tcPr>
            <w:tcW w:w="20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Waga/Wymiary</w:t>
            </w:r>
          </w:p>
        </w:tc>
        <w:tc>
          <w:tcPr>
            <w:tcW w:w="2976"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Waga urządzenia z baterią podstawową max 3kg, szerokość nie większa niż: 40cm</w:t>
            </w:r>
          </w:p>
        </w:tc>
        <w:tc>
          <w:tcPr>
            <w:tcW w:w="1117"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spacing w:line="360" w:lineRule="auto"/>
              <w:rPr>
                <w:rFonts w:ascii="Liberation Serif" w:eastAsia="Century Gothic" w:hAnsi="Liberation Serif" w:cs="Liberation Serif"/>
                <w:bCs/>
                <w:sz w:val="22"/>
                <w:szCs w:val="22"/>
              </w:rPr>
            </w:pPr>
          </w:p>
        </w:tc>
      </w:tr>
      <w:tr w:rsidR="00827F57" w:rsidRPr="00827F57" w:rsidTr="00827F57">
        <w:trPr>
          <w:trHeight w:val="284"/>
        </w:trPr>
        <w:tc>
          <w:tcPr>
            <w:tcW w:w="20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 xml:space="preserve">System operacyjny </w:t>
            </w:r>
          </w:p>
        </w:tc>
        <w:tc>
          <w:tcPr>
            <w:tcW w:w="2976"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spacing w:line="276" w:lineRule="auto"/>
              <w:rPr>
                <w:rFonts w:cstheme="minorHAnsi"/>
                <w:bCs/>
                <w:color w:val="002060"/>
                <w:szCs w:val="22"/>
                <w:lang w:eastAsia="en-US"/>
              </w:rPr>
            </w:pPr>
            <w:r w:rsidRPr="00827F57">
              <w:rPr>
                <w:rFonts w:cstheme="minorHAnsi"/>
                <w:bCs/>
                <w:color w:val="002060"/>
                <w:szCs w:val="22"/>
                <w:lang w:eastAsia="en-US"/>
              </w:rPr>
              <w:t xml:space="preserve">Windows 10 Home 64 bit lub równoważny </w:t>
            </w:r>
            <w:r w:rsidRPr="00827F57">
              <w:rPr>
                <w:rFonts w:cstheme="minorHAnsi"/>
                <w:bCs/>
                <w:color w:val="002060"/>
                <w:szCs w:val="22"/>
                <w:lang w:eastAsia="en-US"/>
              </w:rPr>
              <w:br/>
              <w:t>System, poprzez mechanizmy wbudowane, bez użycia dodatkowych aplikacji, musi:</w:t>
            </w:r>
          </w:p>
          <w:p w:rsidR="00827F57" w:rsidRPr="00827F57" w:rsidRDefault="00827F57" w:rsidP="00827F57">
            <w:pPr>
              <w:numPr>
                <w:ilvl w:val="0"/>
                <w:numId w:val="31"/>
              </w:numPr>
              <w:spacing w:line="276" w:lineRule="auto"/>
              <w:rPr>
                <w:rFonts w:cstheme="minorHAnsi"/>
                <w:bCs/>
                <w:color w:val="002060"/>
                <w:szCs w:val="22"/>
                <w:lang w:eastAsia="en-US"/>
              </w:rPr>
            </w:pPr>
            <w:r w:rsidRPr="00827F57">
              <w:rPr>
                <w:rFonts w:cstheme="minorHAnsi"/>
                <w:bCs/>
                <w:color w:val="002060"/>
                <w:szCs w:val="22"/>
                <w:lang w:eastAsia="en-US"/>
              </w:rPr>
              <w:t>umożliwiać  dokonywanie  aktualizacji  i  poprawek  systemu  przez  Internet  z  możliwością  wyboru instalowanych poprawek;</w:t>
            </w:r>
          </w:p>
          <w:p w:rsidR="00827F57" w:rsidRPr="00827F57" w:rsidRDefault="00827F57" w:rsidP="00827F57">
            <w:pPr>
              <w:numPr>
                <w:ilvl w:val="0"/>
                <w:numId w:val="31"/>
              </w:numPr>
              <w:spacing w:line="276" w:lineRule="auto"/>
              <w:rPr>
                <w:rFonts w:cstheme="minorHAnsi"/>
                <w:bCs/>
                <w:color w:val="002060"/>
                <w:szCs w:val="22"/>
                <w:lang w:eastAsia="en-US"/>
              </w:rPr>
            </w:pPr>
            <w:r w:rsidRPr="00827F57">
              <w:rPr>
                <w:rFonts w:cstheme="minorHAnsi"/>
                <w:bCs/>
                <w:color w:val="002060"/>
                <w:szCs w:val="22"/>
                <w:lang w:eastAsia="en-US"/>
              </w:rPr>
              <w:t>zapewniać internetową aktualizację w języku polskim;</w:t>
            </w:r>
          </w:p>
          <w:p w:rsidR="00827F57" w:rsidRPr="00827F57" w:rsidRDefault="00827F57" w:rsidP="00827F57">
            <w:pPr>
              <w:numPr>
                <w:ilvl w:val="0"/>
                <w:numId w:val="31"/>
              </w:numPr>
              <w:spacing w:line="276" w:lineRule="auto"/>
              <w:rPr>
                <w:rFonts w:cstheme="minorHAnsi"/>
                <w:bCs/>
                <w:color w:val="002060"/>
                <w:szCs w:val="22"/>
                <w:lang w:eastAsia="en-US"/>
              </w:rPr>
            </w:pPr>
            <w:r w:rsidRPr="00827F57">
              <w:rPr>
                <w:rFonts w:cstheme="minorHAnsi"/>
                <w:bCs/>
                <w:color w:val="002060"/>
                <w:szCs w:val="22"/>
                <w:lang w:eastAsia="en-US"/>
              </w:rPr>
              <w:t xml:space="preserve">posiadać wbudowaną zaporę internetową (firewall) dla ochrony połączeń internetowych; zintegrowana z systemem konsola do zarządzania ustawieniami zapory i regułami IP v4 i v6;  </w:t>
            </w:r>
          </w:p>
          <w:p w:rsidR="00827F57" w:rsidRPr="00827F57" w:rsidRDefault="00827F57" w:rsidP="00827F57">
            <w:pPr>
              <w:numPr>
                <w:ilvl w:val="0"/>
                <w:numId w:val="31"/>
              </w:numPr>
              <w:spacing w:line="276" w:lineRule="auto"/>
              <w:rPr>
                <w:rFonts w:cstheme="minorHAnsi"/>
                <w:bCs/>
                <w:color w:val="002060"/>
                <w:szCs w:val="22"/>
                <w:lang w:eastAsia="en-US"/>
              </w:rPr>
            </w:pPr>
            <w:r w:rsidRPr="00827F57">
              <w:rPr>
                <w:rFonts w:cstheme="minorHAnsi"/>
                <w:bCs/>
                <w:color w:val="002060"/>
                <w:szCs w:val="22"/>
                <w:lang w:eastAsia="en-US"/>
              </w:rPr>
              <w:t xml:space="preserve">posiadać  zlokalizowane  w  języku  polskim,  co  najmniej  następujące  elementy:  menu,  odtwarzacz multimediów, pomoc, komunikaty systemowe; </w:t>
            </w:r>
          </w:p>
          <w:p w:rsidR="00827F57" w:rsidRPr="00827F57" w:rsidRDefault="00827F57" w:rsidP="00827F57">
            <w:pPr>
              <w:numPr>
                <w:ilvl w:val="0"/>
                <w:numId w:val="31"/>
              </w:numPr>
              <w:spacing w:line="276" w:lineRule="auto"/>
              <w:rPr>
                <w:rFonts w:cstheme="minorHAnsi"/>
                <w:bCs/>
                <w:color w:val="002060"/>
                <w:szCs w:val="22"/>
                <w:lang w:eastAsia="en-US"/>
              </w:rPr>
            </w:pPr>
            <w:r w:rsidRPr="00827F57">
              <w:rPr>
                <w:rFonts w:cstheme="minorHAnsi"/>
                <w:bCs/>
                <w:color w:val="002060"/>
                <w:szCs w:val="22"/>
                <w:lang w:eastAsia="en-US"/>
              </w:rPr>
              <w:t xml:space="preserve">posiadać wsparcie dla większości powszechnie używanych urządzeń peryferyjnych (drukarek, urządzeń sieciowych, standardów USB, </w:t>
            </w:r>
            <w:proofErr w:type="spellStart"/>
            <w:r w:rsidRPr="00827F57">
              <w:rPr>
                <w:rFonts w:cstheme="minorHAnsi"/>
                <w:bCs/>
                <w:color w:val="002060"/>
                <w:szCs w:val="22"/>
                <w:lang w:eastAsia="en-US"/>
              </w:rPr>
              <w:t>Plug&amp;Play</w:t>
            </w:r>
            <w:proofErr w:type="spellEnd"/>
            <w:r w:rsidRPr="00827F57">
              <w:rPr>
                <w:rFonts w:cstheme="minorHAnsi"/>
                <w:bCs/>
                <w:color w:val="002060"/>
                <w:szCs w:val="22"/>
                <w:lang w:eastAsia="en-US"/>
              </w:rPr>
              <w:t xml:space="preserve">, </w:t>
            </w:r>
            <w:proofErr w:type="spellStart"/>
            <w:r w:rsidRPr="00827F57">
              <w:rPr>
                <w:rFonts w:cstheme="minorHAnsi"/>
                <w:bCs/>
                <w:color w:val="002060"/>
                <w:szCs w:val="22"/>
                <w:lang w:eastAsia="en-US"/>
              </w:rPr>
              <w:t>WiFi</w:t>
            </w:r>
            <w:proofErr w:type="spellEnd"/>
            <w:r w:rsidRPr="00827F57">
              <w:rPr>
                <w:rFonts w:cstheme="minorHAnsi"/>
                <w:bCs/>
                <w:color w:val="002060"/>
                <w:szCs w:val="22"/>
                <w:lang w:eastAsia="en-US"/>
              </w:rPr>
              <w:t>) ;</w:t>
            </w:r>
          </w:p>
          <w:p w:rsidR="00827F57" w:rsidRPr="00827F57" w:rsidRDefault="00827F57" w:rsidP="00827F57">
            <w:pPr>
              <w:numPr>
                <w:ilvl w:val="0"/>
                <w:numId w:val="31"/>
              </w:numPr>
              <w:spacing w:line="276" w:lineRule="auto"/>
              <w:rPr>
                <w:rFonts w:cstheme="minorHAnsi"/>
                <w:bCs/>
                <w:color w:val="002060"/>
                <w:szCs w:val="22"/>
                <w:lang w:eastAsia="en-US"/>
              </w:rPr>
            </w:pPr>
            <w:r w:rsidRPr="00827F57">
              <w:rPr>
                <w:rFonts w:cstheme="minorHAnsi"/>
                <w:bCs/>
                <w:color w:val="002060"/>
                <w:szCs w:val="22"/>
                <w:lang w:eastAsia="en-US"/>
              </w:rPr>
              <w:t>posiadać wbudowany system pomocy w języku polskim;</w:t>
            </w:r>
          </w:p>
          <w:p w:rsidR="00827F57" w:rsidRPr="00827F57" w:rsidRDefault="00827F57" w:rsidP="00827F57">
            <w:pPr>
              <w:numPr>
                <w:ilvl w:val="0"/>
                <w:numId w:val="31"/>
              </w:numPr>
              <w:spacing w:line="276" w:lineRule="auto"/>
              <w:rPr>
                <w:rFonts w:cstheme="minorHAnsi"/>
                <w:bCs/>
                <w:color w:val="002060"/>
                <w:szCs w:val="22"/>
                <w:lang w:eastAsia="en-US"/>
              </w:rPr>
            </w:pPr>
            <w:r w:rsidRPr="00827F57">
              <w:rPr>
                <w:rFonts w:cstheme="minorHAnsi"/>
                <w:bCs/>
                <w:color w:val="002060"/>
                <w:szCs w:val="22"/>
                <w:lang w:eastAsia="en-US"/>
              </w:rPr>
              <w:t xml:space="preserve">posiadać certyfikat producenta systemu operacyjnego na zgodność z dostarczanym sprzętem; </w:t>
            </w:r>
          </w:p>
          <w:p w:rsidR="00827F57" w:rsidRPr="00827F57" w:rsidRDefault="00827F57" w:rsidP="00827F57">
            <w:pPr>
              <w:numPr>
                <w:ilvl w:val="0"/>
                <w:numId w:val="31"/>
              </w:numPr>
              <w:spacing w:line="276" w:lineRule="auto"/>
              <w:rPr>
                <w:rFonts w:cstheme="minorHAnsi"/>
                <w:bCs/>
                <w:color w:val="002060"/>
                <w:szCs w:val="22"/>
                <w:lang w:eastAsia="en-US"/>
              </w:rPr>
            </w:pPr>
            <w:r w:rsidRPr="00827F57">
              <w:rPr>
                <w:rFonts w:cstheme="minorHAnsi"/>
                <w:bCs/>
                <w:color w:val="002060"/>
                <w:szCs w:val="22"/>
                <w:lang w:eastAsia="en-US"/>
              </w:rPr>
              <w:t>dostarczać wsparcie dla Sun Java i .NET Framework 1.1, 2.0, 3.0 i 4.5 oraz możliwość uruchomienia aplikacji działających we wskazanych środowiskach;</w:t>
            </w:r>
          </w:p>
          <w:p w:rsidR="00827F57" w:rsidRPr="00827F57" w:rsidRDefault="00827F57" w:rsidP="00827F57">
            <w:pPr>
              <w:numPr>
                <w:ilvl w:val="0"/>
                <w:numId w:val="31"/>
              </w:numPr>
              <w:spacing w:line="276" w:lineRule="auto"/>
              <w:rPr>
                <w:rFonts w:cstheme="minorHAnsi"/>
                <w:bCs/>
                <w:color w:val="002060"/>
                <w:szCs w:val="22"/>
                <w:lang w:eastAsia="en-US"/>
              </w:rPr>
            </w:pPr>
            <w:r w:rsidRPr="00827F57">
              <w:rPr>
                <w:rFonts w:cstheme="minorHAnsi"/>
                <w:bCs/>
                <w:color w:val="002060"/>
                <w:szCs w:val="22"/>
                <w:lang w:eastAsia="en-US"/>
              </w:rPr>
              <w:t>posiadać graficzne środowisko instalacji i konfiguracji.</w:t>
            </w:r>
          </w:p>
        </w:tc>
        <w:tc>
          <w:tcPr>
            <w:tcW w:w="1117"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20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Oprogramowanie do aktualizacji sterowników</w:t>
            </w:r>
          </w:p>
        </w:tc>
        <w:tc>
          <w:tcPr>
            <w:tcW w:w="2976"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Oprogramowanie producenta oferowanego sprzętu umożliwiające automatyczną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1117"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spacing w:line="360" w:lineRule="auto"/>
              <w:rPr>
                <w:rFonts w:ascii="Liberation Serif" w:eastAsia="Century Gothic" w:hAnsi="Liberation Serif" w:cs="Liberation Serif"/>
                <w:sz w:val="22"/>
                <w:szCs w:val="22"/>
              </w:rPr>
            </w:pPr>
          </w:p>
        </w:tc>
      </w:tr>
      <w:tr w:rsidR="00827F57" w:rsidRPr="00827F57" w:rsidTr="00827F57">
        <w:trPr>
          <w:trHeight w:val="284"/>
        </w:trPr>
        <w:tc>
          <w:tcPr>
            <w:tcW w:w="20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Gwarancja</w:t>
            </w:r>
          </w:p>
        </w:tc>
        <w:tc>
          <w:tcPr>
            <w:tcW w:w="2976"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 xml:space="preserve">Minimalny czas trwania gwarancji producenta wynosi </w:t>
            </w:r>
            <w:r w:rsidRPr="00827F57">
              <w:rPr>
                <w:rFonts w:ascii="Liberation Serif" w:eastAsia="Century Gothic" w:hAnsi="Liberation Serif" w:cs="Liberation Serif"/>
                <w:b/>
                <w:sz w:val="22"/>
                <w:szCs w:val="22"/>
              </w:rPr>
              <w:t>2 lata</w:t>
            </w:r>
            <w:r w:rsidRPr="00827F57">
              <w:rPr>
                <w:rFonts w:ascii="Liberation Serif" w:eastAsia="Century Gothic" w:hAnsi="Liberation Serif" w:cs="Liberation Serif"/>
                <w:sz w:val="22"/>
                <w:szCs w:val="22"/>
              </w:rPr>
              <w:t>.</w:t>
            </w:r>
          </w:p>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lastRenderedPageBreak/>
              <w:t xml:space="preserve">Firma serwisująca musi posiadać ISO 9001 na świadczenie usług serwisowych oraz posiadać autoryzacje producenta urządzeń - </w:t>
            </w:r>
            <w:r w:rsidRPr="00827F57">
              <w:rPr>
                <w:rFonts w:ascii="Liberation Serif" w:eastAsia="Century Gothic" w:hAnsi="Liberation Serif" w:cs="Liberation Serif"/>
                <w:bCs/>
                <w:sz w:val="22"/>
                <w:szCs w:val="22"/>
              </w:rPr>
              <w:t>Zamawiający zastrzega sobie</w:t>
            </w:r>
            <w:r w:rsidRPr="00827F57">
              <w:rPr>
                <w:rFonts w:ascii="Liberation Serif" w:eastAsia="Century Gothic" w:hAnsi="Liberation Serif" w:cs="Liberation Serif"/>
                <w:sz w:val="22"/>
                <w:szCs w:val="22"/>
              </w:rPr>
              <w:t xml:space="preserve"> prawo do możliwości weryfikacji powyższego wymogu. W przypadku weryfikacji przez Zamawiającego, Wykonawca dostarczy stosowne dokumenty pochodzące od producenta komputera. Wymagane o</w:t>
            </w:r>
            <w:r w:rsidRPr="00827F57">
              <w:rPr>
                <w:rFonts w:ascii="Liberation Serif" w:eastAsia="Century Gothic" w:hAnsi="Liberation Serif" w:cs="Liberation Serif"/>
                <w:bCs/>
                <w:sz w:val="22"/>
                <w:szCs w:val="22"/>
              </w:rPr>
              <w:t>świadczenie producenta komputera, że w przypadku niewywiązywania się z obowiązków gwarancyjnych oferenta lub firmy serwisującej, przejmie na siebie wszelkie zobowiązania związane z serwisem.</w:t>
            </w:r>
          </w:p>
        </w:tc>
        <w:tc>
          <w:tcPr>
            <w:tcW w:w="1117"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spacing w:line="360" w:lineRule="auto"/>
              <w:rPr>
                <w:rFonts w:ascii="Liberation Serif" w:eastAsia="Century Gothic" w:hAnsi="Liberation Serif" w:cs="Liberation Serif"/>
                <w:bCs/>
                <w:sz w:val="22"/>
                <w:szCs w:val="22"/>
              </w:rPr>
            </w:pPr>
          </w:p>
        </w:tc>
      </w:tr>
      <w:tr w:rsidR="00827F57" w:rsidRPr="00827F57" w:rsidTr="00827F57">
        <w:trPr>
          <w:trHeight w:val="284"/>
        </w:trPr>
        <w:tc>
          <w:tcPr>
            <w:tcW w:w="201"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numPr>
                <w:ilvl w:val="0"/>
                <w:numId w:val="25"/>
              </w:numPr>
              <w:spacing w:line="360" w:lineRule="auto"/>
              <w:rPr>
                <w:rFonts w:ascii="Liberation Serif" w:eastAsia="Century Gothic" w:hAnsi="Liberation Serif" w:cs="Liberation Serif"/>
                <w:bCs/>
                <w:sz w:val="22"/>
                <w:szCs w:val="22"/>
              </w:rPr>
            </w:pPr>
          </w:p>
        </w:tc>
        <w:tc>
          <w:tcPr>
            <w:tcW w:w="706"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bCs/>
                <w:sz w:val="22"/>
                <w:szCs w:val="22"/>
              </w:rPr>
              <w:t>Wsparcie techniczne producenta</w:t>
            </w:r>
          </w:p>
        </w:tc>
        <w:tc>
          <w:tcPr>
            <w:tcW w:w="2976"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numPr>
                <w:ilvl w:val="0"/>
                <w:numId w:val="27"/>
              </w:num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 xml:space="preserve">Zaawansowana diagnostyka sprzętowa oraz oprogramowania dostępna 24h/dobę na stronie producenta komputera </w:t>
            </w:r>
          </w:p>
          <w:p w:rsidR="00827F57" w:rsidRPr="00827F57" w:rsidRDefault="00827F57" w:rsidP="00827F57">
            <w:pPr>
              <w:numPr>
                <w:ilvl w:val="0"/>
                <w:numId w:val="27"/>
              </w:numPr>
              <w:spacing w:line="360" w:lineRule="auto"/>
              <w:rPr>
                <w:rFonts w:ascii="Liberation Serif" w:eastAsia="Century Gothic" w:hAnsi="Liberation Serif" w:cs="Liberation Serif"/>
                <w:bCs/>
                <w:sz w:val="22"/>
                <w:szCs w:val="22"/>
              </w:rPr>
            </w:pPr>
            <w:r w:rsidRPr="00827F57">
              <w:rPr>
                <w:rFonts w:ascii="Liberation Serif" w:eastAsia="Century Gothic" w:hAnsi="Liberation Serif" w:cs="Liberation Serif"/>
                <w:bCs/>
                <w:sz w:val="22"/>
                <w:szCs w:val="22"/>
              </w:rPr>
              <w:t xml:space="preserve">Infolinia wsparcia technicznego dedykowana do rozwiązywania usterek oprogramowania – możliwość kontaktu przez telefon, formularz web lub chat online, dostępna w dni powszednie od 9:00-18:00 </w:t>
            </w:r>
          </w:p>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 xml:space="preserve">Możliwość sprawdzenia aktualnego okresu i poziomu wsparcia technicznego dla urządzeń za </w:t>
            </w:r>
            <w:r w:rsidRPr="00827F57">
              <w:rPr>
                <w:rFonts w:ascii="Liberation Serif" w:eastAsia="Century Gothic" w:hAnsi="Liberation Serif" w:cs="Liberation Serif"/>
                <w:bCs/>
                <w:sz w:val="22"/>
                <w:szCs w:val="22"/>
              </w:rPr>
              <w:t>pośrednictwem strony internetowej producenta.</w:t>
            </w:r>
          </w:p>
          <w:p w:rsidR="00827F57" w:rsidRPr="00827F57" w:rsidRDefault="00827F57" w:rsidP="00827F57">
            <w:pPr>
              <w:spacing w:line="360" w:lineRule="auto"/>
              <w:rPr>
                <w:rFonts w:ascii="Liberation Serif" w:eastAsia="Century Gothic" w:hAnsi="Liberation Serif" w:cs="Liberation Serif"/>
                <w:sz w:val="22"/>
                <w:szCs w:val="22"/>
              </w:rPr>
            </w:pPr>
          </w:p>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 xml:space="preserve">Możliwość sprawdzenia konfiguracji sprzętowej komputera oraz warunków gwarancji po podaniu numeru seryjnego </w:t>
            </w:r>
            <w:r w:rsidRPr="00827F57">
              <w:rPr>
                <w:rFonts w:ascii="Liberation Serif" w:eastAsia="Century Gothic" w:hAnsi="Liberation Serif" w:cs="Liberation Serif"/>
                <w:bCs/>
                <w:sz w:val="22"/>
                <w:szCs w:val="22"/>
              </w:rPr>
              <w:t>bezpośrednio na stronie producenta</w:t>
            </w:r>
            <w:r w:rsidRPr="00827F57">
              <w:rPr>
                <w:rFonts w:ascii="Liberation Serif" w:eastAsia="Century Gothic" w:hAnsi="Liberation Serif" w:cs="Liberation Serif"/>
                <w:sz w:val="22"/>
                <w:szCs w:val="22"/>
              </w:rPr>
              <w:t>.</w:t>
            </w:r>
          </w:p>
        </w:tc>
        <w:tc>
          <w:tcPr>
            <w:tcW w:w="1117" w:type="pct"/>
            <w:tcBorders>
              <w:top w:val="single" w:sz="4" w:space="0" w:color="auto"/>
              <w:left w:val="single" w:sz="4" w:space="0" w:color="auto"/>
              <w:bottom w:val="single" w:sz="4" w:space="0" w:color="auto"/>
              <w:right w:val="single" w:sz="4" w:space="0" w:color="auto"/>
            </w:tcBorders>
          </w:tcPr>
          <w:p w:rsidR="00827F57" w:rsidRPr="00827F57" w:rsidRDefault="00827F57" w:rsidP="00827F57">
            <w:pPr>
              <w:spacing w:line="360" w:lineRule="auto"/>
              <w:rPr>
                <w:rFonts w:ascii="Liberation Serif" w:eastAsia="Century Gothic" w:hAnsi="Liberation Serif" w:cs="Liberation Serif"/>
                <w:sz w:val="22"/>
                <w:szCs w:val="22"/>
              </w:rPr>
            </w:pPr>
            <w:r w:rsidRPr="00827F57">
              <w:rPr>
                <w:rFonts w:ascii="Liberation Serif" w:eastAsia="Century Gothic" w:hAnsi="Liberation Serif" w:cs="Liberation Serif"/>
                <w:sz w:val="22"/>
                <w:szCs w:val="22"/>
              </w:rPr>
              <w:t xml:space="preserve"> </w:t>
            </w:r>
          </w:p>
        </w:tc>
      </w:tr>
    </w:tbl>
    <w:p w:rsidR="00DE504E" w:rsidRPr="000B41F7" w:rsidRDefault="00DE504E" w:rsidP="00DE504E">
      <w:pPr>
        <w:numPr>
          <w:ilvl w:val="0"/>
          <w:numId w:val="3"/>
        </w:numPr>
        <w:spacing w:before="360"/>
        <w:jc w:val="both"/>
        <w:rPr>
          <w:rFonts w:ascii="Liberation Serif" w:eastAsia="Times New Roman" w:hAnsi="Liberation Serif" w:cs="Liberation Serif"/>
          <w:b/>
          <w:bCs/>
          <w:sz w:val="22"/>
          <w:szCs w:val="22"/>
        </w:rPr>
      </w:pPr>
      <w:r w:rsidRPr="002124C4">
        <w:rPr>
          <w:rFonts w:ascii="Liberation Serif" w:eastAsia="Times New Roman" w:hAnsi="Liberation Serif" w:cs="Liberation Serif"/>
          <w:sz w:val="22"/>
          <w:szCs w:val="22"/>
        </w:rPr>
        <w:t xml:space="preserve">Oświadczamy, że oferta gwarantuje </w:t>
      </w:r>
      <w:r w:rsidRPr="000B41F7">
        <w:rPr>
          <w:rFonts w:ascii="Liberation Serif" w:eastAsia="Times New Roman" w:hAnsi="Liberation Serif" w:cs="Liberation Serif"/>
          <w:b/>
          <w:sz w:val="22"/>
          <w:szCs w:val="22"/>
        </w:rPr>
        <w:t xml:space="preserve">gwarancję na okres wymagany dla poszczególnych komponentów określony w SWZ. </w:t>
      </w:r>
    </w:p>
    <w:p w:rsidR="00DE504E" w:rsidRPr="002124C4" w:rsidRDefault="00DE504E" w:rsidP="00DE504E">
      <w:pPr>
        <w:numPr>
          <w:ilvl w:val="0"/>
          <w:numId w:val="3"/>
        </w:numPr>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 xml:space="preserve">Zobowiązujemy do wykonania dostawy przedmiotu zamówienia w terminie:  </w:t>
      </w:r>
      <w:r w:rsidRPr="000B41F7">
        <w:rPr>
          <w:rFonts w:ascii="Liberation Serif" w:eastAsia="Times New Roman" w:hAnsi="Liberation Serif" w:cs="Liberation Serif"/>
          <w:b/>
          <w:sz w:val="22"/>
          <w:szCs w:val="22"/>
        </w:rPr>
        <w:t>………..  miesięcy od dnia</w:t>
      </w:r>
      <w:r w:rsidRPr="002124C4">
        <w:rPr>
          <w:rFonts w:ascii="Liberation Serif" w:eastAsia="Times New Roman" w:hAnsi="Liberation Serif" w:cs="Liberation Serif"/>
          <w:b/>
          <w:sz w:val="22"/>
          <w:szCs w:val="22"/>
        </w:rPr>
        <w:t xml:space="preserve"> zawarcia umowy</w:t>
      </w:r>
      <w:r>
        <w:rPr>
          <w:rFonts w:ascii="Liberation Serif" w:eastAsia="Times New Roman" w:hAnsi="Liberation Serif" w:cs="Liberation Serif"/>
          <w:sz w:val="22"/>
          <w:szCs w:val="22"/>
        </w:rPr>
        <w:t>.</w:t>
      </w:r>
    </w:p>
    <w:p w:rsidR="00DE504E" w:rsidRPr="002124C4" w:rsidRDefault="00DE504E" w:rsidP="00DE504E">
      <w:pPr>
        <w:numPr>
          <w:ilvl w:val="0"/>
          <w:numId w:val="3"/>
        </w:numPr>
        <w:tabs>
          <w:tab w:val="num" w:pos="426"/>
        </w:tabs>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Oświadczamy, że akceptujemy warunki płatności określone w Specyfikacji Warunkach Zamówienia.</w:t>
      </w:r>
    </w:p>
    <w:p w:rsidR="00DE504E" w:rsidRPr="002124C4" w:rsidRDefault="00DE504E" w:rsidP="00DE504E">
      <w:pPr>
        <w:numPr>
          <w:ilvl w:val="0"/>
          <w:numId w:val="3"/>
        </w:numPr>
        <w:tabs>
          <w:tab w:val="num" w:pos="426"/>
        </w:tabs>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Oświadczamy, że jesteśmy związani ofertą od dnia upływu terminu składania ofert do dnia określonego w SWZ.</w:t>
      </w:r>
    </w:p>
    <w:p w:rsidR="00DE504E" w:rsidRPr="002124C4" w:rsidRDefault="00DE504E" w:rsidP="00DE504E">
      <w:pPr>
        <w:numPr>
          <w:ilvl w:val="0"/>
          <w:numId w:val="3"/>
        </w:numPr>
        <w:tabs>
          <w:tab w:val="num" w:pos="426"/>
        </w:tabs>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Oświadczamy, że w cenie zostały uwzględnione wszystkie koszty wykonania zamówienia.</w:t>
      </w:r>
    </w:p>
    <w:p w:rsidR="00DE504E" w:rsidRPr="002124C4" w:rsidRDefault="00DE504E" w:rsidP="00DE504E">
      <w:pPr>
        <w:numPr>
          <w:ilvl w:val="0"/>
          <w:numId w:val="3"/>
        </w:numPr>
        <w:tabs>
          <w:tab w:val="num" w:pos="426"/>
        </w:tabs>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 xml:space="preserve">Oświadczamy, że zapoznaliśmy się z projektowanymi postanowieniami umowy </w:t>
      </w:r>
      <w:r w:rsidRPr="002124C4">
        <w:rPr>
          <w:rFonts w:ascii="Liberation Serif" w:eastAsia="Times New Roman" w:hAnsi="Liberation Serif" w:cs="Liberation Serif"/>
          <w:sz w:val="22"/>
          <w:szCs w:val="22"/>
        </w:rPr>
        <w:br/>
        <w:t>i zobowiązujemy się w przypadku wyboru niniejszej oferty do zawarcia umowy na warunkach w nich określonych.</w:t>
      </w:r>
    </w:p>
    <w:p w:rsidR="00DE504E" w:rsidRPr="002124C4" w:rsidRDefault="00DE504E" w:rsidP="00DE504E">
      <w:pPr>
        <w:numPr>
          <w:ilvl w:val="0"/>
          <w:numId w:val="3"/>
        </w:numPr>
        <w:tabs>
          <w:tab w:val="num" w:pos="426"/>
        </w:tabs>
        <w:spacing w:before="360" w:after="12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lastRenderedPageBreak/>
        <w:t xml:space="preserve">Oświadczamy, że przedmiot zamówienia wykonamy </w:t>
      </w:r>
      <w:r w:rsidRPr="002124C4">
        <w:rPr>
          <w:rFonts w:ascii="Liberation Serif" w:eastAsia="Times New Roman" w:hAnsi="Liberation Serif" w:cs="Liberation Serif"/>
          <w:b/>
          <w:sz w:val="22"/>
          <w:szCs w:val="22"/>
        </w:rPr>
        <w:t>samodzielnie*/przy pomocy podwykonawców*</w:t>
      </w:r>
    </w:p>
    <w:p w:rsidR="00DE504E" w:rsidRPr="002124C4" w:rsidRDefault="00DE504E" w:rsidP="00DE504E">
      <w:pPr>
        <w:tabs>
          <w:tab w:val="center" w:pos="4536"/>
          <w:tab w:val="right" w:pos="9072"/>
        </w:tabs>
        <w:spacing w:before="120"/>
        <w:ind w:left="360"/>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w:t>
      </w:r>
    </w:p>
    <w:p w:rsidR="00DE504E" w:rsidRPr="002124C4" w:rsidRDefault="00DE504E" w:rsidP="00DE504E">
      <w:pPr>
        <w:tabs>
          <w:tab w:val="center" w:pos="4536"/>
          <w:tab w:val="right" w:pos="9072"/>
        </w:tabs>
        <w:spacing w:after="120"/>
        <w:ind w:left="357"/>
        <w:jc w:val="both"/>
        <w:rPr>
          <w:rFonts w:ascii="Liberation Serif" w:eastAsia="Times New Roman" w:hAnsi="Liberation Serif" w:cs="Liberation Serif"/>
          <w:i/>
          <w:sz w:val="22"/>
          <w:szCs w:val="22"/>
        </w:rPr>
      </w:pPr>
      <w:r w:rsidRPr="002124C4">
        <w:rPr>
          <w:rFonts w:ascii="Liberation Serif" w:eastAsia="Times New Roman" w:hAnsi="Liberation Serif" w:cs="Liberation Serif"/>
          <w:i/>
          <w:sz w:val="22"/>
          <w:szCs w:val="22"/>
        </w:rPr>
        <w:t>(należy wskazać część zamówienia, której wykonanie zamierza powierzyć podwykonawcom oraz podać nazwy podwykonawców jeżeli są już znani).</w:t>
      </w:r>
    </w:p>
    <w:p w:rsidR="00DE504E" w:rsidRPr="002124C4" w:rsidRDefault="00DE504E" w:rsidP="00DE504E">
      <w:pPr>
        <w:tabs>
          <w:tab w:val="center" w:pos="4536"/>
          <w:tab w:val="right" w:pos="9072"/>
        </w:tabs>
        <w:spacing w:after="120"/>
        <w:ind w:left="357"/>
        <w:jc w:val="both"/>
        <w:rPr>
          <w:rFonts w:ascii="Liberation Serif" w:eastAsia="Times New Roman" w:hAnsi="Liberation Serif" w:cs="Liberation Serif"/>
          <w:i/>
          <w:sz w:val="22"/>
          <w:szCs w:val="22"/>
        </w:rPr>
      </w:pPr>
    </w:p>
    <w:p w:rsidR="00DE504E" w:rsidRPr="002124C4" w:rsidRDefault="00DE504E" w:rsidP="00DE504E">
      <w:pPr>
        <w:numPr>
          <w:ilvl w:val="0"/>
          <w:numId w:val="3"/>
        </w:numPr>
        <w:tabs>
          <w:tab w:val="num" w:pos="426"/>
        </w:tabs>
        <w:spacing w:before="120" w:after="120"/>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 xml:space="preserve">Oświadczamy, iż wybór naszej oferty </w:t>
      </w:r>
      <w:r w:rsidRPr="002124C4">
        <w:rPr>
          <w:rFonts w:ascii="Liberation Serif" w:eastAsia="Times New Roman" w:hAnsi="Liberation Serif" w:cs="Liberation Serif"/>
          <w:b/>
          <w:sz w:val="22"/>
          <w:szCs w:val="22"/>
        </w:rPr>
        <w:t>prowadzi* / nie prowadzi*</w:t>
      </w:r>
      <w:r w:rsidRPr="002124C4">
        <w:rPr>
          <w:rFonts w:ascii="Liberation Serif" w:eastAsia="Times New Roman" w:hAnsi="Liberation Serif" w:cs="Liberation Serif"/>
          <w:sz w:val="22"/>
          <w:szCs w:val="22"/>
        </w:rPr>
        <w:t xml:space="preserve"> do powstania u Zamawiającego obowiązku podatkowego zgodnie z ustawą o podatku towarów i usług (art. 225 ustawy </w:t>
      </w:r>
      <w:proofErr w:type="spellStart"/>
      <w:r w:rsidRPr="002124C4">
        <w:rPr>
          <w:rFonts w:ascii="Liberation Serif" w:eastAsia="Times New Roman" w:hAnsi="Liberation Serif" w:cs="Liberation Serif"/>
          <w:sz w:val="22"/>
          <w:szCs w:val="22"/>
        </w:rPr>
        <w:t>Pzp</w:t>
      </w:r>
      <w:proofErr w:type="spellEnd"/>
      <w:r w:rsidRPr="002124C4">
        <w:rPr>
          <w:rFonts w:ascii="Liberation Serif" w:eastAsia="Times New Roman" w:hAnsi="Liberation Serif" w:cs="Liberation Serif"/>
          <w:sz w:val="22"/>
          <w:szCs w:val="22"/>
        </w:rPr>
        <w:t>).</w:t>
      </w:r>
    </w:p>
    <w:p w:rsidR="00DE504E" w:rsidRPr="002124C4" w:rsidRDefault="00DE504E" w:rsidP="00DE504E">
      <w:pPr>
        <w:ind w:left="426"/>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w:t>
      </w:r>
    </w:p>
    <w:p w:rsidR="00DE504E" w:rsidRPr="002124C4" w:rsidRDefault="00DE504E" w:rsidP="00DE504E">
      <w:pPr>
        <w:spacing w:after="120"/>
        <w:ind w:left="426"/>
        <w:jc w:val="both"/>
        <w:rPr>
          <w:rFonts w:ascii="Liberation Serif" w:hAnsi="Liberation Serif" w:cs="Liberation Serif"/>
          <w:color w:val="000000"/>
          <w:sz w:val="22"/>
          <w:szCs w:val="22"/>
          <w:lang w:eastAsia="en-GB"/>
        </w:rPr>
      </w:pPr>
      <w:r w:rsidRPr="002124C4">
        <w:rPr>
          <w:rFonts w:ascii="Liberation Serif" w:eastAsia="Times New Roman" w:hAnsi="Liberation Serif" w:cs="Liberation Serif"/>
          <w:i/>
          <w:sz w:val="22"/>
          <w:szCs w:val="22"/>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 – dla każdej wybranej części zamówienia osobno).</w:t>
      </w:r>
    </w:p>
    <w:p w:rsidR="00DE504E" w:rsidRPr="002124C4" w:rsidRDefault="00DE504E" w:rsidP="00DE504E">
      <w:pPr>
        <w:spacing w:after="120"/>
        <w:ind w:left="426"/>
        <w:jc w:val="both"/>
        <w:rPr>
          <w:rFonts w:ascii="Liberation Serif" w:hAnsi="Liberation Serif" w:cs="Liberation Serif"/>
          <w:color w:val="000000"/>
          <w:sz w:val="22"/>
          <w:szCs w:val="22"/>
          <w:lang w:eastAsia="en-GB"/>
        </w:rPr>
      </w:pPr>
    </w:p>
    <w:p w:rsidR="00DE504E" w:rsidRPr="002124C4" w:rsidRDefault="00DE504E" w:rsidP="00DE504E">
      <w:pPr>
        <w:numPr>
          <w:ilvl w:val="0"/>
          <w:numId w:val="3"/>
        </w:numPr>
        <w:tabs>
          <w:tab w:val="num" w:pos="426"/>
        </w:tabs>
        <w:spacing w:after="120"/>
        <w:jc w:val="both"/>
        <w:rPr>
          <w:rFonts w:ascii="Liberation Serif" w:hAnsi="Liberation Serif" w:cs="Liberation Serif"/>
          <w:i/>
          <w:color w:val="000000"/>
          <w:sz w:val="22"/>
          <w:szCs w:val="22"/>
          <w:lang w:eastAsia="en-GB"/>
        </w:rPr>
      </w:pPr>
      <w:r w:rsidRPr="002124C4">
        <w:rPr>
          <w:rFonts w:ascii="Liberation Serif" w:hAnsi="Liberation Serif" w:cs="Liberation Serif"/>
          <w:color w:val="000000"/>
          <w:sz w:val="22"/>
          <w:szCs w:val="22"/>
          <w:lang w:eastAsia="en-GB"/>
        </w:rPr>
        <w:t>Oświadczam, że wypełniłem obowiązki informacyjne przewidziane w art. 13 lub art. 14 RODO</w:t>
      </w:r>
      <w:r w:rsidRPr="002124C4">
        <w:rPr>
          <w:rFonts w:ascii="Liberation Serif" w:hAnsi="Liberation Serif" w:cs="Liberation Serif"/>
          <w:color w:val="000000"/>
          <w:sz w:val="22"/>
          <w:szCs w:val="22"/>
          <w:vertAlign w:val="superscript"/>
          <w:lang w:eastAsia="en-GB"/>
        </w:rPr>
        <w:t>1)</w:t>
      </w:r>
      <w:r w:rsidRPr="002124C4">
        <w:rPr>
          <w:rFonts w:ascii="Liberation Serif" w:hAnsi="Liberation Serif" w:cs="Liberation Serif"/>
          <w:color w:val="000000"/>
          <w:sz w:val="22"/>
          <w:szCs w:val="22"/>
          <w:lang w:eastAsia="en-GB"/>
        </w:rPr>
        <w:t xml:space="preserve"> wobec osób fizycznych, </w:t>
      </w:r>
      <w:r w:rsidRPr="002124C4">
        <w:rPr>
          <w:rFonts w:ascii="Liberation Serif" w:hAnsi="Liberation Serif" w:cs="Liberation Serif"/>
          <w:sz w:val="22"/>
          <w:szCs w:val="22"/>
          <w:lang w:eastAsia="en-GB"/>
        </w:rPr>
        <w:t>od których dane osobowe bezpośrednio lub pośrednio pozyskałem</w:t>
      </w:r>
      <w:r w:rsidRPr="002124C4">
        <w:rPr>
          <w:rFonts w:ascii="Liberation Serif" w:hAnsi="Liberation Serif" w:cs="Liberation Serif"/>
          <w:color w:val="000000"/>
          <w:sz w:val="22"/>
          <w:szCs w:val="22"/>
          <w:lang w:eastAsia="en-GB"/>
        </w:rPr>
        <w:t xml:space="preserve"> w celu ubiegania się o udzielenie zamówienia publicznego w niniejszym postępowaniu</w:t>
      </w:r>
      <w:r w:rsidRPr="002124C4">
        <w:rPr>
          <w:rFonts w:ascii="Liberation Serif" w:hAnsi="Liberation Serif" w:cs="Liberation Serif"/>
          <w:sz w:val="22"/>
          <w:szCs w:val="22"/>
          <w:lang w:eastAsia="en-GB"/>
        </w:rPr>
        <w:t>.**</w:t>
      </w:r>
    </w:p>
    <w:p w:rsidR="00DE504E" w:rsidRPr="002124C4" w:rsidRDefault="00DE504E" w:rsidP="00DE504E">
      <w:pPr>
        <w:spacing w:after="120"/>
        <w:ind w:left="426"/>
        <w:jc w:val="both"/>
        <w:rPr>
          <w:rFonts w:ascii="Liberation Serif" w:hAnsi="Liberation Serif" w:cs="Liberation Serif"/>
          <w:i/>
          <w:sz w:val="22"/>
          <w:szCs w:val="22"/>
          <w:lang w:eastAsia="en-GB"/>
        </w:rPr>
      </w:pPr>
      <w:r w:rsidRPr="002124C4">
        <w:rPr>
          <w:rFonts w:ascii="Liberation Serif" w:hAnsi="Liberation Serif" w:cs="Liberation Serif"/>
          <w:i/>
          <w:color w:val="000000"/>
          <w:sz w:val="22"/>
          <w:szCs w:val="22"/>
          <w:vertAlign w:val="superscript"/>
          <w:lang w:eastAsia="en-GB"/>
        </w:rPr>
        <w:t>1)</w:t>
      </w:r>
      <w:r w:rsidRPr="002124C4">
        <w:rPr>
          <w:rFonts w:ascii="Liberation Serif" w:hAnsi="Liberation Serif" w:cs="Liberation Serif"/>
          <w:i/>
          <w:sz w:val="22"/>
          <w:szCs w:val="22"/>
          <w:lang w:eastAsia="en-GB"/>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E504E" w:rsidRPr="002124C4" w:rsidRDefault="00DE504E" w:rsidP="00DE504E">
      <w:pPr>
        <w:spacing w:after="120"/>
        <w:ind w:left="426"/>
        <w:jc w:val="both"/>
        <w:rPr>
          <w:rFonts w:cs="Calibri"/>
          <w:i/>
          <w:color w:val="000000"/>
          <w:sz w:val="22"/>
          <w:szCs w:val="22"/>
          <w:lang w:eastAsia="en-GB"/>
        </w:rPr>
      </w:pPr>
    </w:p>
    <w:p w:rsidR="00DE504E" w:rsidRPr="002124C4" w:rsidRDefault="00DE504E" w:rsidP="00DE504E">
      <w:pPr>
        <w:numPr>
          <w:ilvl w:val="0"/>
          <w:numId w:val="3"/>
        </w:numPr>
        <w:tabs>
          <w:tab w:val="num" w:pos="426"/>
        </w:tabs>
        <w:autoSpaceDE w:val="0"/>
        <w:autoSpaceDN w:val="0"/>
        <w:adjustRightInd w:val="0"/>
        <w:spacing w:after="120"/>
        <w:jc w:val="both"/>
        <w:rPr>
          <w:rFonts w:ascii="Liberation Serif" w:hAnsi="Liberation Serif" w:cs="Liberation Serif"/>
          <w:sz w:val="22"/>
          <w:szCs w:val="22"/>
        </w:rPr>
      </w:pPr>
      <w:r w:rsidRPr="002124C4">
        <w:rPr>
          <w:rFonts w:ascii="Liberation Serif" w:hAnsi="Liberation Serif" w:cs="Liberation Serif"/>
          <w:bCs/>
          <w:sz w:val="22"/>
          <w:szCs w:val="22"/>
        </w:rPr>
        <w:t xml:space="preserve">Rodzaj Wykonawcy </w:t>
      </w:r>
      <w:r w:rsidRPr="002124C4">
        <w:rPr>
          <w:rFonts w:ascii="Liberation Serif" w:hAnsi="Liberation Serif" w:cs="Liberation Serif"/>
          <w:bCs/>
          <w:i/>
          <w:sz w:val="22"/>
          <w:szCs w:val="22"/>
        </w:rPr>
        <w:t>(należy wybrać właściwe)</w:t>
      </w:r>
      <w:r w:rsidRPr="002124C4">
        <w:rPr>
          <w:rFonts w:ascii="Liberation Serif" w:hAnsi="Liberation Serif" w:cs="Liberation Serif"/>
          <w:bCs/>
          <w:sz w:val="22"/>
          <w:szCs w:val="22"/>
        </w:rPr>
        <w:t>:</w:t>
      </w:r>
    </w:p>
    <w:p w:rsidR="00DE504E" w:rsidRPr="002124C4" w:rsidRDefault="00DE504E" w:rsidP="00DE504E">
      <w:pPr>
        <w:autoSpaceDE w:val="0"/>
        <w:autoSpaceDN w:val="0"/>
        <w:adjustRightInd w:val="0"/>
        <w:spacing w:after="120"/>
        <w:ind w:left="426"/>
        <w:jc w:val="both"/>
        <w:rPr>
          <w:rFonts w:ascii="Liberation Serif" w:hAnsi="Liberation Serif" w:cs="Liberation Serif"/>
          <w:bCs/>
          <w:sz w:val="22"/>
          <w:szCs w:val="22"/>
        </w:rPr>
      </w:pPr>
      <w:r w:rsidRPr="002124C4">
        <w:rPr>
          <w:rFonts w:ascii="Liberation Serif" w:hAnsi="Liberation Serif" w:cs="Liberation Serif"/>
          <w:bCs/>
          <w:sz w:val="22"/>
          <w:szCs w:val="22"/>
        </w:rPr>
        <w:sym w:font="Symbol" w:char="F07F"/>
      </w:r>
      <w:r w:rsidRPr="002124C4">
        <w:rPr>
          <w:rFonts w:ascii="Liberation Serif" w:hAnsi="Liberation Serif" w:cs="Liberation Serif"/>
          <w:bCs/>
          <w:sz w:val="22"/>
          <w:szCs w:val="22"/>
        </w:rPr>
        <w:t xml:space="preserve"> mikroprzedsiębiorstwo</w:t>
      </w:r>
    </w:p>
    <w:p w:rsidR="00DE504E" w:rsidRPr="002124C4" w:rsidRDefault="00DE504E" w:rsidP="00DE504E">
      <w:pPr>
        <w:autoSpaceDE w:val="0"/>
        <w:autoSpaceDN w:val="0"/>
        <w:adjustRightInd w:val="0"/>
        <w:spacing w:after="120"/>
        <w:ind w:left="426"/>
        <w:jc w:val="both"/>
        <w:rPr>
          <w:rFonts w:ascii="Liberation Serif" w:hAnsi="Liberation Serif" w:cs="Liberation Serif"/>
          <w:bCs/>
          <w:sz w:val="22"/>
          <w:szCs w:val="22"/>
        </w:rPr>
      </w:pPr>
      <w:r w:rsidRPr="002124C4">
        <w:rPr>
          <w:rFonts w:ascii="Liberation Serif" w:hAnsi="Liberation Serif" w:cs="Liberation Serif"/>
          <w:bCs/>
          <w:sz w:val="22"/>
          <w:szCs w:val="22"/>
        </w:rPr>
        <w:sym w:font="Symbol" w:char="F07F"/>
      </w:r>
      <w:r w:rsidRPr="002124C4">
        <w:rPr>
          <w:rFonts w:ascii="Liberation Serif" w:hAnsi="Liberation Serif" w:cs="Liberation Serif"/>
          <w:bCs/>
          <w:sz w:val="22"/>
          <w:szCs w:val="22"/>
        </w:rPr>
        <w:t xml:space="preserve"> małe przedsiębiorstwo</w:t>
      </w:r>
    </w:p>
    <w:p w:rsidR="00DE504E" w:rsidRPr="002124C4" w:rsidRDefault="00DE504E" w:rsidP="00DE504E">
      <w:pPr>
        <w:autoSpaceDE w:val="0"/>
        <w:autoSpaceDN w:val="0"/>
        <w:adjustRightInd w:val="0"/>
        <w:spacing w:after="120"/>
        <w:ind w:left="426"/>
        <w:jc w:val="both"/>
        <w:rPr>
          <w:rFonts w:ascii="Liberation Serif" w:hAnsi="Liberation Serif" w:cs="Liberation Serif"/>
          <w:bCs/>
          <w:sz w:val="22"/>
          <w:szCs w:val="22"/>
        </w:rPr>
      </w:pPr>
      <w:r w:rsidRPr="002124C4">
        <w:rPr>
          <w:rFonts w:ascii="Liberation Serif" w:hAnsi="Liberation Serif" w:cs="Liberation Serif"/>
          <w:bCs/>
          <w:sz w:val="22"/>
          <w:szCs w:val="22"/>
        </w:rPr>
        <w:sym w:font="Symbol" w:char="F07F"/>
      </w:r>
      <w:r>
        <w:rPr>
          <w:rFonts w:ascii="Liberation Serif" w:hAnsi="Liberation Serif" w:cs="Liberation Serif"/>
          <w:bCs/>
          <w:sz w:val="22"/>
          <w:szCs w:val="22"/>
        </w:rPr>
        <w:t xml:space="preserve"> </w:t>
      </w:r>
      <w:r w:rsidRPr="002124C4">
        <w:rPr>
          <w:rFonts w:ascii="Liberation Serif" w:hAnsi="Liberation Serif" w:cs="Liberation Serif"/>
          <w:bCs/>
          <w:sz w:val="22"/>
          <w:szCs w:val="22"/>
        </w:rPr>
        <w:t>średnie przedsiębiorstwo</w:t>
      </w:r>
    </w:p>
    <w:p w:rsidR="00DE504E" w:rsidRPr="002124C4" w:rsidRDefault="00DE504E" w:rsidP="00DE504E">
      <w:pPr>
        <w:autoSpaceDE w:val="0"/>
        <w:autoSpaceDN w:val="0"/>
        <w:adjustRightInd w:val="0"/>
        <w:spacing w:after="120"/>
        <w:ind w:left="426"/>
        <w:jc w:val="both"/>
        <w:rPr>
          <w:rFonts w:ascii="Liberation Serif" w:hAnsi="Liberation Serif" w:cs="Liberation Serif"/>
          <w:sz w:val="22"/>
          <w:szCs w:val="22"/>
        </w:rPr>
      </w:pPr>
      <w:r w:rsidRPr="002124C4">
        <w:rPr>
          <w:rFonts w:ascii="Liberation Serif" w:hAnsi="Liberation Serif" w:cs="Liberation Serif"/>
          <w:bCs/>
          <w:sz w:val="22"/>
          <w:szCs w:val="22"/>
        </w:rPr>
        <w:sym w:font="Symbol" w:char="F07F"/>
      </w:r>
      <w:r>
        <w:rPr>
          <w:rFonts w:ascii="Liberation Serif" w:hAnsi="Liberation Serif" w:cs="Liberation Serif"/>
          <w:bCs/>
          <w:sz w:val="22"/>
          <w:szCs w:val="22"/>
        </w:rPr>
        <w:t xml:space="preserve"> </w:t>
      </w:r>
      <w:r w:rsidRPr="002124C4">
        <w:rPr>
          <w:rFonts w:ascii="Liberation Serif" w:hAnsi="Liberation Serif" w:cs="Liberation Serif"/>
          <w:sz w:val="22"/>
          <w:szCs w:val="22"/>
        </w:rPr>
        <w:t>prowadzenie jednoosobowej działalności</w:t>
      </w:r>
    </w:p>
    <w:p w:rsidR="00DE504E" w:rsidRPr="002124C4" w:rsidRDefault="00DE504E" w:rsidP="00DE504E">
      <w:pPr>
        <w:autoSpaceDE w:val="0"/>
        <w:autoSpaceDN w:val="0"/>
        <w:adjustRightInd w:val="0"/>
        <w:spacing w:after="120"/>
        <w:ind w:left="426"/>
        <w:jc w:val="both"/>
        <w:rPr>
          <w:rFonts w:ascii="Liberation Serif" w:hAnsi="Liberation Serif" w:cs="Liberation Serif"/>
          <w:sz w:val="22"/>
          <w:szCs w:val="22"/>
        </w:rPr>
      </w:pPr>
      <w:r w:rsidRPr="002124C4">
        <w:rPr>
          <w:rFonts w:ascii="Liberation Serif" w:hAnsi="Liberation Serif" w:cs="Liberation Serif"/>
          <w:bCs/>
          <w:sz w:val="22"/>
          <w:szCs w:val="22"/>
        </w:rPr>
        <w:sym w:font="Symbol" w:char="F07F"/>
      </w:r>
      <w:r w:rsidRPr="002124C4">
        <w:rPr>
          <w:rFonts w:ascii="Liberation Serif" w:hAnsi="Liberation Serif" w:cs="Liberation Serif"/>
          <w:sz w:val="22"/>
          <w:szCs w:val="22"/>
        </w:rPr>
        <w:t xml:space="preserve"> osoba fizyczna nie prowadząca działalności gospodarczej</w:t>
      </w:r>
    </w:p>
    <w:p w:rsidR="00DE504E" w:rsidRPr="002124C4" w:rsidRDefault="00DE504E" w:rsidP="00DE504E">
      <w:pPr>
        <w:autoSpaceDE w:val="0"/>
        <w:autoSpaceDN w:val="0"/>
        <w:adjustRightInd w:val="0"/>
        <w:spacing w:after="120"/>
        <w:ind w:left="426"/>
        <w:jc w:val="both"/>
        <w:rPr>
          <w:rFonts w:ascii="Liberation Serif" w:hAnsi="Liberation Serif" w:cs="Liberation Serif"/>
          <w:sz w:val="22"/>
          <w:szCs w:val="22"/>
        </w:rPr>
      </w:pPr>
      <w:r w:rsidRPr="002124C4">
        <w:rPr>
          <w:rFonts w:ascii="Liberation Serif" w:hAnsi="Liberation Serif" w:cs="Liberation Serif"/>
          <w:bCs/>
          <w:sz w:val="22"/>
          <w:szCs w:val="22"/>
        </w:rPr>
        <w:sym w:font="Symbol" w:char="F07F"/>
      </w:r>
      <w:r w:rsidRPr="002124C4">
        <w:rPr>
          <w:rFonts w:ascii="Liberation Serif" w:hAnsi="Liberation Serif" w:cs="Liberation Serif"/>
          <w:sz w:val="22"/>
          <w:szCs w:val="22"/>
        </w:rPr>
        <w:t xml:space="preserve"> inny rodzaj</w:t>
      </w:r>
    </w:p>
    <w:p w:rsidR="00DE504E" w:rsidRPr="00526FBD" w:rsidRDefault="00DE504E" w:rsidP="00DE504E">
      <w:pPr>
        <w:tabs>
          <w:tab w:val="num" w:pos="567"/>
        </w:tabs>
        <w:ind w:left="426"/>
        <w:jc w:val="both"/>
        <w:rPr>
          <w:rFonts w:ascii="Liberation Serif" w:hAnsi="Liberation Serif" w:cs="Liberation Serif"/>
          <w:i/>
          <w:sz w:val="18"/>
          <w:szCs w:val="22"/>
          <w:lang w:eastAsia="en-GB"/>
        </w:rPr>
      </w:pPr>
      <w:r w:rsidRPr="00526FBD">
        <w:rPr>
          <w:rFonts w:ascii="Liberation Serif" w:hAnsi="Liberation Serif" w:cs="Liberation Serif"/>
          <w:i/>
          <w:sz w:val="18"/>
          <w:szCs w:val="22"/>
          <w:lang w:eastAsia="en-GB"/>
        </w:rPr>
        <w:t xml:space="preserve">Por. zalecenie Komisji z dnia 6 maja 2003 r. dotyczące definicji mikroprzedsiębiorstw oraz małych i średnich przedsiębiorstw (Dz.U. L 124 z 20.5.2003, s. 36). Te informacje są wymagane wyłącznie do celów statystycznych. </w:t>
      </w:r>
    </w:p>
    <w:p w:rsidR="00DE504E" w:rsidRPr="00526FBD" w:rsidRDefault="00DE504E" w:rsidP="00DE504E">
      <w:pPr>
        <w:tabs>
          <w:tab w:val="num" w:pos="567"/>
        </w:tabs>
        <w:ind w:left="426"/>
        <w:jc w:val="both"/>
        <w:rPr>
          <w:rFonts w:ascii="Liberation Serif" w:hAnsi="Liberation Serif" w:cs="Liberation Serif"/>
          <w:i/>
          <w:sz w:val="18"/>
          <w:szCs w:val="22"/>
          <w:lang w:eastAsia="en-GB"/>
        </w:rPr>
      </w:pPr>
      <w:r w:rsidRPr="00526FBD">
        <w:rPr>
          <w:rFonts w:ascii="Liberation Serif" w:hAnsi="Liberation Serif" w:cs="Liberation Serif"/>
          <w:i/>
          <w:sz w:val="18"/>
          <w:szCs w:val="22"/>
          <w:lang w:eastAsia="en-GB"/>
        </w:rPr>
        <w:t>Mikroprzedsiębiorstwo: przedsiębiorstwo, które zatrudnia mniej niż 10 osób i którego roczny obrót lub roczna suma bilansowa nie przekracza 2 milionów EUR.</w:t>
      </w:r>
    </w:p>
    <w:p w:rsidR="00DE504E" w:rsidRPr="00526FBD" w:rsidRDefault="00DE504E" w:rsidP="00DE504E">
      <w:pPr>
        <w:tabs>
          <w:tab w:val="num" w:pos="567"/>
        </w:tabs>
        <w:ind w:left="426"/>
        <w:jc w:val="both"/>
        <w:rPr>
          <w:rFonts w:ascii="Liberation Serif" w:hAnsi="Liberation Serif" w:cs="Liberation Serif"/>
          <w:i/>
          <w:sz w:val="18"/>
          <w:szCs w:val="22"/>
          <w:lang w:eastAsia="en-GB"/>
        </w:rPr>
      </w:pPr>
      <w:r w:rsidRPr="00526FBD">
        <w:rPr>
          <w:rFonts w:ascii="Liberation Serif" w:hAnsi="Liberation Serif" w:cs="Liberation Serif"/>
          <w:i/>
          <w:sz w:val="18"/>
          <w:szCs w:val="22"/>
          <w:lang w:eastAsia="en-GB"/>
        </w:rPr>
        <w:t>Małe przedsiębiorstwo: przedsiębiorstwo, które zatrudnia mniej niż 50 osób i którego roczny obrót lub roczna suma bilansowa nie przekracza 10 milionów EUR.</w:t>
      </w:r>
    </w:p>
    <w:p w:rsidR="00DE504E" w:rsidRPr="00526FBD" w:rsidRDefault="00DE504E" w:rsidP="00DE504E">
      <w:pPr>
        <w:tabs>
          <w:tab w:val="num" w:pos="567"/>
        </w:tabs>
        <w:spacing w:after="120"/>
        <w:ind w:left="426"/>
        <w:jc w:val="both"/>
        <w:rPr>
          <w:rFonts w:ascii="Liberation Serif" w:hAnsi="Liberation Serif" w:cs="Liberation Serif"/>
          <w:i/>
          <w:sz w:val="18"/>
          <w:szCs w:val="22"/>
          <w:lang w:eastAsia="en-GB"/>
        </w:rPr>
      </w:pPr>
      <w:r w:rsidRPr="00526FBD">
        <w:rPr>
          <w:rFonts w:ascii="Liberation Serif" w:hAnsi="Liberation Serif" w:cs="Liberation Serif"/>
          <w:i/>
          <w:sz w:val="18"/>
          <w:szCs w:val="22"/>
          <w:lang w:eastAsia="en-GB"/>
        </w:rPr>
        <w:t>Średnie przedsiębiorstwa: przedsiębiorstwa, które nie są mikroprzedsiębiorstwa</w:t>
      </w:r>
      <w:r>
        <w:rPr>
          <w:rFonts w:ascii="Liberation Serif" w:hAnsi="Liberation Serif" w:cs="Liberation Serif"/>
          <w:i/>
          <w:sz w:val="18"/>
          <w:szCs w:val="22"/>
          <w:lang w:eastAsia="en-GB"/>
        </w:rPr>
        <w:t>mi ani małymi przedsiębiorstwam</w:t>
      </w:r>
      <w:r w:rsidRPr="00526FBD">
        <w:rPr>
          <w:rFonts w:ascii="Liberation Serif" w:hAnsi="Liberation Serif" w:cs="Liberation Serif"/>
          <w:i/>
          <w:sz w:val="18"/>
          <w:szCs w:val="22"/>
          <w:lang w:eastAsia="en-GB"/>
        </w:rPr>
        <w:t>i które zatrudniają mniej niż 250 osób i których roczny obrót nie przekracza 50 milionów EUR lub roczna suma bilansowa nie przekracza 43 milionów EUR.</w:t>
      </w:r>
    </w:p>
    <w:p w:rsidR="00DE504E" w:rsidRPr="00526FBD" w:rsidRDefault="00DE504E" w:rsidP="00DE504E">
      <w:pPr>
        <w:jc w:val="both"/>
        <w:rPr>
          <w:rFonts w:ascii="Liberation Serif" w:eastAsia="Times New Roman" w:hAnsi="Liberation Serif" w:cs="Liberation Serif"/>
          <w:sz w:val="24"/>
          <w:szCs w:val="22"/>
        </w:rPr>
      </w:pPr>
    </w:p>
    <w:p w:rsidR="00DE504E" w:rsidRPr="00526FBD" w:rsidRDefault="00DE504E" w:rsidP="00DE504E">
      <w:pPr>
        <w:jc w:val="both"/>
        <w:rPr>
          <w:rFonts w:ascii="Liberation Serif" w:eastAsia="Times New Roman" w:hAnsi="Liberation Serif" w:cs="Liberation Serif"/>
          <w:sz w:val="24"/>
          <w:szCs w:val="22"/>
        </w:rPr>
      </w:pPr>
    </w:p>
    <w:p w:rsidR="00DE504E" w:rsidRPr="00526FBD" w:rsidRDefault="00DE504E" w:rsidP="00DE504E">
      <w:pPr>
        <w:jc w:val="both"/>
        <w:rPr>
          <w:rFonts w:ascii="Liberation Serif" w:eastAsia="Times New Roman" w:hAnsi="Liberation Serif" w:cs="Liberation Serif"/>
          <w:sz w:val="24"/>
          <w:szCs w:val="22"/>
        </w:rPr>
      </w:pPr>
      <w:r w:rsidRPr="00526FBD">
        <w:rPr>
          <w:rFonts w:ascii="Liberation Serif" w:eastAsia="Times New Roman" w:hAnsi="Liberation Serif" w:cs="Liberation Serif"/>
          <w:sz w:val="24"/>
          <w:szCs w:val="22"/>
        </w:rPr>
        <w:t xml:space="preserve">    …………………………………… </w:t>
      </w:r>
    </w:p>
    <w:p w:rsidR="00DE504E" w:rsidRPr="00526FBD" w:rsidRDefault="00DE504E" w:rsidP="00DE504E">
      <w:pPr>
        <w:rPr>
          <w:rFonts w:ascii="Liberation Serif" w:eastAsia="Times New Roman" w:hAnsi="Liberation Serif" w:cs="Liberation Serif"/>
          <w:i/>
        </w:rPr>
      </w:pPr>
      <w:r w:rsidRPr="00526FBD">
        <w:rPr>
          <w:rFonts w:ascii="Liberation Serif" w:eastAsia="Times New Roman" w:hAnsi="Liberation Serif" w:cs="Liberation Serif"/>
          <w:i/>
        </w:rPr>
        <w:t xml:space="preserve">                miejscowość, data</w:t>
      </w:r>
    </w:p>
    <w:p w:rsidR="00DE504E" w:rsidRPr="002124C4" w:rsidRDefault="00DE504E" w:rsidP="00DE504E">
      <w:pPr>
        <w:ind w:left="3540"/>
        <w:jc w:val="center"/>
        <w:rPr>
          <w:rFonts w:ascii="Liberation Serif" w:eastAsia="Times New Roman" w:hAnsi="Liberation Serif" w:cs="Liberation Serif"/>
          <w:i/>
          <w:color w:val="FF0000"/>
        </w:rPr>
      </w:pPr>
      <w:r w:rsidRPr="002124C4">
        <w:rPr>
          <w:rFonts w:ascii="Liberation Serif" w:eastAsia="Times New Roman" w:hAnsi="Liberation Serif" w:cs="Liberation Serif"/>
          <w:i/>
          <w:color w:val="FF0000"/>
        </w:rPr>
        <w:t>(należy opatrzyć kwalifikowanym podpisem elektronicznym lub</w:t>
      </w:r>
    </w:p>
    <w:p w:rsidR="00DE504E" w:rsidRPr="002124C4" w:rsidRDefault="00DE504E" w:rsidP="00DE504E">
      <w:pPr>
        <w:ind w:left="3966"/>
        <w:jc w:val="center"/>
        <w:rPr>
          <w:rFonts w:ascii="Liberation Serif" w:eastAsia="Times New Roman" w:hAnsi="Liberation Serif" w:cs="Liberation Serif"/>
          <w:i/>
          <w:color w:val="FF0000"/>
        </w:rPr>
      </w:pPr>
      <w:r w:rsidRPr="002124C4">
        <w:rPr>
          <w:rFonts w:ascii="Liberation Serif" w:eastAsia="Times New Roman" w:hAnsi="Liberation Serif" w:cs="Liberation Serif"/>
          <w:i/>
          <w:color w:val="FF0000"/>
        </w:rPr>
        <w:t>podpisem zaufanym lub podpisem osobistym osoby uprawnionej</w:t>
      </w:r>
    </w:p>
    <w:p w:rsidR="00DE504E" w:rsidRPr="002124C4" w:rsidRDefault="00DE504E" w:rsidP="00DE504E">
      <w:pPr>
        <w:ind w:left="3966"/>
        <w:jc w:val="center"/>
        <w:rPr>
          <w:rFonts w:ascii="Liberation Serif" w:eastAsia="Times New Roman" w:hAnsi="Liberation Serif" w:cs="Liberation Serif"/>
          <w:i/>
          <w:color w:val="FF0000"/>
        </w:rPr>
      </w:pPr>
      <w:r w:rsidRPr="002124C4">
        <w:rPr>
          <w:rFonts w:ascii="Liberation Serif" w:eastAsia="Times New Roman" w:hAnsi="Liberation Serif" w:cs="Liberation Serif"/>
          <w:i/>
          <w:color w:val="FF0000"/>
        </w:rPr>
        <w:t>lub osób uprawnionych do reprezentowania Wykonawcy)</w:t>
      </w:r>
    </w:p>
    <w:p w:rsidR="00DE504E" w:rsidRPr="00526FBD" w:rsidRDefault="00DE504E" w:rsidP="00DE504E">
      <w:pPr>
        <w:ind w:left="3966"/>
        <w:jc w:val="center"/>
        <w:rPr>
          <w:rFonts w:ascii="Liberation Serif" w:eastAsia="Times New Roman" w:hAnsi="Liberation Serif" w:cs="Liberation Serif"/>
          <w:i/>
        </w:rPr>
      </w:pPr>
    </w:p>
    <w:p w:rsidR="00DE504E" w:rsidRPr="00526FBD" w:rsidRDefault="00DE504E" w:rsidP="00DE504E">
      <w:pPr>
        <w:spacing w:after="120"/>
        <w:rPr>
          <w:rFonts w:ascii="Liberation Serif" w:eastAsia="Times New Roman" w:hAnsi="Liberation Serif" w:cs="Liberation Serif"/>
          <w:bCs/>
          <w:i/>
          <w:szCs w:val="22"/>
        </w:rPr>
      </w:pPr>
      <w:r w:rsidRPr="00526FBD">
        <w:rPr>
          <w:rFonts w:ascii="Liberation Serif" w:eastAsia="Times New Roman" w:hAnsi="Liberation Serif" w:cs="Liberation Serif"/>
          <w:bCs/>
          <w:i/>
          <w:sz w:val="22"/>
          <w:szCs w:val="22"/>
        </w:rPr>
        <w:t>*</w:t>
      </w:r>
      <w:r w:rsidRPr="00526FBD">
        <w:rPr>
          <w:rFonts w:ascii="Liberation Serif" w:eastAsia="Times New Roman" w:hAnsi="Liberation Serif" w:cs="Liberation Serif"/>
          <w:bCs/>
          <w:i/>
          <w:szCs w:val="22"/>
        </w:rPr>
        <w:t>niewłaściwe skreślić</w:t>
      </w:r>
    </w:p>
    <w:p w:rsidR="00DE504E" w:rsidRPr="00526FBD" w:rsidRDefault="00DE504E" w:rsidP="00DE504E">
      <w:pPr>
        <w:suppressAutoHyphens/>
        <w:spacing w:after="120"/>
        <w:ind w:left="142" w:hanging="142"/>
        <w:jc w:val="both"/>
        <w:rPr>
          <w:rFonts w:ascii="Liberation Serif" w:hAnsi="Liberation Serif" w:cs="Liberation Serif"/>
          <w:i/>
          <w:szCs w:val="22"/>
          <w:lang w:eastAsia="ar-SA"/>
        </w:rPr>
      </w:pPr>
      <w:r w:rsidRPr="00526FBD">
        <w:rPr>
          <w:rFonts w:ascii="Liberation Serif" w:hAnsi="Liberation Serif" w:cs="Liberation Serif"/>
          <w:i/>
          <w:color w:val="000000"/>
          <w:sz w:val="22"/>
          <w:szCs w:val="22"/>
          <w:lang w:eastAsia="ar-SA"/>
        </w:rPr>
        <w:t xml:space="preserve">** </w:t>
      </w:r>
      <w:r w:rsidRPr="00526FBD">
        <w:rPr>
          <w:rFonts w:ascii="Liberation Serif" w:hAnsi="Liberation Serif" w:cs="Liberation Serif"/>
          <w:i/>
          <w:color w:val="000000"/>
          <w:szCs w:val="22"/>
          <w:lang w:eastAsia="ar-SA"/>
        </w:rPr>
        <w:t xml:space="preserve">w przypadku gdy wykonawca </w:t>
      </w:r>
      <w:r w:rsidRPr="00526FBD">
        <w:rPr>
          <w:rFonts w:ascii="Liberation Serif" w:hAnsi="Liberation Serif" w:cs="Liberation Serif"/>
          <w:i/>
          <w:szCs w:val="22"/>
          <w:lang w:eastAsia="ar-S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E504E" w:rsidRPr="004905DA" w:rsidRDefault="00DE504E" w:rsidP="00DE504E">
      <w:pPr>
        <w:pStyle w:val="Standard"/>
        <w:spacing w:line="360" w:lineRule="auto"/>
        <w:jc w:val="both"/>
        <w:rPr>
          <w:rFonts w:ascii="Liberation Serif" w:eastAsia="Arial" w:hAnsi="Liberation Serif" w:cs="Liberation Serif"/>
          <w:sz w:val="22"/>
          <w:szCs w:val="22"/>
        </w:rPr>
      </w:pPr>
      <w:r w:rsidRPr="004905DA">
        <w:rPr>
          <w:rFonts w:ascii="Liberation Serif" w:hAnsi="Liberation Serif" w:cs="Liberation Serif"/>
          <w:b/>
          <w:sz w:val="22"/>
          <w:szCs w:val="22"/>
          <w:u w:val="single"/>
        </w:rPr>
        <w:t>UWAGA!</w:t>
      </w:r>
    </w:p>
    <w:p w:rsidR="00DE504E" w:rsidRPr="004905DA" w:rsidRDefault="00DE504E" w:rsidP="00DE504E">
      <w:pPr>
        <w:pStyle w:val="Standard"/>
        <w:tabs>
          <w:tab w:val="left" w:pos="284"/>
        </w:tabs>
        <w:spacing w:before="100" w:after="100" w:line="360" w:lineRule="auto"/>
        <w:jc w:val="both"/>
        <w:rPr>
          <w:rFonts w:ascii="Liberation Serif" w:hAnsi="Liberation Serif" w:cs="Liberation Serif"/>
        </w:rPr>
      </w:pPr>
      <w:r w:rsidRPr="004905DA">
        <w:rPr>
          <w:rFonts w:ascii="Liberation Serif" w:eastAsia="Arial" w:hAnsi="Liberation Serif" w:cs="Liberation Serif"/>
          <w:sz w:val="22"/>
          <w:szCs w:val="22"/>
        </w:rPr>
        <w:t>Wykonawcy składający ofertę wspólnie w miejscu „Pieczęć firmowa Wykonawcy” wpisują dane wszystkich Wykonawców występujących wspólnie.</w:t>
      </w:r>
    </w:p>
    <w:p w:rsidR="00DE504E" w:rsidRPr="004905DA" w:rsidRDefault="00DE504E" w:rsidP="00DE504E">
      <w:pPr>
        <w:spacing w:line="360" w:lineRule="auto"/>
        <w:ind w:left="3" w:right="420"/>
        <w:jc w:val="both"/>
        <w:rPr>
          <w:rFonts w:ascii="Liberation Serif" w:eastAsia="Segoe UI" w:hAnsi="Liberation Serif" w:cs="Liberation Serif"/>
          <w:b/>
          <w:i/>
          <w:color w:val="FF0000"/>
          <w:sz w:val="18"/>
        </w:rPr>
      </w:pPr>
      <w:r w:rsidRPr="004905DA">
        <w:rPr>
          <w:rFonts w:ascii="Liberation Serif" w:eastAsia="Segoe UI" w:hAnsi="Liberation Serif" w:cs="Liberation Serif"/>
          <w:b/>
          <w:i/>
          <w:color w:val="FF0000"/>
          <w:sz w:val="18"/>
        </w:rPr>
        <w:t>Dokument należy wypełnić i podpisać kwalifikowanym podpisem elektronicznym lub podpisem zaufanym lub podpisem osobistym.</w:t>
      </w:r>
    </w:p>
    <w:p w:rsidR="00DE504E" w:rsidRPr="004905DA" w:rsidRDefault="00DE504E" w:rsidP="00DE504E">
      <w:pPr>
        <w:spacing w:line="360" w:lineRule="auto"/>
        <w:ind w:left="3"/>
        <w:rPr>
          <w:rFonts w:ascii="Liberation Serif" w:eastAsia="Segoe UI" w:hAnsi="Liberation Serif" w:cs="Liberation Serif"/>
          <w:b/>
          <w:i/>
          <w:color w:val="FF0000"/>
          <w:sz w:val="18"/>
        </w:rPr>
        <w:sectPr w:rsidR="00DE504E" w:rsidRPr="004905DA" w:rsidSect="00827F57">
          <w:headerReference w:type="default" r:id="rId10"/>
          <w:footerReference w:type="default" r:id="rId11"/>
          <w:pgSz w:w="11900" w:h="16838"/>
          <w:pgMar w:top="1047" w:right="986" w:bottom="0" w:left="1277" w:header="0" w:footer="624" w:gutter="0"/>
          <w:cols w:space="0" w:equalWidth="0">
            <w:col w:w="9643"/>
          </w:cols>
          <w:docGrid w:linePitch="360"/>
        </w:sectPr>
      </w:pPr>
      <w:r w:rsidRPr="004905DA">
        <w:rPr>
          <w:rFonts w:ascii="Liberation Serif" w:eastAsia="Segoe UI" w:hAnsi="Liberation Serif" w:cs="Liberation Serif"/>
          <w:b/>
          <w:i/>
          <w:color w:val="FF0000"/>
          <w:sz w:val="18"/>
        </w:rPr>
        <w:t>Zamawiający zaleca zapi</w:t>
      </w:r>
      <w:r>
        <w:rPr>
          <w:rFonts w:ascii="Liberation Serif" w:eastAsia="Segoe UI" w:hAnsi="Liberation Serif" w:cs="Liberation Serif"/>
          <w:b/>
          <w:i/>
          <w:color w:val="FF0000"/>
          <w:sz w:val="18"/>
        </w:rPr>
        <w:t>sanie dokumentu w formacie PD</w:t>
      </w:r>
    </w:p>
    <w:p w:rsidR="00DE504E" w:rsidRPr="004905DA" w:rsidRDefault="00DE504E" w:rsidP="00DE504E">
      <w:pPr>
        <w:spacing w:line="360" w:lineRule="auto"/>
        <w:rPr>
          <w:rFonts w:ascii="Liberation Serif" w:eastAsia="Times New Roman" w:hAnsi="Liberation Serif" w:cs="Liberation Serif"/>
        </w:rPr>
        <w:sectPr w:rsidR="00DE504E" w:rsidRPr="004905DA">
          <w:type w:val="continuous"/>
          <w:pgSz w:w="11900" w:h="16838"/>
          <w:pgMar w:top="1047" w:right="986" w:bottom="0" w:left="1277" w:header="0" w:footer="0" w:gutter="0"/>
          <w:cols w:space="0" w:equalWidth="0">
            <w:col w:w="9643"/>
          </w:cols>
          <w:docGrid w:linePitch="360"/>
        </w:sectPr>
      </w:pPr>
    </w:p>
    <w:p w:rsidR="00E10CD4" w:rsidRDefault="00E10CD4"/>
    <w:sectPr w:rsidR="00E10C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A8" w:rsidRDefault="00D921A8">
      <w:r>
        <w:separator/>
      </w:r>
    </w:p>
  </w:endnote>
  <w:endnote w:type="continuationSeparator" w:id="0">
    <w:p w:rsidR="00D921A8" w:rsidRDefault="00D9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EE"/>
    <w:family w:val="swiss"/>
    <w:pitch w:val="variable"/>
    <w:sig w:usb0="E10002FF" w:usb1="5000E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erif">
    <w:altName w:val="Liberation Serif"/>
    <w:panose1 w:val="02020603050405020304"/>
    <w:charset w:val="00"/>
    <w:family w:val="roman"/>
    <w:pitch w:val="variable"/>
    <w:sig w:usb0="E0000AFF" w:usb1="500078FF" w:usb2="00000021" w:usb3="00000000" w:csb0="000001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F57" w:rsidRPr="00CE577E" w:rsidRDefault="00827F57" w:rsidP="00827F57">
    <w:pPr>
      <w:tabs>
        <w:tab w:val="center" w:pos="4536"/>
        <w:tab w:val="right" w:pos="9072"/>
      </w:tabs>
      <w:suppressAutoHyphens/>
      <w:jc w:val="center"/>
      <w:rPr>
        <w:rFonts w:eastAsia="NSimSun" w:cs="Mangal"/>
        <w:kern w:val="2"/>
        <w:sz w:val="24"/>
        <w:szCs w:val="24"/>
        <w:lang w:eastAsia="zh-CN" w:bidi="hi-IN"/>
      </w:rPr>
    </w:pPr>
    <w:r w:rsidRPr="00CE577E">
      <w:rPr>
        <w:rFonts w:ascii="Liberation Serif" w:eastAsia="NSimSun" w:hAnsi="Liberation Serif" w:cs="Times New Roman"/>
        <w:kern w:val="2"/>
        <w:lang w:eastAsia="zh-CN" w:bidi="hi-IN"/>
      </w:rPr>
      <w:t>Projekt „Cyfrowa gmina” jest finansowany ze środków Europejskiego Funduszu Rozwoju Regionalnego w ramach Programu Operacyjnego Polska Cyfrowa na lata 2014 - 2020</w:t>
    </w:r>
    <w:r w:rsidRPr="00CE577E">
      <w:rPr>
        <w:rFonts w:ascii="Liberation Serif" w:eastAsia="NSimSun" w:hAnsi="Liberation Serif" w:cs="Times New Roman"/>
        <w:kern w:val="2"/>
        <w:sz w:val="24"/>
        <w:szCs w:val="24"/>
        <w:lang w:eastAsia="zh-CN" w:bidi="hi-IN"/>
      </w:rPr>
      <w:t>.</w:t>
    </w:r>
  </w:p>
  <w:p w:rsidR="00827F57" w:rsidRDefault="00827F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A8" w:rsidRDefault="00D921A8">
      <w:r>
        <w:separator/>
      </w:r>
    </w:p>
  </w:footnote>
  <w:footnote w:type="continuationSeparator" w:id="0">
    <w:p w:rsidR="00D921A8" w:rsidRDefault="00D92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F57" w:rsidRDefault="00827F57">
    <w:pPr>
      <w:pStyle w:val="Nagwek"/>
    </w:pPr>
    <w:r>
      <w:rPr>
        <w:noProof/>
      </w:rPr>
      <w:drawing>
        <wp:inline distT="0" distB="0" distL="0" distR="0" wp14:anchorId="77096CC6" wp14:editId="3F9EE656">
          <wp:extent cx="6013450" cy="922699"/>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0" cy="92269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F57" w:rsidRDefault="00827F57">
    <w:pPr>
      <w:pStyle w:val="Nagwek"/>
    </w:pPr>
  </w:p>
  <w:p w:rsidR="00827F57" w:rsidRDefault="00827F57" w:rsidP="00827F57">
    <w:pPr>
      <w:pStyle w:val="Nagwek"/>
      <w:jc w:val="both"/>
    </w:pPr>
    <w:r>
      <w:rPr>
        <w:noProof/>
      </w:rPr>
      <w:drawing>
        <wp:inline distT="0" distB="0" distL="0" distR="0" wp14:anchorId="1AB61F3F" wp14:editId="57D96DA8">
          <wp:extent cx="6120765" cy="93916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7F2"/>
    <w:multiLevelType w:val="multilevel"/>
    <w:tmpl w:val="24F8AD7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966D1"/>
    <w:multiLevelType w:val="hybridMultilevel"/>
    <w:tmpl w:val="79E83D30"/>
    <w:lvl w:ilvl="0" w:tplc="4B4E868C">
      <w:start w:val="2"/>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 w15:restartNumberingAfterBreak="0">
    <w:nsid w:val="134443FC"/>
    <w:multiLevelType w:val="multilevel"/>
    <w:tmpl w:val="9BAA3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B3665"/>
    <w:multiLevelType w:val="multilevel"/>
    <w:tmpl w:val="1E2E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A0083"/>
    <w:multiLevelType w:val="hybridMultilevel"/>
    <w:tmpl w:val="938A8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C64D31"/>
    <w:multiLevelType w:val="multilevel"/>
    <w:tmpl w:val="1ADE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0F7CE1"/>
    <w:multiLevelType w:val="multilevel"/>
    <w:tmpl w:val="4F22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653065"/>
    <w:multiLevelType w:val="multilevel"/>
    <w:tmpl w:val="AFB07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3D4CF0"/>
    <w:multiLevelType w:val="multilevel"/>
    <w:tmpl w:val="B472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A96AD2"/>
    <w:multiLevelType w:val="hybridMultilevel"/>
    <w:tmpl w:val="AB7EAA46"/>
    <w:lvl w:ilvl="0" w:tplc="E35CC094">
      <w:start w:val="4"/>
      <w:numFmt w:val="upperLetter"/>
      <w:lvlText w:val="%1."/>
      <w:lvlJc w:val="left"/>
      <w:pPr>
        <w:ind w:left="107" w:hanging="708"/>
      </w:pPr>
      <w:rPr>
        <w:rFonts w:ascii="Times New Roman" w:eastAsia="Times New Roman" w:hAnsi="Times New Roman" w:cs="Times New Roman" w:hint="default"/>
        <w:spacing w:val="-1"/>
        <w:w w:val="99"/>
        <w:sz w:val="24"/>
        <w:szCs w:val="24"/>
        <w:lang w:val="pl-PL" w:eastAsia="en-US" w:bidi="ar-SA"/>
      </w:rPr>
    </w:lvl>
    <w:lvl w:ilvl="1" w:tplc="72DC01A0">
      <w:start w:val="1"/>
      <w:numFmt w:val="lowerLetter"/>
      <w:lvlText w:val="%2)"/>
      <w:lvlJc w:val="left"/>
      <w:pPr>
        <w:ind w:left="848" w:hanging="425"/>
      </w:pPr>
      <w:rPr>
        <w:rFonts w:ascii="Carlito" w:eastAsia="Carlito" w:hAnsi="Carlito" w:cs="Carlito" w:hint="default"/>
        <w:spacing w:val="-8"/>
        <w:w w:val="100"/>
        <w:sz w:val="24"/>
        <w:szCs w:val="24"/>
        <w:lang w:val="pl-PL" w:eastAsia="en-US" w:bidi="ar-SA"/>
      </w:rPr>
    </w:lvl>
    <w:lvl w:ilvl="2" w:tplc="AFA4A466">
      <w:numFmt w:val="bullet"/>
      <w:lvlText w:val="•"/>
      <w:lvlJc w:val="left"/>
      <w:pPr>
        <w:ind w:left="1443" w:hanging="425"/>
      </w:pPr>
      <w:rPr>
        <w:rFonts w:hint="default"/>
        <w:lang w:val="pl-PL" w:eastAsia="en-US" w:bidi="ar-SA"/>
      </w:rPr>
    </w:lvl>
    <w:lvl w:ilvl="3" w:tplc="8578AEBC">
      <w:numFmt w:val="bullet"/>
      <w:lvlText w:val="•"/>
      <w:lvlJc w:val="left"/>
      <w:pPr>
        <w:ind w:left="2046" w:hanging="425"/>
      </w:pPr>
      <w:rPr>
        <w:rFonts w:hint="default"/>
        <w:lang w:val="pl-PL" w:eastAsia="en-US" w:bidi="ar-SA"/>
      </w:rPr>
    </w:lvl>
    <w:lvl w:ilvl="4" w:tplc="E3DADCFE">
      <w:numFmt w:val="bullet"/>
      <w:lvlText w:val="•"/>
      <w:lvlJc w:val="left"/>
      <w:pPr>
        <w:ind w:left="2650" w:hanging="425"/>
      </w:pPr>
      <w:rPr>
        <w:rFonts w:hint="default"/>
        <w:lang w:val="pl-PL" w:eastAsia="en-US" w:bidi="ar-SA"/>
      </w:rPr>
    </w:lvl>
    <w:lvl w:ilvl="5" w:tplc="BF8619C2">
      <w:numFmt w:val="bullet"/>
      <w:lvlText w:val="•"/>
      <w:lvlJc w:val="left"/>
      <w:pPr>
        <w:ind w:left="3253" w:hanging="425"/>
      </w:pPr>
      <w:rPr>
        <w:rFonts w:hint="default"/>
        <w:lang w:val="pl-PL" w:eastAsia="en-US" w:bidi="ar-SA"/>
      </w:rPr>
    </w:lvl>
    <w:lvl w:ilvl="6" w:tplc="674E711A">
      <w:numFmt w:val="bullet"/>
      <w:lvlText w:val="•"/>
      <w:lvlJc w:val="left"/>
      <w:pPr>
        <w:ind w:left="3856" w:hanging="425"/>
      </w:pPr>
      <w:rPr>
        <w:rFonts w:hint="default"/>
        <w:lang w:val="pl-PL" w:eastAsia="en-US" w:bidi="ar-SA"/>
      </w:rPr>
    </w:lvl>
    <w:lvl w:ilvl="7" w:tplc="5B4849C0">
      <w:numFmt w:val="bullet"/>
      <w:lvlText w:val="•"/>
      <w:lvlJc w:val="left"/>
      <w:pPr>
        <w:ind w:left="4460" w:hanging="425"/>
      </w:pPr>
      <w:rPr>
        <w:rFonts w:hint="default"/>
        <w:lang w:val="pl-PL" w:eastAsia="en-US" w:bidi="ar-SA"/>
      </w:rPr>
    </w:lvl>
    <w:lvl w:ilvl="8" w:tplc="D20A86B6">
      <w:numFmt w:val="bullet"/>
      <w:lvlText w:val="•"/>
      <w:lvlJc w:val="left"/>
      <w:pPr>
        <w:ind w:left="5063" w:hanging="425"/>
      </w:pPr>
      <w:rPr>
        <w:rFonts w:hint="default"/>
        <w:lang w:val="pl-PL" w:eastAsia="en-US" w:bidi="ar-SA"/>
      </w:rPr>
    </w:lvl>
  </w:abstractNum>
  <w:abstractNum w:abstractNumId="11" w15:restartNumberingAfterBreak="0">
    <w:nsid w:val="390D5576"/>
    <w:multiLevelType w:val="hybridMultilevel"/>
    <w:tmpl w:val="0144FFD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99A118B"/>
    <w:multiLevelType w:val="multilevel"/>
    <w:tmpl w:val="7FFA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418839CC"/>
    <w:multiLevelType w:val="hybridMultilevel"/>
    <w:tmpl w:val="121E59A8"/>
    <w:lvl w:ilvl="0" w:tplc="126AB4B4">
      <w:start w:val="3"/>
      <w:numFmt w:val="lowerLetter"/>
      <w:lvlText w:val="%1)"/>
      <w:lvlJc w:val="left"/>
      <w:pPr>
        <w:ind w:left="848" w:hanging="284"/>
      </w:pPr>
      <w:rPr>
        <w:rFonts w:ascii="Times New Roman" w:eastAsia="Times New Roman" w:hAnsi="Times New Roman" w:cs="Times New Roman" w:hint="default"/>
        <w:spacing w:val="-23"/>
        <w:w w:val="99"/>
        <w:sz w:val="24"/>
        <w:szCs w:val="24"/>
        <w:lang w:val="pl-PL" w:eastAsia="en-US" w:bidi="ar-SA"/>
      </w:rPr>
    </w:lvl>
    <w:lvl w:ilvl="1" w:tplc="DE96A4B8">
      <w:numFmt w:val="bullet"/>
      <w:lvlText w:val="•"/>
      <w:lvlJc w:val="left"/>
      <w:pPr>
        <w:ind w:left="1383" w:hanging="284"/>
      </w:pPr>
      <w:rPr>
        <w:rFonts w:hint="default"/>
        <w:lang w:val="pl-PL" w:eastAsia="en-US" w:bidi="ar-SA"/>
      </w:rPr>
    </w:lvl>
    <w:lvl w:ilvl="2" w:tplc="93AC97AA">
      <w:numFmt w:val="bullet"/>
      <w:lvlText w:val="•"/>
      <w:lvlJc w:val="left"/>
      <w:pPr>
        <w:ind w:left="1926" w:hanging="284"/>
      </w:pPr>
      <w:rPr>
        <w:rFonts w:hint="default"/>
        <w:lang w:val="pl-PL" w:eastAsia="en-US" w:bidi="ar-SA"/>
      </w:rPr>
    </w:lvl>
    <w:lvl w:ilvl="3" w:tplc="B86EFB6E">
      <w:numFmt w:val="bullet"/>
      <w:lvlText w:val="•"/>
      <w:lvlJc w:val="left"/>
      <w:pPr>
        <w:ind w:left="2469" w:hanging="284"/>
      </w:pPr>
      <w:rPr>
        <w:rFonts w:hint="default"/>
        <w:lang w:val="pl-PL" w:eastAsia="en-US" w:bidi="ar-SA"/>
      </w:rPr>
    </w:lvl>
    <w:lvl w:ilvl="4" w:tplc="6D98C8D4">
      <w:numFmt w:val="bullet"/>
      <w:lvlText w:val="•"/>
      <w:lvlJc w:val="left"/>
      <w:pPr>
        <w:ind w:left="3012" w:hanging="284"/>
      </w:pPr>
      <w:rPr>
        <w:rFonts w:hint="default"/>
        <w:lang w:val="pl-PL" w:eastAsia="en-US" w:bidi="ar-SA"/>
      </w:rPr>
    </w:lvl>
    <w:lvl w:ilvl="5" w:tplc="17F8C894">
      <w:numFmt w:val="bullet"/>
      <w:lvlText w:val="•"/>
      <w:lvlJc w:val="left"/>
      <w:pPr>
        <w:ind w:left="3555" w:hanging="284"/>
      </w:pPr>
      <w:rPr>
        <w:rFonts w:hint="default"/>
        <w:lang w:val="pl-PL" w:eastAsia="en-US" w:bidi="ar-SA"/>
      </w:rPr>
    </w:lvl>
    <w:lvl w:ilvl="6" w:tplc="56A691D2">
      <w:numFmt w:val="bullet"/>
      <w:lvlText w:val="•"/>
      <w:lvlJc w:val="left"/>
      <w:pPr>
        <w:ind w:left="4098" w:hanging="284"/>
      </w:pPr>
      <w:rPr>
        <w:rFonts w:hint="default"/>
        <w:lang w:val="pl-PL" w:eastAsia="en-US" w:bidi="ar-SA"/>
      </w:rPr>
    </w:lvl>
    <w:lvl w:ilvl="7" w:tplc="B2026F32">
      <w:numFmt w:val="bullet"/>
      <w:lvlText w:val="•"/>
      <w:lvlJc w:val="left"/>
      <w:pPr>
        <w:ind w:left="4641" w:hanging="284"/>
      </w:pPr>
      <w:rPr>
        <w:rFonts w:hint="default"/>
        <w:lang w:val="pl-PL" w:eastAsia="en-US" w:bidi="ar-SA"/>
      </w:rPr>
    </w:lvl>
    <w:lvl w:ilvl="8" w:tplc="4B241428">
      <w:numFmt w:val="bullet"/>
      <w:lvlText w:val="•"/>
      <w:lvlJc w:val="left"/>
      <w:pPr>
        <w:ind w:left="5184" w:hanging="284"/>
      </w:pPr>
      <w:rPr>
        <w:rFonts w:hint="default"/>
        <w:lang w:val="pl-PL" w:eastAsia="en-US" w:bidi="ar-SA"/>
      </w:rPr>
    </w:lvl>
  </w:abstractNum>
  <w:abstractNum w:abstractNumId="15" w15:restartNumberingAfterBreak="0">
    <w:nsid w:val="42876FBA"/>
    <w:multiLevelType w:val="multilevel"/>
    <w:tmpl w:val="EF84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F83E24"/>
    <w:multiLevelType w:val="hybridMultilevel"/>
    <w:tmpl w:val="4888EAD6"/>
    <w:lvl w:ilvl="0" w:tplc="CCF6A5DA">
      <w:start w:val="2"/>
      <w:numFmt w:val="upperLetter"/>
      <w:lvlText w:val="%1."/>
      <w:lvlJc w:val="left"/>
      <w:pPr>
        <w:ind w:left="815" w:hanging="708"/>
      </w:pPr>
      <w:rPr>
        <w:rFonts w:ascii="Times New Roman" w:eastAsia="Times New Roman" w:hAnsi="Times New Roman" w:cs="Times New Roman" w:hint="default"/>
        <w:spacing w:val="-8"/>
        <w:w w:val="100"/>
        <w:sz w:val="24"/>
        <w:szCs w:val="24"/>
        <w:lang w:val="pl-PL" w:eastAsia="en-US" w:bidi="ar-SA"/>
      </w:rPr>
    </w:lvl>
    <w:lvl w:ilvl="1" w:tplc="412CC05C">
      <w:start w:val="1"/>
      <w:numFmt w:val="lowerLetter"/>
      <w:lvlText w:val="%2)"/>
      <w:lvlJc w:val="left"/>
      <w:pPr>
        <w:ind w:left="827" w:hanging="360"/>
      </w:pPr>
      <w:rPr>
        <w:rFonts w:ascii="Times New Roman" w:eastAsia="Times New Roman" w:hAnsi="Times New Roman" w:cs="Times New Roman" w:hint="default"/>
        <w:spacing w:val="-30"/>
        <w:w w:val="99"/>
        <w:sz w:val="24"/>
        <w:szCs w:val="24"/>
        <w:lang w:val="pl-PL" w:eastAsia="en-US" w:bidi="ar-SA"/>
      </w:rPr>
    </w:lvl>
    <w:lvl w:ilvl="2" w:tplc="0BC84D18">
      <w:numFmt w:val="bullet"/>
      <w:lvlText w:val="•"/>
      <w:lvlJc w:val="left"/>
      <w:pPr>
        <w:ind w:left="1443" w:hanging="360"/>
      </w:pPr>
      <w:rPr>
        <w:rFonts w:hint="default"/>
        <w:lang w:val="pl-PL" w:eastAsia="en-US" w:bidi="ar-SA"/>
      </w:rPr>
    </w:lvl>
    <w:lvl w:ilvl="3" w:tplc="08760204">
      <w:numFmt w:val="bullet"/>
      <w:lvlText w:val="•"/>
      <w:lvlJc w:val="left"/>
      <w:pPr>
        <w:ind w:left="2046" w:hanging="360"/>
      </w:pPr>
      <w:rPr>
        <w:rFonts w:hint="default"/>
        <w:lang w:val="pl-PL" w:eastAsia="en-US" w:bidi="ar-SA"/>
      </w:rPr>
    </w:lvl>
    <w:lvl w:ilvl="4" w:tplc="BC20AB16">
      <w:numFmt w:val="bullet"/>
      <w:lvlText w:val="•"/>
      <w:lvlJc w:val="left"/>
      <w:pPr>
        <w:ind w:left="2650" w:hanging="360"/>
      </w:pPr>
      <w:rPr>
        <w:rFonts w:hint="default"/>
        <w:lang w:val="pl-PL" w:eastAsia="en-US" w:bidi="ar-SA"/>
      </w:rPr>
    </w:lvl>
    <w:lvl w:ilvl="5" w:tplc="EF564C80">
      <w:numFmt w:val="bullet"/>
      <w:lvlText w:val="•"/>
      <w:lvlJc w:val="left"/>
      <w:pPr>
        <w:ind w:left="3253" w:hanging="360"/>
      </w:pPr>
      <w:rPr>
        <w:rFonts w:hint="default"/>
        <w:lang w:val="pl-PL" w:eastAsia="en-US" w:bidi="ar-SA"/>
      </w:rPr>
    </w:lvl>
    <w:lvl w:ilvl="6" w:tplc="557E5AF2">
      <w:numFmt w:val="bullet"/>
      <w:lvlText w:val="•"/>
      <w:lvlJc w:val="left"/>
      <w:pPr>
        <w:ind w:left="3856" w:hanging="360"/>
      </w:pPr>
      <w:rPr>
        <w:rFonts w:hint="default"/>
        <w:lang w:val="pl-PL" w:eastAsia="en-US" w:bidi="ar-SA"/>
      </w:rPr>
    </w:lvl>
    <w:lvl w:ilvl="7" w:tplc="64E877B8">
      <w:numFmt w:val="bullet"/>
      <w:lvlText w:val="•"/>
      <w:lvlJc w:val="left"/>
      <w:pPr>
        <w:ind w:left="4460" w:hanging="360"/>
      </w:pPr>
      <w:rPr>
        <w:rFonts w:hint="default"/>
        <w:lang w:val="pl-PL" w:eastAsia="en-US" w:bidi="ar-SA"/>
      </w:rPr>
    </w:lvl>
    <w:lvl w:ilvl="8" w:tplc="3C560A06">
      <w:numFmt w:val="bullet"/>
      <w:lvlText w:val="•"/>
      <w:lvlJc w:val="left"/>
      <w:pPr>
        <w:ind w:left="5063" w:hanging="360"/>
      </w:pPr>
      <w:rPr>
        <w:rFonts w:hint="default"/>
        <w:lang w:val="pl-PL" w:eastAsia="en-US" w:bidi="ar-SA"/>
      </w:rPr>
    </w:lvl>
  </w:abstractNum>
  <w:abstractNum w:abstractNumId="17"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48C4433"/>
    <w:multiLevelType w:val="multilevel"/>
    <w:tmpl w:val="448E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3159F3"/>
    <w:multiLevelType w:val="hybridMultilevel"/>
    <w:tmpl w:val="F3A8F84E"/>
    <w:lvl w:ilvl="0" w:tplc="6BFE4908">
      <w:start w:val="6"/>
      <w:numFmt w:val="lowerLetter"/>
      <w:lvlText w:val="%1)"/>
      <w:lvlJc w:val="left"/>
      <w:pPr>
        <w:ind w:left="827" w:hanging="360"/>
      </w:pPr>
      <w:rPr>
        <w:rFonts w:ascii="Times New Roman" w:eastAsia="Times New Roman" w:hAnsi="Times New Roman" w:cs="Times New Roman" w:hint="default"/>
        <w:spacing w:val="-5"/>
        <w:w w:val="99"/>
        <w:sz w:val="24"/>
        <w:szCs w:val="24"/>
        <w:lang w:val="pl-PL" w:eastAsia="en-US" w:bidi="ar-SA"/>
      </w:rPr>
    </w:lvl>
    <w:lvl w:ilvl="1" w:tplc="22128F46">
      <w:numFmt w:val="bullet"/>
      <w:lvlText w:val="•"/>
      <w:lvlJc w:val="left"/>
      <w:pPr>
        <w:ind w:left="1365" w:hanging="360"/>
      </w:pPr>
      <w:rPr>
        <w:rFonts w:hint="default"/>
        <w:lang w:val="pl-PL" w:eastAsia="en-US" w:bidi="ar-SA"/>
      </w:rPr>
    </w:lvl>
    <w:lvl w:ilvl="2" w:tplc="1828146E">
      <w:numFmt w:val="bullet"/>
      <w:lvlText w:val="•"/>
      <w:lvlJc w:val="left"/>
      <w:pPr>
        <w:ind w:left="1910" w:hanging="360"/>
      </w:pPr>
      <w:rPr>
        <w:rFonts w:hint="default"/>
        <w:lang w:val="pl-PL" w:eastAsia="en-US" w:bidi="ar-SA"/>
      </w:rPr>
    </w:lvl>
    <w:lvl w:ilvl="3" w:tplc="06B0EBD4">
      <w:numFmt w:val="bullet"/>
      <w:lvlText w:val="•"/>
      <w:lvlJc w:val="left"/>
      <w:pPr>
        <w:ind w:left="2455" w:hanging="360"/>
      </w:pPr>
      <w:rPr>
        <w:rFonts w:hint="default"/>
        <w:lang w:val="pl-PL" w:eastAsia="en-US" w:bidi="ar-SA"/>
      </w:rPr>
    </w:lvl>
    <w:lvl w:ilvl="4" w:tplc="A10E077C">
      <w:numFmt w:val="bullet"/>
      <w:lvlText w:val="•"/>
      <w:lvlJc w:val="left"/>
      <w:pPr>
        <w:ind w:left="3000" w:hanging="360"/>
      </w:pPr>
      <w:rPr>
        <w:rFonts w:hint="default"/>
        <w:lang w:val="pl-PL" w:eastAsia="en-US" w:bidi="ar-SA"/>
      </w:rPr>
    </w:lvl>
    <w:lvl w:ilvl="5" w:tplc="5F140D54">
      <w:numFmt w:val="bullet"/>
      <w:lvlText w:val="•"/>
      <w:lvlJc w:val="left"/>
      <w:pPr>
        <w:ind w:left="3545" w:hanging="360"/>
      </w:pPr>
      <w:rPr>
        <w:rFonts w:hint="default"/>
        <w:lang w:val="pl-PL" w:eastAsia="en-US" w:bidi="ar-SA"/>
      </w:rPr>
    </w:lvl>
    <w:lvl w:ilvl="6" w:tplc="AD0AF0B0">
      <w:numFmt w:val="bullet"/>
      <w:lvlText w:val="•"/>
      <w:lvlJc w:val="left"/>
      <w:pPr>
        <w:ind w:left="4090" w:hanging="360"/>
      </w:pPr>
      <w:rPr>
        <w:rFonts w:hint="default"/>
        <w:lang w:val="pl-PL" w:eastAsia="en-US" w:bidi="ar-SA"/>
      </w:rPr>
    </w:lvl>
    <w:lvl w:ilvl="7" w:tplc="325A34CA">
      <w:numFmt w:val="bullet"/>
      <w:lvlText w:val="•"/>
      <w:lvlJc w:val="left"/>
      <w:pPr>
        <w:ind w:left="4635" w:hanging="360"/>
      </w:pPr>
      <w:rPr>
        <w:rFonts w:hint="default"/>
        <w:lang w:val="pl-PL" w:eastAsia="en-US" w:bidi="ar-SA"/>
      </w:rPr>
    </w:lvl>
    <w:lvl w:ilvl="8" w:tplc="8A705B32">
      <w:numFmt w:val="bullet"/>
      <w:lvlText w:val="•"/>
      <w:lvlJc w:val="left"/>
      <w:pPr>
        <w:ind w:left="5180" w:hanging="360"/>
      </w:pPr>
      <w:rPr>
        <w:rFonts w:hint="default"/>
        <w:lang w:val="pl-PL" w:eastAsia="en-US" w:bidi="ar-SA"/>
      </w:rPr>
    </w:lvl>
  </w:abstractNum>
  <w:abstractNum w:abstractNumId="21" w15:restartNumberingAfterBreak="0">
    <w:nsid w:val="64305B8E"/>
    <w:multiLevelType w:val="hybridMultilevel"/>
    <w:tmpl w:val="19BC9E60"/>
    <w:lvl w:ilvl="0" w:tplc="304E656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68DC1D7A"/>
    <w:multiLevelType w:val="multilevel"/>
    <w:tmpl w:val="FE2E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766B0"/>
    <w:multiLevelType w:val="multilevel"/>
    <w:tmpl w:val="607C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0A52FA"/>
    <w:multiLevelType w:val="hybridMultilevel"/>
    <w:tmpl w:val="EE8C2764"/>
    <w:lvl w:ilvl="0" w:tplc="9FE8123A">
      <w:start w:val="1"/>
      <w:numFmt w:val="upperLetter"/>
      <w:lvlText w:val="%1."/>
      <w:lvlJc w:val="left"/>
      <w:pPr>
        <w:ind w:left="815" w:hanging="708"/>
      </w:pPr>
      <w:rPr>
        <w:rFonts w:ascii="Times New Roman" w:eastAsia="Times New Roman" w:hAnsi="Times New Roman" w:cs="Times New Roman" w:hint="default"/>
        <w:spacing w:val="-1"/>
        <w:w w:val="99"/>
        <w:sz w:val="24"/>
        <w:szCs w:val="24"/>
        <w:lang w:val="pl-PL" w:eastAsia="en-US" w:bidi="ar-SA"/>
      </w:rPr>
    </w:lvl>
    <w:lvl w:ilvl="1" w:tplc="A7A4D0FE">
      <w:start w:val="1"/>
      <w:numFmt w:val="lowerLetter"/>
      <w:lvlText w:val="%2)"/>
      <w:lvlJc w:val="left"/>
      <w:pPr>
        <w:ind w:left="827" w:hanging="360"/>
      </w:pPr>
      <w:rPr>
        <w:rFonts w:ascii="Times New Roman" w:eastAsia="Times New Roman" w:hAnsi="Times New Roman" w:cs="Times New Roman" w:hint="default"/>
        <w:spacing w:val="-24"/>
        <w:w w:val="99"/>
        <w:sz w:val="24"/>
        <w:szCs w:val="24"/>
        <w:lang w:val="pl-PL" w:eastAsia="en-US" w:bidi="ar-SA"/>
      </w:rPr>
    </w:lvl>
    <w:lvl w:ilvl="2" w:tplc="2E5AC0DE">
      <w:numFmt w:val="bullet"/>
      <w:lvlText w:val="•"/>
      <w:lvlJc w:val="left"/>
      <w:pPr>
        <w:ind w:left="1910" w:hanging="360"/>
      </w:pPr>
      <w:rPr>
        <w:rFonts w:hint="default"/>
        <w:lang w:val="pl-PL" w:eastAsia="en-US" w:bidi="ar-SA"/>
      </w:rPr>
    </w:lvl>
    <w:lvl w:ilvl="3" w:tplc="96AE15EA">
      <w:numFmt w:val="bullet"/>
      <w:lvlText w:val="•"/>
      <w:lvlJc w:val="left"/>
      <w:pPr>
        <w:ind w:left="2455" w:hanging="360"/>
      </w:pPr>
      <w:rPr>
        <w:rFonts w:hint="default"/>
        <w:lang w:val="pl-PL" w:eastAsia="en-US" w:bidi="ar-SA"/>
      </w:rPr>
    </w:lvl>
    <w:lvl w:ilvl="4" w:tplc="26141E98">
      <w:numFmt w:val="bullet"/>
      <w:lvlText w:val="•"/>
      <w:lvlJc w:val="left"/>
      <w:pPr>
        <w:ind w:left="3000" w:hanging="360"/>
      </w:pPr>
      <w:rPr>
        <w:rFonts w:hint="default"/>
        <w:lang w:val="pl-PL" w:eastAsia="en-US" w:bidi="ar-SA"/>
      </w:rPr>
    </w:lvl>
    <w:lvl w:ilvl="5" w:tplc="28C809BC">
      <w:numFmt w:val="bullet"/>
      <w:lvlText w:val="•"/>
      <w:lvlJc w:val="left"/>
      <w:pPr>
        <w:ind w:left="3545" w:hanging="360"/>
      </w:pPr>
      <w:rPr>
        <w:rFonts w:hint="default"/>
        <w:lang w:val="pl-PL" w:eastAsia="en-US" w:bidi="ar-SA"/>
      </w:rPr>
    </w:lvl>
    <w:lvl w:ilvl="6" w:tplc="B49432E4">
      <w:numFmt w:val="bullet"/>
      <w:lvlText w:val="•"/>
      <w:lvlJc w:val="left"/>
      <w:pPr>
        <w:ind w:left="4090" w:hanging="360"/>
      </w:pPr>
      <w:rPr>
        <w:rFonts w:hint="default"/>
        <w:lang w:val="pl-PL" w:eastAsia="en-US" w:bidi="ar-SA"/>
      </w:rPr>
    </w:lvl>
    <w:lvl w:ilvl="7" w:tplc="AD8A0DBE">
      <w:numFmt w:val="bullet"/>
      <w:lvlText w:val="•"/>
      <w:lvlJc w:val="left"/>
      <w:pPr>
        <w:ind w:left="4635" w:hanging="360"/>
      </w:pPr>
      <w:rPr>
        <w:rFonts w:hint="default"/>
        <w:lang w:val="pl-PL" w:eastAsia="en-US" w:bidi="ar-SA"/>
      </w:rPr>
    </w:lvl>
    <w:lvl w:ilvl="8" w:tplc="863C2926">
      <w:numFmt w:val="bullet"/>
      <w:lvlText w:val="•"/>
      <w:lvlJc w:val="left"/>
      <w:pPr>
        <w:ind w:left="5180" w:hanging="360"/>
      </w:pPr>
      <w:rPr>
        <w:rFonts w:hint="default"/>
        <w:lang w:val="pl-PL" w:eastAsia="en-US" w:bidi="ar-SA"/>
      </w:rPr>
    </w:lvl>
  </w:abstractNum>
  <w:abstractNum w:abstractNumId="25" w15:restartNumberingAfterBreak="0">
    <w:nsid w:val="71162034"/>
    <w:multiLevelType w:val="hybridMultilevel"/>
    <w:tmpl w:val="EEE687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1F33F06"/>
    <w:multiLevelType w:val="hybridMultilevel"/>
    <w:tmpl w:val="2AECE408"/>
    <w:lvl w:ilvl="0" w:tplc="8F702B54">
      <w:start w:val="10"/>
      <w:numFmt w:val="lowerLetter"/>
      <w:lvlText w:val="%1)"/>
      <w:lvlJc w:val="left"/>
      <w:pPr>
        <w:ind w:left="848" w:hanging="425"/>
      </w:pPr>
      <w:rPr>
        <w:rFonts w:ascii="Carlito" w:eastAsia="Carlito" w:hAnsi="Carlito" w:cs="Carlito" w:hint="default"/>
        <w:spacing w:val="-3"/>
        <w:w w:val="100"/>
        <w:sz w:val="24"/>
        <w:szCs w:val="24"/>
        <w:lang w:val="pl-PL" w:eastAsia="en-US" w:bidi="ar-SA"/>
      </w:rPr>
    </w:lvl>
    <w:lvl w:ilvl="1" w:tplc="990AB504">
      <w:numFmt w:val="bullet"/>
      <w:lvlText w:val="•"/>
      <w:lvlJc w:val="left"/>
      <w:pPr>
        <w:ind w:left="1383" w:hanging="425"/>
      </w:pPr>
      <w:rPr>
        <w:rFonts w:hint="default"/>
        <w:lang w:val="pl-PL" w:eastAsia="en-US" w:bidi="ar-SA"/>
      </w:rPr>
    </w:lvl>
    <w:lvl w:ilvl="2" w:tplc="0FEAF80E">
      <w:numFmt w:val="bullet"/>
      <w:lvlText w:val="•"/>
      <w:lvlJc w:val="left"/>
      <w:pPr>
        <w:ind w:left="1926" w:hanging="425"/>
      </w:pPr>
      <w:rPr>
        <w:rFonts w:hint="default"/>
        <w:lang w:val="pl-PL" w:eastAsia="en-US" w:bidi="ar-SA"/>
      </w:rPr>
    </w:lvl>
    <w:lvl w:ilvl="3" w:tplc="C0D6757C">
      <w:numFmt w:val="bullet"/>
      <w:lvlText w:val="•"/>
      <w:lvlJc w:val="left"/>
      <w:pPr>
        <w:ind w:left="2469" w:hanging="425"/>
      </w:pPr>
      <w:rPr>
        <w:rFonts w:hint="default"/>
        <w:lang w:val="pl-PL" w:eastAsia="en-US" w:bidi="ar-SA"/>
      </w:rPr>
    </w:lvl>
    <w:lvl w:ilvl="4" w:tplc="AA2253FC">
      <w:numFmt w:val="bullet"/>
      <w:lvlText w:val="•"/>
      <w:lvlJc w:val="left"/>
      <w:pPr>
        <w:ind w:left="3012" w:hanging="425"/>
      </w:pPr>
      <w:rPr>
        <w:rFonts w:hint="default"/>
        <w:lang w:val="pl-PL" w:eastAsia="en-US" w:bidi="ar-SA"/>
      </w:rPr>
    </w:lvl>
    <w:lvl w:ilvl="5" w:tplc="6CFA408C">
      <w:numFmt w:val="bullet"/>
      <w:lvlText w:val="•"/>
      <w:lvlJc w:val="left"/>
      <w:pPr>
        <w:ind w:left="3555" w:hanging="425"/>
      </w:pPr>
      <w:rPr>
        <w:rFonts w:hint="default"/>
        <w:lang w:val="pl-PL" w:eastAsia="en-US" w:bidi="ar-SA"/>
      </w:rPr>
    </w:lvl>
    <w:lvl w:ilvl="6" w:tplc="C0ECCAC8">
      <w:numFmt w:val="bullet"/>
      <w:lvlText w:val="•"/>
      <w:lvlJc w:val="left"/>
      <w:pPr>
        <w:ind w:left="4098" w:hanging="425"/>
      </w:pPr>
      <w:rPr>
        <w:rFonts w:hint="default"/>
        <w:lang w:val="pl-PL" w:eastAsia="en-US" w:bidi="ar-SA"/>
      </w:rPr>
    </w:lvl>
    <w:lvl w:ilvl="7" w:tplc="03D45E7E">
      <w:numFmt w:val="bullet"/>
      <w:lvlText w:val="•"/>
      <w:lvlJc w:val="left"/>
      <w:pPr>
        <w:ind w:left="4641" w:hanging="425"/>
      </w:pPr>
      <w:rPr>
        <w:rFonts w:hint="default"/>
        <w:lang w:val="pl-PL" w:eastAsia="en-US" w:bidi="ar-SA"/>
      </w:rPr>
    </w:lvl>
    <w:lvl w:ilvl="8" w:tplc="6ABAF960">
      <w:numFmt w:val="bullet"/>
      <w:lvlText w:val="•"/>
      <w:lvlJc w:val="left"/>
      <w:pPr>
        <w:ind w:left="5184" w:hanging="425"/>
      </w:pPr>
      <w:rPr>
        <w:rFonts w:hint="default"/>
        <w:lang w:val="pl-PL" w:eastAsia="en-US" w:bidi="ar-SA"/>
      </w:rPr>
    </w:lvl>
  </w:abstractNum>
  <w:abstractNum w:abstractNumId="27" w15:restartNumberingAfterBreak="0">
    <w:nsid w:val="780F19E8"/>
    <w:multiLevelType w:val="hybridMultilevel"/>
    <w:tmpl w:val="5F70AAA0"/>
    <w:lvl w:ilvl="0" w:tplc="0C9063B6">
      <w:start w:val="1"/>
      <w:numFmt w:val="decimal"/>
      <w:lvlText w:val="%1."/>
      <w:lvlJc w:val="left"/>
      <w:pPr>
        <w:ind w:left="1068" w:hanging="708"/>
      </w:pPr>
    </w:lvl>
    <w:lvl w:ilvl="1" w:tplc="5FB64BBC">
      <w:start w:val="1"/>
      <w:numFmt w:val="lowerLetter"/>
      <w:lvlText w:val="%2."/>
      <w:lvlJc w:val="left"/>
      <w:pPr>
        <w:ind w:left="1788" w:hanging="708"/>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A8D51A3"/>
    <w:multiLevelType w:val="hybridMultilevel"/>
    <w:tmpl w:val="6436EB76"/>
    <w:lvl w:ilvl="0" w:tplc="BCF0BA3E">
      <w:numFmt w:val="bullet"/>
      <w:lvlText w:val=""/>
      <w:lvlJc w:val="left"/>
      <w:pPr>
        <w:ind w:left="827" w:hanging="360"/>
      </w:pPr>
      <w:rPr>
        <w:rFonts w:ascii="Symbol" w:eastAsia="Symbol" w:hAnsi="Symbol" w:cs="Symbol" w:hint="default"/>
        <w:w w:val="100"/>
        <w:sz w:val="24"/>
        <w:szCs w:val="24"/>
        <w:lang w:val="pl-PL" w:eastAsia="en-US" w:bidi="ar-SA"/>
      </w:rPr>
    </w:lvl>
    <w:lvl w:ilvl="1" w:tplc="8CA2B47A">
      <w:numFmt w:val="bullet"/>
      <w:lvlText w:val="•"/>
      <w:lvlJc w:val="left"/>
      <w:pPr>
        <w:ind w:left="1365" w:hanging="360"/>
      </w:pPr>
      <w:rPr>
        <w:rFonts w:hint="default"/>
        <w:lang w:val="pl-PL" w:eastAsia="en-US" w:bidi="ar-SA"/>
      </w:rPr>
    </w:lvl>
    <w:lvl w:ilvl="2" w:tplc="5A1A117A">
      <w:numFmt w:val="bullet"/>
      <w:lvlText w:val="•"/>
      <w:lvlJc w:val="left"/>
      <w:pPr>
        <w:ind w:left="1910" w:hanging="360"/>
      </w:pPr>
      <w:rPr>
        <w:rFonts w:hint="default"/>
        <w:lang w:val="pl-PL" w:eastAsia="en-US" w:bidi="ar-SA"/>
      </w:rPr>
    </w:lvl>
    <w:lvl w:ilvl="3" w:tplc="B9CC7110">
      <w:numFmt w:val="bullet"/>
      <w:lvlText w:val="•"/>
      <w:lvlJc w:val="left"/>
      <w:pPr>
        <w:ind w:left="2455" w:hanging="360"/>
      </w:pPr>
      <w:rPr>
        <w:rFonts w:hint="default"/>
        <w:lang w:val="pl-PL" w:eastAsia="en-US" w:bidi="ar-SA"/>
      </w:rPr>
    </w:lvl>
    <w:lvl w:ilvl="4" w:tplc="D320127E">
      <w:numFmt w:val="bullet"/>
      <w:lvlText w:val="•"/>
      <w:lvlJc w:val="left"/>
      <w:pPr>
        <w:ind w:left="3000" w:hanging="360"/>
      </w:pPr>
      <w:rPr>
        <w:rFonts w:hint="default"/>
        <w:lang w:val="pl-PL" w:eastAsia="en-US" w:bidi="ar-SA"/>
      </w:rPr>
    </w:lvl>
    <w:lvl w:ilvl="5" w:tplc="DFB22E74">
      <w:numFmt w:val="bullet"/>
      <w:lvlText w:val="•"/>
      <w:lvlJc w:val="left"/>
      <w:pPr>
        <w:ind w:left="3545" w:hanging="360"/>
      </w:pPr>
      <w:rPr>
        <w:rFonts w:hint="default"/>
        <w:lang w:val="pl-PL" w:eastAsia="en-US" w:bidi="ar-SA"/>
      </w:rPr>
    </w:lvl>
    <w:lvl w:ilvl="6" w:tplc="9EEC511E">
      <w:numFmt w:val="bullet"/>
      <w:lvlText w:val="•"/>
      <w:lvlJc w:val="left"/>
      <w:pPr>
        <w:ind w:left="4090" w:hanging="360"/>
      </w:pPr>
      <w:rPr>
        <w:rFonts w:hint="default"/>
        <w:lang w:val="pl-PL" w:eastAsia="en-US" w:bidi="ar-SA"/>
      </w:rPr>
    </w:lvl>
    <w:lvl w:ilvl="7" w:tplc="5F0CAF42">
      <w:numFmt w:val="bullet"/>
      <w:lvlText w:val="•"/>
      <w:lvlJc w:val="left"/>
      <w:pPr>
        <w:ind w:left="4635" w:hanging="360"/>
      </w:pPr>
      <w:rPr>
        <w:rFonts w:hint="default"/>
        <w:lang w:val="pl-PL" w:eastAsia="en-US" w:bidi="ar-SA"/>
      </w:rPr>
    </w:lvl>
    <w:lvl w:ilvl="8" w:tplc="F96A0FB0">
      <w:numFmt w:val="bullet"/>
      <w:lvlText w:val="•"/>
      <w:lvlJc w:val="left"/>
      <w:pPr>
        <w:ind w:left="5180" w:hanging="360"/>
      </w:pPr>
      <w:rPr>
        <w:rFonts w:hint="default"/>
        <w:lang w:val="pl-PL" w:eastAsia="en-US" w:bidi="ar-SA"/>
      </w:rPr>
    </w:lvl>
  </w:abstractNum>
  <w:abstractNum w:abstractNumId="29" w15:restartNumberingAfterBreak="0">
    <w:nsid w:val="7C5F27E4"/>
    <w:multiLevelType w:val="multilevel"/>
    <w:tmpl w:val="0AE8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5252BC"/>
    <w:multiLevelType w:val="hybridMultilevel"/>
    <w:tmpl w:val="869A5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1"/>
  </w:num>
  <w:num w:numId="5">
    <w:abstractNumId w:val="25"/>
  </w:num>
  <w:num w:numId="6">
    <w:abstractNumId w:val="29"/>
  </w:num>
  <w:num w:numId="7">
    <w:abstractNumId w:val="7"/>
  </w:num>
  <w:num w:numId="8">
    <w:abstractNumId w:val="8"/>
  </w:num>
  <w:num w:numId="9">
    <w:abstractNumId w:val="12"/>
  </w:num>
  <w:num w:numId="10">
    <w:abstractNumId w:val="23"/>
  </w:num>
  <w:num w:numId="11">
    <w:abstractNumId w:val="3"/>
  </w:num>
  <w:num w:numId="12">
    <w:abstractNumId w:val="22"/>
  </w:num>
  <w:num w:numId="13">
    <w:abstractNumId w:val="9"/>
  </w:num>
  <w:num w:numId="14">
    <w:abstractNumId w:val="2"/>
  </w:num>
  <w:num w:numId="15">
    <w:abstractNumId w:val="18"/>
  </w:num>
  <w:num w:numId="16">
    <w:abstractNumId w:val="15"/>
  </w:num>
  <w:num w:numId="17">
    <w:abstractNumId w:val="6"/>
  </w:num>
  <w:num w:numId="18">
    <w:abstractNumId w:val="26"/>
  </w:num>
  <w:num w:numId="19">
    <w:abstractNumId w:val="10"/>
  </w:num>
  <w:num w:numId="20">
    <w:abstractNumId w:val="14"/>
  </w:num>
  <w:num w:numId="21">
    <w:abstractNumId w:val="16"/>
  </w:num>
  <w:num w:numId="22">
    <w:abstractNumId w:val="20"/>
  </w:num>
  <w:num w:numId="23">
    <w:abstractNumId w:val="24"/>
  </w:num>
  <w:num w:numId="24">
    <w:abstractNumId w:val="28"/>
  </w:num>
  <w:num w:numId="25">
    <w:abstractNumId w:val="17"/>
  </w:num>
  <w:num w:numId="26">
    <w:abstractNumId w:val="19"/>
  </w:num>
  <w:num w:numId="27">
    <w:abstractNumId w:val="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53"/>
    <w:rsid w:val="004948EE"/>
    <w:rsid w:val="00506F53"/>
    <w:rsid w:val="007105C5"/>
    <w:rsid w:val="00827F57"/>
    <w:rsid w:val="00A01325"/>
    <w:rsid w:val="00D921A8"/>
    <w:rsid w:val="00DE504E"/>
    <w:rsid w:val="00E10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D16F"/>
  <w15:chartTrackingRefBased/>
  <w15:docId w15:val="{E936377B-3D98-4BF0-A9FD-AF59E478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504E"/>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E504E"/>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Obiekt"/>
    <w:basedOn w:val="Normalny"/>
    <w:link w:val="AkapitzlistZnak"/>
    <w:uiPriority w:val="34"/>
    <w:qFormat/>
    <w:rsid w:val="00DE504E"/>
    <w:pPr>
      <w:spacing w:after="200" w:line="276" w:lineRule="auto"/>
      <w:ind w:left="720"/>
      <w:contextualSpacing/>
    </w:pPr>
    <w:rPr>
      <w:rFonts w:cs="Times New Roman"/>
      <w:sz w:val="22"/>
      <w:szCs w:val="22"/>
      <w:lang w:eastAsia="en-US"/>
    </w:r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rsid w:val="00DE504E"/>
    <w:rPr>
      <w:rFonts w:ascii="Calibri" w:eastAsia="Calibri" w:hAnsi="Calibri" w:cs="Times New Roman"/>
    </w:rPr>
  </w:style>
  <w:style w:type="paragraph" w:styleId="Nagwek">
    <w:name w:val="header"/>
    <w:basedOn w:val="Normalny"/>
    <w:link w:val="NagwekZnak"/>
    <w:uiPriority w:val="99"/>
    <w:unhideWhenUsed/>
    <w:rsid w:val="00DE504E"/>
    <w:pPr>
      <w:tabs>
        <w:tab w:val="center" w:pos="4536"/>
        <w:tab w:val="right" w:pos="9072"/>
      </w:tabs>
    </w:pPr>
  </w:style>
  <w:style w:type="character" w:customStyle="1" w:styleId="NagwekZnak">
    <w:name w:val="Nagłówek Znak"/>
    <w:basedOn w:val="Domylnaczcionkaakapitu"/>
    <w:link w:val="Nagwek"/>
    <w:uiPriority w:val="99"/>
    <w:rsid w:val="00DE504E"/>
    <w:rPr>
      <w:rFonts w:ascii="Calibri" w:eastAsia="Calibri" w:hAnsi="Calibri" w:cs="Arial"/>
      <w:sz w:val="20"/>
      <w:szCs w:val="20"/>
      <w:lang w:eastAsia="pl-PL"/>
    </w:rPr>
  </w:style>
  <w:style w:type="paragraph" w:styleId="Stopka">
    <w:name w:val="footer"/>
    <w:basedOn w:val="Normalny"/>
    <w:link w:val="StopkaZnak"/>
    <w:uiPriority w:val="99"/>
    <w:unhideWhenUsed/>
    <w:qFormat/>
    <w:rsid w:val="00DE504E"/>
    <w:pPr>
      <w:tabs>
        <w:tab w:val="center" w:pos="4536"/>
        <w:tab w:val="right" w:pos="9072"/>
      </w:tabs>
    </w:pPr>
  </w:style>
  <w:style w:type="character" w:customStyle="1" w:styleId="StopkaZnak">
    <w:name w:val="Stopka Znak"/>
    <w:basedOn w:val="Domylnaczcionkaakapitu"/>
    <w:link w:val="Stopka"/>
    <w:uiPriority w:val="99"/>
    <w:rsid w:val="00DE504E"/>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pubenchmark.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5588</Words>
  <Characters>33531</Characters>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2022-12-08T12:41:00Z</dcterms:created>
  <dcterms:modified xsi:type="dcterms:W3CDTF">2022-12-08T12:41:00Z</dcterms:modified>
</cp:coreProperties>
</file>