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3768" w14:textId="77777777" w:rsidR="00BC1BA1" w:rsidRPr="000D07B3" w:rsidRDefault="00BC1BA1" w:rsidP="000D07B3">
      <w:p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Załącznik nr 2</w:t>
      </w:r>
      <w:r w:rsidR="00E93CEA" w:rsidRPr="000D07B3">
        <w:rPr>
          <w:rFonts w:ascii="Georgia" w:hAnsi="Georgia" w:cstheme="minorHAnsi"/>
          <w:sz w:val="20"/>
          <w:szCs w:val="20"/>
        </w:rPr>
        <w:t xml:space="preserve"> do SWZ</w:t>
      </w:r>
      <w:r w:rsidRPr="000D07B3">
        <w:rPr>
          <w:rFonts w:ascii="Georgia" w:hAnsi="Georgia" w:cstheme="minorHAnsi"/>
          <w:sz w:val="20"/>
          <w:szCs w:val="20"/>
        </w:rPr>
        <w:t xml:space="preserve"> </w:t>
      </w:r>
      <w:r w:rsidR="00E64D2A" w:rsidRPr="000D07B3">
        <w:rPr>
          <w:rFonts w:ascii="Georgia" w:hAnsi="Georgia" w:cstheme="minorHAnsi"/>
          <w:sz w:val="20"/>
          <w:szCs w:val="20"/>
        </w:rPr>
        <w:t>– Opis przedmiotu zamówienia</w:t>
      </w:r>
    </w:p>
    <w:p w14:paraId="628B62E7" w14:textId="77777777" w:rsidR="00E64D2A" w:rsidRPr="000D07B3" w:rsidRDefault="00E64D2A" w:rsidP="000D07B3">
      <w:pPr>
        <w:autoSpaceDE w:val="0"/>
        <w:autoSpaceDN w:val="0"/>
        <w:adjustRightInd w:val="0"/>
        <w:spacing w:after="0" w:line="360" w:lineRule="auto"/>
        <w:jc w:val="both"/>
        <w:rPr>
          <w:rFonts w:ascii="Georgia" w:hAnsi="Georgia" w:cstheme="minorHAnsi"/>
          <w:sz w:val="20"/>
          <w:szCs w:val="20"/>
        </w:rPr>
      </w:pPr>
    </w:p>
    <w:p w14:paraId="185E14C2" w14:textId="77777777" w:rsidR="00BC1BA1" w:rsidRPr="000D07B3" w:rsidRDefault="00BC1BA1" w:rsidP="000D07B3">
      <w:pPr>
        <w:autoSpaceDE w:val="0"/>
        <w:autoSpaceDN w:val="0"/>
        <w:adjustRightInd w:val="0"/>
        <w:spacing w:after="0" w:line="360" w:lineRule="auto"/>
        <w:jc w:val="both"/>
        <w:rPr>
          <w:rFonts w:ascii="Georgia" w:hAnsi="Georgia" w:cstheme="minorHAnsi"/>
          <w:b/>
          <w:bCs/>
          <w:sz w:val="20"/>
          <w:szCs w:val="20"/>
        </w:rPr>
      </w:pPr>
      <w:r w:rsidRPr="000D07B3">
        <w:rPr>
          <w:rFonts w:ascii="Georgia" w:hAnsi="Georgia" w:cstheme="minorHAnsi"/>
          <w:b/>
          <w:bCs/>
          <w:color w:val="000000"/>
          <w:sz w:val="20"/>
          <w:szCs w:val="20"/>
        </w:rPr>
        <w:t>Opis Przedmiotu Zamówienia</w:t>
      </w:r>
    </w:p>
    <w:p w14:paraId="6C4F0BF9" w14:textId="0B10CBC8" w:rsidR="007640F5" w:rsidRPr="000D07B3" w:rsidRDefault="003F7263" w:rsidP="000D07B3">
      <w:pPr>
        <w:autoSpaceDE w:val="0"/>
        <w:autoSpaceDN w:val="0"/>
        <w:adjustRightInd w:val="0"/>
        <w:spacing w:after="0" w:line="360" w:lineRule="auto"/>
        <w:jc w:val="both"/>
        <w:rPr>
          <w:rFonts w:ascii="Georgia" w:hAnsi="Georgia" w:cstheme="minorHAnsi"/>
          <w:b/>
          <w:bCs/>
          <w:sz w:val="20"/>
          <w:szCs w:val="20"/>
        </w:rPr>
      </w:pPr>
      <w:r w:rsidRPr="000D07B3">
        <w:rPr>
          <w:rFonts w:ascii="Georgia" w:hAnsi="Georgia" w:cstheme="minorHAnsi"/>
          <w:b/>
          <w:bCs/>
          <w:sz w:val="20"/>
          <w:szCs w:val="20"/>
        </w:rPr>
        <w:t>w postępowaniu pn. „</w:t>
      </w:r>
      <w:r w:rsidR="004D3390" w:rsidRPr="000D07B3">
        <w:rPr>
          <w:rFonts w:ascii="Georgia" w:hAnsi="Georgia" w:cstheme="minorHAnsi"/>
          <w:b/>
          <w:bCs/>
          <w:sz w:val="20"/>
          <w:szCs w:val="20"/>
        </w:rPr>
        <w:t xml:space="preserve"> </w:t>
      </w:r>
      <w:r w:rsidR="000E42E9" w:rsidRPr="000D07B3">
        <w:rPr>
          <w:rFonts w:ascii="Georgia" w:hAnsi="Georgia" w:cstheme="minorHAnsi"/>
          <w:b/>
          <w:bCs/>
          <w:sz w:val="20"/>
          <w:szCs w:val="20"/>
        </w:rPr>
        <w:t xml:space="preserve">Dostawa nowych pojazdów </w:t>
      </w:r>
      <w:r w:rsidR="00107761" w:rsidRPr="000D07B3">
        <w:rPr>
          <w:rFonts w:ascii="Georgia" w:hAnsi="Georgia" w:cstheme="minorHAnsi"/>
          <w:b/>
          <w:bCs/>
          <w:sz w:val="20"/>
          <w:szCs w:val="20"/>
        </w:rPr>
        <w:t>–</w:t>
      </w:r>
      <w:r w:rsidR="000E42E9" w:rsidRPr="000D07B3">
        <w:rPr>
          <w:rFonts w:ascii="Georgia" w:hAnsi="Georgia" w:cstheme="minorHAnsi"/>
          <w:b/>
          <w:bCs/>
          <w:sz w:val="20"/>
          <w:szCs w:val="20"/>
        </w:rPr>
        <w:t xml:space="preserve"> </w:t>
      </w:r>
      <w:r w:rsidR="00107761" w:rsidRPr="000D07B3">
        <w:rPr>
          <w:rFonts w:ascii="Georgia" w:hAnsi="Georgia" w:cstheme="minorHAnsi"/>
          <w:b/>
          <w:bCs/>
          <w:sz w:val="20"/>
          <w:szCs w:val="20"/>
        </w:rPr>
        <w:t>ciągników siodłowych</w:t>
      </w:r>
      <w:r w:rsidR="00107761" w:rsidRPr="000D07B3">
        <w:rPr>
          <w:rFonts w:ascii="Georgia" w:hAnsi="Georgia" w:cstheme="minorHAnsi"/>
          <w:b/>
          <w:bCs/>
          <w:sz w:val="20"/>
          <w:szCs w:val="20"/>
        </w:rPr>
        <w:br/>
      </w:r>
      <w:r w:rsidR="000E42E9" w:rsidRPr="000D07B3">
        <w:rPr>
          <w:rFonts w:ascii="Georgia" w:hAnsi="Georgia" w:cstheme="minorHAnsi"/>
          <w:b/>
          <w:bCs/>
          <w:sz w:val="20"/>
          <w:szCs w:val="20"/>
        </w:rPr>
        <w:t xml:space="preserve"> na potrzeby PKS sp. z o.o. z siedzibą w Kamiennej Górze</w:t>
      </w:r>
      <w:r w:rsidR="0080786D" w:rsidRPr="000D07B3">
        <w:rPr>
          <w:rFonts w:ascii="Georgia" w:hAnsi="Georgia" w:cstheme="minorHAnsi"/>
          <w:b/>
          <w:bCs/>
          <w:sz w:val="20"/>
          <w:szCs w:val="20"/>
        </w:rPr>
        <w:t>. Zamówienie podzielone na części</w:t>
      </w:r>
      <w:r w:rsidR="008674F7" w:rsidRPr="000D07B3">
        <w:rPr>
          <w:rFonts w:ascii="Georgia" w:hAnsi="Georgia" w:cstheme="minorHAnsi"/>
          <w:b/>
          <w:bCs/>
          <w:sz w:val="20"/>
          <w:szCs w:val="20"/>
        </w:rPr>
        <w:t>”</w:t>
      </w:r>
    </w:p>
    <w:p w14:paraId="2F8B43D2" w14:textId="77777777" w:rsidR="000E42E9" w:rsidRPr="000D07B3" w:rsidRDefault="000E42E9" w:rsidP="000D07B3">
      <w:pPr>
        <w:autoSpaceDE w:val="0"/>
        <w:autoSpaceDN w:val="0"/>
        <w:adjustRightInd w:val="0"/>
        <w:spacing w:after="0" w:line="360" w:lineRule="auto"/>
        <w:jc w:val="both"/>
        <w:rPr>
          <w:rFonts w:ascii="Georgia" w:hAnsi="Georgia" w:cstheme="minorHAnsi"/>
          <w:b/>
          <w:bCs/>
          <w:sz w:val="20"/>
          <w:szCs w:val="20"/>
        </w:rPr>
      </w:pPr>
    </w:p>
    <w:p w14:paraId="0CB5AC94" w14:textId="77777777" w:rsidR="000E42E9" w:rsidRPr="000D07B3" w:rsidRDefault="000E42E9" w:rsidP="000D07B3">
      <w:pPr>
        <w:autoSpaceDE w:val="0"/>
        <w:autoSpaceDN w:val="0"/>
        <w:adjustRightInd w:val="0"/>
        <w:spacing w:after="0" w:line="360" w:lineRule="auto"/>
        <w:jc w:val="both"/>
        <w:rPr>
          <w:rFonts w:ascii="Georgia" w:hAnsi="Georgia" w:cstheme="minorHAnsi"/>
          <w:b/>
          <w:bCs/>
          <w:sz w:val="20"/>
          <w:szCs w:val="20"/>
        </w:rPr>
      </w:pPr>
      <w:r w:rsidRPr="000D07B3">
        <w:rPr>
          <w:rFonts w:ascii="Georgia" w:hAnsi="Georgia" w:cstheme="minorHAnsi"/>
          <w:b/>
          <w:bCs/>
          <w:sz w:val="20"/>
          <w:szCs w:val="20"/>
        </w:rPr>
        <w:t xml:space="preserve">WYMAGANIA OGÓLNE </w:t>
      </w:r>
    </w:p>
    <w:p w14:paraId="30AA62B6" w14:textId="77777777" w:rsidR="000E42E9" w:rsidRPr="000D07B3" w:rsidRDefault="000E42E9" w:rsidP="000D07B3">
      <w:pPr>
        <w:pStyle w:val="Akapitzlist"/>
        <w:numPr>
          <w:ilvl w:val="0"/>
          <w:numId w:val="49"/>
        </w:numPr>
        <w:spacing w:after="0" w:line="360" w:lineRule="auto"/>
        <w:jc w:val="both"/>
        <w:rPr>
          <w:rFonts w:ascii="Georgia" w:hAnsi="Georgia" w:cstheme="minorHAnsi"/>
          <w:sz w:val="20"/>
          <w:szCs w:val="20"/>
        </w:rPr>
      </w:pPr>
      <w:r w:rsidRPr="000D07B3">
        <w:rPr>
          <w:rFonts w:ascii="Georgia" w:hAnsi="Georgia" w:cstheme="minorHAnsi"/>
          <w:sz w:val="20"/>
          <w:szCs w:val="20"/>
        </w:rPr>
        <w:t>Przedmiot zamówienia winien być fabrycznie nowy, wolny od wad fizycznych i objęty gwarancją producenta</w:t>
      </w:r>
      <w:r w:rsidR="00D23401" w:rsidRPr="000D07B3">
        <w:rPr>
          <w:rFonts w:ascii="Georgia" w:hAnsi="Georgia" w:cstheme="minorHAnsi"/>
          <w:sz w:val="20"/>
          <w:szCs w:val="20"/>
        </w:rPr>
        <w:t>.</w:t>
      </w:r>
      <w:r w:rsidRPr="000D07B3">
        <w:rPr>
          <w:rFonts w:ascii="Georgia" w:hAnsi="Georgia" w:cstheme="minorHAnsi"/>
          <w:sz w:val="20"/>
          <w:szCs w:val="20"/>
        </w:rPr>
        <w:t xml:space="preserve"> </w:t>
      </w:r>
    </w:p>
    <w:p w14:paraId="1399BBC2" w14:textId="52A0DA15" w:rsidR="000E42E9" w:rsidRPr="000D07B3" w:rsidRDefault="000E42E9" w:rsidP="000D07B3">
      <w:pPr>
        <w:pStyle w:val="Akapitzlist"/>
        <w:numPr>
          <w:ilvl w:val="0"/>
          <w:numId w:val="49"/>
        </w:numPr>
        <w:spacing w:after="0" w:line="360" w:lineRule="auto"/>
        <w:jc w:val="both"/>
        <w:rPr>
          <w:rFonts w:ascii="Georgia" w:hAnsi="Georgia" w:cstheme="minorHAnsi"/>
          <w:sz w:val="20"/>
          <w:szCs w:val="20"/>
        </w:rPr>
      </w:pPr>
      <w:r w:rsidRPr="000D07B3">
        <w:rPr>
          <w:rFonts w:ascii="Georgia" w:hAnsi="Georgia" w:cstheme="minorHAnsi"/>
          <w:sz w:val="20"/>
          <w:szCs w:val="20"/>
        </w:rPr>
        <w:t>Wykonawca dostarczy Zamawiającemu dokumenty gwarancyjne, instrukcję obsługi, schematy w języku polskim i inne dokumenty, które otrzyma od producenta przedmiotu zamówienia, dla zapewnienia</w:t>
      </w:r>
      <w:r w:rsidR="002A4173">
        <w:rPr>
          <w:rFonts w:ascii="Georgia" w:hAnsi="Georgia" w:cstheme="minorHAnsi"/>
          <w:sz w:val="20"/>
          <w:szCs w:val="20"/>
        </w:rPr>
        <w:t xml:space="preserve"> </w:t>
      </w:r>
      <w:r w:rsidRPr="000D07B3">
        <w:rPr>
          <w:rFonts w:ascii="Georgia" w:hAnsi="Georgia" w:cstheme="minorHAnsi"/>
          <w:sz w:val="20"/>
          <w:szCs w:val="20"/>
        </w:rPr>
        <w:t>Zamawiającemu prawidłowej eksploatacji i zabezpieczenia go przed roszczeniami ze strony osób trzecich z tytułu naruszenia praw autorskich, patentowych, znaku towarowego, licencji lub innych.</w:t>
      </w:r>
    </w:p>
    <w:p w14:paraId="0BC4BA93" w14:textId="77777777" w:rsidR="000E42E9" w:rsidRPr="000D07B3" w:rsidRDefault="000E42E9" w:rsidP="000D07B3">
      <w:pPr>
        <w:pStyle w:val="Akapitzlist"/>
        <w:numPr>
          <w:ilvl w:val="0"/>
          <w:numId w:val="49"/>
        </w:numPr>
        <w:spacing w:after="0" w:line="360" w:lineRule="auto"/>
        <w:jc w:val="both"/>
        <w:rPr>
          <w:rFonts w:ascii="Georgia" w:hAnsi="Georgia" w:cstheme="minorHAnsi"/>
          <w:sz w:val="20"/>
          <w:szCs w:val="20"/>
        </w:rPr>
      </w:pPr>
      <w:r w:rsidRPr="000D07B3">
        <w:rPr>
          <w:rFonts w:ascii="Georgia" w:hAnsi="Georgia" w:cstheme="minorHAnsi"/>
          <w:sz w:val="20"/>
          <w:szCs w:val="20"/>
        </w:rPr>
        <w:t xml:space="preserve">Przygotowane </w:t>
      </w:r>
      <w:r w:rsidR="00107761" w:rsidRPr="000D07B3">
        <w:rPr>
          <w:rFonts w:ascii="Georgia" w:hAnsi="Georgia" w:cstheme="minorHAnsi"/>
          <w:sz w:val="20"/>
          <w:szCs w:val="20"/>
        </w:rPr>
        <w:t>ciągniki siodłowe</w:t>
      </w:r>
      <w:r w:rsidRPr="000D07B3">
        <w:rPr>
          <w:rFonts w:ascii="Georgia" w:hAnsi="Georgia" w:cstheme="minorHAnsi"/>
          <w:sz w:val="20"/>
          <w:szCs w:val="20"/>
        </w:rPr>
        <w:t xml:space="preserve"> winny posiadać aktualne badanie techniczne - wymagany przegląd, jeżeli obowiązek ten wynika z obowiązujących przepisów prawa.</w:t>
      </w:r>
    </w:p>
    <w:p w14:paraId="15365C9E" w14:textId="77777777" w:rsidR="000E42E9" w:rsidRPr="000D07B3" w:rsidRDefault="000E42E9" w:rsidP="000D07B3">
      <w:pPr>
        <w:pStyle w:val="Akapitzlist"/>
        <w:numPr>
          <w:ilvl w:val="0"/>
          <w:numId w:val="49"/>
        </w:numPr>
        <w:spacing w:after="0" w:line="360" w:lineRule="auto"/>
        <w:jc w:val="both"/>
        <w:rPr>
          <w:rFonts w:ascii="Georgia" w:hAnsi="Georgia" w:cstheme="minorHAnsi"/>
          <w:sz w:val="20"/>
          <w:szCs w:val="20"/>
        </w:rPr>
      </w:pPr>
      <w:r w:rsidRPr="000D07B3">
        <w:rPr>
          <w:rFonts w:ascii="Georgia" w:hAnsi="Georgia" w:cstheme="minorHAnsi"/>
          <w:sz w:val="20"/>
          <w:szCs w:val="20"/>
        </w:rPr>
        <w:t>Wykonawca na potrzeby przeprowadzenia odbioru przedmiotu zamówienia zapewni niezbędną ilość paliwa</w:t>
      </w:r>
      <w:r w:rsidR="002932F2" w:rsidRPr="000D07B3">
        <w:rPr>
          <w:rFonts w:ascii="Georgia" w:hAnsi="Georgia" w:cstheme="minorHAnsi"/>
          <w:sz w:val="20"/>
          <w:szCs w:val="20"/>
        </w:rPr>
        <w:t>.</w:t>
      </w:r>
    </w:p>
    <w:p w14:paraId="618BCA40" w14:textId="77777777" w:rsidR="000E42E9" w:rsidRPr="000D07B3" w:rsidRDefault="000E42E9" w:rsidP="000D07B3">
      <w:pPr>
        <w:pStyle w:val="Akapitzlist"/>
        <w:numPr>
          <w:ilvl w:val="0"/>
          <w:numId w:val="49"/>
        </w:numPr>
        <w:spacing w:after="0" w:line="360" w:lineRule="auto"/>
        <w:jc w:val="both"/>
        <w:rPr>
          <w:rFonts w:ascii="Georgia" w:hAnsi="Georgia" w:cstheme="minorHAnsi"/>
          <w:sz w:val="20"/>
          <w:szCs w:val="20"/>
        </w:rPr>
      </w:pPr>
      <w:r w:rsidRPr="000D07B3">
        <w:rPr>
          <w:rFonts w:ascii="Georgia" w:hAnsi="Georgia" w:cstheme="minorHAnsi"/>
          <w:sz w:val="20"/>
          <w:szCs w:val="20"/>
        </w:rPr>
        <w:t>Wykonawca przeszkoli wskazany przez Zamawiającego personel w ilości maksymalnie 10 osób, w zakresie obsługi i konserwacji przedmiotu zamówienia</w:t>
      </w:r>
      <w:r w:rsidR="00B12C11" w:rsidRPr="000D07B3">
        <w:rPr>
          <w:rFonts w:ascii="Georgia" w:hAnsi="Georgia" w:cstheme="minorHAnsi"/>
          <w:sz w:val="20"/>
          <w:szCs w:val="20"/>
        </w:rPr>
        <w:t xml:space="preserve">. </w:t>
      </w:r>
      <w:r w:rsidRPr="000D07B3">
        <w:rPr>
          <w:rFonts w:ascii="Georgia" w:hAnsi="Georgia" w:cstheme="minorHAnsi"/>
          <w:sz w:val="20"/>
          <w:szCs w:val="20"/>
        </w:rPr>
        <w:t>Przeprowadzone szkolenia zostaną potwierdzone protokołem podpisanym przez strony.</w:t>
      </w:r>
    </w:p>
    <w:p w14:paraId="4ADAE393" w14:textId="201175B5" w:rsidR="000E42E9" w:rsidRPr="000D07B3" w:rsidRDefault="000E42E9" w:rsidP="000D07B3">
      <w:pPr>
        <w:pStyle w:val="Akapitzlist"/>
        <w:numPr>
          <w:ilvl w:val="0"/>
          <w:numId w:val="49"/>
        </w:numPr>
        <w:spacing w:after="0" w:line="360" w:lineRule="auto"/>
        <w:jc w:val="both"/>
        <w:rPr>
          <w:rFonts w:ascii="Georgia" w:hAnsi="Georgia" w:cstheme="minorHAnsi"/>
          <w:sz w:val="20"/>
          <w:szCs w:val="20"/>
        </w:rPr>
      </w:pPr>
      <w:r w:rsidRPr="000D07B3">
        <w:rPr>
          <w:rFonts w:ascii="Georgia" w:hAnsi="Georgia" w:cstheme="minorHAnsi"/>
          <w:sz w:val="20"/>
          <w:szCs w:val="20"/>
        </w:rPr>
        <w:t xml:space="preserve">Oferowane </w:t>
      </w:r>
      <w:r w:rsidR="008A3100" w:rsidRPr="000D07B3">
        <w:rPr>
          <w:rFonts w:ascii="Georgia" w:hAnsi="Georgia" w:cstheme="minorHAnsi"/>
          <w:sz w:val="20"/>
          <w:szCs w:val="20"/>
        </w:rPr>
        <w:t>ciągniki siodłowe</w:t>
      </w:r>
      <w:r w:rsidRPr="000D07B3">
        <w:rPr>
          <w:rFonts w:ascii="Georgia" w:hAnsi="Georgia" w:cstheme="minorHAnsi"/>
          <w:sz w:val="20"/>
          <w:szCs w:val="20"/>
        </w:rPr>
        <w:t xml:space="preserve"> powinny być w pełni sprawne oraz muszą spełniać wymagania Rozporządzenie Ministra Infrastruktury z dnia 31 grudnia 2002 r. w sprawie warunków technicznych pojazdów oraz zakresu ich niezbędnego wyposażenia (</w:t>
      </w:r>
      <w:proofErr w:type="spellStart"/>
      <w:r w:rsidRPr="000D07B3">
        <w:rPr>
          <w:rFonts w:ascii="Georgia" w:hAnsi="Georgia" w:cstheme="minorHAnsi"/>
          <w:sz w:val="20"/>
          <w:szCs w:val="20"/>
        </w:rPr>
        <w:t>t.j</w:t>
      </w:r>
      <w:proofErr w:type="spellEnd"/>
      <w:r w:rsidRPr="000D07B3">
        <w:rPr>
          <w:rFonts w:ascii="Georgia" w:hAnsi="Georgia" w:cstheme="minorHAnsi"/>
          <w:sz w:val="20"/>
          <w:szCs w:val="20"/>
        </w:rPr>
        <w:t>. Dz. U. z 20</w:t>
      </w:r>
      <w:r w:rsidR="00EB16D9">
        <w:rPr>
          <w:rFonts w:ascii="Georgia" w:hAnsi="Georgia" w:cstheme="minorHAnsi"/>
          <w:sz w:val="20"/>
          <w:szCs w:val="20"/>
        </w:rPr>
        <w:t>19</w:t>
      </w:r>
      <w:r w:rsidRPr="000D07B3">
        <w:rPr>
          <w:rFonts w:ascii="Georgia" w:hAnsi="Georgia" w:cstheme="minorHAnsi"/>
          <w:sz w:val="20"/>
          <w:szCs w:val="20"/>
        </w:rPr>
        <w:t xml:space="preserve"> r. poz. 2</w:t>
      </w:r>
      <w:r w:rsidR="00EB16D9">
        <w:rPr>
          <w:rFonts w:ascii="Georgia" w:hAnsi="Georgia" w:cstheme="minorHAnsi"/>
          <w:sz w:val="20"/>
          <w:szCs w:val="20"/>
        </w:rPr>
        <w:t>560</w:t>
      </w:r>
      <w:r w:rsidRPr="000D07B3">
        <w:rPr>
          <w:rFonts w:ascii="Georgia" w:hAnsi="Georgia" w:cstheme="minorHAnsi"/>
          <w:sz w:val="20"/>
          <w:szCs w:val="20"/>
        </w:rPr>
        <w:t xml:space="preserve"> z </w:t>
      </w:r>
      <w:proofErr w:type="spellStart"/>
      <w:r w:rsidRPr="000D07B3">
        <w:rPr>
          <w:rFonts w:ascii="Georgia" w:hAnsi="Georgia" w:cstheme="minorHAnsi"/>
          <w:sz w:val="20"/>
          <w:szCs w:val="20"/>
        </w:rPr>
        <w:t>późn</w:t>
      </w:r>
      <w:proofErr w:type="spellEnd"/>
      <w:r w:rsidRPr="000D07B3">
        <w:rPr>
          <w:rFonts w:ascii="Georgia" w:hAnsi="Georgia" w:cstheme="minorHAnsi"/>
          <w:sz w:val="20"/>
          <w:szCs w:val="20"/>
        </w:rPr>
        <w:t>. zm</w:t>
      </w:r>
      <w:r w:rsidRPr="00EB16D9">
        <w:rPr>
          <w:rFonts w:ascii="Georgia" w:hAnsi="Georgia" w:cstheme="minorHAnsi"/>
          <w:sz w:val="20"/>
          <w:szCs w:val="20"/>
        </w:rPr>
        <w:t>.). Potwierdzeniem spełnienia ww. wymagań będzie przedłożenie najpóźniej w dniu odbioru przedmiotu zamówienia aktualnego świadectwa kontroli jakości oraz zgodności wykonania z normami</w:t>
      </w:r>
      <w:r w:rsidR="00B317D4" w:rsidRPr="00EB16D9">
        <w:rPr>
          <w:rFonts w:ascii="Georgia" w:hAnsi="Georgia" w:cstheme="minorHAnsi"/>
          <w:sz w:val="20"/>
          <w:szCs w:val="20"/>
        </w:rPr>
        <w:t xml:space="preserve"> </w:t>
      </w:r>
      <w:r w:rsidRPr="00EB16D9">
        <w:rPr>
          <w:rFonts w:ascii="Georgia" w:hAnsi="Georgia" w:cstheme="minorHAnsi"/>
          <w:sz w:val="20"/>
          <w:szCs w:val="20"/>
        </w:rPr>
        <w:t>i ustawą z dnia 20 czerwca 1997r. Prawo o ruchu drogowym (</w:t>
      </w:r>
      <w:proofErr w:type="spellStart"/>
      <w:r w:rsidRPr="00EB16D9">
        <w:rPr>
          <w:rFonts w:ascii="Georgia" w:hAnsi="Georgia" w:cstheme="minorHAnsi"/>
          <w:sz w:val="20"/>
          <w:szCs w:val="20"/>
        </w:rPr>
        <w:t>t.j</w:t>
      </w:r>
      <w:proofErr w:type="spellEnd"/>
      <w:r w:rsidRPr="00EB16D9">
        <w:rPr>
          <w:rFonts w:ascii="Georgia" w:hAnsi="Georgia" w:cstheme="minorHAnsi"/>
          <w:sz w:val="20"/>
          <w:szCs w:val="20"/>
        </w:rPr>
        <w:t>. Dz. U. z 202</w:t>
      </w:r>
      <w:r w:rsidR="00EB16D9" w:rsidRPr="00EB16D9">
        <w:rPr>
          <w:rFonts w:ascii="Georgia" w:hAnsi="Georgia" w:cstheme="minorHAnsi"/>
          <w:sz w:val="20"/>
          <w:szCs w:val="20"/>
        </w:rPr>
        <w:t>2</w:t>
      </w:r>
      <w:r w:rsidRPr="00EB16D9">
        <w:rPr>
          <w:rFonts w:ascii="Georgia" w:hAnsi="Georgia" w:cstheme="minorHAnsi"/>
          <w:sz w:val="20"/>
          <w:szCs w:val="20"/>
        </w:rPr>
        <w:t xml:space="preserve"> r. poz. </w:t>
      </w:r>
      <w:r w:rsidR="00EB16D9" w:rsidRPr="00EB16D9">
        <w:rPr>
          <w:rFonts w:ascii="Georgia" w:hAnsi="Georgia" w:cstheme="minorHAnsi"/>
          <w:sz w:val="20"/>
          <w:szCs w:val="20"/>
        </w:rPr>
        <w:t>988</w:t>
      </w:r>
      <w:r w:rsidRPr="00EB16D9">
        <w:rPr>
          <w:rFonts w:ascii="Georgia" w:hAnsi="Georgia" w:cstheme="minorHAnsi"/>
          <w:sz w:val="20"/>
          <w:szCs w:val="20"/>
        </w:rPr>
        <w:t xml:space="preserve"> z </w:t>
      </w:r>
      <w:proofErr w:type="spellStart"/>
      <w:r w:rsidRPr="00EB16D9">
        <w:rPr>
          <w:rFonts w:ascii="Georgia" w:hAnsi="Georgia" w:cstheme="minorHAnsi"/>
          <w:sz w:val="20"/>
          <w:szCs w:val="20"/>
        </w:rPr>
        <w:t>późn</w:t>
      </w:r>
      <w:proofErr w:type="spellEnd"/>
      <w:r w:rsidRPr="00EB16D9">
        <w:rPr>
          <w:rFonts w:ascii="Georgia" w:hAnsi="Georgia" w:cstheme="minorHAnsi"/>
          <w:sz w:val="20"/>
          <w:szCs w:val="20"/>
        </w:rPr>
        <w:t>. zm.).</w:t>
      </w:r>
    </w:p>
    <w:p w14:paraId="4A594E93" w14:textId="77777777" w:rsidR="000E42E9" w:rsidRPr="000D07B3" w:rsidRDefault="000E42E9" w:rsidP="000D07B3">
      <w:pPr>
        <w:pStyle w:val="Akapitzlist"/>
        <w:numPr>
          <w:ilvl w:val="0"/>
          <w:numId w:val="49"/>
        </w:numPr>
        <w:spacing w:after="0" w:line="360" w:lineRule="auto"/>
        <w:jc w:val="both"/>
        <w:rPr>
          <w:rFonts w:ascii="Georgia" w:hAnsi="Georgia" w:cstheme="minorHAnsi"/>
          <w:sz w:val="20"/>
          <w:szCs w:val="20"/>
        </w:rPr>
      </w:pPr>
      <w:r w:rsidRPr="000D07B3">
        <w:rPr>
          <w:rFonts w:ascii="Georgia" w:hAnsi="Georgia" w:cstheme="minorHAnsi"/>
          <w:sz w:val="20"/>
          <w:szCs w:val="20"/>
        </w:rPr>
        <w:t>Wykonawca jest zobowiązany dostarczyć następujące dokumenty:</w:t>
      </w:r>
    </w:p>
    <w:p w14:paraId="5F2844E0" w14:textId="25D300C3" w:rsidR="000E42E9" w:rsidRPr="000D07B3" w:rsidRDefault="000E42E9" w:rsidP="000D07B3">
      <w:pPr>
        <w:pStyle w:val="Akapitzlist"/>
        <w:numPr>
          <w:ilvl w:val="1"/>
          <w:numId w:val="49"/>
        </w:numPr>
        <w:spacing w:after="0" w:line="360" w:lineRule="auto"/>
        <w:jc w:val="both"/>
        <w:rPr>
          <w:rFonts w:ascii="Georgia" w:hAnsi="Georgia" w:cstheme="minorHAnsi"/>
          <w:sz w:val="20"/>
          <w:szCs w:val="20"/>
        </w:rPr>
      </w:pPr>
      <w:r w:rsidRPr="000D07B3">
        <w:rPr>
          <w:rFonts w:ascii="Georgia" w:hAnsi="Georgia" w:cstheme="minorHAnsi"/>
          <w:sz w:val="20"/>
          <w:szCs w:val="20"/>
        </w:rPr>
        <w:t>dokumentację niezbędną do zarejestrowania pojazdu oraz dopuszczenia pojazdu do ruchu po drogach publicznych, wynikającą z ustaw</w:t>
      </w:r>
      <w:r w:rsidR="00EA7574" w:rsidRPr="000D07B3">
        <w:rPr>
          <w:rFonts w:ascii="Georgia" w:hAnsi="Georgia" w:cstheme="minorHAnsi"/>
          <w:sz w:val="20"/>
          <w:szCs w:val="20"/>
        </w:rPr>
        <w:t>y</w:t>
      </w:r>
      <w:r w:rsidRPr="000D07B3">
        <w:rPr>
          <w:rFonts w:ascii="Georgia" w:hAnsi="Georgia" w:cstheme="minorHAnsi"/>
          <w:sz w:val="20"/>
          <w:szCs w:val="20"/>
        </w:rPr>
        <w:t xml:space="preserve"> z dnia 20 czerwca 1997r. Prawo o ruchu drogowym,</w:t>
      </w:r>
    </w:p>
    <w:p w14:paraId="2AD0FC5A" w14:textId="2E360BA9" w:rsidR="00C270BB" w:rsidRPr="000D07B3" w:rsidRDefault="00C270BB" w:rsidP="000D07B3">
      <w:pPr>
        <w:pStyle w:val="Akapitzlist"/>
        <w:numPr>
          <w:ilvl w:val="1"/>
          <w:numId w:val="49"/>
        </w:numPr>
        <w:spacing w:after="0" w:line="360" w:lineRule="auto"/>
        <w:jc w:val="both"/>
        <w:rPr>
          <w:rFonts w:ascii="Georgia" w:hAnsi="Georgia" w:cstheme="minorHAnsi"/>
          <w:sz w:val="20"/>
          <w:szCs w:val="20"/>
        </w:rPr>
      </w:pPr>
      <w:r w:rsidRPr="000D07B3">
        <w:rPr>
          <w:rFonts w:ascii="Georgia" w:hAnsi="Georgia" w:cstheme="minorHAnsi"/>
          <w:sz w:val="20"/>
          <w:szCs w:val="20"/>
        </w:rPr>
        <w:t>certyfikat Euro 6,</w:t>
      </w:r>
    </w:p>
    <w:p w14:paraId="26E73FA9" w14:textId="77777777" w:rsidR="000E42E9" w:rsidRPr="000D07B3" w:rsidRDefault="000E42E9" w:rsidP="000D07B3">
      <w:pPr>
        <w:pStyle w:val="Akapitzlist"/>
        <w:numPr>
          <w:ilvl w:val="1"/>
          <w:numId w:val="49"/>
        </w:numPr>
        <w:spacing w:after="0" w:line="360" w:lineRule="auto"/>
        <w:jc w:val="both"/>
        <w:rPr>
          <w:rFonts w:ascii="Georgia" w:hAnsi="Georgia" w:cstheme="minorHAnsi"/>
          <w:sz w:val="20"/>
          <w:szCs w:val="20"/>
        </w:rPr>
      </w:pPr>
      <w:r w:rsidRPr="000D07B3">
        <w:rPr>
          <w:rFonts w:ascii="Georgia" w:hAnsi="Georgia" w:cstheme="minorHAnsi"/>
          <w:sz w:val="20"/>
          <w:szCs w:val="20"/>
        </w:rPr>
        <w:t>książkę gwarancyjną,</w:t>
      </w:r>
    </w:p>
    <w:p w14:paraId="1081FAA8" w14:textId="77777777" w:rsidR="000E42E9" w:rsidRPr="000D07B3" w:rsidRDefault="000E42E9" w:rsidP="000D07B3">
      <w:pPr>
        <w:pStyle w:val="Akapitzlist"/>
        <w:numPr>
          <w:ilvl w:val="1"/>
          <w:numId w:val="49"/>
        </w:numPr>
        <w:spacing w:after="0" w:line="360" w:lineRule="auto"/>
        <w:jc w:val="both"/>
        <w:rPr>
          <w:rFonts w:ascii="Georgia" w:hAnsi="Georgia" w:cstheme="minorHAnsi"/>
          <w:sz w:val="20"/>
          <w:szCs w:val="20"/>
        </w:rPr>
      </w:pPr>
      <w:r w:rsidRPr="000D07B3">
        <w:rPr>
          <w:rFonts w:ascii="Georgia" w:hAnsi="Georgia" w:cstheme="minorHAnsi"/>
          <w:sz w:val="20"/>
          <w:szCs w:val="20"/>
        </w:rPr>
        <w:t>instrukcję obsługi w języku polskim w wersji książkowej.</w:t>
      </w:r>
    </w:p>
    <w:p w14:paraId="6579C4B6" w14:textId="77777777" w:rsidR="000E42E9" w:rsidRPr="000D07B3" w:rsidRDefault="000E42E9" w:rsidP="000D07B3">
      <w:pPr>
        <w:pStyle w:val="Akapitzlist"/>
        <w:numPr>
          <w:ilvl w:val="0"/>
          <w:numId w:val="49"/>
        </w:numPr>
        <w:spacing w:after="0" w:line="360" w:lineRule="auto"/>
        <w:jc w:val="both"/>
        <w:rPr>
          <w:rFonts w:ascii="Georgia" w:hAnsi="Georgia" w:cstheme="minorHAnsi"/>
          <w:sz w:val="20"/>
          <w:szCs w:val="20"/>
        </w:rPr>
      </w:pPr>
      <w:r w:rsidRPr="000D07B3">
        <w:rPr>
          <w:rFonts w:ascii="Georgia" w:hAnsi="Georgia" w:cstheme="minorHAnsi"/>
          <w:sz w:val="20"/>
          <w:szCs w:val="20"/>
        </w:rPr>
        <w:t xml:space="preserve">Wykonawca  zobowiązany  jest  do  bezpłatnego  serwisowania nie rzadziej niż 1 raz </w:t>
      </w:r>
      <w:r w:rsidR="009946EB" w:rsidRPr="000D07B3">
        <w:rPr>
          <w:rFonts w:ascii="Georgia" w:hAnsi="Georgia" w:cstheme="minorHAnsi"/>
          <w:sz w:val="20"/>
          <w:szCs w:val="20"/>
        </w:rPr>
        <w:br/>
      </w:r>
      <w:r w:rsidRPr="000D07B3">
        <w:rPr>
          <w:rFonts w:ascii="Georgia" w:hAnsi="Georgia" w:cstheme="minorHAnsi"/>
          <w:sz w:val="20"/>
          <w:szCs w:val="20"/>
        </w:rPr>
        <w:t>w roku oraz przeglądów pojazd</w:t>
      </w:r>
      <w:r w:rsidR="009946EB" w:rsidRPr="000D07B3">
        <w:rPr>
          <w:rFonts w:ascii="Georgia" w:hAnsi="Georgia" w:cstheme="minorHAnsi"/>
          <w:sz w:val="20"/>
          <w:szCs w:val="20"/>
        </w:rPr>
        <w:t>ów</w:t>
      </w:r>
      <w:r w:rsidRPr="000D07B3">
        <w:rPr>
          <w:rFonts w:ascii="Georgia" w:hAnsi="Georgia" w:cstheme="minorHAnsi"/>
          <w:sz w:val="20"/>
          <w:szCs w:val="20"/>
        </w:rPr>
        <w:t xml:space="preserve"> w okresie gwarancyjnym na miejscu u Zamawiającego. Bezpłatne  serwisowanie oraz  przeglądy,  o  których  mowa  powyżej,  obejmują  koszty  dojazdu,  robocizny, materiały  eksploatacyjne    w  czasie  realizacji  planowych  serwisów  i  przeglądów </w:t>
      </w:r>
      <w:r w:rsidRPr="000D07B3">
        <w:rPr>
          <w:rFonts w:ascii="Georgia" w:hAnsi="Georgia" w:cstheme="minorHAnsi"/>
          <w:sz w:val="20"/>
          <w:szCs w:val="20"/>
        </w:rPr>
        <w:lastRenderedPageBreak/>
        <w:t xml:space="preserve">technicznych   określonych   w   instrukcji   obsługi   lub   innych   dokumentach   przekazanych   wraz  z pojazdem.  </w:t>
      </w:r>
    </w:p>
    <w:p w14:paraId="0B7C777A" w14:textId="77777777" w:rsidR="000E42E9" w:rsidRPr="000D07B3" w:rsidRDefault="000E42E9" w:rsidP="000D07B3">
      <w:pPr>
        <w:pStyle w:val="Akapitzlist"/>
        <w:numPr>
          <w:ilvl w:val="0"/>
          <w:numId w:val="49"/>
        </w:numPr>
        <w:spacing w:after="0" w:line="360" w:lineRule="auto"/>
        <w:jc w:val="both"/>
        <w:rPr>
          <w:rFonts w:ascii="Georgia" w:hAnsi="Georgia" w:cstheme="minorHAnsi"/>
          <w:sz w:val="20"/>
          <w:szCs w:val="20"/>
        </w:rPr>
      </w:pPr>
      <w:r w:rsidRPr="000D07B3">
        <w:rPr>
          <w:rFonts w:ascii="Georgia" w:hAnsi="Georgia" w:cstheme="minorHAnsi"/>
          <w:sz w:val="20"/>
          <w:szCs w:val="20"/>
        </w:rPr>
        <w:t>Wykonawca udzieli  Zamawiającemu  gwarancji  na  dostarczon</w:t>
      </w:r>
      <w:r w:rsidR="00486D5F" w:rsidRPr="000D07B3">
        <w:rPr>
          <w:rFonts w:ascii="Georgia" w:hAnsi="Georgia" w:cstheme="minorHAnsi"/>
          <w:sz w:val="20"/>
          <w:szCs w:val="20"/>
        </w:rPr>
        <w:t>e</w:t>
      </w:r>
      <w:r w:rsidRPr="000D07B3">
        <w:rPr>
          <w:rFonts w:ascii="Georgia" w:hAnsi="Georgia" w:cstheme="minorHAnsi"/>
          <w:sz w:val="20"/>
          <w:szCs w:val="20"/>
        </w:rPr>
        <w:t xml:space="preserve">  </w:t>
      </w:r>
      <w:r w:rsidR="009946EB" w:rsidRPr="000D07B3">
        <w:rPr>
          <w:rFonts w:ascii="Georgia" w:hAnsi="Georgia" w:cstheme="minorHAnsi"/>
          <w:sz w:val="20"/>
          <w:szCs w:val="20"/>
        </w:rPr>
        <w:t>ciągniki siodłowe</w:t>
      </w:r>
      <w:r w:rsidRPr="000D07B3">
        <w:rPr>
          <w:rFonts w:ascii="Georgia" w:hAnsi="Georgia" w:cstheme="minorHAnsi"/>
          <w:sz w:val="20"/>
          <w:szCs w:val="20"/>
        </w:rPr>
        <w:t xml:space="preserve"> na  okres  wskazany  w ofercie liczony od dnia podpisania przez przedstawicieli stron protokołu odbioru </w:t>
      </w:r>
      <w:r w:rsidR="009946EB" w:rsidRPr="000D07B3">
        <w:rPr>
          <w:rFonts w:ascii="Georgia" w:hAnsi="Georgia" w:cstheme="minorHAnsi"/>
          <w:sz w:val="20"/>
          <w:szCs w:val="20"/>
        </w:rPr>
        <w:t>ciągnika siodłowego</w:t>
      </w:r>
      <w:r w:rsidRPr="000D07B3">
        <w:rPr>
          <w:rFonts w:ascii="Georgia" w:hAnsi="Georgia" w:cstheme="minorHAnsi"/>
          <w:sz w:val="20"/>
          <w:szCs w:val="20"/>
        </w:rPr>
        <w:t>.  Wykonanie obowiązków z tytułu gwarancji odbywać się będzie transportem i na koszt wykonawcy.</w:t>
      </w:r>
    </w:p>
    <w:p w14:paraId="41003260" w14:textId="77777777" w:rsidR="000E42E9" w:rsidRPr="000D07B3" w:rsidRDefault="000E42E9" w:rsidP="000D07B3">
      <w:pPr>
        <w:pStyle w:val="Akapitzlist"/>
        <w:numPr>
          <w:ilvl w:val="0"/>
          <w:numId w:val="49"/>
        </w:numPr>
        <w:spacing w:after="0" w:line="360" w:lineRule="auto"/>
        <w:jc w:val="both"/>
        <w:rPr>
          <w:rFonts w:ascii="Georgia" w:hAnsi="Georgia" w:cstheme="minorHAnsi"/>
          <w:sz w:val="20"/>
          <w:szCs w:val="20"/>
        </w:rPr>
      </w:pPr>
      <w:r w:rsidRPr="000D07B3">
        <w:rPr>
          <w:rFonts w:ascii="Georgia" w:hAnsi="Georgia" w:cstheme="minorHAnsi"/>
          <w:sz w:val="20"/>
          <w:szCs w:val="20"/>
        </w:rPr>
        <w:t xml:space="preserve">Podjęcie  naprawy  w  okresie  gwarancji  nastąpi  w  czasie  48  godzin  licząc  od  terminu  zgłoszenia,  nie  wliczając dni ustawowo wolnych od pracy. Maksymalny czas naprawy – do 14 dni licząc od daty jej rozpoczęcia. </w:t>
      </w:r>
    </w:p>
    <w:p w14:paraId="3F996969" w14:textId="77777777" w:rsidR="000E42E9" w:rsidRPr="000D07B3" w:rsidRDefault="000E42E9" w:rsidP="000D07B3">
      <w:pPr>
        <w:pStyle w:val="Akapitzlist"/>
        <w:numPr>
          <w:ilvl w:val="0"/>
          <w:numId w:val="49"/>
        </w:numPr>
        <w:spacing w:after="0" w:line="360" w:lineRule="auto"/>
        <w:jc w:val="both"/>
        <w:rPr>
          <w:rFonts w:ascii="Georgia" w:hAnsi="Georgia" w:cstheme="minorHAnsi"/>
          <w:sz w:val="20"/>
          <w:szCs w:val="20"/>
        </w:rPr>
      </w:pPr>
      <w:r w:rsidRPr="000D07B3">
        <w:rPr>
          <w:rFonts w:ascii="Georgia" w:hAnsi="Georgia" w:cstheme="minorHAnsi"/>
          <w:sz w:val="20"/>
          <w:szCs w:val="20"/>
        </w:rPr>
        <w:t>Koszty transportu do zamawiającego ponosi wykonawca</w:t>
      </w:r>
      <w:r w:rsidR="00D23401" w:rsidRPr="000D07B3">
        <w:rPr>
          <w:rFonts w:ascii="Georgia" w:hAnsi="Georgia" w:cstheme="minorHAnsi"/>
          <w:sz w:val="20"/>
          <w:szCs w:val="20"/>
        </w:rPr>
        <w:t>.</w:t>
      </w:r>
    </w:p>
    <w:p w14:paraId="7B6DC77E" w14:textId="77777777" w:rsidR="000E42E9" w:rsidRPr="000D07B3" w:rsidRDefault="000E42E9" w:rsidP="000D07B3">
      <w:pPr>
        <w:spacing w:line="360" w:lineRule="auto"/>
        <w:jc w:val="both"/>
        <w:rPr>
          <w:rFonts w:ascii="Georgia" w:hAnsi="Georgia" w:cstheme="minorHAnsi"/>
          <w:sz w:val="20"/>
          <w:szCs w:val="20"/>
        </w:rPr>
      </w:pPr>
    </w:p>
    <w:p w14:paraId="3D8B319F" w14:textId="77777777" w:rsidR="000E42E9" w:rsidRPr="000D07B3" w:rsidRDefault="000E42E9" w:rsidP="000D07B3">
      <w:pPr>
        <w:spacing w:line="360" w:lineRule="auto"/>
        <w:jc w:val="both"/>
        <w:rPr>
          <w:rFonts w:ascii="Georgia" w:hAnsi="Georgia" w:cstheme="minorHAnsi"/>
          <w:sz w:val="20"/>
          <w:szCs w:val="20"/>
        </w:rPr>
      </w:pPr>
      <w:r w:rsidRPr="000D07B3">
        <w:rPr>
          <w:rFonts w:ascii="Georgia" w:hAnsi="Georgia" w:cstheme="minorHAnsi"/>
          <w:sz w:val="20"/>
          <w:szCs w:val="20"/>
        </w:rPr>
        <w:t xml:space="preserve">Ilekroć SWZ wskazuje znak towarowy materiału, patent lub pochodzenie, źródło lub szczególny proces, który charakteryzuje produkty lub usługi dostarczane przez konkretnego wykonawcę, Wykonawca może zastosować wskazany lub równoważny inny materiał spełniający wymogi techniczne wskazane przez Zamawiającego. Ilekroć niniejsza specyfikacja opisuje przedmiot zamówienia za pomocą norm, aprobat, specyfikacji technicznych </w:t>
      </w:r>
      <w:r w:rsidR="00C800DC" w:rsidRPr="000D07B3">
        <w:rPr>
          <w:rFonts w:ascii="Georgia" w:hAnsi="Georgia" w:cstheme="minorHAnsi"/>
          <w:sz w:val="20"/>
          <w:szCs w:val="20"/>
        </w:rPr>
        <w:br/>
      </w:r>
      <w:r w:rsidRPr="000D07B3">
        <w:rPr>
          <w:rFonts w:ascii="Georgia" w:hAnsi="Georgia" w:cstheme="minorHAnsi"/>
          <w:sz w:val="20"/>
          <w:szCs w:val="20"/>
        </w:rPr>
        <w:t xml:space="preserve">i systemów odniesienia, Zamawiający dopuszcza rozwiązania równoważne opisywanym. Wykonawca, który powołuje się na rozwiązania równoważne opisywanym przez Zamawiającego, jest obowiązany wykazać, że oferowane przez niego </w:t>
      </w:r>
      <w:r w:rsidR="00C800DC" w:rsidRPr="000D07B3">
        <w:rPr>
          <w:rFonts w:ascii="Georgia" w:hAnsi="Georgia" w:cstheme="minorHAnsi"/>
          <w:sz w:val="20"/>
          <w:szCs w:val="20"/>
        </w:rPr>
        <w:t>ciągniki siodłowe</w:t>
      </w:r>
      <w:r w:rsidRPr="000D07B3">
        <w:rPr>
          <w:rFonts w:ascii="Georgia" w:hAnsi="Georgia" w:cstheme="minorHAnsi"/>
          <w:sz w:val="20"/>
          <w:szCs w:val="20"/>
        </w:rPr>
        <w:t xml:space="preserve"> spełniają wymagania określone przez Zamawiającego. Przez rozwiązania równoważne należy rozumieć rozwiązania gwarantujące parametry nie gorsze, niż określono w SWZ. Wykonawca, który powołuje się na rozwiązania równoważne opisywanym przez Zamawiającego, jest obowiązany wykazać, że oferowane przez niego materiały spełniają wymagania określone przez Zamawiającego. Akceptacja materiałów równoważnych ze strony Zamawiającego następować będzie w formie pisemnej na podstawie przedłożonych przez Wykonawcę dokumentów (kart katalogowych lub innych dokumentów) potwierdzających ich równoważność.</w:t>
      </w:r>
    </w:p>
    <w:p w14:paraId="1FFB7C8D" w14:textId="77777777" w:rsidR="000E42E9" w:rsidRPr="000D07B3" w:rsidRDefault="000E42E9" w:rsidP="000D07B3">
      <w:pPr>
        <w:spacing w:line="360" w:lineRule="auto"/>
        <w:jc w:val="both"/>
        <w:rPr>
          <w:rFonts w:ascii="Georgia" w:hAnsi="Georgia" w:cstheme="minorHAnsi"/>
          <w:sz w:val="20"/>
          <w:szCs w:val="20"/>
        </w:rPr>
      </w:pPr>
      <w:r w:rsidRPr="000D07B3">
        <w:rPr>
          <w:rFonts w:ascii="Georgia" w:hAnsi="Georgia" w:cstheme="minorHAnsi"/>
          <w:sz w:val="20"/>
          <w:szCs w:val="20"/>
        </w:rPr>
        <w:t xml:space="preserve">UWAGA: W odniesieniu do każdej powołanej w SWZ normy, w tym normy krajowej Zamawiający dopuszcza zastosowanie normy równoważnej. Tym samym każdy zapisany </w:t>
      </w:r>
      <w:r w:rsidR="005E7693" w:rsidRPr="000D07B3">
        <w:rPr>
          <w:rFonts w:ascii="Georgia" w:hAnsi="Georgia" w:cstheme="minorHAnsi"/>
          <w:sz w:val="20"/>
          <w:szCs w:val="20"/>
        </w:rPr>
        <w:br/>
      </w:r>
      <w:r w:rsidRPr="000D07B3">
        <w:rPr>
          <w:rFonts w:ascii="Georgia" w:hAnsi="Georgia" w:cstheme="minorHAnsi"/>
          <w:sz w:val="20"/>
          <w:szCs w:val="20"/>
        </w:rPr>
        <w:t>w SWZ zwrot odnoszący się do normy, normatywu, aprobaty, materiału, patentu lub znaku towarowego należy odczytywać z uwagą towarzyszącą „lub równoważny” z uwzględnieniem wskazanych w SWZ wytycznych i wymogów określających parametry równoważności.</w:t>
      </w:r>
    </w:p>
    <w:p w14:paraId="0DE5F442" w14:textId="58DD5846" w:rsidR="007640F5" w:rsidRPr="000D07B3" w:rsidRDefault="0051227A" w:rsidP="000D07B3">
      <w:pPr>
        <w:autoSpaceDE w:val="0"/>
        <w:autoSpaceDN w:val="0"/>
        <w:adjustRightInd w:val="0"/>
        <w:spacing w:after="0" w:line="360" w:lineRule="auto"/>
        <w:jc w:val="both"/>
        <w:rPr>
          <w:rFonts w:ascii="Georgia" w:hAnsi="Georgia" w:cstheme="minorHAnsi"/>
          <w:b/>
          <w:bCs/>
          <w:sz w:val="20"/>
          <w:szCs w:val="20"/>
        </w:rPr>
      </w:pPr>
      <w:r w:rsidRPr="000D07B3">
        <w:rPr>
          <w:rFonts w:ascii="Georgia" w:hAnsi="Georgia" w:cstheme="minorHAnsi"/>
          <w:b/>
          <w:bCs/>
          <w:sz w:val="20"/>
          <w:szCs w:val="20"/>
        </w:rPr>
        <w:t xml:space="preserve">Część 1: Dostawa nowych pojazdów – ciągnik siodłowy 3 sztuki  na potrzeby PKS sp. z o.o. z siedzibą w Kamiennej Górze. </w:t>
      </w:r>
    </w:p>
    <w:p w14:paraId="49D842F2" w14:textId="77777777" w:rsidR="000E42E9" w:rsidRPr="000D07B3" w:rsidRDefault="000E42E9" w:rsidP="000D07B3">
      <w:pPr>
        <w:autoSpaceDE w:val="0"/>
        <w:autoSpaceDN w:val="0"/>
        <w:adjustRightInd w:val="0"/>
        <w:spacing w:after="0" w:line="360" w:lineRule="auto"/>
        <w:jc w:val="both"/>
        <w:rPr>
          <w:rFonts w:ascii="Georgia" w:hAnsi="Georgia" w:cstheme="minorHAnsi"/>
          <w:b/>
          <w:bCs/>
          <w:sz w:val="20"/>
          <w:szCs w:val="20"/>
        </w:rPr>
      </w:pPr>
      <w:r w:rsidRPr="000D07B3">
        <w:rPr>
          <w:rFonts w:ascii="Georgia" w:hAnsi="Georgia" w:cstheme="minorHAnsi"/>
          <w:b/>
          <w:bCs/>
          <w:sz w:val="20"/>
          <w:szCs w:val="20"/>
        </w:rPr>
        <w:t xml:space="preserve">WYMAGANIA SZCZEGÓŁOWE </w:t>
      </w:r>
    </w:p>
    <w:p w14:paraId="088D15E2" w14:textId="77777777" w:rsidR="000E42E9" w:rsidRPr="000D07B3" w:rsidRDefault="005E7693" w:rsidP="000D07B3">
      <w:pPr>
        <w:autoSpaceDE w:val="0"/>
        <w:autoSpaceDN w:val="0"/>
        <w:adjustRightInd w:val="0"/>
        <w:spacing w:after="0" w:line="360" w:lineRule="auto"/>
        <w:jc w:val="both"/>
        <w:rPr>
          <w:rFonts w:ascii="Georgia" w:hAnsi="Georgia" w:cstheme="minorHAnsi"/>
          <w:b/>
          <w:bCs/>
          <w:sz w:val="20"/>
          <w:szCs w:val="20"/>
        </w:rPr>
      </w:pPr>
      <w:r w:rsidRPr="000D07B3">
        <w:rPr>
          <w:rFonts w:ascii="Georgia" w:hAnsi="Georgia" w:cstheme="minorHAnsi"/>
          <w:b/>
          <w:bCs/>
          <w:sz w:val="20"/>
          <w:szCs w:val="20"/>
        </w:rPr>
        <w:t>Ciągnik siodłowy</w:t>
      </w:r>
      <w:r w:rsidR="000E42E9" w:rsidRPr="000D07B3">
        <w:rPr>
          <w:rFonts w:ascii="Georgia" w:hAnsi="Georgia" w:cstheme="minorHAnsi"/>
          <w:b/>
          <w:bCs/>
          <w:sz w:val="20"/>
          <w:szCs w:val="20"/>
        </w:rPr>
        <w:t xml:space="preserve"> – ILOŚĆ – 3 SZTUKI</w:t>
      </w:r>
    </w:p>
    <w:p w14:paraId="278D3C05" w14:textId="77777777" w:rsidR="005E7693" w:rsidRPr="000D07B3" w:rsidRDefault="005E7693"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bookmarkStart w:id="0" w:name="_Hlk119228147"/>
      <w:r w:rsidRPr="000D07B3">
        <w:rPr>
          <w:rFonts w:ascii="Georgia" w:hAnsi="Georgia" w:cstheme="minorHAnsi"/>
          <w:sz w:val="20"/>
          <w:szCs w:val="20"/>
        </w:rPr>
        <w:t>konfiguracja osi: 4</w:t>
      </w:r>
      <w:r w:rsidR="00916631" w:rsidRPr="000D07B3">
        <w:rPr>
          <w:rFonts w:ascii="Georgia" w:hAnsi="Georgia" w:cstheme="minorHAnsi"/>
          <w:sz w:val="20"/>
          <w:szCs w:val="20"/>
        </w:rPr>
        <w:t xml:space="preserve"> x </w:t>
      </w:r>
      <w:r w:rsidRPr="000D07B3">
        <w:rPr>
          <w:rFonts w:ascii="Georgia" w:hAnsi="Georgia" w:cstheme="minorHAnsi"/>
          <w:sz w:val="20"/>
          <w:szCs w:val="20"/>
        </w:rPr>
        <w:t>2</w:t>
      </w:r>
    </w:p>
    <w:p w14:paraId="70445924" w14:textId="77777777" w:rsidR="00200215" w:rsidRPr="000D07B3" w:rsidRDefault="00200215"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typ zawieszenia: Mechaniczne/ Pneumatyczne</w:t>
      </w:r>
    </w:p>
    <w:p w14:paraId="091CA54E" w14:textId="77777777" w:rsidR="00916631" w:rsidRPr="000D07B3" w:rsidRDefault="00916631"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położenie koła kierownicy: lewa strona</w:t>
      </w:r>
    </w:p>
    <w:p w14:paraId="2AFE521E" w14:textId="77777777" w:rsidR="00916631" w:rsidRPr="000D07B3" w:rsidRDefault="00916631"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homologacja typu WE: pojazd kompletny</w:t>
      </w:r>
    </w:p>
    <w:p w14:paraId="79A105E3" w14:textId="7910C84A" w:rsidR="00916631" w:rsidRPr="000D07B3" w:rsidRDefault="00916631"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lastRenderedPageBreak/>
        <w:t xml:space="preserve">dopuszczalny nacisk pierwszej osi: </w:t>
      </w:r>
      <w:r w:rsidR="00200215" w:rsidRPr="000D07B3">
        <w:rPr>
          <w:rFonts w:ascii="Georgia" w:hAnsi="Georgia" w:cstheme="minorHAnsi"/>
          <w:sz w:val="20"/>
          <w:szCs w:val="20"/>
        </w:rPr>
        <w:t>m</w:t>
      </w:r>
      <w:r w:rsidR="00C270BB" w:rsidRPr="000D07B3">
        <w:rPr>
          <w:rFonts w:ascii="Georgia" w:hAnsi="Georgia" w:cstheme="minorHAnsi"/>
          <w:sz w:val="20"/>
          <w:szCs w:val="20"/>
        </w:rPr>
        <w:t>ax</w:t>
      </w:r>
      <w:r w:rsidR="00200215" w:rsidRPr="000D07B3">
        <w:rPr>
          <w:rFonts w:ascii="Georgia" w:hAnsi="Georgia" w:cstheme="minorHAnsi"/>
          <w:sz w:val="20"/>
          <w:szCs w:val="20"/>
        </w:rPr>
        <w:t xml:space="preserve">. </w:t>
      </w:r>
      <w:r w:rsidRPr="000D07B3">
        <w:rPr>
          <w:rFonts w:ascii="Georgia" w:hAnsi="Georgia" w:cstheme="minorHAnsi"/>
          <w:sz w:val="20"/>
          <w:szCs w:val="20"/>
        </w:rPr>
        <w:t>7 500 kg</w:t>
      </w:r>
    </w:p>
    <w:p w14:paraId="316BD020" w14:textId="35FC18F5" w:rsidR="00916631" w:rsidRPr="000D07B3" w:rsidRDefault="00916631"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dopuszczalny nacisk drugiej osi:</w:t>
      </w:r>
      <w:r w:rsidR="00200215" w:rsidRPr="000D07B3">
        <w:rPr>
          <w:rFonts w:ascii="Georgia" w:hAnsi="Georgia" w:cstheme="minorHAnsi"/>
          <w:sz w:val="20"/>
          <w:szCs w:val="20"/>
        </w:rPr>
        <w:t xml:space="preserve"> m</w:t>
      </w:r>
      <w:r w:rsidR="00C270BB" w:rsidRPr="000D07B3">
        <w:rPr>
          <w:rFonts w:ascii="Georgia" w:hAnsi="Georgia" w:cstheme="minorHAnsi"/>
          <w:sz w:val="20"/>
          <w:szCs w:val="20"/>
        </w:rPr>
        <w:t>ax</w:t>
      </w:r>
      <w:r w:rsidR="00200215" w:rsidRPr="000D07B3">
        <w:rPr>
          <w:rFonts w:ascii="Georgia" w:hAnsi="Georgia" w:cstheme="minorHAnsi"/>
          <w:sz w:val="20"/>
          <w:szCs w:val="20"/>
        </w:rPr>
        <w:t>.</w:t>
      </w:r>
      <w:r w:rsidRPr="000D07B3">
        <w:rPr>
          <w:rFonts w:ascii="Georgia" w:hAnsi="Georgia" w:cstheme="minorHAnsi"/>
          <w:sz w:val="20"/>
          <w:szCs w:val="20"/>
        </w:rPr>
        <w:t xml:space="preserve">  11 500 kg</w:t>
      </w:r>
    </w:p>
    <w:p w14:paraId="101C1C71" w14:textId="78D245CA" w:rsidR="00916631" w:rsidRPr="000D07B3" w:rsidRDefault="00916631"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 xml:space="preserve">DMC pojazdu: </w:t>
      </w:r>
      <w:r w:rsidR="00200215" w:rsidRPr="000D07B3">
        <w:rPr>
          <w:rFonts w:ascii="Georgia" w:hAnsi="Georgia" w:cstheme="minorHAnsi"/>
          <w:sz w:val="20"/>
          <w:szCs w:val="20"/>
        </w:rPr>
        <w:t>m</w:t>
      </w:r>
      <w:r w:rsidR="00C270BB" w:rsidRPr="000D07B3">
        <w:rPr>
          <w:rFonts w:ascii="Georgia" w:hAnsi="Georgia" w:cstheme="minorHAnsi"/>
          <w:sz w:val="20"/>
          <w:szCs w:val="20"/>
        </w:rPr>
        <w:t>ax</w:t>
      </w:r>
      <w:r w:rsidR="00200215" w:rsidRPr="000D07B3">
        <w:rPr>
          <w:rFonts w:ascii="Georgia" w:hAnsi="Georgia" w:cstheme="minorHAnsi"/>
          <w:sz w:val="20"/>
          <w:szCs w:val="20"/>
        </w:rPr>
        <w:t xml:space="preserve">. </w:t>
      </w:r>
      <w:r w:rsidRPr="000D07B3">
        <w:rPr>
          <w:rFonts w:ascii="Georgia" w:hAnsi="Georgia" w:cstheme="minorHAnsi"/>
          <w:sz w:val="20"/>
          <w:szCs w:val="20"/>
        </w:rPr>
        <w:t>18 000 kg</w:t>
      </w:r>
    </w:p>
    <w:p w14:paraId="217BD319" w14:textId="642877C8" w:rsidR="00916631" w:rsidRPr="000D07B3" w:rsidRDefault="00E47C53"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a</w:t>
      </w:r>
      <w:r w:rsidR="00916631" w:rsidRPr="000D07B3">
        <w:rPr>
          <w:rFonts w:ascii="Georgia" w:hAnsi="Georgia" w:cstheme="minorHAnsi"/>
          <w:sz w:val="20"/>
          <w:szCs w:val="20"/>
        </w:rPr>
        <w:t xml:space="preserve">dministracyjna DMC zespołu pojazdów: </w:t>
      </w:r>
      <w:r w:rsidR="00200215" w:rsidRPr="000D07B3">
        <w:rPr>
          <w:rFonts w:ascii="Georgia" w:hAnsi="Georgia" w:cstheme="minorHAnsi"/>
          <w:sz w:val="20"/>
          <w:szCs w:val="20"/>
        </w:rPr>
        <w:t>m</w:t>
      </w:r>
      <w:r w:rsidR="00C270BB" w:rsidRPr="000D07B3">
        <w:rPr>
          <w:rFonts w:ascii="Georgia" w:hAnsi="Georgia" w:cstheme="minorHAnsi"/>
          <w:sz w:val="20"/>
          <w:szCs w:val="20"/>
        </w:rPr>
        <w:t>ax</w:t>
      </w:r>
      <w:r w:rsidR="00200215" w:rsidRPr="000D07B3">
        <w:rPr>
          <w:rFonts w:ascii="Georgia" w:hAnsi="Georgia" w:cstheme="minorHAnsi"/>
          <w:sz w:val="20"/>
          <w:szCs w:val="20"/>
        </w:rPr>
        <w:t xml:space="preserve">. </w:t>
      </w:r>
      <w:r w:rsidR="00916631" w:rsidRPr="000D07B3">
        <w:rPr>
          <w:rFonts w:ascii="Georgia" w:hAnsi="Georgia" w:cstheme="minorHAnsi"/>
          <w:sz w:val="20"/>
          <w:szCs w:val="20"/>
        </w:rPr>
        <w:t>42 000 kg</w:t>
      </w:r>
    </w:p>
    <w:p w14:paraId="265E3AD4" w14:textId="77777777" w:rsidR="00916631" w:rsidRPr="000D07B3" w:rsidRDefault="00E47C53"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maksymalna techniczna masa zespołu pojazdów: 45 000 kg</w:t>
      </w:r>
    </w:p>
    <w:p w14:paraId="08039B34" w14:textId="77777777" w:rsidR="005E7693" w:rsidRPr="000D07B3" w:rsidRDefault="00E70F40"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 xml:space="preserve">szerokość pojazdu: </w:t>
      </w:r>
      <w:r w:rsidR="00200215" w:rsidRPr="000D07B3">
        <w:rPr>
          <w:rFonts w:ascii="Georgia" w:hAnsi="Georgia" w:cstheme="minorHAnsi"/>
          <w:sz w:val="20"/>
          <w:szCs w:val="20"/>
        </w:rPr>
        <w:t xml:space="preserve">max. </w:t>
      </w:r>
      <w:r w:rsidRPr="000D07B3">
        <w:rPr>
          <w:rFonts w:ascii="Georgia" w:hAnsi="Georgia" w:cstheme="minorHAnsi"/>
          <w:sz w:val="20"/>
          <w:szCs w:val="20"/>
        </w:rPr>
        <w:t>2 550 mm</w:t>
      </w:r>
    </w:p>
    <w:p w14:paraId="0D65D89C" w14:textId="77777777" w:rsidR="00E70F40" w:rsidRPr="000D07B3" w:rsidRDefault="00E70F40"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 xml:space="preserve">wysokość maksymalna: </w:t>
      </w:r>
      <w:r w:rsidR="00200215" w:rsidRPr="000D07B3">
        <w:rPr>
          <w:rFonts w:ascii="Georgia" w:hAnsi="Georgia" w:cstheme="minorHAnsi"/>
          <w:sz w:val="20"/>
          <w:szCs w:val="20"/>
        </w:rPr>
        <w:t xml:space="preserve">max. </w:t>
      </w:r>
      <w:r w:rsidRPr="000D07B3">
        <w:rPr>
          <w:rFonts w:ascii="Georgia" w:hAnsi="Georgia" w:cstheme="minorHAnsi"/>
          <w:sz w:val="20"/>
          <w:szCs w:val="20"/>
        </w:rPr>
        <w:t>4 m</w:t>
      </w:r>
    </w:p>
    <w:p w14:paraId="17338D6D" w14:textId="77777777" w:rsidR="00E70F40" w:rsidRPr="000D07B3" w:rsidRDefault="00E70F40"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 xml:space="preserve">rozstaw osi: </w:t>
      </w:r>
      <w:r w:rsidR="00200215" w:rsidRPr="000D07B3">
        <w:rPr>
          <w:rFonts w:ascii="Georgia" w:hAnsi="Georgia" w:cstheme="minorHAnsi"/>
          <w:sz w:val="20"/>
          <w:szCs w:val="20"/>
        </w:rPr>
        <w:t xml:space="preserve">max. </w:t>
      </w:r>
      <w:r w:rsidRPr="000D07B3">
        <w:rPr>
          <w:rFonts w:ascii="Georgia" w:hAnsi="Georgia" w:cstheme="minorHAnsi"/>
          <w:sz w:val="20"/>
          <w:szCs w:val="20"/>
        </w:rPr>
        <w:t>3 750 mm</w:t>
      </w:r>
    </w:p>
    <w:p w14:paraId="3CCCACDA" w14:textId="77777777" w:rsidR="00200215" w:rsidRPr="000D07B3" w:rsidRDefault="00200215"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pakiet schowków – wymagany</w:t>
      </w:r>
    </w:p>
    <w:p w14:paraId="130FFBCB" w14:textId="77777777" w:rsidR="00856DD5" w:rsidRPr="000D07B3" w:rsidRDefault="00250C56"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pakiet ogrzewania i wentylacji</w:t>
      </w:r>
      <w:r w:rsidR="00FD21A2" w:rsidRPr="000D07B3">
        <w:rPr>
          <w:rFonts w:ascii="Georgia" w:hAnsi="Georgia" w:cstheme="minorHAnsi"/>
          <w:sz w:val="20"/>
          <w:szCs w:val="20"/>
        </w:rPr>
        <w:t>: klimatyzacja automatyczna</w:t>
      </w:r>
      <w:r w:rsidR="00200215" w:rsidRPr="000D07B3">
        <w:rPr>
          <w:rFonts w:ascii="Georgia" w:hAnsi="Georgia" w:cstheme="minorHAnsi"/>
          <w:sz w:val="20"/>
          <w:szCs w:val="20"/>
        </w:rPr>
        <w:t xml:space="preserve">, </w:t>
      </w:r>
      <w:r w:rsidR="00856DD5" w:rsidRPr="000D07B3">
        <w:rPr>
          <w:rFonts w:ascii="Georgia" w:hAnsi="Georgia" w:cstheme="minorHAnsi"/>
          <w:sz w:val="20"/>
          <w:szCs w:val="20"/>
        </w:rPr>
        <w:t>klimatyzacja postojowa</w:t>
      </w:r>
      <w:r w:rsidR="00200215" w:rsidRPr="000D07B3">
        <w:rPr>
          <w:rFonts w:ascii="Georgia" w:hAnsi="Georgia" w:cstheme="minorHAnsi"/>
          <w:sz w:val="20"/>
          <w:szCs w:val="20"/>
        </w:rPr>
        <w:t>, ogrzewanie postojowe</w:t>
      </w:r>
    </w:p>
    <w:p w14:paraId="673B50FE" w14:textId="77777777" w:rsidR="00AF2F89" w:rsidRPr="000D07B3" w:rsidRDefault="00AF2F89"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paliwo: Diesel</w:t>
      </w:r>
    </w:p>
    <w:p w14:paraId="699F0D97" w14:textId="77777777" w:rsidR="00AF2F89" w:rsidRPr="000D07B3" w:rsidRDefault="00AF2F89"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pojemność silnika: 13 dm</w:t>
      </w:r>
      <w:r w:rsidRPr="000D07B3">
        <w:rPr>
          <w:rFonts w:ascii="Georgia" w:hAnsi="Georgia" w:cstheme="minorHAnsi"/>
          <w:sz w:val="20"/>
          <w:szCs w:val="20"/>
          <w:vertAlign w:val="superscript"/>
        </w:rPr>
        <w:t>3</w:t>
      </w:r>
    </w:p>
    <w:p w14:paraId="15D95A96" w14:textId="77777777" w:rsidR="000E4C46" w:rsidRPr="000D07B3" w:rsidRDefault="000E4C46"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 xml:space="preserve">typ silnika: 460 </w:t>
      </w:r>
      <w:proofErr w:type="spellStart"/>
      <w:r w:rsidRPr="000D07B3">
        <w:rPr>
          <w:rFonts w:ascii="Georgia" w:hAnsi="Georgia" w:cstheme="minorHAnsi"/>
          <w:sz w:val="20"/>
          <w:szCs w:val="20"/>
        </w:rPr>
        <w:t>hp</w:t>
      </w:r>
      <w:proofErr w:type="spellEnd"/>
    </w:p>
    <w:p w14:paraId="4E74E237" w14:textId="77777777" w:rsidR="00AF2F89" w:rsidRPr="000D07B3" w:rsidRDefault="00AF2F89"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norma emisji spalin: EURO 6</w:t>
      </w:r>
    </w:p>
    <w:p w14:paraId="75173AE2" w14:textId="77777777" w:rsidR="00AF2F89" w:rsidRPr="000D07B3" w:rsidRDefault="00AF2F89"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 xml:space="preserve">wyciszenie pojazdu: 79/81 </w:t>
      </w:r>
      <w:proofErr w:type="spellStart"/>
      <w:r w:rsidRPr="000D07B3">
        <w:rPr>
          <w:rFonts w:ascii="Georgia" w:hAnsi="Georgia" w:cstheme="minorHAnsi"/>
          <w:sz w:val="20"/>
          <w:szCs w:val="20"/>
        </w:rPr>
        <w:t>dBA</w:t>
      </w:r>
      <w:proofErr w:type="spellEnd"/>
      <w:r w:rsidRPr="000D07B3">
        <w:rPr>
          <w:rFonts w:ascii="Georgia" w:hAnsi="Georgia" w:cstheme="minorHAnsi"/>
          <w:sz w:val="20"/>
          <w:szCs w:val="20"/>
        </w:rPr>
        <w:t xml:space="preserve"> R51.03</w:t>
      </w:r>
    </w:p>
    <w:p w14:paraId="173AE751" w14:textId="77777777" w:rsidR="002178D7" w:rsidRPr="000D07B3" w:rsidRDefault="002178D7"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 xml:space="preserve">typ skrzyni biegów: </w:t>
      </w:r>
      <w:r w:rsidR="00856DD5" w:rsidRPr="000D07B3">
        <w:rPr>
          <w:rFonts w:ascii="Georgia" w:hAnsi="Georgia" w:cstheme="minorHAnsi"/>
          <w:sz w:val="20"/>
          <w:szCs w:val="20"/>
        </w:rPr>
        <w:t>automatyczna</w:t>
      </w:r>
    </w:p>
    <w:p w14:paraId="49C8C19A" w14:textId="77777777" w:rsidR="002178D7" w:rsidRPr="000D07B3" w:rsidRDefault="002178D7"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skrzynia biegów, sposób sterowania: przy kierownicy</w:t>
      </w:r>
    </w:p>
    <w:p w14:paraId="35B80D1C" w14:textId="77777777" w:rsidR="000E4C46" w:rsidRPr="000D07B3" w:rsidRDefault="000E4C46"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chłodnica oleju przy skrzyni biegów – wymagane</w:t>
      </w:r>
    </w:p>
    <w:p w14:paraId="70DBAEAE" w14:textId="77777777" w:rsidR="000E4C46" w:rsidRPr="000D07B3" w:rsidRDefault="000E4C46"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tempo mat</w:t>
      </w:r>
    </w:p>
    <w:p w14:paraId="36C93C4D" w14:textId="77777777" w:rsidR="000E4C46" w:rsidRPr="000D07B3" w:rsidRDefault="000E4C46"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region danych topograficznych - Europa</w:t>
      </w:r>
    </w:p>
    <w:p w14:paraId="62A9A72F" w14:textId="77777777" w:rsidR="002178D7" w:rsidRPr="000D07B3" w:rsidRDefault="000E4C46"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przystawka odbioru mocy na silniku –wymagane</w:t>
      </w:r>
    </w:p>
    <w:p w14:paraId="217FAABD" w14:textId="77777777" w:rsidR="000E4C46" w:rsidRPr="000D07B3" w:rsidRDefault="000E4C46"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przygotowanie instalacji elektrycznej – 1 połączenie</w:t>
      </w:r>
    </w:p>
    <w:p w14:paraId="39C5E762" w14:textId="77777777" w:rsidR="00FA2B61" w:rsidRPr="000D07B3" w:rsidRDefault="00FA2B61"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bookmarkStart w:id="1" w:name="_Hlk118966596"/>
      <w:r w:rsidRPr="000D07B3">
        <w:rPr>
          <w:rFonts w:ascii="Georgia" w:hAnsi="Georgia" w:cstheme="minorHAnsi"/>
          <w:sz w:val="20"/>
          <w:szCs w:val="20"/>
        </w:rPr>
        <w:t xml:space="preserve">pojemność zbiornika paliwa, lewa strona: 570 </w:t>
      </w:r>
      <w:r w:rsidR="00856DD5" w:rsidRPr="000D07B3">
        <w:rPr>
          <w:rFonts w:ascii="Georgia" w:hAnsi="Georgia" w:cstheme="minorHAnsi"/>
          <w:sz w:val="20"/>
          <w:szCs w:val="20"/>
        </w:rPr>
        <w:t xml:space="preserve">– 670 </w:t>
      </w:r>
      <w:r w:rsidRPr="000D07B3">
        <w:rPr>
          <w:rFonts w:ascii="Georgia" w:hAnsi="Georgia" w:cstheme="minorHAnsi"/>
          <w:sz w:val="20"/>
          <w:szCs w:val="20"/>
        </w:rPr>
        <w:t>dm</w:t>
      </w:r>
      <w:r w:rsidRPr="000D07B3">
        <w:rPr>
          <w:rFonts w:ascii="Georgia" w:hAnsi="Georgia" w:cstheme="minorHAnsi"/>
          <w:sz w:val="20"/>
          <w:szCs w:val="20"/>
          <w:vertAlign w:val="superscript"/>
        </w:rPr>
        <w:t>3</w:t>
      </w:r>
    </w:p>
    <w:bookmarkEnd w:id="1"/>
    <w:p w14:paraId="784A6274" w14:textId="77777777" w:rsidR="00FA2B61" w:rsidRPr="000D07B3" w:rsidRDefault="00FA2B61"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 xml:space="preserve">pojemność zbiornika paliwa, prawa strona: 615 </w:t>
      </w:r>
      <w:r w:rsidR="00856DD5" w:rsidRPr="000D07B3">
        <w:rPr>
          <w:rFonts w:ascii="Georgia" w:hAnsi="Georgia" w:cstheme="minorHAnsi"/>
          <w:sz w:val="20"/>
          <w:szCs w:val="20"/>
        </w:rPr>
        <w:t xml:space="preserve">– 715 </w:t>
      </w:r>
      <w:r w:rsidRPr="000D07B3">
        <w:rPr>
          <w:rFonts w:ascii="Georgia" w:hAnsi="Georgia" w:cstheme="minorHAnsi"/>
          <w:sz w:val="20"/>
          <w:szCs w:val="20"/>
        </w:rPr>
        <w:t>dm3</w:t>
      </w:r>
    </w:p>
    <w:p w14:paraId="58B003C2" w14:textId="77777777" w:rsidR="000E4C46" w:rsidRPr="000D07B3" w:rsidRDefault="000E4C46"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materiał zbiornika paliwa: aluminium</w:t>
      </w:r>
    </w:p>
    <w:p w14:paraId="738D20FC" w14:textId="77777777" w:rsidR="000E4C46" w:rsidRPr="000D07B3" w:rsidRDefault="000E4C46"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zamykany korek wlewu paliwa</w:t>
      </w:r>
    </w:p>
    <w:p w14:paraId="083758E3" w14:textId="77777777" w:rsidR="000E4C46" w:rsidRPr="000D07B3" w:rsidRDefault="000E4C46"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podgrzewacz paliwa</w:t>
      </w:r>
    </w:p>
    <w:p w14:paraId="4E59C153" w14:textId="77777777" w:rsidR="000E4C46" w:rsidRPr="000D07B3" w:rsidRDefault="000E4C46"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 xml:space="preserve">klapka ochronna w otworze wlewowym zbiornika </w:t>
      </w:r>
    </w:p>
    <w:p w14:paraId="645A6438" w14:textId="77777777" w:rsidR="000E4C46" w:rsidRPr="000D07B3" w:rsidRDefault="000E4C46"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 xml:space="preserve">pojemność zbiornika </w:t>
      </w:r>
      <w:proofErr w:type="spellStart"/>
      <w:r w:rsidRPr="000D07B3">
        <w:rPr>
          <w:rFonts w:ascii="Georgia" w:hAnsi="Georgia" w:cstheme="minorHAnsi"/>
          <w:sz w:val="20"/>
          <w:szCs w:val="20"/>
        </w:rPr>
        <w:t>AdBlue</w:t>
      </w:r>
      <w:proofErr w:type="spellEnd"/>
      <w:r w:rsidRPr="000D07B3">
        <w:rPr>
          <w:rFonts w:ascii="Georgia" w:hAnsi="Georgia" w:cstheme="minorHAnsi"/>
          <w:sz w:val="20"/>
          <w:szCs w:val="20"/>
        </w:rPr>
        <w:t xml:space="preserve"> – 124 dm</w:t>
      </w:r>
      <w:r w:rsidRPr="000D07B3">
        <w:rPr>
          <w:rFonts w:ascii="Georgia" w:hAnsi="Georgia" w:cstheme="minorHAnsi"/>
          <w:sz w:val="20"/>
          <w:szCs w:val="20"/>
          <w:vertAlign w:val="superscript"/>
        </w:rPr>
        <w:t>3</w:t>
      </w:r>
    </w:p>
    <w:p w14:paraId="3C2DA259" w14:textId="77777777" w:rsidR="000E4C46" w:rsidRPr="000D07B3" w:rsidRDefault="000E4C46"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układ kierowniczy zgodny z Dyrektywą 92/62EC</w:t>
      </w:r>
    </w:p>
    <w:p w14:paraId="3DBA170F" w14:textId="77777777" w:rsidR="000E4C46" w:rsidRPr="000D07B3" w:rsidRDefault="000E4C46"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zwrotność zgodna z Dyrektywą 97/27/EC</w:t>
      </w:r>
    </w:p>
    <w:p w14:paraId="2713756A" w14:textId="77777777" w:rsidR="000E4C46" w:rsidRPr="000D07B3" w:rsidRDefault="000E4C46"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zawieszenie przednie: resory stalowe</w:t>
      </w:r>
    </w:p>
    <w:p w14:paraId="308C2A9E" w14:textId="77777777" w:rsidR="000E4C46" w:rsidRPr="000D07B3" w:rsidRDefault="000E4C46"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zawieszenie tylne: pneumatyczne</w:t>
      </w:r>
    </w:p>
    <w:p w14:paraId="0C4BB157" w14:textId="77777777" w:rsidR="00766DD2" w:rsidRPr="000D07B3" w:rsidRDefault="00766DD2"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akumulatory: min 210 Ah</w:t>
      </w:r>
    </w:p>
    <w:p w14:paraId="4EDF0416" w14:textId="1BAFB46B" w:rsidR="00766DD2" w:rsidRPr="000D07B3" w:rsidRDefault="00766DD2"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alternato</w:t>
      </w:r>
      <w:r w:rsidR="00C270BB" w:rsidRPr="000D07B3">
        <w:rPr>
          <w:rFonts w:ascii="Georgia" w:hAnsi="Georgia" w:cstheme="minorHAnsi"/>
          <w:sz w:val="20"/>
          <w:szCs w:val="20"/>
        </w:rPr>
        <w:t>r</w:t>
      </w:r>
      <w:r w:rsidRPr="000D07B3">
        <w:rPr>
          <w:rFonts w:ascii="Georgia" w:hAnsi="Georgia" w:cstheme="minorHAnsi"/>
          <w:sz w:val="20"/>
          <w:szCs w:val="20"/>
        </w:rPr>
        <w:t>: min: 180A</w:t>
      </w:r>
    </w:p>
    <w:p w14:paraId="5CACA3A5" w14:textId="77777777" w:rsidR="00A941BA" w:rsidRPr="000D07B3" w:rsidRDefault="00A941BA"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rozmiar opon: 315/70 R22.5</w:t>
      </w:r>
    </w:p>
    <w:p w14:paraId="660EE11B" w14:textId="77777777" w:rsidR="00A941BA" w:rsidRPr="000D07B3" w:rsidRDefault="00A941BA"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ilość opon przedniej osi:</w:t>
      </w:r>
      <w:r w:rsidR="00766DD2" w:rsidRPr="000D07B3">
        <w:rPr>
          <w:rFonts w:ascii="Georgia" w:hAnsi="Georgia" w:cstheme="minorHAnsi"/>
          <w:sz w:val="20"/>
          <w:szCs w:val="20"/>
        </w:rPr>
        <w:t xml:space="preserve"> </w:t>
      </w:r>
      <w:r w:rsidRPr="000D07B3">
        <w:rPr>
          <w:rFonts w:ascii="Georgia" w:hAnsi="Georgia" w:cstheme="minorHAnsi"/>
          <w:sz w:val="20"/>
          <w:szCs w:val="20"/>
        </w:rPr>
        <w:t>2</w:t>
      </w:r>
    </w:p>
    <w:p w14:paraId="63DEC5CA" w14:textId="77777777" w:rsidR="00A941BA" w:rsidRPr="000D07B3" w:rsidRDefault="00A941BA"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lastRenderedPageBreak/>
        <w:t>ilość opon tylnej osi:</w:t>
      </w:r>
      <w:r w:rsidR="00766DD2" w:rsidRPr="000D07B3">
        <w:rPr>
          <w:rFonts w:ascii="Georgia" w:hAnsi="Georgia" w:cstheme="minorHAnsi"/>
          <w:sz w:val="20"/>
          <w:szCs w:val="20"/>
        </w:rPr>
        <w:t xml:space="preserve"> </w:t>
      </w:r>
      <w:r w:rsidRPr="000D07B3">
        <w:rPr>
          <w:rFonts w:ascii="Georgia" w:hAnsi="Georgia" w:cstheme="minorHAnsi"/>
          <w:sz w:val="20"/>
          <w:szCs w:val="20"/>
        </w:rPr>
        <w:t>4</w:t>
      </w:r>
    </w:p>
    <w:p w14:paraId="7456AF52" w14:textId="77777777" w:rsidR="00766DD2" w:rsidRPr="000D07B3" w:rsidRDefault="00766DD2"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felgi: stalowe (2szt. przód, 4 szt. tył)</w:t>
      </w:r>
    </w:p>
    <w:p w14:paraId="3C90CDEE" w14:textId="5F2669C6" w:rsidR="00766DD2" w:rsidRPr="000D07B3" w:rsidRDefault="00766DD2"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kołpaki: stal nierdzewna</w:t>
      </w:r>
      <w:r w:rsidR="00C270BB" w:rsidRPr="000D07B3">
        <w:rPr>
          <w:rFonts w:ascii="Georgia" w:hAnsi="Georgia" w:cstheme="minorHAnsi"/>
          <w:sz w:val="20"/>
          <w:szCs w:val="20"/>
        </w:rPr>
        <w:t xml:space="preserve"> na osi przedniej</w:t>
      </w:r>
    </w:p>
    <w:p w14:paraId="1A390818" w14:textId="77777777" w:rsidR="00766DD2" w:rsidRPr="000D07B3" w:rsidRDefault="00766DD2"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 xml:space="preserve">klin pod koła: min. 1 </w:t>
      </w:r>
      <w:proofErr w:type="spellStart"/>
      <w:r w:rsidRPr="000D07B3">
        <w:rPr>
          <w:rFonts w:ascii="Georgia" w:hAnsi="Georgia" w:cstheme="minorHAnsi"/>
          <w:sz w:val="20"/>
          <w:szCs w:val="20"/>
        </w:rPr>
        <w:t>szt</w:t>
      </w:r>
      <w:proofErr w:type="spellEnd"/>
    </w:p>
    <w:p w14:paraId="18F83206" w14:textId="77777777" w:rsidR="00766DD2" w:rsidRPr="000D07B3" w:rsidRDefault="00766DD2"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podstawa konfiguracji układu hamulcowego: techniczna max. masa zestawu</w:t>
      </w:r>
    </w:p>
    <w:p w14:paraId="04A3D797" w14:textId="77777777" w:rsidR="00766DD2" w:rsidRPr="000D07B3" w:rsidRDefault="00766DD2"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konfiguracja układu hamulcowego: dla ciągnika</w:t>
      </w:r>
    </w:p>
    <w:p w14:paraId="1C92734E" w14:textId="77777777" w:rsidR="00766DD2" w:rsidRPr="000D07B3" w:rsidRDefault="00766DD2"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hamulce: tarczowe</w:t>
      </w:r>
    </w:p>
    <w:p w14:paraId="395E3AB2" w14:textId="77777777" w:rsidR="00766DD2" w:rsidRPr="000D07B3" w:rsidRDefault="00766DD2"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typ hamulców tarczowych: dla pojazdu dwuosiowego</w:t>
      </w:r>
    </w:p>
    <w:p w14:paraId="6EFEA3D1" w14:textId="77777777" w:rsidR="00766DD2" w:rsidRPr="000D07B3" w:rsidRDefault="00766DD2"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sterowanie układem hamulcowym: elektroniczne</w:t>
      </w:r>
    </w:p>
    <w:p w14:paraId="39DF6B02" w14:textId="77777777" w:rsidR="00766DD2" w:rsidRPr="000D07B3" w:rsidRDefault="00766DD2"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system zabezpieczający staczaniu pojazdu: wymagane</w:t>
      </w:r>
    </w:p>
    <w:p w14:paraId="4B18FCB9" w14:textId="77777777" w:rsidR="00766DD2" w:rsidRPr="000D07B3" w:rsidRDefault="00766DD2"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ESP – system stabilizacji toru jazdy: z możliwością odłączenia</w:t>
      </w:r>
    </w:p>
    <w:p w14:paraId="18A42C9C" w14:textId="77777777" w:rsidR="00766DD2" w:rsidRPr="000D07B3" w:rsidRDefault="00766DD2"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APS – układ pneumatyczny: standardowa pojemność</w:t>
      </w:r>
    </w:p>
    <w:p w14:paraId="6D50299F" w14:textId="77777777" w:rsidR="00766DD2" w:rsidRPr="000D07B3" w:rsidRDefault="00766DD2"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Sterowanie hamulcem postojowym: pneumatyczne</w:t>
      </w:r>
    </w:p>
    <w:p w14:paraId="3759A782" w14:textId="77777777" w:rsidR="00766DD2" w:rsidRPr="000D07B3" w:rsidRDefault="00766DD2"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proofErr w:type="spellStart"/>
      <w:r w:rsidRPr="000D07B3">
        <w:rPr>
          <w:rFonts w:ascii="Georgia" w:hAnsi="Georgia" w:cstheme="minorHAnsi"/>
          <w:sz w:val="20"/>
          <w:szCs w:val="20"/>
        </w:rPr>
        <w:t>retarder</w:t>
      </w:r>
      <w:proofErr w:type="spellEnd"/>
      <w:r w:rsidRPr="000D07B3">
        <w:rPr>
          <w:rFonts w:ascii="Georgia" w:hAnsi="Georgia" w:cstheme="minorHAnsi"/>
          <w:sz w:val="20"/>
          <w:szCs w:val="20"/>
        </w:rPr>
        <w:t xml:space="preserve"> - wymagany</w:t>
      </w:r>
    </w:p>
    <w:p w14:paraId="057BEBB0" w14:textId="77777777" w:rsidR="00766DD2" w:rsidRPr="000D07B3" w:rsidRDefault="00766DD2"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sterowanie hamulcami dodatkowymi: manualne + automatyczne</w:t>
      </w:r>
    </w:p>
    <w:p w14:paraId="7E0D8105" w14:textId="77777777" w:rsidR="00766DD2" w:rsidRPr="000D07B3" w:rsidRDefault="00766DD2"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typ obwodu hamulcowego: dla ciągnika z naczepą</w:t>
      </w:r>
    </w:p>
    <w:p w14:paraId="671BA4F6" w14:textId="77777777" w:rsidR="004C1CB7" w:rsidRPr="000D07B3" w:rsidRDefault="004C1CB7"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siodło: lekkie, nisko obsługowe</w:t>
      </w:r>
    </w:p>
    <w:p w14:paraId="2A944CDB" w14:textId="77777777" w:rsidR="004C1CB7" w:rsidRPr="000D07B3" w:rsidRDefault="004C1CB7"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wspornik na złącza przyczepy: za kabiną</w:t>
      </w:r>
    </w:p>
    <w:p w14:paraId="16553F15" w14:textId="77777777" w:rsidR="004C1CB7" w:rsidRPr="000D07B3" w:rsidRDefault="004C1CB7"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pneumatyczne złącza naczepy</w:t>
      </w:r>
    </w:p>
    <w:p w14:paraId="5F61D415" w14:textId="77777777" w:rsidR="004C1CB7" w:rsidRPr="000D07B3" w:rsidRDefault="004C1CB7"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montaż połączeń przyczepy na pojeździe: standard ISO</w:t>
      </w:r>
    </w:p>
    <w:p w14:paraId="47120019" w14:textId="77777777" w:rsidR="004C1CB7" w:rsidRPr="000D07B3" w:rsidRDefault="004C1CB7"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wywietrznik dachowy w kabinie, otwierany ręcznie</w:t>
      </w:r>
    </w:p>
    <w:p w14:paraId="189A8A17" w14:textId="77777777" w:rsidR="004C1CB7" w:rsidRPr="000D07B3" w:rsidRDefault="004C1CB7"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zewnętrzna osłona przeciwsłoneczna</w:t>
      </w:r>
    </w:p>
    <w:p w14:paraId="7BB04102" w14:textId="77777777" w:rsidR="004C1CB7" w:rsidRPr="000D07B3" w:rsidRDefault="004C1CB7"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regulacja spojlera dachowego</w:t>
      </w:r>
    </w:p>
    <w:p w14:paraId="33BAF3D2" w14:textId="77777777" w:rsidR="004C1CB7" w:rsidRPr="000D07B3" w:rsidRDefault="004C1CB7"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spojler dachowy</w:t>
      </w:r>
    </w:p>
    <w:p w14:paraId="26289023" w14:textId="77777777" w:rsidR="004C1CB7" w:rsidRPr="000D07B3" w:rsidRDefault="004C1CB7"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spojlery boczne</w:t>
      </w:r>
    </w:p>
    <w:p w14:paraId="7D2E682D" w14:textId="5FB4C8D0" w:rsidR="004C1CB7" w:rsidRPr="000D07B3" w:rsidRDefault="004C1CB7"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 xml:space="preserve">typ klaksonu: przód, sprzężone powietrze </w:t>
      </w:r>
    </w:p>
    <w:p w14:paraId="785F81E7" w14:textId="77777777" w:rsidR="004C1CB7" w:rsidRPr="000D07B3" w:rsidRDefault="004C1CB7"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szyba przednia : standardowa</w:t>
      </w:r>
    </w:p>
    <w:p w14:paraId="030768FE" w14:textId="77777777" w:rsidR="004C1CB7" w:rsidRPr="000D07B3" w:rsidRDefault="004C1CB7"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lusterka wsteczne po stronie kierowcy i pasażera: zwierciadło sferyczne, elektryczna regulacja</w:t>
      </w:r>
    </w:p>
    <w:p w14:paraId="4E53854E" w14:textId="77777777" w:rsidR="004C1CB7" w:rsidRPr="000D07B3" w:rsidRDefault="004C1CB7"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 xml:space="preserve">lusterko </w:t>
      </w:r>
      <w:proofErr w:type="spellStart"/>
      <w:r w:rsidRPr="000D07B3">
        <w:rPr>
          <w:rFonts w:ascii="Georgia" w:hAnsi="Georgia" w:cstheme="minorHAnsi"/>
          <w:sz w:val="20"/>
          <w:szCs w:val="20"/>
        </w:rPr>
        <w:t>szerokątne</w:t>
      </w:r>
      <w:proofErr w:type="spellEnd"/>
      <w:r w:rsidRPr="000D07B3">
        <w:rPr>
          <w:rFonts w:ascii="Georgia" w:hAnsi="Georgia" w:cstheme="minorHAnsi"/>
          <w:sz w:val="20"/>
          <w:szCs w:val="20"/>
        </w:rPr>
        <w:t xml:space="preserve"> – po stronie kierowcy i pasażera</w:t>
      </w:r>
    </w:p>
    <w:p w14:paraId="752DE18B" w14:textId="77777777" w:rsidR="004C1CB7" w:rsidRPr="000D07B3" w:rsidRDefault="004C1CB7"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zamykanie kabiny: pilot + centralny zamek</w:t>
      </w:r>
    </w:p>
    <w:p w14:paraId="7C328B07" w14:textId="77777777" w:rsidR="004C1CB7" w:rsidRPr="000D07B3" w:rsidRDefault="004C1CB7"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 xml:space="preserve">liczba kluczyków : 2 </w:t>
      </w:r>
      <w:proofErr w:type="spellStart"/>
      <w:r w:rsidRPr="000D07B3">
        <w:rPr>
          <w:rFonts w:ascii="Georgia" w:hAnsi="Georgia" w:cstheme="minorHAnsi"/>
          <w:sz w:val="20"/>
          <w:szCs w:val="20"/>
        </w:rPr>
        <w:t>szt</w:t>
      </w:r>
      <w:proofErr w:type="spellEnd"/>
    </w:p>
    <w:p w14:paraId="3A0C7D5C" w14:textId="77777777" w:rsidR="004C1CB7" w:rsidRPr="000D07B3" w:rsidRDefault="004C1CB7"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reflektory: H7</w:t>
      </w:r>
    </w:p>
    <w:p w14:paraId="0C3208F8" w14:textId="77777777" w:rsidR="004C1CB7" w:rsidRPr="000D07B3" w:rsidRDefault="004C1CB7"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asymetria świateł: prawa</w:t>
      </w:r>
    </w:p>
    <w:p w14:paraId="768EBDB3" w14:textId="77777777" w:rsidR="004C1CB7" w:rsidRPr="000D07B3" w:rsidRDefault="004C1CB7"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typ świateł do jazdy dziennej: lampy LED włącznie z oświetleniem postojowym</w:t>
      </w:r>
    </w:p>
    <w:p w14:paraId="5D10714A" w14:textId="77777777" w:rsidR="004C1CB7" w:rsidRPr="000D07B3" w:rsidRDefault="004C1CB7"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typ lampy tył: diody LED</w:t>
      </w:r>
    </w:p>
    <w:p w14:paraId="5AD70810" w14:textId="77777777" w:rsidR="004C1CB7" w:rsidRPr="000D07B3" w:rsidRDefault="00416AE5"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f</w:t>
      </w:r>
      <w:r w:rsidR="004C1CB7" w:rsidRPr="000D07B3">
        <w:rPr>
          <w:rFonts w:ascii="Georgia" w:hAnsi="Georgia" w:cstheme="minorHAnsi"/>
          <w:sz w:val="20"/>
          <w:szCs w:val="20"/>
        </w:rPr>
        <w:t>otel kierowcy: Premium</w:t>
      </w:r>
    </w:p>
    <w:p w14:paraId="065D2209" w14:textId="77777777" w:rsidR="004C1CB7" w:rsidRPr="000D07B3" w:rsidRDefault="00416AE5"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f</w:t>
      </w:r>
      <w:r w:rsidR="004C1CB7" w:rsidRPr="000D07B3">
        <w:rPr>
          <w:rFonts w:ascii="Georgia" w:hAnsi="Georgia" w:cstheme="minorHAnsi"/>
          <w:sz w:val="20"/>
          <w:szCs w:val="20"/>
        </w:rPr>
        <w:t>otel pasażera: składany</w:t>
      </w:r>
    </w:p>
    <w:p w14:paraId="3DEF6D0A" w14:textId="77777777" w:rsidR="004C1CB7" w:rsidRPr="000D07B3" w:rsidRDefault="00416AE5"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t</w:t>
      </w:r>
      <w:r w:rsidR="004C1CB7" w:rsidRPr="000D07B3">
        <w:rPr>
          <w:rFonts w:ascii="Georgia" w:hAnsi="Georgia" w:cstheme="minorHAnsi"/>
          <w:sz w:val="20"/>
          <w:szCs w:val="20"/>
        </w:rPr>
        <w:t>apicerka foteli: welur, kolor czarny</w:t>
      </w:r>
    </w:p>
    <w:p w14:paraId="2536F432" w14:textId="77777777" w:rsidR="004C1CB7" w:rsidRPr="000D07B3" w:rsidRDefault="00416AE5"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lastRenderedPageBreak/>
        <w:t>d</w:t>
      </w:r>
      <w:r w:rsidR="004C1CB7" w:rsidRPr="000D07B3">
        <w:rPr>
          <w:rFonts w:ascii="Georgia" w:hAnsi="Georgia" w:cstheme="minorHAnsi"/>
          <w:sz w:val="20"/>
          <w:szCs w:val="20"/>
        </w:rPr>
        <w:t>olna leżanka</w:t>
      </w:r>
    </w:p>
    <w:p w14:paraId="4842FAA7" w14:textId="77777777" w:rsidR="004C1CB7" w:rsidRPr="000D07B3" w:rsidRDefault="00416AE5"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g</w:t>
      </w:r>
      <w:r w:rsidR="004C1CB7" w:rsidRPr="000D07B3">
        <w:rPr>
          <w:rFonts w:ascii="Georgia" w:hAnsi="Georgia" w:cstheme="minorHAnsi"/>
          <w:sz w:val="20"/>
          <w:szCs w:val="20"/>
        </w:rPr>
        <w:t xml:space="preserve">órna leżanka </w:t>
      </w:r>
    </w:p>
    <w:p w14:paraId="4C96C65D" w14:textId="77777777" w:rsidR="004C1CB7" w:rsidRPr="000D07B3" w:rsidRDefault="00416AE5"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m</w:t>
      </w:r>
      <w:r w:rsidR="004C1CB7" w:rsidRPr="000D07B3">
        <w:rPr>
          <w:rFonts w:ascii="Georgia" w:hAnsi="Georgia" w:cstheme="minorHAnsi"/>
          <w:sz w:val="20"/>
          <w:szCs w:val="20"/>
        </w:rPr>
        <w:t>aterac</w:t>
      </w:r>
    </w:p>
    <w:p w14:paraId="4F44B4A0" w14:textId="77777777" w:rsidR="004C1CB7" w:rsidRPr="000D07B3" w:rsidRDefault="00416AE5"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deska rozdzielcza po stronie pasażera: stolik</w:t>
      </w:r>
    </w:p>
    <w:p w14:paraId="19D24BF9" w14:textId="77777777" w:rsidR="00416AE5" w:rsidRPr="000D07B3" w:rsidRDefault="00416AE5"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stolik w środkowej części deski rozdzielczej</w:t>
      </w:r>
    </w:p>
    <w:p w14:paraId="33B94DE0" w14:textId="77777777" w:rsidR="00416AE5" w:rsidRPr="000D07B3" w:rsidRDefault="00416AE5"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schowki: na ścianie bocznej po obu stronach, nad drzwiami</w:t>
      </w:r>
    </w:p>
    <w:p w14:paraId="66ED499D" w14:textId="77777777" w:rsidR="00416AE5" w:rsidRPr="000D07B3" w:rsidRDefault="00416AE5"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schowek pod leżanką – strona kierowcy: szuflada</w:t>
      </w:r>
    </w:p>
    <w:p w14:paraId="382DF190" w14:textId="77777777" w:rsidR="00416AE5" w:rsidRPr="000D07B3" w:rsidRDefault="00416AE5"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schowek pod leżanką – strona pasażera: lodówka</w:t>
      </w:r>
    </w:p>
    <w:p w14:paraId="5598FFDF" w14:textId="77777777" w:rsidR="00416AE5" w:rsidRPr="000D07B3" w:rsidRDefault="00416AE5"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zewnętrzny schowek: po stronie kierowcy i pasażera</w:t>
      </w:r>
    </w:p>
    <w:p w14:paraId="699CF0B1" w14:textId="77777777" w:rsidR="00416AE5" w:rsidRPr="000D07B3" w:rsidRDefault="00416AE5"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materiał ścian kabiny: tkanina</w:t>
      </w:r>
    </w:p>
    <w:p w14:paraId="44CA989B" w14:textId="77777777" w:rsidR="00416AE5" w:rsidRPr="000D07B3" w:rsidRDefault="00416AE5"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osłona przeciwsłoneczna, drzwi kierowcy : rozsuwana</w:t>
      </w:r>
    </w:p>
    <w:p w14:paraId="2B4D5823" w14:textId="77777777" w:rsidR="00416AE5" w:rsidRPr="000D07B3" w:rsidRDefault="00416AE5"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koło kierownicy: skóra</w:t>
      </w:r>
    </w:p>
    <w:p w14:paraId="513B0AC9" w14:textId="2F06D8CF" w:rsidR="00416AE5" w:rsidRPr="000D07B3" w:rsidRDefault="00416AE5"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regulowana</w:t>
      </w:r>
      <w:r w:rsidR="00B317D4" w:rsidRPr="000D07B3">
        <w:rPr>
          <w:rFonts w:ascii="Georgia" w:hAnsi="Georgia" w:cstheme="minorHAnsi"/>
          <w:sz w:val="20"/>
          <w:szCs w:val="20"/>
        </w:rPr>
        <w:t xml:space="preserve"> kolumna kierownicy: dwie płaszczyzny</w:t>
      </w:r>
    </w:p>
    <w:p w14:paraId="0E0E308C" w14:textId="5934E985" w:rsidR="00B317D4" w:rsidRPr="000D07B3" w:rsidRDefault="00B317D4"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zasłony drzwi i szyby przedniej, zasłona leżanki</w:t>
      </w:r>
    </w:p>
    <w:p w14:paraId="5DEF7D43" w14:textId="501874B7" w:rsidR="00B317D4" w:rsidRPr="000D07B3" w:rsidRDefault="00B317D4"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gumowe dywaniki podłogowe</w:t>
      </w:r>
    </w:p>
    <w:p w14:paraId="5542819F" w14:textId="5E098F00" w:rsidR="00B317D4" w:rsidRPr="000D07B3" w:rsidRDefault="00B317D4"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dywanik na tunelu - materiałowy</w:t>
      </w:r>
    </w:p>
    <w:p w14:paraId="76259817" w14:textId="5A24407D" w:rsidR="00B317D4" w:rsidRPr="000D07B3" w:rsidRDefault="00B317D4"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deska rozdzielcza twarda z chromowanymi detalami</w:t>
      </w:r>
    </w:p>
    <w:p w14:paraId="35576774" w14:textId="2331765B" w:rsidR="00B317D4"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t</w:t>
      </w:r>
      <w:r w:rsidR="00B317D4" w:rsidRPr="000D07B3">
        <w:rPr>
          <w:rFonts w:ascii="Georgia" w:hAnsi="Georgia" w:cstheme="minorHAnsi"/>
          <w:sz w:val="20"/>
          <w:szCs w:val="20"/>
        </w:rPr>
        <w:t xml:space="preserve">achograf inteligentny </w:t>
      </w:r>
      <w:proofErr w:type="spellStart"/>
      <w:r w:rsidR="00B317D4" w:rsidRPr="000D07B3">
        <w:rPr>
          <w:rFonts w:ascii="Georgia" w:hAnsi="Georgia" w:cstheme="minorHAnsi"/>
          <w:sz w:val="20"/>
          <w:szCs w:val="20"/>
        </w:rPr>
        <w:t>Stonerigde</w:t>
      </w:r>
      <w:proofErr w:type="spellEnd"/>
      <w:r w:rsidR="00C270BB" w:rsidRPr="000D07B3">
        <w:rPr>
          <w:rFonts w:ascii="Georgia" w:hAnsi="Georgia" w:cstheme="minorHAnsi"/>
          <w:sz w:val="20"/>
          <w:szCs w:val="20"/>
        </w:rPr>
        <w:t>-II generacji</w:t>
      </w:r>
    </w:p>
    <w:p w14:paraId="2B07AABF" w14:textId="3CE5F3FB" w:rsidR="00B317D4"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t</w:t>
      </w:r>
      <w:r w:rsidR="00B317D4" w:rsidRPr="000D07B3">
        <w:rPr>
          <w:rFonts w:ascii="Georgia" w:hAnsi="Georgia" w:cstheme="minorHAnsi"/>
          <w:sz w:val="20"/>
          <w:szCs w:val="20"/>
        </w:rPr>
        <w:t>achograf, zdalny odczyt danych – wymagany</w:t>
      </w:r>
    </w:p>
    <w:p w14:paraId="738C98AB" w14:textId="593C9DAA" w:rsidR="00B317D4"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o</w:t>
      </w:r>
      <w:r w:rsidR="00B317D4" w:rsidRPr="000D07B3">
        <w:rPr>
          <w:rFonts w:ascii="Georgia" w:hAnsi="Georgia" w:cstheme="minorHAnsi"/>
          <w:sz w:val="20"/>
          <w:szCs w:val="20"/>
        </w:rPr>
        <w:t>granicznik prędkości 89km/h</w:t>
      </w:r>
    </w:p>
    <w:p w14:paraId="713FB87A" w14:textId="1E438FD7" w:rsidR="00B317D4"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d</w:t>
      </w:r>
      <w:r w:rsidR="00B317D4" w:rsidRPr="000D07B3">
        <w:rPr>
          <w:rFonts w:ascii="Georgia" w:hAnsi="Georgia" w:cstheme="minorHAnsi"/>
          <w:sz w:val="20"/>
          <w:szCs w:val="20"/>
        </w:rPr>
        <w:t>opuszczalna prędkość max.: 90 km/h</w:t>
      </w:r>
    </w:p>
    <w:p w14:paraId="31E843F6" w14:textId="7B30FD92" w:rsidR="00B317D4"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s</w:t>
      </w:r>
      <w:r w:rsidR="00B317D4" w:rsidRPr="000D07B3">
        <w:rPr>
          <w:rFonts w:ascii="Georgia" w:hAnsi="Georgia" w:cstheme="minorHAnsi"/>
          <w:sz w:val="20"/>
          <w:szCs w:val="20"/>
        </w:rPr>
        <w:t xml:space="preserve">ystemy bezpieczeństwa aktywnego: Aktywny tempomat, ostrzeżenie przed opuszczeniem pasa ruchu, Advanced </w:t>
      </w:r>
      <w:proofErr w:type="spellStart"/>
      <w:r w:rsidR="00B317D4" w:rsidRPr="000D07B3">
        <w:rPr>
          <w:rFonts w:ascii="Georgia" w:hAnsi="Georgia" w:cstheme="minorHAnsi"/>
          <w:sz w:val="20"/>
          <w:szCs w:val="20"/>
        </w:rPr>
        <w:t>Emergency</w:t>
      </w:r>
      <w:proofErr w:type="spellEnd"/>
      <w:r w:rsidR="00B317D4" w:rsidRPr="000D07B3">
        <w:rPr>
          <w:rFonts w:ascii="Georgia" w:hAnsi="Georgia" w:cstheme="minorHAnsi"/>
          <w:sz w:val="20"/>
          <w:szCs w:val="20"/>
        </w:rPr>
        <w:t xml:space="preserve"> </w:t>
      </w:r>
      <w:proofErr w:type="spellStart"/>
      <w:r w:rsidR="00B317D4" w:rsidRPr="000D07B3">
        <w:rPr>
          <w:rFonts w:ascii="Georgia" w:hAnsi="Georgia" w:cstheme="minorHAnsi"/>
          <w:sz w:val="20"/>
          <w:szCs w:val="20"/>
        </w:rPr>
        <w:t>Braking</w:t>
      </w:r>
      <w:proofErr w:type="spellEnd"/>
    </w:p>
    <w:p w14:paraId="31CCF1B9" w14:textId="4C6472E4" w:rsidR="00B317D4"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w</w:t>
      </w:r>
      <w:r w:rsidR="00B317D4" w:rsidRPr="000D07B3">
        <w:rPr>
          <w:rFonts w:ascii="Georgia" w:hAnsi="Georgia" w:cstheme="minorHAnsi"/>
          <w:sz w:val="20"/>
          <w:szCs w:val="20"/>
        </w:rPr>
        <w:t>spomaganie uwagi kierowcy – wymagane</w:t>
      </w:r>
    </w:p>
    <w:p w14:paraId="44C754DD" w14:textId="25399A8C" w:rsidR="00B317D4"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k</w:t>
      </w:r>
      <w:r w:rsidR="00B317D4" w:rsidRPr="000D07B3">
        <w:rPr>
          <w:rFonts w:ascii="Georgia" w:hAnsi="Georgia" w:cstheme="minorHAnsi"/>
          <w:sz w:val="20"/>
          <w:szCs w:val="20"/>
        </w:rPr>
        <w:t>limatyzacja automatyczna -wymagane</w:t>
      </w:r>
    </w:p>
    <w:p w14:paraId="6920C439" w14:textId="20548F8B" w:rsidR="00B317D4"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k</w:t>
      </w:r>
      <w:r w:rsidR="00B317D4" w:rsidRPr="000D07B3">
        <w:rPr>
          <w:rFonts w:ascii="Georgia" w:hAnsi="Georgia" w:cstheme="minorHAnsi"/>
          <w:sz w:val="20"/>
          <w:szCs w:val="20"/>
        </w:rPr>
        <w:t>limatyzator postojowy - wymagane</w:t>
      </w:r>
    </w:p>
    <w:p w14:paraId="00D9AB56" w14:textId="710E17E0" w:rsidR="00B317D4"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o</w:t>
      </w:r>
      <w:r w:rsidR="00B317D4" w:rsidRPr="000D07B3">
        <w:rPr>
          <w:rFonts w:ascii="Georgia" w:hAnsi="Georgia" w:cstheme="minorHAnsi"/>
          <w:sz w:val="20"/>
          <w:szCs w:val="20"/>
        </w:rPr>
        <w:t>grzewanie niezależne – wymagane</w:t>
      </w:r>
    </w:p>
    <w:p w14:paraId="7524EB92" w14:textId="39371495" w:rsidR="00B317D4"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o</w:t>
      </w:r>
      <w:r w:rsidR="00B317D4" w:rsidRPr="000D07B3">
        <w:rPr>
          <w:rFonts w:ascii="Georgia" w:hAnsi="Georgia" w:cstheme="minorHAnsi"/>
          <w:sz w:val="20"/>
          <w:szCs w:val="20"/>
        </w:rPr>
        <w:t>świetlenie wnętrza oraz lampka do czytania przy leżance dolnej</w:t>
      </w:r>
    </w:p>
    <w:p w14:paraId="33AADA34" w14:textId="7063CFE9" w:rsidR="00B317D4"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s</w:t>
      </w:r>
      <w:r w:rsidR="00B317D4" w:rsidRPr="000D07B3">
        <w:rPr>
          <w:rFonts w:ascii="Georgia" w:hAnsi="Georgia" w:cstheme="minorHAnsi"/>
          <w:sz w:val="20"/>
          <w:szCs w:val="20"/>
        </w:rPr>
        <w:t>ystem</w:t>
      </w:r>
      <w:r w:rsidRPr="000D07B3">
        <w:rPr>
          <w:rFonts w:ascii="Georgia" w:hAnsi="Georgia" w:cstheme="minorHAnsi"/>
          <w:sz w:val="20"/>
          <w:szCs w:val="20"/>
        </w:rPr>
        <w:t xml:space="preserve"> </w:t>
      </w:r>
      <w:r w:rsidR="00B317D4" w:rsidRPr="000D07B3">
        <w:rPr>
          <w:rFonts w:ascii="Georgia" w:hAnsi="Georgia" w:cstheme="minorHAnsi"/>
          <w:sz w:val="20"/>
          <w:szCs w:val="20"/>
        </w:rPr>
        <w:t>i</w:t>
      </w:r>
      <w:r w:rsidRPr="000D07B3">
        <w:rPr>
          <w:rFonts w:ascii="Georgia" w:hAnsi="Georgia" w:cstheme="minorHAnsi"/>
          <w:sz w:val="20"/>
          <w:szCs w:val="20"/>
        </w:rPr>
        <w:t>n</w:t>
      </w:r>
      <w:r w:rsidR="00B317D4" w:rsidRPr="000D07B3">
        <w:rPr>
          <w:rFonts w:ascii="Georgia" w:hAnsi="Georgia" w:cstheme="minorHAnsi"/>
          <w:sz w:val="20"/>
          <w:szCs w:val="20"/>
        </w:rPr>
        <w:t>formacyjno</w:t>
      </w:r>
      <w:r w:rsidRPr="000D07B3">
        <w:rPr>
          <w:rFonts w:ascii="Georgia" w:hAnsi="Georgia" w:cstheme="minorHAnsi"/>
          <w:sz w:val="20"/>
          <w:szCs w:val="20"/>
        </w:rPr>
        <w:t>-</w:t>
      </w:r>
      <w:r w:rsidR="00B317D4" w:rsidRPr="000D07B3">
        <w:rPr>
          <w:rFonts w:ascii="Georgia" w:hAnsi="Georgia" w:cstheme="minorHAnsi"/>
          <w:sz w:val="20"/>
          <w:szCs w:val="20"/>
        </w:rPr>
        <w:t xml:space="preserve">rozrywkowy z </w:t>
      </w:r>
      <w:r w:rsidR="00DD0CF3" w:rsidRPr="000D07B3">
        <w:rPr>
          <w:rFonts w:ascii="Georgia" w:hAnsi="Georgia" w:cstheme="minorHAnsi"/>
          <w:sz w:val="20"/>
          <w:szCs w:val="20"/>
        </w:rPr>
        <w:t>ekranem</w:t>
      </w:r>
      <w:r w:rsidR="00B317D4" w:rsidRPr="000D07B3">
        <w:rPr>
          <w:rFonts w:ascii="Georgia" w:hAnsi="Georgia" w:cstheme="minorHAnsi"/>
          <w:sz w:val="20"/>
          <w:szCs w:val="20"/>
        </w:rPr>
        <w:t xml:space="preserve"> </w:t>
      </w:r>
      <w:r w:rsidRPr="000D07B3">
        <w:rPr>
          <w:rFonts w:ascii="Georgia" w:hAnsi="Georgia" w:cstheme="minorHAnsi"/>
          <w:sz w:val="20"/>
          <w:szCs w:val="20"/>
        </w:rPr>
        <w:t>7 cali</w:t>
      </w:r>
    </w:p>
    <w:p w14:paraId="2A5A4C69" w14:textId="2E358410"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pilot sterowania klimatyzacją i radiem</w:t>
      </w:r>
    </w:p>
    <w:p w14:paraId="184F06B4" w14:textId="7834EE5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cyfrowy odbiór stacji radiowych</w:t>
      </w:r>
    </w:p>
    <w:p w14:paraId="276FB957" w14:textId="55115E6A"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region tunera radia – Europa</w:t>
      </w:r>
    </w:p>
    <w:p w14:paraId="4C28C09B" w14:textId="7A24835A" w:rsidR="00B74E6B" w:rsidRPr="000D07B3" w:rsidRDefault="00B74E6B" w:rsidP="000D07B3">
      <w:pPr>
        <w:pStyle w:val="Akapitzlist"/>
        <w:numPr>
          <w:ilvl w:val="0"/>
          <w:numId w:val="50"/>
        </w:numPr>
        <w:spacing w:line="360" w:lineRule="auto"/>
        <w:jc w:val="both"/>
        <w:rPr>
          <w:rFonts w:ascii="Georgia" w:hAnsi="Georgia" w:cstheme="minorHAnsi"/>
          <w:sz w:val="20"/>
          <w:szCs w:val="20"/>
        </w:rPr>
      </w:pPr>
      <w:proofErr w:type="spellStart"/>
      <w:r w:rsidRPr="000D07B3">
        <w:rPr>
          <w:rFonts w:ascii="Georgia" w:hAnsi="Georgia" w:cstheme="minorHAnsi"/>
          <w:sz w:val="20"/>
          <w:szCs w:val="20"/>
        </w:rPr>
        <w:t>bluetooth</w:t>
      </w:r>
      <w:proofErr w:type="spellEnd"/>
    </w:p>
    <w:p w14:paraId="6B176E9F" w14:textId="77E36F8A"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port USB</w:t>
      </w:r>
    </w:p>
    <w:p w14:paraId="6A65859B" w14:textId="2D6D5ECB"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przygotowanie do montażu CB-radio</w:t>
      </w:r>
    </w:p>
    <w:p w14:paraId="57DA60CB" w14:textId="01071AC3"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 xml:space="preserve">CB radio </w:t>
      </w:r>
    </w:p>
    <w:p w14:paraId="0885ED76" w14:textId="5AE4A251"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gniazda 12/24V</w:t>
      </w:r>
    </w:p>
    <w:p w14:paraId="3512C482" w14:textId="30B0938C"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podręcznik kierowcy w języku Polskim</w:t>
      </w:r>
    </w:p>
    <w:p w14:paraId="3A49DE82" w14:textId="3F115F5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lastRenderedPageBreak/>
        <w:t>podnośnik</w:t>
      </w:r>
    </w:p>
    <w:p w14:paraId="2D3188C9" w14:textId="02041751" w:rsidR="00B0763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k</w:t>
      </w:r>
      <w:r w:rsidR="00B0763B" w:rsidRPr="000D07B3">
        <w:rPr>
          <w:rFonts w:ascii="Georgia" w:hAnsi="Georgia" w:cstheme="minorHAnsi"/>
          <w:sz w:val="20"/>
          <w:szCs w:val="20"/>
        </w:rPr>
        <w:t>olor</w:t>
      </w:r>
      <w:r w:rsidRPr="000D07B3">
        <w:rPr>
          <w:rFonts w:ascii="Georgia" w:hAnsi="Georgia" w:cstheme="minorHAnsi"/>
          <w:sz w:val="20"/>
          <w:szCs w:val="20"/>
        </w:rPr>
        <w:t xml:space="preserve"> kabiny</w:t>
      </w:r>
      <w:r w:rsidR="00B0763B" w:rsidRPr="000D07B3">
        <w:rPr>
          <w:rFonts w:ascii="Georgia" w:hAnsi="Georgia" w:cstheme="minorHAnsi"/>
          <w:sz w:val="20"/>
          <w:szCs w:val="20"/>
        </w:rPr>
        <w:t>: czerwony</w:t>
      </w:r>
    </w:p>
    <w:p w14:paraId="06C6FCE6" w14:textId="645B7169"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kolor plastikowych osłon bocznych: w kolorze kabiny</w:t>
      </w:r>
    </w:p>
    <w:p w14:paraId="02944092" w14:textId="4D78E62C"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 xml:space="preserve">zderzak, zewnętrzna osłona przeciwdeszczowa, panel przy dolnym stopniu wejściowym, panel pomiędzy błotnikiem a kabiną, panel przy stopniu wejściowym:  w kolorze kabiny </w:t>
      </w:r>
    </w:p>
    <w:bookmarkEnd w:id="0"/>
    <w:p w14:paraId="60595EC2" w14:textId="0CCD2C8D" w:rsidR="00856DD5" w:rsidRPr="00A92816" w:rsidRDefault="00856DD5" w:rsidP="00A92816">
      <w:pPr>
        <w:pStyle w:val="Akapitzlist"/>
        <w:spacing w:line="360" w:lineRule="auto"/>
        <w:ind w:left="0"/>
        <w:jc w:val="both"/>
        <w:rPr>
          <w:rFonts w:ascii="Georgia" w:hAnsi="Georgia" w:cstheme="minorHAnsi"/>
          <w:b/>
          <w:bCs/>
          <w:sz w:val="20"/>
          <w:szCs w:val="20"/>
        </w:rPr>
      </w:pPr>
    </w:p>
    <w:p w14:paraId="3632DCB0" w14:textId="209CF81B" w:rsidR="000D07B3" w:rsidRPr="00A92816" w:rsidRDefault="000D07B3" w:rsidP="00A92816">
      <w:pPr>
        <w:pStyle w:val="Akapitzlist"/>
        <w:spacing w:line="360" w:lineRule="auto"/>
        <w:ind w:left="0"/>
        <w:jc w:val="both"/>
        <w:rPr>
          <w:rFonts w:ascii="Georgia" w:hAnsi="Georgia" w:cstheme="minorHAnsi"/>
          <w:b/>
          <w:bCs/>
          <w:sz w:val="20"/>
          <w:szCs w:val="20"/>
        </w:rPr>
      </w:pPr>
      <w:r w:rsidRPr="00A92816">
        <w:rPr>
          <w:rFonts w:ascii="Georgia" w:hAnsi="Georgia" w:cstheme="minorHAnsi"/>
          <w:b/>
          <w:bCs/>
          <w:sz w:val="20"/>
          <w:szCs w:val="20"/>
        </w:rPr>
        <w:t xml:space="preserve">Część 2: Dostawa nowych pojazdów – 2 </w:t>
      </w:r>
      <w:proofErr w:type="spellStart"/>
      <w:r w:rsidRPr="00A92816">
        <w:rPr>
          <w:rFonts w:ascii="Georgia" w:hAnsi="Georgia" w:cstheme="minorHAnsi"/>
          <w:b/>
          <w:bCs/>
          <w:sz w:val="20"/>
          <w:szCs w:val="20"/>
        </w:rPr>
        <w:t>szt</w:t>
      </w:r>
      <w:proofErr w:type="spellEnd"/>
      <w:r w:rsidRPr="00A92816">
        <w:rPr>
          <w:rFonts w:ascii="Georgia" w:hAnsi="Georgia" w:cstheme="minorHAnsi"/>
          <w:b/>
          <w:bCs/>
          <w:sz w:val="20"/>
          <w:szCs w:val="20"/>
        </w:rPr>
        <w:t xml:space="preserve"> ciągników siodłowych  na potrzeby PKS sp. z o.o. z siedzibą w Kamiennej Górze. Zamówienie podzielone na części</w:t>
      </w:r>
    </w:p>
    <w:p w14:paraId="5F952D37" w14:textId="452A0EFC" w:rsidR="00856DD5" w:rsidRPr="000D07B3" w:rsidRDefault="00856DD5" w:rsidP="000D07B3">
      <w:pPr>
        <w:autoSpaceDE w:val="0"/>
        <w:autoSpaceDN w:val="0"/>
        <w:adjustRightInd w:val="0"/>
        <w:spacing w:after="0" w:line="360" w:lineRule="auto"/>
        <w:jc w:val="both"/>
        <w:rPr>
          <w:rFonts w:ascii="Georgia" w:hAnsi="Georgia" w:cstheme="minorHAnsi"/>
          <w:b/>
          <w:bCs/>
          <w:sz w:val="20"/>
          <w:szCs w:val="20"/>
        </w:rPr>
      </w:pPr>
      <w:r w:rsidRPr="000D07B3">
        <w:rPr>
          <w:rFonts w:ascii="Georgia" w:hAnsi="Georgia" w:cstheme="minorHAnsi"/>
          <w:b/>
          <w:bCs/>
          <w:sz w:val="20"/>
          <w:szCs w:val="20"/>
        </w:rPr>
        <w:t>Ciągnik siodłowy – ILOŚĆ – 2 SZTUKI</w:t>
      </w:r>
    </w:p>
    <w:p w14:paraId="545C1C19" w14:textId="77777777"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konfiguracja osi: 4 x 2</w:t>
      </w:r>
    </w:p>
    <w:p w14:paraId="6CAEE0A4" w14:textId="77777777"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typ zawieszenia: Mechaniczne/ Pneumatyczne</w:t>
      </w:r>
    </w:p>
    <w:p w14:paraId="0BECF38F" w14:textId="77777777"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położenie koła kierownicy: lewa strona</w:t>
      </w:r>
    </w:p>
    <w:p w14:paraId="1C4871B8" w14:textId="77777777"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homologacja typu WE: pojazd kompletny</w:t>
      </w:r>
    </w:p>
    <w:p w14:paraId="223F5F3C" w14:textId="5B8080B7"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 xml:space="preserve">dopuszczalny nacisk pierwszej osi: </w:t>
      </w:r>
      <w:r w:rsidR="00C270BB" w:rsidRPr="000D07B3">
        <w:rPr>
          <w:rFonts w:ascii="Georgia" w:hAnsi="Georgia" w:cstheme="minorHAnsi"/>
          <w:sz w:val="20"/>
          <w:szCs w:val="20"/>
        </w:rPr>
        <w:t>max</w:t>
      </w:r>
      <w:r w:rsidRPr="000D07B3">
        <w:rPr>
          <w:rFonts w:ascii="Georgia" w:hAnsi="Georgia" w:cstheme="minorHAnsi"/>
          <w:sz w:val="20"/>
          <w:szCs w:val="20"/>
        </w:rPr>
        <w:t>. 7 500 kg</w:t>
      </w:r>
    </w:p>
    <w:p w14:paraId="74354DE5" w14:textId="03BD8224"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dopuszczalny nacisk drugiej osi: m</w:t>
      </w:r>
      <w:r w:rsidR="00C270BB" w:rsidRPr="000D07B3">
        <w:rPr>
          <w:rFonts w:ascii="Georgia" w:hAnsi="Georgia" w:cstheme="minorHAnsi"/>
          <w:sz w:val="20"/>
          <w:szCs w:val="20"/>
        </w:rPr>
        <w:t>ax.</w:t>
      </w:r>
      <w:r w:rsidRPr="000D07B3">
        <w:rPr>
          <w:rFonts w:ascii="Georgia" w:hAnsi="Georgia" w:cstheme="minorHAnsi"/>
          <w:sz w:val="20"/>
          <w:szCs w:val="20"/>
        </w:rPr>
        <w:t xml:space="preserve">  11 500 kg</w:t>
      </w:r>
    </w:p>
    <w:p w14:paraId="3BFA46DF" w14:textId="7C630F1F"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DMC pojazdu: m</w:t>
      </w:r>
      <w:r w:rsidR="00C270BB" w:rsidRPr="000D07B3">
        <w:rPr>
          <w:rFonts w:ascii="Georgia" w:hAnsi="Georgia" w:cstheme="minorHAnsi"/>
          <w:sz w:val="20"/>
          <w:szCs w:val="20"/>
        </w:rPr>
        <w:t>ax.</w:t>
      </w:r>
      <w:r w:rsidRPr="000D07B3">
        <w:rPr>
          <w:rFonts w:ascii="Georgia" w:hAnsi="Georgia" w:cstheme="minorHAnsi"/>
          <w:sz w:val="20"/>
          <w:szCs w:val="20"/>
        </w:rPr>
        <w:t xml:space="preserve"> 18 000 kg</w:t>
      </w:r>
    </w:p>
    <w:p w14:paraId="0B7DBC72" w14:textId="308D9D71"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administracyjna DMC zespołu pojazdów: m</w:t>
      </w:r>
      <w:r w:rsidR="00C270BB" w:rsidRPr="000D07B3">
        <w:rPr>
          <w:rFonts w:ascii="Georgia" w:hAnsi="Georgia" w:cstheme="minorHAnsi"/>
          <w:sz w:val="20"/>
          <w:szCs w:val="20"/>
        </w:rPr>
        <w:t>ax.</w:t>
      </w:r>
      <w:r w:rsidRPr="000D07B3">
        <w:rPr>
          <w:rFonts w:ascii="Georgia" w:hAnsi="Georgia" w:cstheme="minorHAnsi"/>
          <w:sz w:val="20"/>
          <w:szCs w:val="20"/>
        </w:rPr>
        <w:t xml:space="preserve"> 42 000 kg</w:t>
      </w:r>
    </w:p>
    <w:p w14:paraId="71B31650" w14:textId="77777777"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maksymalna techniczna masa zespołu pojazdów: 45 000 kg</w:t>
      </w:r>
    </w:p>
    <w:p w14:paraId="7E6BDE0A" w14:textId="77777777"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szerokość pojazdu: max. 2 550 mm</w:t>
      </w:r>
    </w:p>
    <w:p w14:paraId="0B3223E4" w14:textId="77777777"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wysokość maksymalna: max. 4 m</w:t>
      </w:r>
    </w:p>
    <w:p w14:paraId="1D9797DB" w14:textId="77777777"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rozstaw osi: max. 3 750 mm</w:t>
      </w:r>
    </w:p>
    <w:p w14:paraId="0B9F6D67" w14:textId="77777777"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pakiet schowków – wymagany</w:t>
      </w:r>
    </w:p>
    <w:p w14:paraId="7E34BD04" w14:textId="77777777"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pakiet ogrzewania i wentylacji: klimatyzacja automatyczna, klimatyzacja postojowa, ogrzewanie postojowe</w:t>
      </w:r>
    </w:p>
    <w:p w14:paraId="48442FEC" w14:textId="77777777"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paliwo: Diesel</w:t>
      </w:r>
    </w:p>
    <w:p w14:paraId="7AEF591B" w14:textId="77777777"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pojemność silnika: 13 dm</w:t>
      </w:r>
      <w:r w:rsidRPr="000D07B3">
        <w:rPr>
          <w:rFonts w:ascii="Georgia" w:hAnsi="Georgia" w:cstheme="minorHAnsi"/>
          <w:sz w:val="20"/>
          <w:szCs w:val="20"/>
          <w:vertAlign w:val="superscript"/>
        </w:rPr>
        <w:t>3</w:t>
      </w:r>
    </w:p>
    <w:p w14:paraId="4B3A61FC" w14:textId="77777777"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 xml:space="preserve">typ silnika: 460 </w:t>
      </w:r>
      <w:proofErr w:type="spellStart"/>
      <w:r w:rsidRPr="000D07B3">
        <w:rPr>
          <w:rFonts w:ascii="Georgia" w:hAnsi="Georgia" w:cstheme="minorHAnsi"/>
          <w:sz w:val="20"/>
          <w:szCs w:val="20"/>
        </w:rPr>
        <w:t>hp</w:t>
      </w:r>
      <w:proofErr w:type="spellEnd"/>
    </w:p>
    <w:p w14:paraId="19CDE015" w14:textId="77777777"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norma emisji spalin: EURO 6</w:t>
      </w:r>
    </w:p>
    <w:p w14:paraId="0A1A4FD0" w14:textId="77777777"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 xml:space="preserve">wyciszenie pojazdu: 79/81 </w:t>
      </w:r>
      <w:proofErr w:type="spellStart"/>
      <w:r w:rsidRPr="000D07B3">
        <w:rPr>
          <w:rFonts w:ascii="Georgia" w:hAnsi="Georgia" w:cstheme="minorHAnsi"/>
          <w:sz w:val="20"/>
          <w:szCs w:val="20"/>
        </w:rPr>
        <w:t>dBA</w:t>
      </w:r>
      <w:proofErr w:type="spellEnd"/>
      <w:r w:rsidRPr="000D07B3">
        <w:rPr>
          <w:rFonts w:ascii="Georgia" w:hAnsi="Georgia" w:cstheme="minorHAnsi"/>
          <w:sz w:val="20"/>
          <w:szCs w:val="20"/>
        </w:rPr>
        <w:t xml:space="preserve"> R51.03</w:t>
      </w:r>
    </w:p>
    <w:p w14:paraId="2E748B4C" w14:textId="1D39B9A7"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 xml:space="preserve">typ skrzyni biegów: </w:t>
      </w:r>
      <w:r w:rsidR="00C270BB" w:rsidRPr="000D07B3">
        <w:rPr>
          <w:rFonts w:ascii="Georgia" w:hAnsi="Georgia" w:cstheme="minorHAnsi"/>
          <w:sz w:val="20"/>
          <w:szCs w:val="20"/>
        </w:rPr>
        <w:t>automat</w:t>
      </w:r>
    </w:p>
    <w:p w14:paraId="4810A6F2" w14:textId="77777777"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skrzynia biegów, sposób sterowania: przy kierownicy</w:t>
      </w:r>
    </w:p>
    <w:p w14:paraId="41E15E91" w14:textId="77777777"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chłodnica oleju przy skrzyni biegów – wymagane</w:t>
      </w:r>
    </w:p>
    <w:p w14:paraId="7DF5B38B" w14:textId="77777777"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tempo mat</w:t>
      </w:r>
    </w:p>
    <w:p w14:paraId="55F5D7A7" w14:textId="77777777"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region danych topograficznych - Europa</w:t>
      </w:r>
    </w:p>
    <w:p w14:paraId="4C54DD09" w14:textId="77777777"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przystawka odbioru mocy na silniku –wymagane</w:t>
      </w:r>
    </w:p>
    <w:p w14:paraId="6EB0932F" w14:textId="4F24990F"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 xml:space="preserve">przygotowanie instalacji elektrycznej – </w:t>
      </w:r>
      <w:r w:rsidR="00314771" w:rsidRPr="000D07B3">
        <w:rPr>
          <w:rFonts w:ascii="Georgia" w:hAnsi="Georgia" w:cstheme="minorHAnsi"/>
          <w:sz w:val="20"/>
          <w:szCs w:val="20"/>
        </w:rPr>
        <w:t>wymagane</w:t>
      </w:r>
    </w:p>
    <w:p w14:paraId="070B6804" w14:textId="77777777"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r w:rsidRPr="000D07B3">
        <w:rPr>
          <w:rFonts w:ascii="Georgia" w:hAnsi="Georgia" w:cstheme="minorHAnsi"/>
          <w:sz w:val="20"/>
          <w:szCs w:val="20"/>
        </w:rPr>
        <w:t>pojemność zbiornika paliwa, lewa strona: 570 – 670 dm</w:t>
      </w:r>
      <w:r w:rsidRPr="000D07B3">
        <w:rPr>
          <w:rFonts w:ascii="Georgia" w:hAnsi="Georgia" w:cstheme="minorHAnsi"/>
          <w:sz w:val="20"/>
          <w:szCs w:val="20"/>
          <w:vertAlign w:val="superscript"/>
        </w:rPr>
        <w:t>3</w:t>
      </w:r>
    </w:p>
    <w:p w14:paraId="5BA21155" w14:textId="7FE1F8C1"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 xml:space="preserve">pojemność zbiornika paliwa, prawa strona: </w:t>
      </w:r>
      <w:r w:rsidR="00314771" w:rsidRPr="000D07B3">
        <w:rPr>
          <w:rFonts w:ascii="Georgia" w:hAnsi="Georgia" w:cstheme="minorHAnsi"/>
          <w:sz w:val="20"/>
          <w:szCs w:val="20"/>
        </w:rPr>
        <w:t>250</w:t>
      </w:r>
      <w:r w:rsidRPr="000D07B3">
        <w:rPr>
          <w:rFonts w:ascii="Georgia" w:hAnsi="Georgia" w:cstheme="minorHAnsi"/>
          <w:sz w:val="20"/>
          <w:szCs w:val="20"/>
        </w:rPr>
        <w:t xml:space="preserve"> – </w:t>
      </w:r>
      <w:r w:rsidR="00314771" w:rsidRPr="000D07B3">
        <w:rPr>
          <w:rFonts w:ascii="Georgia" w:hAnsi="Georgia" w:cstheme="minorHAnsi"/>
          <w:sz w:val="20"/>
          <w:szCs w:val="20"/>
        </w:rPr>
        <w:t>355</w:t>
      </w:r>
      <w:r w:rsidRPr="000D07B3">
        <w:rPr>
          <w:rFonts w:ascii="Georgia" w:hAnsi="Georgia" w:cstheme="minorHAnsi"/>
          <w:sz w:val="20"/>
          <w:szCs w:val="20"/>
        </w:rPr>
        <w:t xml:space="preserve"> dm3</w:t>
      </w:r>
    </w:p>
    <w:p w14:paraId="737FC656"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lastRenderedPageBreak/>
        <w:t>materiał zbiornika paliwa: aluminium</w:t>
      </w:r>
    </w:p>
    <w:p w14:paraId="07E8D6FE"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zamykany korek wlewu paliwa</w:t>
      </w:r>
    </w:p>
    <w:p w14:paraId="0A8C8A98"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podgrzewacz paliwa</w:t>
      </w:r>
    </w:p>
    <w:p w14:paraId="4CADA529"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 xml:space="preserve">klapka ochronna w otworze wlewowym zbiornika </w:t>
      </w:r>
    </w:p>
    <w:p w14:paraId="46B6BC47" w14:textId="5D8A5582"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 xml:space="preserve">pojemność zbiornika </w:t>
      </w:r>
      <w:proofErr w:type="spellStart"/>
      <w:r w:rsidRPr="000D07B3">
        <w:rPr>
          <w:rFonts w:ascii="Georgia" w:hAnsi="Georgia" w:cstheme="minorHAnsi"/>
          <w:sz w:val="20"/>
          <w:szCs w:val="20"/>
        </w:rPr>
        <w:t>AdBlue</w:t>
      </w:r>
      <w:proofErr w:type="spellEnd"/>
      <w:r w:rsidRPr="000D07B3">
        <w:rPr>
          <w:rFonts w:ascii="Georgia" w:hAnsi="Georgia" w:cstheme="minorHAnsi"/>
          <w:sz w:val="20"/>
          <w:szCs w:val="20"/>
        </w:rPr>
        <w:t xml:space="preserve"> – 124 dm</w:t>
      </w:r>
      <w:r w:rsidRPr="000D07B3">
        <w:rPr>
          <w:rFonts w:ascii="Georgia" w:hAnsi="Georgia" w:cstheme="minorHAnsi"/>
          <w:sz w:val="20"/>
          <w:szCs w:val="20"/>
          <w:vertAlign w:val="superscript"/>
        </w:rPr>
        <w:t>3</w:t>
      </w:r>
    </w:p>
    <w:p w14:paraId="6B61C1FD"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układ kierowniczy zgodny z Dyrektywą 92/62EC</w:t>
      </w:r>
    </w:p>
    <w:p w14:paraId="205BEAB8" w14:textId="1B10F4BC"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zwrotność zgodna z Dyrektywą 97/27/EC</w:t>
      </w:r>
    </w:p>
    <w:p w14:paraId="74898412" w14:textId="2448A1FD" w:rsidR="00314771" w:rsidRPr="000D07B3" w:rsidRDefault="00314771"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pompa hydrauliczna układu wspomagania: wymagane</w:t>
      </w:r>
    </w:p>
    <w:p w14:paraId="0148463A"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zawieszenie przednie: resory stalowe</w:t>
      </w:r>
    </w:p>
    <w:p w14:paraId="4CBAC715"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zawieszenie tylne: pneumatyczne</w:t>
      </w:r>
    </w:p>
    <w:p w14:paraId="34744A52"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akumulatory: min 210 Ah</w:t>
      </w:r>
    </w:p>
    <w:p w14:paraId="6C53FAFC"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proofErr w:type="spellStart"/>
      <w:r w:rsidRPr="000D07B3">
        <w:rPr>
          <w:rFonts w:ascii="Georgia" w:hAnsi="Georgia" w:cstheme="minorHAnsi"/>
          <w:sz w:val="20"/>
          <w:szCs w:val="20"/>
        </w:rPr>
        <w:t>alternatow</w:t>
      </w:r>
      <w:proofErr w:type="spellEnd"/>
      <w:r w:rsidRPr="000D07B3">
        <w:rPr>
          <w:rFonts w:ascii="Georgia" w:hAnsi="Georgia" w:cstheme="minorHAnsi"/>
          <w:sz w:val="20"/>
          <w:szCs w:val="20"/>
        </w:rPr>
        <w:t>: min: 180A</w:t>
      </w:r>
    </w:p>
    <w:p w14:paraId="6CD09586"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rozmiar opon: 315/70 R22.5</w:t>
      </w:r>
    </w:p>
    <w:p w14:paraId="190518D0"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ilość opon przedniej osi: 2</w:t>
      </w:r>
    </w:p>
    <w:p w14:paraId="7395A306"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ilość opon tylnej osi: 4</w:t>
      </w:r>
    </w:p>
    <w:p w14:paraId="4E9C179D"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felgi: stalowe (2szt. przód, 4 szt. tył)</w:t>
      </w:r>
    </w:p>
    <w:p w14:paraId="5542B461"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kołpaki: stal nierdzewna</w:t>
      </w:r>
    </w:p>
    <w:p w14:paraId="7B0EDEFA"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 xml:space="preserve">klin pod koła: min. 1 </w:t>
      </w:r>
      <w:proofErr w:type="spellStart"/>
      <w:r w:rsidRPr="000D07B3">
        <w:rPr>
          <w:rFonts w:ascii="Georgia" w:hAnsi="Georgia" w:cstheme="minorHAnsi"/>
          <w:sz w:val="20"/>
          <w:szCs w:val="20"/>
        </w:rPr>
        <w:t>szt</w:t>
      </w:r>
      <w:proofErr w:type="spellEnd"/>
    </w:p>
    <w:p w14:paraId="048D12B0"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podstawa konfiguracji układu hamulcowego: techniczna max. masa zestawu</w:t>
      </w:r>
    </w:p>
    <w:p w14:paraId="331292C6"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konfiguracja układu hamulcowego: dla ciągnika</w:t>
      </w:r>
    </w:p>
    <w:p w14:paraId="6A958F8B"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hamulce: tarczowe</w:t>
      </w:r>
    </w:p>
    <w:p w14:paraId="06B0AAA1"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typ hamulców tarczowych: dla pojazdu dwuosiowego</w:t>
      </w:r>
    </w:p>
    <w:p w14:paraId="428EA1E1"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sterowanie układem hamulcowym: elektroniczne</w:t>
      </w:r>
    </w:p>
    <w:p w14:paraId="74E501D6"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system zabezpieczający staczaniu pojazdu: wymagane</w:t>
      </w:r>
    </w:p>
    <w:p w14:paraId="10846B6D"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ESP – system stabilizacji toru jazdy: z możliwością odłączenia</w:t>
      </w:r>
    </w:p>
    <w:p w14:paraId="4319F1AA"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APS – układ pneumatyczny: standardowa pojemność</w:t>
      </w:r>
    </w:p>
    <w:p w14:paraId="5558E205"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Sterowanie hamulcem postojowym: pneumatyczne</w:t>
      </w:r>
    </w:p>
    <w:p w14:paraId="4DE3BCCC" w14:textId="77777777"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sz w:val="20"/>
          <w:szCs w:val="20"/>
        </w:rPr>
      </w:pPr>
      <w:proofErr w:type="spellStart"/>
      <w:r w:rsidRPr="000D07B3">
        <w:rPr>
          <w:rFonts w:ascii="Georgia" w:hAnsi="Georgia" w:cstheme="minorHAnsi"/>
          <w:sz w:val="20"/>
          <w:szCs w:val="20"/>
        </w:rPr>
        <w:t>retarder</w:t>
      </w:r>
      <w:proofErr w:type="spellEnd"/>
      <w:r w:rsidRPr="000D07B3">
        <w:rPr>
          <w:rFonts w:ascii="Georgia" w:hAnsi="Georgia" w:cstheme="minorHAnsi"/>
          <w:sz w:val="20"/>
          <w:szCs w:val="20"/>
        </w:rPr>
        <w:t xml:space="preserve"> - wymagany</w:t>
      </w:r>
    </w:p>
    <w:p w14:paraId="34CEB5ED"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sterowanie hamulcami dodatkowymi: manualne + automatyczne</w:t>
      </w:r>
    </w:p>
    <w:p w14:paraId="79261A70"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typ obwodu hamulcowego: dla ciągnika z naczepą</w:t>
      </w:r>
    </w:p>
    <w:p w14:paraId="45D1369E"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siodło: lekkie, nisko obsługowe</w:t>
      </w:r>
    </w:p>
    <w:p w14:paraId="06293606"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wspornik na złącza przyczepy: za kabiną</w:t>
      </w:r>
    </w:p>
    <w:p w14:paraId="760A49DC"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pneumatyczne złącza naczepy</w:t>
      </w:r>
    </w:p>
    <w:p w14:paraId="03C07A48"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montaż połączeń przyczepy na pojeździe: standard ISO</w:t>
      </w:r>
    </w:p>
    <w:p w14:paraId="0A1FCB4A"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wywietrznik dachowy w kabinie, otwierany ręcznie</w:t>
      </w:r>
    </w:p>
    <w:p w14:paraId="00C69307"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zewnętrzna osłona przeciwsłoneczna</w:t>
      </w:r>
    </w:p>
    <w:p w14:paraId="5D032F69"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regulacja spojlera dachowego</w:t>
      </w:r>
    </w:p>
    <w:p w14:paraId="5E3EAE01"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spojler dachowy</w:t>
      </w:r>
    </w:p>
    <w:p w14:paraId="25A64005"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lastRenderedPageBreak/>
        <w:t>spojlery boczne</w:t>
      </w:r>
    </w:p>
    <w:p w14:paraId="75F2C99E" w14:textId="1EFF4D85"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 xml:space="preserve">typ klaksonu: przód, sprzężone powietrze </w:t>
      </w:r>
    </w:p>
    <w:p w14:paraId="7E2DAF60"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szyba przednia : standardowa</w:t>
      </w:r>
    </w:p>
    <w:p w14:paraId="39ADF52E"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lusterka wsteczne po stronie kierowcy i pasażera: zwierciadło sferyczne, elektryczna regulacja</w:t>
      </w:r>
    </w:p>
    <w:p w14:paraId="61A3B090"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 xml:space="preserve">lusterko </w:t>
      </w:r>
      <w:proofErr w:type="spellStart"/>
      <w:r w:rsidRPr="000D07B3">
        <w:rPr>
          <w:rFonts w:ascii="Georgia" w:hAnsi="Georgia" w:cstheme="minorHAnsi"/>
          <w:sz w:val="20"/>
          <w:szCs w:val="20"/>
        </w:rPr>
        <w:t>szerokątne</w:t>
      </w:r>
      <w:proofErr w:type="spellEnd"/>
      <w:r w:rsidRPr="000D07B3">
        <w:rPr>
          <w:rFonts w:ascii="Georgia" w:hAnsi="Georgia" w:cstheme="minorHAnsi"/>
          <w:sz w:val="20"/>
          <w:szCs w:val="20"/>
        </w:rPr>
        <w:t xml:space="preserve"> – po stronie kierowcy i pasażera</w:t>
      </w:r>
    </w:p>
    <w:p w14:paraId="5FB96FC2"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zamykanie kabiny: pilot + centralny zamek</w:t>
      </w:r>
    </w:p>
    <w:p w14:paraId="68015172"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 xml:space="preserve">liczba kluczyków : 2 </w:t>
      </w:r>
      <w:proofErr w:type="spellStart"/>
      <w:r w:rsidRPr="000D07B3">
        <w:rPr>
          <w:rFonts w:ascii="Georgia" w:hAnsi="Georgia" w:cstheme="minorHAnsi"/>
          <w:sz w:val="20"/>
          <w:szCs w:val="20"/>
        </w:rPr>
        <w:t>szt</w:t>
      </w:r>
      <w:proofErr w:type="spellEnd"/>
    </w:p>
    <w:p w14:paraId="159E78CE"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reflektory: H7</w:t>
      </w:r>
    </w:p>
    <w:p w14:paraId="7B8D2A02"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asymetria świateł: prawa</w:t>
      </w:r>
    </w:p>
    <w:p w14:paraId="71919140"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typ świateł do jazdy dziennej: lampy LED włącznie z oświetleniem postojowym</w:t>
      </w:r>
    </w:p>
    <w:p w14:paraId="787E2E45"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typ lampy tył: diody LED</w:t>
      </w:r>
    </w:p>
    <w:p w14:paraId="1BC20E2C"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fotel kierowcy: Premium</w:t>
      </w:r>
    </w:p>
    <w:p w14:paraId="7EA66042"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fotel pasażera: składany</w:t>
      </w:r>
    </w:p>
    <w:p w14:paraId="4FC7BF9C"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tapicerka foteli: welur, kolor czarny</w:t>
      </w:r>
    </w:p>
    <w:p w14:paraId="3D0E926C"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dolna leżanka</w:t>
      </w:r>
    </w:p>
    <w:p w14:paraId="73140F66"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 xml:space="preserve">górna leżanka </w:t>
      </w:r>
    </w:p>
    <w:p w14:paraId="639FB7E9"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materac</w:t>
      </w:r>
    </w:p>
    <w:p w14:paraId="015F493A"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deska rozdzielcza po stronie pasażera: stolik</w:t>
      </w:r>
    </w:p>
    <w:p w14:paraId="3F88F8E8"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stolik w środkowej części deski rozdzielczej</w:t>
      </w:r>
    </w:p>
    <w:p w14:paraId="04C1B706"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schowki: na ścianie bocznej po obu stronach, nad drzwiami</w:t>
      </w:r>
    </w:p>
    <w:p w14:paraId="16971ED9"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schowek pod leżanką – strona kierowcy: szuflada</w:t>
      </w:r>
    </w:p>
    <w:p w14:paraId="3E87311D"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schowek pod leżanką – strona pasażera: lodówka</w:t>
      </w:r>
    </w:p>
    <w:p w14:paraId="63740DE9"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zewnętrzny schowek: po stronie kierowcy i pasażera</w:t>
      </w:r>
    </w:p>
    <w:p w14:paraId="76467E74"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materiał ścian kabiny: tkanina</w:t>
      </w:r>
    </w:p>
    <w:p w14:paraId="096E2E0B"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osłona przeciwsłoneczna, drzwi kierowcy : rozsuwana</w:t>
      </w:r>
    </w:p>
    <w:p w14:paraId="62E8FFE3"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koło kierownicy: skóra</w:t>
      </w:r>
    </w:p>
    <w:p w14:paraId="1FAD8188"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regulowana kolumna kierownicy: dwie płaszczyzny</w:t>
      </w:r>
    </w:p>
    <w:p w14:paraId="5E4EFE9E"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zasłony drzwi i szyby przedniej, zasłona leżanki</w:t>
      </w:r>
    </w:p>
    <w:p w14:paraId="178AE6CA"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gumowe dywaniki podłogowe</w:t>
      </w:r>
    </w:p>
    <w:p w14:paraId="46C4A2BB"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dywanik na tunelu - materiałowy</w:t>
      </w:r>
    </w:p>
    <w:p w14:paraId="00A3C77D" w14:textId="615C37DC"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deska rozdzielcza twarda z chromowanymi detalami</w:t>
      </w:r>
    </w:p>
    <w:p w14:paraId="2628BAF0" w14:textId="390D6BA6"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 xml:space="preserve">tachograf inteligentny </w:t>
      </w:r>
      <w:proofErr w:type="spellStart"/>
      <w:r w:rsidRPr="000D07B3">
        <w:rPr>
          <w:rFonts w:ascii="Georgia" w:hAnsi="Georgia" w:cstheme="minorHAnsi"/>
          <w:sz w:val="20"/>
          <w:szCs w:val="20"/>
        </w:rPr>
        <w:t>Stonerigde</w:t>
      </w:r>
      <w:proofErr w:type="spellEnd"/>
      <w:r w:rsidR="00C270BB" w:rsidRPr="000D07B3">
        <w:rPr>
          <w:rFonts w:ascii="Georgia" w:hAnsi="Georgia" w:cstheme="minorHAnsi"/>
          <w:sz w:val="20"/>
          <w:szCs w:val="20"/>
        </w:rPr>
        <w:t xml:space="preserve"> -II generacji</w:t>
      </w:r>
    </w:p>
    <w:p w14:paraId="03984955"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tachograf, zdalny odczyt danych – wymagany</w:t>
      </w:r>
    </w:p>
    <w:p w14:paraId="0441ED14"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ogranicznik prędkości 89km/h</w:t>
      </w:r>
    </w:p>
    <w:p w14:paraId="7030D405"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dopuszczalna prędkość max.: 90 km/h</w:t>
      </w:r>
    </w:p>
    <w:p w14:paraId="1C42AB68"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 xml:space="preserve">systemy bezpieczeństwa aktywnego: Aktywny tempomat, ostrzeżenie przed opuszczeniem pasa ruchu, Advanced </w:t>
      </w:r>
      <w:proofErr w:type="spellStart"/>
      <w:r w:rsidRPr="000D07B3">
        <w:rPr>
          <w:rFonts w:ascii="Georgia" w:hAnsi="Georgia" w:cstheme="minorHAnsi"/>
          <w:sz w:val="20"/>
          <w:szCs w:val="20"/>
        </w:rPr>
        <w:t>Emergency</w:t>
      </w:r>
      <w:proofErr w:type="spellEnd"/>
      <w:r w:rsidRPr="000D07B3">
        <w:rPr>
          <w:rFonts w:ascii="Georgia" w:hAnsi="Georgia" w:cstheme="minorHAnsi"/>
          <w:sz w:val="20"/>
          <w:szCs w:val="20"/>
        </w:rPr>
        <w:t xml:space="preserve"> </w:t>
      </w:r>
      <w:proofErr w:type="spellStart"/>
      <w:r w:rsidRPr="000D07B3">
        <w:rPr>
          <w:rFonts w:ascii="Georgia" w:hAnsi="Georgia" w:cstheme="minorHAnsi"/>
          <w:sz w:val="20"/>
          <w:szCs w:val="20"/>
        </w:rPr>
        <w:t>Braking</w:t>
      </w:r>
      <w:proofErr w:type="spellEnd"/>
    </w:p>
    <w:p w14:paraId="44B68016"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wspomaganie uwagi kierowcy – wymagane</w:t>
      </w:r>
    </w:p>
    <w:p w14:paraId="285C9486"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lastRenderedPageBreak/>
        <w:t>klimatyzacja automatyczna -wymagane</w:t>
      </w:r>
    </w:p>
    <w:p w14:paraId="02BAABEE"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klimatyzator postojowy - wymagane</w:t>
      </w:r>
    </w:p>
    <w:p w14:paraId="4E62755E"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ogrzewanie niezależne – wymagane</w:t>
      </w:r>
    </w:p>
    <w:p w14:paraId="323D81ED"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oświetlenie wnętrza oraz lampka do czytania przy leżance dolnej</w:t>
      </w:r>
    </w:p>
    <w:p w14:paraId="7CAE255B" w14:textId="48A2D342"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 xml:space="preserve">system informacyjno-rozrywkowy z </w:t>
      </w:r>
      <w:r w:rsidR="00DD0CF3" w:rsidRPr="000D07B3">
        <w:rPr>
          <w:rFonts w:ascii="Georgia" w:hAnsi="Georgia" w:cstheme="minorHAnsi"/>
          <w:sz w:val="20"/>
          <w:szCs w:val="20"/>
        </w:rPr>
        <w:t>ekranem</w:t>
      </w:r>
      <w:r w:rsidRPr="000D07B3">
        <w:rPr>
          <w:rFonts w:ascii="Georgia" w:hAnsi="Georgia" w:cstheme="minorHAnsi"/>
          <w:sz w:val="20"/>
          <w:szCs w:val="20"/>
        </w:rPr>
        <w:t xml:space="preserve"> 7 cali</w:t>
      </w:r>
    </w:p>
    <w:p w14:paraId="3FDC001B"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pilot sterowania klimatyzacją i radiem</w:t>
      </w:r>
    </w:p>
    <w:p w14:paraId="75FCE2F2"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cyfrowy odbiór stacji radiowych</w:t>
      </w:r>
    </w:p>
    <w:p w14:paraId="019B67A3"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region tunera radia – Europa</w:t>
      </w:r>
    </w:p>
    <w:p w14:paraId="41E3864C"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proofErr w:type="spellStart"/>
      <w:r w:rsidRPr="000D07B3">
        <w:rPr>
          <w:rFonts w:ascii="Georgia" w:hAnsi="Georgia" w:cstheme="minorHAnsi"/>
          <w:sz w:val="20"/>
          <w:szCs w:val="20"/>
        </w:rPr>
        <w:t>bluetooth</w:t>
      </w:r>
      <w:proofErr w:type="spellEnd"/>
    </w:p>
    <w:p w14:paraId="50A3E049"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port USB</w:t>
      </w:r>
    </w:p>
    <w:p w14:paraId="39E02B2F"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przygotowanie do montażu CB-radio</w:t>
      </w:r>
    </w:p>
    <w:p w14:paraId="67E57BAB" w14:textId="0B503852"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 xml:space="preserve">CB radio </w:t>
      </w:r>
    </w:p>
    <w:p w14:paraId="69C647E7"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gniazda 12/24V</w:t>
      </w:r>
    </w:p>
    <w:p w14:paraId="76C161A0"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podręcznik kierowcy w języku Polskim</w:t>
      </w:r>
    </w:p>
    <w:p w14:paraId="73CB28DD" w14:textId="4DC07AAF"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podnośnik</w:t>
      </w:r>
      <w:r w:rsidR="00DD0CF3" w:rsidRPr="000D07B3">
        <w:rPr>
          <w:rFonts w:ascii="Georgia" w:hAnsi="Georgia" w:cstheme="minorHAnsi"/>
          <w:sz w:val="20"/>
          <w:szCs w:val="20"/>
        </w:rPr>
        <w:t>, zestaw żarówek i narzędzi</w:t>
      </w:r>
    </w:p>
    <w:p w14:paraId="53EB9C4C"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kolor kabiny: czerwony</w:t>
      </w:r>
    </w:p>
    <w:p w14:paraId="10D7ECC0" w14:textId="77777777" w:rsidR="00B74E6B" w:rsidRPr="000D07B3" w:rsidRDefault="00B74E6B" w:rsidP="000D07B3">
      <w:pPr>
        <w:pStyle w:val="Akapitzlist"/>
        <w:numPr>
          <w:ilvl w:val="0"/>
          <w:numId w:val="50"/>
        </w:numPr>
        <w:spacing w:line="360" w:lineRule="auto"/>
        <w:jc w:val="both"/>
        <w:rPr>
          <w:rFonts w:ascii="Georgia" w:hAnsi="Georgia" w:cstheme="minorHAnsi"/>
          <w:sz w:val="20"/>
          <w:szCs w:val="20"/>
        </w:rPr>
      </w:pPr>
      <w:r w:rsidRPr="000D07B3">
        <w:rPr>
          <w:rFonts w:ascii="Georgia" w:hAnsi="Georgia" w:cstheme="minorHAnsi"/>
          <w:sz w:val="20"/>
          <w:szCs w:val="20"/>
        </w:rPr>
        <w:t>kolor plastikowych osłon bocznych: w kolorze kabiny</w:t>
      </w:r>
    </w:p>
    <w:p w14:paraId="798DB9FA" w14:textId="6DDC9D65" w:rsidR="00B74E6B" w:rsidRPr="000D07B3" w:rsidRDefault="00B74E6B" w:rsidP="000D07B3">
      <w:pPr>
        <w:pStyle w:val="Akapitzlist"/>
        <w:numPr>
          <w:ilvl w:val="0"/>
          <w:numId w:val="50"/>
        </w:numPr>
        <w:autoSpaceDE w:val="0"/>
        <w:autoSpaceDN w:val="0"/>
        <w:adjustRightInd w:val="0"/>
        <w:spacing w:after="0" w:line="360" w:lineRule="auto"/>
        <w:jc w:val="both"/>
        <w:rPr>
          <w:rFonts w:ascii="Georgia" w:hAnsi="Georgia" w:cstheme="minorHAnsi"/>
          <w:b/>
          <w:bCs/>
          <w:sz w:val="20"/>
          <w:szCs w:val="20"/>
        </w:rPr>
      </w:pPr>
      <w:r w:rsidRPr="000D07B3">
        <w:rPr>
          <w:rFonts w:ascii="Georgia" w:hAnsi="Georgia" w:cstheme="minorHAnsi"/>
          <w:sz w:val="20"/>
          <w:szCs w:val="20"/>
        </w:rPr>
        <w:t xml:space="preserve">zderzak, zewnętrzna osłona przeciwdeszczowa, panel przy dolnym stopniu wejściowym, panel pomiędzy błotnikiem a kabiną, panel przy stopniu wejściowym:  w kolorze kabiny </w:t>
      </w:r>
    </w:p>
    <w:sectPr w:rsidR="00B74E6B" w:rsidRPr="000D07B3" w:rsidSect="0081396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CC36D" w14:textId="77777777" w:rsidR="007425E2" w:rsidRDefault="007425E2" w:rsidP="00B81628">
      <w:r>
        <w:separator/>
      </w:r>
    </w:p>
  </w:endnote>
  <w:endnote w:type="continuationSeparator" w:id="0">
    <w:p w14:paraId="3CE99EDD" w14:textId="77777777" w:rsidR="007425E2" w:rsidRDefault="007425E2" w:rsidP="00B8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6949" w14:textId="77777777" w:rsidR="00163D6C" w:rsidRDefault="00D51B7E">
    <w:pPr>
      <w:pStyle w:val="Stopka"/>
      <w:jc w:val="right"/>
    </w:pPr>
    <w:r>
      <w:fldChar w:fldCharType="begin"/>
    </w:r>
    <w:r w:rsidR="00E528FC">
      <w:instrText xml:space="preserve"> PAGE   \* MERGEFORMAT </w:instrText>
    </w:r>
    <w:r>
      <w:fldChar w:fldCharType="separate"/>
    </w:r>
    <w:r w:rsidR="00416AE5">
      <w:rPr>
        <w:noProof/>
      </w:rPr>
      <w:t>5</w:t>
    </w:r>
    <w:r>
      <w:rPr>
        <w:noProof/>
      </w:rPr>
      <w:fldChar w:fldCharType="end"/>
    </w:r>
  </w:p>
  <w:p w14:paraId="2FEDECE3" w14:textId="77777777" w:rsidR="00163D6C"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65140" w14:textId="77777777" w:rsidR="007425E2" w:rsidRDefault="007425E2" w:rsidP="00B81628">
      <w:r>
        <w:separator/>
      </w:r>
    </w:p>
  </w:footnote>
  <w:footnote w:type="continuationSeparator" w:id="0">
    <w:p w14:paraId="1F96B769" w14:textId="77777777" w:rsidR="007425E2" w:rsidRDefault="007425E2" w:rsidP="00B81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31C1"/>
    <w:multiLevelType w:val="hybridMultilevel"/>
    <w:tmpl w:val="42C4B9EE"/>
    <w:lvl w:ilvl="0" w:tplc="53A8AB8A">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3504D"/>
    <w:multiLevelType w:val="multilevel"/>
    <w:tmpl w:val="BD0CE6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81429"/>
    <w:multiLevelType w:val="multilevel"/>
    <w:tmpl w:val="2D2C5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6C0550"/>
    <w:multiLevelType w:val="multilevel"/>
    <w:tmpl w:val="F6026E9E"/>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E5CE5"/>
    <w:multiLevelType w:val="hybridMultilevel"/>
    <w:tmpl w:val="E9482A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53045A"/>
    <w:multiLevelType w:val="multilevel"/>
    <w:tmpl w:val="2A56A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824FC"/>
    <w:multiLevelType w:val="hybridMultilevel"/>
    <w:tmpl w:val="08EC92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CE2D07"/>
    <w:multiLevelType w:val="hybridMultilevel"/>
    <w:tmpl w:val="AD0C352C"/>
    <w:lvl w:ilvl="0" w:tplc="169A81EA">
      <w:start w:val="2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A44CB2"/>
    <w:multiLevelType w:val="hybridMultilevel"/>
    <w:tmpl w:val="B9FC82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BA643D"/>
    <w:multiLevelType w:val="multilevel"/>
    <w:tmpl w:val="82941128"/>
    <w:lvl w:ilvl="0">
      <w:start w:val="2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FD61EE"/>
    <w:multiLevelType w:val="multilevel"/>
    <w:tmpl w:val="54B2B7D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DE79E9"/>
    <w:multiLevelType w:val="hybridMultilevel"/>
    <w:tmpl w:val="49F830F2"/>
    <w:lvl w:ilvl="0" w:tplc="70D62F72">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0C4BDD"/>
    <w:multiLevelType w:val="hybridMultilevel"/>
    <w:tmpl w:val="201C27F6"/>
    <w:lvl w:ilvl="0" w:tplc="EC5661D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31204514"/>
    <w:multiLevelType w:val="multilevel"/>
    <w:tmpl w:val="9370D3F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394E81"/>
    <w:multiLevelType w:val="multilevel"/>
    <w:tmpl w:val="EB0A8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BC1D20"/>
    <w:multiLevelType w:val="hybridMultilevel"/>
    <w:tmpl w:val="8716D7BE"/>
    <w:lvl w:ilvl="0" w:tplc="B6BA9F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6824539"/>
    <w:multiLevelType w:val="hybridMultilevel"/>
    <w:tmpl w:val="3D9E2768"/>
    <w:lvl w:ilvl="0" w:tplc="E8D852F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6D0A5F"/>
    <w:multiLevelType w:val="multilevel"/>
    <w:tmpl w:val="03B8E2BC"/>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BD1E7B"/>
    <w:multiLevelType w:val="hybridMultilevel"/>
    <w:tmpl w:val="24B47078"/>
    <w:lvl w:ilvl="0" w:tplc="876A872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2449F9"/>
    <w:multiLevelType w:val="multilevel"/>
    <w:tmpl w:val="17B6F90A"/>
    <w:lvl w:ilvl="0">
      <w:start w:val="5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F93200"/>
    <w:multiLevelType w:val="multilevel"/>
    <w:tmpl w:val="AF1C49C6"/>
    <w:lvl w:ilvl="0">
      <w:start w:val="5"/>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313831"/>
    <w:multiLevelType w:val="multilevel"/>
    <w:tmpl w:val="BBDA4CD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EE65E5"/>
    <w:multiLevelType w:val="hybridMultilevel"/>
    <w:tmpl w:val="8E76F22C"/>
    <w:lvl w:ilvl="0" w:tplc="3696899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68648D5"/>
    <w:multiLevelType w:val="multilevel"/>
    <w:tmpl w:val="9BE8B2DA"/>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854A42"/>
    <w:multiLevelType w:val="multilevel"/>
    <w:tmpl w:val="50764FF0"/>
    <w:lvl w:ilvl="0">
      <w:start w:val="1"/>
      <w:numFmt w:val="decimal"/>
      <w:lvlText w:val="%1."/>
      <w:lvlJc w:val="left"/>
      <w:pPr>
        <w:ind w:left="360" w:hanging="360"/>
      </w:pPr>
      <w:rPr>
        <w:rFonts w:cs="Times New Roman" w:hint="default"/>
        <w:b/>
        <w:sz w:val="28"/>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496207CA"/>
    <w:multiLevelType w:val="multilevel"/>
    <w:tmpl w:val="1F0A38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F9132B"/>
    <w:multiLevelType w:val="hybridMultilevel"/>
    <w:tmpl w:val="054C7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5844DF"/>
    <w:multiLevelType w:val="hybridMultilevel"/>
    <w:tmpl w:val="B9080AC2"/>
    <w:lvl w:ilvl="0" w:tplc="2420560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AA155B"/>
    <w:multiLevelType w:val="hybridMultilevel"/>
    <w:tmpl w:val="C9763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30126D"/>
    <w:multiLevelType w:val="hybridMultilevel"/>
    <w:tmpl w:val="5DB8D21E"/>
    <w:lvl w:ilvl="0" w:tplc="44700732">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264BB7"/>
    <w:multiLevelType w:val="multilevel"/>
    <w:tmpl w:val="E60264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A2527C"/>
    <w:multiLevelType w:val="multilevel"/>
    <w:tmpl w:val="170A5E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start w:val="3"/>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E71294"/>
    <w:multiLevelType w:val="multilevel"/>
    <w:tmpl w:val="B4BC2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FA4B4A"/>
    <w:multiLevelType w:val="multilevel"/>
    <w:tmpl w:val="2F2AA336"/>
    <w:lvl w:ilvl="0">
      <w:start w:val="3"/>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4" w15:restartNumberingAfterBreak="0">
    <w:nsid w:val="64916680"/>
    <w:multiLevelType w:val="multilevel"/>
    <w:tmpl w:val="1C846C84"/>
    <w:lvl w:ilvl="0">
      <w:start w:val="7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E531A8"/>
    <w:multiLevelType w:val="multilevel"/>
    <w:tmpl w:val="5326297A"/>
    <w:lvl w:ilvl="0">
      <w:start w:val="4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4D2D7F"/>
    <w:multiLevelType w:val="hybridMultilevel"/>
    <w:tmpl w:val="5A3E4E16"/>
    <w:lvl w:ilvl="0" w:tplc="0415000F">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9DA25EB"/>
    <w:multiLevelType w:val="multilevel"/>
    <w:tmpl w:val="C5749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A736D2"/>
    <w:multiLevelType w:val="hybridMultilevel"/>
    <w:tmpl w:val="A47EEDA8"/>
    <w:lvl w:ilvl="0" w:tplc="D37E14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BC121C9"/>
    <w:multiLevelType w:val="multilevel"/>
    <w:tmpl w:val="CEC054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D33A96"/>
    <w:multiLevelType w:val="hybridMultilevel"/>
    <w:tmpl w:val="71D6C1BC"/>
    <w:lvl w:ilvl="0" w:tplc="36BE6B3E">
      <w:start w:val="1"/>
      <w:numFmt w:val="lowerLetter"/>
      <w:lvlText w:val="%1)"/>
      <w:lvlJc w:val="left"/>
      <w:pPr>
        <w:ind w:left="786" w:hanging="360"/>
      </w:pPr>
      <w:rPr>
        <w:rFonts w:hint="default"/>
      </w:rPr>
    </w:lvl>
    <w:lvl w:ilvl="1" w:tplc="C2CEF290">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6D4B371E"/>
    <w:multiLevelType w:val="hybridMultilevel"/>
    <w:tmpl w:val="4036EC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811C7F"/>
    <w:multiLevelType w:val="hybridMultilevel"/>
    <w:tmpl w:val="A25630D2"/>
    <w:lvl w:ilvl="0" w:tplc="73145A62">
      <w:start w:val="1"/>
      <w:numFmt w:val="decimal"/>
      <w:lvlText w:val="%1."/>
      <w:lvlJc w:val="left"/>
      <w:pPr>
        <w:ind w:left="720" w:hanging="360"/>
      </w:pPr>
      <w:rPr>
        <w:rFonts w:hint="default"/>
        <w:b w:val="0"/>
        <w:color w:val="auto"/>
      </w:rPr>
    </w:lvl>
    <w:lvl w:ilvl="1" w:tplc="DAF2334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376C37"/>
    <w:multiLevelType w:val="hybridMultilevel"/>
    <w:tmpl w:val="A106E0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BC1F7A"/>
    <w:multiLevelType w:val="hybridMultilevel"/>
    <w:tmpl w:val="6F2EB068"/>
    <w:lvl w:ilvl="0" w:tplc="31F84326">
      <w:start w:val="1"/>
      <w:numFmt w:val="upperRoman"/>
      <w:lvlText w:val="%1."/>
      <w:lvlJc w:val="left"/>
      <w:pPr>
        <w:ind w:left="720" w:hanging="360"/>
      </w:pPr>
      <w:rPr>
        <w:rFonts w:ascii="Calibri" w:hAnsi="Calibri" w:cs="Calibri" w:hint="default"/>
        <w:b/>
        <w:bCs/>
        <w:sz w:val="22"/>
        <w:szCs w:val="22"/>
      </w:rPr>
    </w:lvl>
    <w:lvl w:ilvl="1" w:tplc="4D762F44">
      <w:start w:val="1"/>
      <w:numFmt w:val="decimal"/>
      <w:lvlText w:val="%2."/>
      <w:lvlJc w:val="left"/>
      <w:pPr>
        <w:ind w:left="1440" w:hanging="360"/>
      </w:pPr>
      <w:rPr>
        <w:b w:val="0"/>
        <w:bCs w:val="0"/>
      </w:rPr>
    </w:lvl>
    <w:lvl w:ilvl="2" w:tplc="F9E6B386">
      <w:start w:val="1"/>
      <w:numFmt w:val="decimal"/>
      <w:lvlText w:val="%3)"/>
      <w:lvlJc w:val="left"/>
      <w:pPr>
        <w:ind w:left="2160" w:hanging="180"/>
      </w:pPr>
      <w:rPr>
        <w:b w:val="0"/>
        <w:bCs w:val="0"/>
      </w:rPr>
    </w:lvl>
    <w:lvl w:ilvl="3" w:tplc="1D583240">
      <w:start w:val="1"/>
      <w:numFmt w:val="lowerLetter"/>
      <w:lvlText w:val="%4)"/>
      <w:lvlJc w:val="left"/>
      <w:pPr>
        <w:ind w:left="644" w:hanging="360"/>
      </w:pPr>
      <w:rPr>
        <w:b w:val="0"/>
        <w:bCs w:val="0"/>
      </w:rPr>
    </w:lvl>
    <w:lvl w:ilvl="4" w:tplc="19A42164">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4A7C8A"/>
    <w:multiLevelType w:val="multilevel"/>
    <w:tmpl w:val="0044865E"/>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8D59FA"/>
    <w:multiLevelType w:val="hybridMultilevel"/>
    <w:tmpl w:val="6972A4CE"/>
    <w:lvl w:ilvl="0" w:tplc="F876524A">
      <w:start w:val="1"/>
      <w:numFmt w:val="decimal"/>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DA53B8"/>
    <w:multiLevelType w:val="multilevel"/>
    <w:tmpl w:val="032C111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AE0F52"/>
    <w:multiLevelType w:val="hybridMultilevel"/>
    <w:tmpl w:val="33721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51744460">
    <w:abstractNumId w:val="31"/>
  </w:num>
  <w:num w:numId="2" w16cid:durableId="1136290842">
    <w:abstractNumId w:val="32"/>
  </w:num>
  <w:num w:numId="3" w16cid:durableId="294943994">
    <w:abstractNumId w:val="14"/>
  </w:num>
  <w:num w:numId="4" w16cid:durableId="736437988">
    <w:abstractNumId w:val="20"/>
  </w:num>
  <w:num w:numId="5" w16cid:durableId="1057823904">
    <w:abstractNumId w:val="25"/>
  </w:num>
  <w:num w:numId="6" w16cid:durableId="490947767">
    <w:abstractNumId w:val="37"/>
  </w:num>
  <w:num w:numId="7" w16cid:durableId="1574118714">
    <w:abstractNumId w:val="10"/>
  </w:num>
  <w:num w:numId="8" w16cid:durableId="71893323">
    <w:abstractNumId w:val="5"/>
  </w:num>
  <w:num w:numId="9" w16cid:durableId="2129622593">
    <w:abstractNumId w:val="33"/>
  </w:num>
  <w:num w:numId="10" w16cid:durableId="459147791">
    <w:abstractNumId w:val="45"/>
  </w:num>
  <w:num w:numId="11" w16cid:durableId="549194216">
    <w:abstractNumId w:val="9"/>
  </w:num>
  <w:num w:numId="12" w16cid:durableId="200047941">
    <w:abstractNumId w:val="2"/>
  </w:num>
  <w:num w:numId="13" w16cid:durableId="1672374031">
    <w:abstractNumId w:val="21"/>
  </w:num>
  <w:num w:numId="14" w16cid:durableId="459736042">
    <w:abstractNumId w:val="39"/>
  </w:num>
  <w:num w:numId="15" w16cid:durableId="756631801">
    <w:abstractNumId w:val="1"/>
  </w:num>
  <w:num w:numId="16" w16cid:durableId="2091930209">
    <w:abstractNumId w:val="13"/>
  </w:num>
  <w:num w:numId="17" w16cid:durableId="511115826">
    <w:abstractNumId w:val="47"/>
  </w:num>
  <w:num w:numId="18" w16cid:durableId="155611207">
    <w:abstractNumId w:val="35"/>
  </w:num>
  <w:num w:numId="19" w16cid:durableId="1131283761">
    <w:abstractNumId w:val="19"/>
  </w:num>
  <w:num w:numId="20" w16cid:durableId="1062557039">
    <w:abstractNumId w:val="3"/>
  </w:num>
  <w:num w:numId="21" w16cid:durableId="1767264528">
    <w:abstractNumId w:val="17"/>
  </w:num>
  <w:num w:numId="22" w16cid:durableId="1436245581">
    <w:abstractNumId w:val="34"/>
  </w:num>
  <w:num w:numId="23" w16cid:durableId="1990013706">
    <w:abstractNumId w:val="23"/>
  </w:num>
  <w:num w:numId="24" w16cid:durableId="1309092498">
    <w:abstractNumId w:val="7"/>
  </w:num>
  <w:num w:numId="25" w16cid:durableId="69041788">
    <w:abstractNumId w:val="48"/>
  </w:num>
  <w:num w:numId="26" w16cid:durableId="771632580">
    <w:abstractNumId w:val="28"/>
  </w:num>
  <w:num w:numId="27" w16cid:durableId="1951090044">
    <w:abstractNumId w:val="0"/>
  </w:num>
  <w:num w:numId="28" w16cid:durableId="258174312">
    <w:abstractNumId w:val="6"/>
  </w:num>
  <w:num w:numId="29" w16cid:durableId="1908026350">
    <w:abstractNumId w:val="43"/>
  </w:num>
  <w:num w:numId="30" w16cid:durableId="363674804">
    <w:abstractNumId w:val="15"/>
  </w:num>
  <w:num w:numId="31" w16cid:durableId="484711369">
    <w:abstractNumId w:val="16"/>
  </w:num>
  <w:num w:numId="32" w16cid:durableId="45498469">
    <w:abstractNumId w:val="4"/>
  </w:num>
  <w:num w:numId="33" w16cid:durableId="697661162">
    <w:abstractNumId w:val="44"/>
  </w:num>
  <w:num w:numId="34" w16cid:durableId="1302543232">
    <w:abstractNumId w:val="36"/>
  </w:num>
  <w:num w:numId="35" w16cid:durableId="1898084093">
    <w:abstractNumId w:val="26"/>
  </w:num>
  <w:num w:numId="36" w16cid:durableId="1148205910">
    <w:abstractNumId w:val="8"/>
  </w:num>
  <w:num w:numId="37" w16cid:durableId="140314739">
    <w:abstractNumId w:val="29"/>
  </w:num>
  <w:num w:numId="38" w16cid:durableId="1382561962">
    <w:abstractNumId w:val="18"/>
  </w:num>
  <w:num w:numId="39" w16cid:durableId="507869088">
    <w:abstractNumId w:val="38"/>
  </w:num>
  <w:num w:numId="40" w16cid:durableId="1870490757">
    <w:abstractNumId w:val="22"/>
  </w:num>
  <w:num w:numId="41" w16cid:durableId="103312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3062669">
    <w:abstractNumId w:val="27"/>
  </w:num>
  <w:num w:numId="43" w16cid:durableId="2116172611">
    <w:abstractNumId w:val="12"/>
  </w:num>
  <w:num w:numId="44" w16cid:durableId="2097167579">
    <w:abstractNumId w:val="42"/>
  </w:num>
  <w:num w:numId="45" w16cid:durableId="1582907273">
    <w:abstractNumId w:val="40"/>
  </w:num>
  <w:num w:numId="46" w16cid:durableId="39595076">
    <w:abstractNumId w:val="46"/>
  </w:num>
  <w:num w:numId="47" w16cid:durableId="2020085576">
    <w:abstractNumId w:val="24"/>
  </w:num>
  <w:num w:numId="48" w16cid:durableId="1425414572">
    <w:abstractNumId w:val="30"/>
  </w:num>
  <w:num w:numId="49" w16cid:durableId="416559608">
    <w:abstractNumId w:val="41"/>
  </w:num>
  <w:num w:numId="50" w16cid:durableId="21110079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5B"/>
    <w:rsid w:val="00003344"/>
    <w:rsid w:val="00012C9F"/>
    <w:rsid w:val="00023CE3"/>
    <w:rsid w:val="000579B4"/>
    <w:rsid w:val="00086CDD"/>
    <w:rsid w:val="000A6F40"/>
    <w:rsid w:val="000B0D7A"/>
    <w:rsid w:val="000C44F5"/>
    <w:rsid w:val="000D07B3"/>
    <w:rsid w:val="000E42E9"/>
    <w:rsid w:val="000E4C46"/>
    <w:rsid w:val="000E55CF"/>
    <w:rsid w:val="000F08EF"/>
    <w:rsid w:val="000F1C83"/>
    <w:rsid w:val="000F385B"/>
    <w:rsid w:val="001048F9"/>
    <w:rsid w:val="00107761"/>
    <w:rsid w:val="00117974"/>
    <w:rsid w:val="001259A5"/>
    <w:rsid w:val="0019630A"/>
    <w:rsid w:val="00200215"/>
    <w:rsid w:val="002043CC"/>
    <w:rsid w:val="002178D7"/>
    <w:rsid w:val="00250C56"/>
    <w:rsid w:val="0028265C"/>
    <w:rsid w:val="002850C7"/>
    <w:rsid w:val="00286AD6"/>
    <w:rsid w:val="002932F2"/>
    <w:rsid w:val="002A4173"/>
    <w:rsid w:val="002E77B7"/>
    <w:rsid w:val="002F402A"/>
    <w:rsid w:val="00311775"/>
    <w:rsid w:val="003117E1"/>
    <w:rsid w:val="00314771"/>
    <w:rsid w:val="0034681E"/>
    <w:rsid w:val="00385E6A"/>
    <w:rsid w:val="003944F6"/>
    <w:rsid w:val="003A5094"/>
    <w:rsid w:val="003C615F"/>
    <w:rsid w:val="003F1F06"/>
    <w:rsid w:val="003F7263"/>
    <w:rsid w:val="0040111B"/>
    <w:rsid w:val="00416AE5"/>
    <w:rsid w:val="004201EA"/>
    <w:rsid w:val="0043621B"/>
    <w:rsid w:val="00471D4A"/>
    <w:rsid w:val="00486D5F"/>
    <w:rsid w:val="004C1CB7"/>
    <w:rsid w:val="004D3390"/>
    <w:rsid w:val="004D464C"/>
    <w:rsid w:val="004E5024"/>
    <w:rsid w:val="005060EF"/>
    <w:rsid w:val="0051227A"/>
    <w:rsid w:val="00522D74"/>
    <w:rsid w:val="00531E51"/>
    <w:rsid w:val="00536FE6"/>
    <w:rsid w:val="005408EC"/>
    <w:rsid w:val="005872C2"/>
    <w:rsid w:val="005953D1"/>
    <w:rsid w:val="005A1A87"/>
    <w:rsid w:val="005B1851"/>
    <w:rsid w:val="005E7693"/>
    <w:rsid w:val="00604D45"/>
    <w:rsid w:val="006078AE"/>
    <w:rsid w:val="006613E7"/>
    <w:rsid w:val="006872AB"/>
    <w:rsid w:val="006D374B"/>
    <w:rsid w:val="00721311"/>
    <w:rsid w:val="007425E2"/>
    <w:rsid w:val="0074340C"/>
    <w:rsid w:val="0075114A"/>
    <w:rsid w:val="007640F5"/>
    <w:rsid w:val="00766DD2"/>
    <w:rsid w:val="007A2657"/>
    <w:rsid w:val="007F3B13"/>
    <w:rsid w:val="0080786D"/>
    <w:rsid w:val="008535D7"/>
    <w:rsid w:val="00856DD5"/>
    <w:rsid w:val="008674F7"/>
    <w:rsid w:val="008A3100"/>
    <w:rsid w:val="008B413B"/>
    <w:rsid w:val="008D42D5"/>
    <w:rsid w:val="008D659E"/>
    <w:rsid w:val="008E6CF2"/>
    <w:rsid w:val="00916631"/>
    <w:rsid w:val="00962670"/>
    <w:rsid w:val="009636BC"/>
    <w:rsid w:val="0096565E"/>
    <w:rsid w:val="00976974"/>
    <w:rsid w:val="009946EB"/>
    <w:rsid w:val="00A07D99"/>
    <w:rsid w:val="00A47138"/>
    <w:rsid w:val="00A56D50"/>
    <w:rsid w:val="00A82C1E"/>
    <w:rsid w:val="00A92816"/>
    <w:rsid w:val="00A941BA"/>
    <w:rsid w:val="00AC0368"/>
    <w:rsid w:val="00AF2F89"/>
    <w:rsid w:val="00B0763B"/>
    <w:rsid w:val="00B118DF"/>
    <w:rsid w:val="00B12C11"/>
    <w:rsid w:val="00B317D4"/>
    <w:rsid w:val="00B706F8"/>
    <w:rsid w:val="00B74E6B"/>
    <w:rsid w:val="00B81628"/>
    <w:rsid w:val="00B944CE"/>
    <w:rsid w:val="00BB0165"/>
    <w:rsid w:val="00BC058B"/>
    <w:rsid w:val="00BC1BA1"/>
    <w:rsid w:val="00BC3306"/>
    <w:rsid w:val="00BD3A94"/>
    <w:rsid w:val="00BD7FAA"/>
    <w:rsid w:val="00BF6EC0"/>
    <w:rsid w:val="00C270BB"/>
    <w:rsid w:val="00C57C0D"/>
    <w:rsid w:val="00C800DC"/>
    <w:rsid w:val="00C87874"/>
    <w:rsid w:val="00CA2349"/>
    <w:rsid w:val="00D215B6"/>
    <w:rsid w:val="00D23401"/>
    <w:rsid w:val="00D33952"/>
    <w:rsid w:val="00D44710"/>
    <w:rsid w:val="00D51B7E"/>
    <w:rsid w:val="00D53725"/>
    <w:rsid w:val="00D5635B"/>
    <w:rsid w:val="00D90349"/>
    <w:rsid w:val="00DB1C1F"/>
    <w:rsid w:val="00DB3C9C"/>
    <w:rsid w:val="00DD0CF3"/>
    <w:rsid w:val="00DD633A"/>
    <w:rsid w:val="00DF13C9"/>
    <w:rsid w:val="00E46151"/>
    <w:rsid w:val="00E47C53"/>
    <w:rsid w:val="00E528FC"/>
    <w:rsid w:val="00E64D2A"/>
    <w:rsid w:val="00E6781C"/>
    <w:rsid w:val="00E70F40"/>
    <w:rsid w:val="00E93CEA"/>
    <w:rsid w:val="00E97221"/>
    <w:rsid w:val="00EA7574"/>
    <w:rsid w:val="00EB16D9"/>
    <w:rsid w:val="00ED2C91"/>
    <w:rsid w:val="00F20EB0"/>
    <w:rsid w:val="00F24EA8"/>
    <w:rsid w:val="00FA2B61"/>
    <w:rsid w:val="00FD21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F9A1"/>
  <w15:docId w15:val="{0CBBA50B-76C8-4579-BD80-FC96ECBE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1BA1"/>
    <w:pPr>
      <w:spacing w:after="200" w:line="276" w:lineRule="auto"/>
    </w:pPr>
    <w:rPr>
      <w:rFonts w:ascii="Calibri" w:eastAsia="Calibri" w:hAnsi="Calibri"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B3C9C"/>
    <w:pPr>
      <w:spacing w:before="100" w:beforeAutospacing="1" w:after="100" w:afterAutospacing="1"/>
    </w:pPr>
    <w:rPr>
      <w:rFonts w:ascii="Times New Roman" w:eastAsia="Times New Roman" w:hAnsi="Times New Roman" w:cs="Times New Roman"/>
      <w:lang w:eastAsia="pl-PL"/>
    </w:rPr>
  </w:style>
  <w:style w:type="paragraph" w:styleId="Akapitzlist">
    <w:name w:val="List Paragraph"/>
    <w:basedOn w:val="Normalny"/>
    <w:uiPriority w:val="34"/>
    <w:qFormat/>
    <w:rsid w:val="00976974"/>
    <w:pPr>
      <w:ind w:left="720"/>
      <w:contextualSpacing/>
    </w:pPr>
  </w:style>
  <w:style w:type="paragraph" w:styleId="Tekstprzypisukocowego">
    <w:name w:val="endnote text"/>
    <w:basedOn w:val="Normalny"/>
    <w:link w:val="TekstprzypisukocowegoZnak"/>
    <w:uiPriority w:val="99"/>
    <w:semiHidden/>
    <w:unhideWhenUsed/>
    <w:rsid w:val="00B81628"/>
    <w:rPr>
      <w:sz w:val="20"/>
      <w:szCs w:val="20"/>
    </w:rPr>
  </w:style>
  <w:style w:type="character" w:customStyle="1" w:styleId="TekstprzypisukocowegoZnak">
    <w:name w:val="Tekst przypisu końcowego Znak"/>
    <w:basedOn w:val="Domylnaczcionkaakapitu"/>
    <w:link w:val="Tekstprzypisukocowego"/>
    <w:uiPriority w:val="99"/>
    <w:semiHidden/>
    <w:rsid w:val="00B81628"/>
    <w:rPr>
      <w:sz w:val="20"/>
      <w:szCs w:val="20"/>
    </w:rPr>
  </w:style>
  <w:style w:type="character" w:styleId="Odwoanieprzypisukocowego">
    <w:name w:val="endnote reference"/>
    <w:basedOn w:val="Domylnaczcionkaakapitu"/>
    <w:uiPriority w:val="99"/>
    <w:semiHidden/>
    <w:unhideWhenUsed/>
    <w:rsid w:val="00B81628"/>
    <w:rPr>
      <w:vertAlign w:val="superscript"/>
    </w:rPr>
  </w:style>
  <w:style w:type="character" w:styleId="Odwoaniedokomentarza">
    <w:name w:val="annotation reference"/>
    <w:basedOn w:val="Domylnaczcionkaakapitu"/>
    <w:uiPriority w:val="99"/>
    <w:semiHidden/>
    <w:unhideWhenUsed/>
    <w:rsid w:val="0096565E"/>
    <w:rPr>
      <w:sz w:val="16"/>
      <w:szCs w:val="16"/>
    </w:rPr>
  </w:style>
  <w:style w:type="paragraph" w:styleId="Tekstkomentarza">
    <w:name w:val="annotation text"/>
    <w:basedOn w:val="Normalny"/>
    <w:link w:val="TekstkomentarzaZnak"/>
    <w:uiPriority w:val="99"/>
    <w:semiHidden/>
    <w:unhideWhenUsed/>
    <w:rsid w:val="0096565E"/>
    <w:rPr>
      <w:sz w:val="20"/>
      <w:szCs w:val="20"/>
    </w:rPr>
  </w:style>
  <w:style w:type="character" w:customStyle="1" w:styleId="TekstkomentarzaZnak">
    <w:name w:val="Tekst komentarza Znak"/>
    <w:basedOn w:val="Domylnaczcionkaakapitu"/>
    <w:link w:val="Tekstkomentarza"/>
    <w:uiPriority w:val="99"/>
    <w:semiHidden/>
    <w:rsid w:val="0096565E"/>
    <w:rPr>
      <w:sz w:val="20"/>
      <w:szCs w:val="20"/>
    </w:rPr>
  </w:style>
  <w:style w:type="paragraph" w:styleId="Tematkomentarza">
    <w:name w:val="annotation subject"/>
    <w:basedOn w:val="Tekstkomentarza"/>
    <w:next w:val="Tekstkomentarza"/>
    <w:link w:val="TematkomentarzaZnak"/>
    <w:uiPriority w:val="99"/>
    <w:semiHidden/>
    <w:unhideWhenUsed/>
    <w:rsid w:val="0096565E"/>
    <w:rPr>
      <w:b/>
      <w:bCs/>
    </w:rPr>
  </w:style>
  <w:style w:type="character" w:customStyle="1" w:styleId="TematkomentarzaZnak">
    <w:name w:val="Temat komentarza Znak"/>
    <w:basedOn w:val="TekstkomentarzaZnak"/>
    <w:link w:val="Tematkomentarza"/>
    <w:uiPriority w:val="99"/>
    <w:semiHidden/>
    <w:rsid w:val="0096565E"/>
    <w:rPr>
      <w:b/>
      <w:bCs/>
      <w:sz w:val="20"/>
      <w:szCs w:val="20"/>
    </w:rPr>
  </w:style>
  <w:style w:type="table" w:styleId="Tabela-Siatka">
    <w:name w:val="Table Grid"/>
    <w:basedOn w:val="Standardowy"/>
    <w:uiPriority w:val="99"/>
    <w:rsid w:val="00BC1BA1"/>
    <w:rPr>
      <w:rFonts w:ascii="Calibri" w:eastAsia="Calibri" w:hAnsi="Calibri" w:cs="Calibri"/>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BC1BA1"/>
    <w:pPr>
      <w:suppressAutoHyphens/>
      <w:autoSpaceDN w:val="0"/>
      <w:textAlignment w:val="baseline"/>
    </w:pPr>
    <w:rPr>
      <w:rFonts w:ascii="Liberation Serif" w:eastAsia="SimSun" w:hAnsi="Liberation Serif" w:cs="Liberation Serif"/>
      <w:kern w:val="3"/>
      <w:lang w:eastAsia="zh-CN"/>
    </w:rPr>
  </w:style>
  <w:style w:type="paragraph" w:styleId="Nagwek">
    <w:name w:val="header"/>
    <w:basedOn w:val="Normalny"/>
    <w:link w:val="NagwekZnak"/>
    <w:uiPriority w:val="99"/>
    <w:semiHidden/>
    <w:unhideWhenUsed/>
    <w:rsid w:val="00BC1BA1"/>
    <w:pPr>
      <w:tabs>
        <w:tab w:val="center" w:pos="4536"/>
        <w:tab w:val="right" w:pos="9072"/>
      </w:tabs>
    </w:pPr>
  </w:style>
  <w:style w:type="character" w:customStyle="1" w:styleId="NagwekZnak">
    <w:name w:val="Nagłówek Znak"/>
    <w:basedOn w:val="Domylnaczcionkaakapitu"/>
    <w:link w:val="Nagwek"/>
    <w:uiPriority w:val="99"/>
    <w:semiHidden/>
    <w:rsid w:val="00BC1BA1"/>
    <w:rPr>
      <w:rFonts w:ascii="Calibri" w:eastAsia="Calibri" w:hAnsi="Calibri" w:cs="Calibri"/>
      <w:sz w:val="22"/>
      <w:szCs w:val="22"/>
    </w:rPr>
  </w:style>
  <w:style w:type="paragraph" w:styleId="Stopka">
    <w:name w:val="footer"/>
    <w:basedOn w:val="Normalny"/>
    <w:link w:val="StopkaZnak"/>
    <w:uiPriority w:val="99"/>
    <w:unhideWhenUsed/>
    <w:rsid w:val="00BC1BA1"/>
    <w:pPr>
      <w:tabs>
        <w:tab w:val="center" w:pos="4536"/>
        <w:tab w:val="right" w:pos="9072"/>
      </w:tabs>
    </w:pPr>
  </w:style>
  <w:style w:type="character" w:customStyle="1" w:styleId="StopkaZnak">
    <w:name w:val="Stopka Znak"/>
    <w:basedOn w:val="Domylnaczcionkaakapitu"/>
    <w:link w:val="Stopka"/>
    <w:uiPriority w:val="99"/>
    <w:rsid w:val="00BC1BA1"/>
    <w:rPr>
      <w:rFonts w:ascii="Calibri" w:eastAsia="Calibri" w:hAnsi="Calibri" w:cs="Calibri"/>
      <w:sz w:val="22"/>
      <w:szCs w:val="22"/>
    </w:rPr>
  </w:style>
  <w:style w:type="paragraph" w:customStyle="1" w:styleId="Default">
    <w:name w:val="Default"/>
    <w:rsid w:val="00BC1BA1"/>
    <w:pPr>
      <w:autoSpaceDE w:val="0"/>
      <w:autoSpaceDN w:val="0"/>
      <w:adjustRightInd w:val="0"/>
    </w:pPr>
    <w:rPr>
      <w:rFonts w:ascii="Calibri" w:eastAsia="Calibri" w:hAnsi="Calibri" w:cs="Calibri"/>
      <w:color w:val="000000"/>
      <w:lang w:eastAsia="pl-PL"/>
    </w:rPr>
  </w:style>
  <w:style w:type="paragraph" w:styleId="Tekstdymka">
    <w:name w:val="Balloon Text"/>
    <w:basedOn w:val="Normalny"/>
    <w:link w:val="TekstdymkaZnak"/>
    <w:uiPriority w:val="99"/>
    <w:semiHidden/>
    <w:unhideWhenUsed/>
    <w:rsid w:val="00BC1B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1BA1"/>
    <w:rPr>
      <w:rFonts w:ascii="Segoe UI" w:eastAsia="Calibri" w:hAnsi="Segoe UI" w:cs="Segoe UI"/>
      <w:sz w:val="18"/>
      <w:szCs w:val="18"/>
    </w:rPr>
  </w:style>
  <w:style w:type="character" w:customStyle="1" w:styleId="Teksttreci">
    <w:name w:val="Tekst treści_"/>
    <w:basedOn w:val="Domylnaczcionkaakapitu"/>
    <w:link w:val="Teksttreci0"/>
    <w:rsid w:val="00BC1BA1"/>
    <w:rPr>
      <w:rFonts w:ascii="Arial" w:eastAsia="Arial" w:hAnsi="Arial" w:cs="Arial"/>
    </w:rPr>
  </w:style>
  <w:style w:type="paragraph" w:customStyle="1" w:styleId="Teksttreci0">
    <w:name w:val="Tekst treści"/>
    <w:basedOn w:val="Normalny"/>
    <w:link w:val="Teksttreci"/>
    <w:rsid w:val="00BC1BA1"/>
    <w:pPr>
      <w:widowControl w:val="0"/>
      <w:spacing w:after="0"/>
    </w:pPr>
    <w:rPr>
      <w:rFonts w:ascii="Arial" w:eastAsia="Arial" w:hAnsi="Arial" w:cs="Arial"/>
      <w:sz w:val="24"/>
      <w:szCs w:val="24"/>
    </w:rPr>
  </w:style>
  <w:style w:type="character" w:customStyle="1" w:styleId="WW8Num4z5">
    <w:name w:val="WW8Num4z5"/>
    <w:rsid w:val="00BC1BA1"/>
  </w:style>
  <w:style w:type="paragraph" w:styleId="Tekstpodstawowywcity2">
    <w:name w:val="Body Text Indent 2"/>
    <w:basedOn w:val="Normalny"/>
    <w:link w:val="Tekstpodstawowywcity2Znak"/>
    <w:semiHidden/>
    <w:rsid w:val="007640F5"/>
    <w:pPr>
      <w:spacing w:after="0" w:line="240" w:lineRule="auto"/>
      <w:ind w:left="540"/>
      <w:jc w:val="both"/>
    </w:pPr>
    <w:rPr>
      <w:rFonts w:ascii="Arial" w:eastAsia="Times New Roman" w:hAnsi="Arial" w:cs="Arial"/>
      <w:szCs w:val="24"/>
      <w:lang w:eastAsia="pl-PL"/>
    </w:rPr>
  </w:style>
  <w:style w:type="character" w:customStyle="1" w:styleId="Tekstpodstawowywcity2Znak">
    <w:name w:val="Tekst podstawowy wcięty 2 Znak"/>
    <w:basedOn w:val="Domylnaczcionkaakapitu"/>
    <w:link w:val="Tekstpodstawowywcity2"/>
    <w:semiHidden/>
    <w:rsid w:val="007640F5"/>
    <w:rPr>
      <w:rFonts w:ascii="Arial" w:eastAsia="Times New Roman" w:hAnsi="Arial" w:cs="Arial"/>
      <w:sz w:val="22"/>
      <w:lang w:eastAsia="pl-PL"/>
    </w:rPr>
  </w:style>
  <w:style w:type="paragraph" w:styleId="Lista2">
    <w:name w:val="List 2"/>
    <w:basedOn w:val="Normalny"/>
    <w:uiPriority w:val="99"/>
    <w:rsid w:val="00DF13C9"/>
    <w:pPr>
      <w:spacing w:after="0" w:line="240" w:lineRule="auto"/>
      <w:ind w:left="566" w:hanging="283"/>
    </w:pPr>
    <w:rPr>
      <w:rFonts w:ascii="Times New Roman" w:eastAsia="Times New Roman" w:hAnsi="Times New Roman" w:cs="Times New Roman"/>
      <w:sz w:val="24"/>
      <w:szCs w:val="24"/>
      <w:lang w:eastAsia="pl-PL"/>
    </w:rPr>
  </w:style>
  <w:style w:type="paragraph" w:styleId="Poprawka">
    <w:name w:val="Revision"/>
    <w:hidden/>
    <w:uiPriority w:val="99"/>
    <w:semiHidden/>
    <w:rsid w:val="00F20EB0"/>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8312">
      <w:bodyDiv w:val="1"/>
      <w:marLeft w:val="0"/>
      <w:marRight w:val="0"/>
      <w:marTop w:val="0"/>
      <w:marBottom w:val="0"/>
      <w:divBdr>
        <w:top w:val="none" w:sz="0" w:space="0" w:color="auto"/>
        <w:left w:val="none" w:sz="0" w:space="0" w:color="auto"/>
        <w:bottom w:val="none" w:sz="0" w:space="0" w:color="auto"/>
        <w:right w:val="none" w:sz="0" w:space="0" w:color="auto"/>
      </w:divBdr>
    </w:div>
    <w:div w:id="135684857">
      <w:bodyDiv w:val="1"/>
      <w:marLeft w:val="0"/>
      <w:marRight w:val="0"/>
      <w:marTop w:val="0"/>
      <w:marBottom w:val="0"/>
      <w:divBdr>
        <w:top w:val="none" w:sz="0" w:space="0" w:color="auto"/>
        <w:left w:val="none" w:sz="0" w:space="0" w:color="auto"/>
        <w:bottom w:val="none" w:sz="0" w:space="0" w:color="auto"/>
        <w:right w:val="none" w:sz="0" w:space="0" w:color="auto"/>
      </w:divBdr>
    </w:div>
    <w:div w:id="183058603">
      <w:bodyDiv w:val="1"/>
      <w:marLeft w:val="0"/>
      <w:marRight w:val="0"/>
      <w:marTop w:val="0"/>
      <w:marBottom w:val="0"/>
      <w:divBdr>
        <w:top w:val="none" w:sz="0" w:space="0" w:color="auto"/>
        <w:left w:val="none" w:sz="0" w:space="0" w:color="auto"/>
        <w:bottom w:val="none" w:sz="0" w:space="0" w:color="auto"/>
        <w:right w:val="none" w:sz="0" w:space="0" w:color="auto"/>
      </w:divBdr>
    </w:div>
    <w:div w:id="205141969">
      <w:bodyDiv w:val="1"/>
      <w:marLeft w:val="0"/>
      <w:marRight w:val="0"/>
      <w:marTop w:val="0"/>
      <w:marBottom w:val="0"/>
      <w:divBdr>
        <w:top w:val="none" w:sz="0" w:space="0" w:color="auto"/>
        <w:left w:val="none" w:sz="0" w:space="0" w:color="auto"/>
        <w:bottom w:val="none" w:sz="0" w:space="0" w:color="auto"/>
        <w:right w:val="none" w:sz="0" w:space="0" w:color="auto"/>
      </w:divBdr>
      <w:divsChild>
        <w:div w:id="2141147559">
          <w:marLeft w:val="0"/>
          <w:marRight w:val="0"/>
          <w:marTop w:val="0"/>
          <w:marBottom w:val="0"/>
          <w:divBdr>
            <w:top w:val="none" w:sz="0" w:space="0" w:color="auto"/>
            <w:left w:val="none" w:sz="0" w:space="0" w:color="auto"/>
            <w:bottom w:val="none" w:sz="0" w:space="0" w:color="auto"/>
            <w:right w:val="none" w:sz="0" w:space="0" w:color="auto"/>
          </w:divBdr>
          <w:divsChild>
            <w:div w:id="2032024507">
              <w:marLeft w:val="0"/>
              <w:marRight w:val="0"/>
              <w:marTop w:val="0"/>
              <w:marBottom w:val="0"/>
              <w:divBdr>
                <w:top w:val="none" w:sz="0" w:space="0" w:color="auto"/>
                <w:left w:val="none" w:sz="0" w:space="0" w:color="auto"/>
                <w:bottom w:val="none" w:sz="0" w:space="0" w:color="auto"/>
                <w:right w:val="none" w:sz="0" w:space="0" w:color="auto"/>
              </w:divBdr>
              <w:divsChild>
                <w:div w:id="117630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0910">
      <w:bodyDiv w:val="1"/>
      <w:marLeft w:val="0"/>
      <w:marRight w:val="0"/>
      <w:marTop w:val="0"/>
      <w:marBottom w:val="0"/>
      <w:divBdr>
        <w:top w:val="none" w:sz="0" w:space="0" w:color="auto"/>
        <w:left w:val="none" w:sz="0" w:space="0" w:color="auto"/>
        <w:bottom w:val="none" w:sz="0" w:space="0" w:color="auto"/>
        <w:right w:val="none" w:sz="0" w:space="0" w:color="auto"/>
      </w:divBdr>
      <w:divsChild>
        <w:div w:id="1660114423">
          <w:marLeft w:val="0"/>
          <w:marRight w:val="0"/>
          <w:marTop w:val="0"/>
          <w:marBottom w:val="0"/>
          <w:divBdr>
            <w:top w:val="none" w:sz="0" w:space="0" w:color="auto"/>
            <w:left w:val="none" w:sz="0" w:space="0" w:color="auto"/>
            <w:bottom w:val="none" w:sz="0" w:space="0" w:color="auto"/>
            <w:right w:val="none" w:sz="0" w:space="0" w:color="auto"/>
          </w:divBdr>
          <w:divsChild>
            <w:div w:id="1639723164">
              <w:marLeft w:val="0"/>
              <w:marRight w:val="0"/>
              <w:marTop w:val="0"/>
              <w:marBottom w:val="0"/>
              <w:divBdr>
                <w:top w:val="none" w:sz="0" w:space="0" w:color="auto"/>
                <w:left w:val="none" w:sz="0" w:space="0" w:color="auto"/>
                <w:bottom w:val="none" w:sz="0" w:space="0" w:color="auto"/>
                <w:right w:val="none" w:sz="0" w:space="0" w:color="auto"/>
              </w:divBdr>
              <w:divsChild>
                <w:div w:id="20869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8695">
      <w:bodyDiv w:val="1"/>
      <w:marLeft w:val="0"/>
      <w:marRight w:val="0"/>
      <w:marTop w:val="0"/>
      <w:marBottom w:val="0"/>
      <w:divBdr>
        <w:top w:val="none" w:sz="0" w:space="0" w:color="auto"/>
        <w:left w:val="none" w:sz="0" w:space="0" w:color="auto"/>
        <w:bottom w:val="none" w:sz="0" w:space="0" w:color="auto"/>
        <w:right w:val="none" w:sz="0" w:space="0" w:color="auto"/>
      </w:divBdr>
      <w:divsChild>
        <w:div w:id="1783569231">
          <w:marLeft w:val="0"/>
          <w:marRight w:val="0"/>
          <w:marTop w:val="0"/>
          <w:marBottom w:val="0"/>
          <w:divBdr>
            <w:top w:val="none" w:sz="0" w:space="0" w:color="auto"/>
            <w:left w:val="none" w:sz="0" w:space="0" w:color="auto"/>
            <w:bottom w:val="none" w:sz="0" w:space="0" w:color="auto"/>
            <w:right w:val="none" w:sz="0" w:space="0" w:color="auto"/>
          </w:divBdr>
          <w:divsChild>
            <w:div w:id="913588732">
              <w:marLeft w:val="0"/>
              <w:marRight w:val="0"/>
              <w:marTop w:val="0"/>
              <w:marBottom w:val="0"/>
              <w:divBdr>
                <w:top w:val="none" w:sz="0" w:space="0" w:color="auto"/>
                <w:left w:val="none" w:sz="0" w:space="0" w:color="auto"/>
                <w:bottom w:val="none" w:sz="0" w:space="0" w:color="auto"/>
                <w:right w:val="none" w:sz="0" w:space="0" w:color="auto"/>
              </w:divBdr>
              <w:divsChild>
                <w:div w:id="16297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661599">
      <w:bodyDiv w:val="1"/>
      <w:marLeft w:val="0"/>
      <w:marRight w:val="0"/>
      <w:marTop w:val="0"/>
      <w:marBottom w:val="0"/>
      <w:divBdr>
        <w:top w:val="none" w:sz="0" w:space="0" w:color="auto"/>
        <w:left w:val="none" w:sz="0" w:space="0" w:color="auto"/>
        <w:bottom w:val="none" w:sz="0" w:space="0" w:color="auto"/>
        <w:right w:val="none" w:sz="0" w:space="0" w:color="auto"/>
      </w:divBdr>
    </w:div>
    <w:div w:id="696661626">
      <w:bodyDiv w:val="1"/>
      <w:marLeft w:val="0"/>
      <w:marRight w:val="0"/>
      <w:marTop w:val="0"/>
      <w:marBottom w:val="0"/>
      <w:divBdr>
        <w:top w:val="none" w:sz="0" w:space="0" w:color="auto"/>
        <w:left w:val="none" w:sz="0" w:space="0" w:color="auto"/>
        <w:bottom w:val="none" w:sz="0" w:space="0" w:color="auto"/>
        <w:right w:val="none" w:sz="0" w:space="0" w:color="auto"/>
      </w:divBdr>
    </w:div>
    <w:div w:id="800808137">
      <w:bodyDiv w:val="1"/>
      <w:marLeft w:val="0"/>
      <w:marRight w:val="0"/>
      <w:marTop w:val="0"/>
      <w:marBottom w:val="0"/>
      <w:divBdr>
        <w:top w:val="none" w:sz="0" w:space="0" w:color="auto"/>
        <w:left w:val="none" w:sz="0" w:space="0" w:color="auto"/>
        <w:bottom w:val="none" w:sz="0" w:space="0" w:color="auto"/>
        <w:right w:val="none" w:sz="0" w:space="0" w:color="auto"/>
      </w:divBdr>
      <w:divsChild>
        <w:div w:id="1618294506">
          <w:marLeft w:val="0"/>
          <w:marRight w:val="0"/>
          <w:marTop w:val="0"/>
          <w:marBottom w:val="0"/>
          <w:divBdr>
            <w:top w:val="none" w:sz="0" w:space="0" w:color="auto"/>
            <w:left w:val="none" w:sz="0" w:space="0" w:color="auto"/>
            <w:bottom w:val="none" w:sz="0" w:space="0" w:color="auto"/>
            <w:right w:val="none" w:sz="0" w:space="0" w:color="auto"/>
          </w:divBdr>
          <w:divsChild>
            <w:div w:id="238365707">
              <w:marLeft w:val="0"/>
              <w:marRight w:val="0"/>
              <w:marTop w:val="0"/>
              <w:marBottom w:val="0"/>
              <w:divBdr>
                <w:top w:val="none" w:sz="0" w:space="0" w:color="auto"/>
                <w:left w:val="none" w:sz="0" w:space="0" w:color="auto"/>
                <w:bottom w:val="none" w:sz="0" w:space="0" w:color="auto"/>
                <w:right w:val="none" w:sz="0" w:space="0" w:color="auto"/>
              </w:divBdr>
              <w:divsChild>
                <w:div w:id="1084381758">
                  <w:marLeft w:val="0"/>
                  <w:marRight w:val="0"/>
                  <w:marTop w:val="0"/>
                  <w:marBottom w:val="0"/>
                  <w:divBdr>
                    <w:top w:val="none" w:sz="0" w:space="0" w:color="auto"/>
                    <w:left w:val="none" w:sz="0" w:space="0" w:color="auto"/>
                    <w:bottom w:val="none" w:sz="0" w:space="0" w:color="auto"/>
                    <w:right w:val="none" w:sz="0" w:space="0" w:color="auto"/>
                  </w:divBdr>
                </w:div>
              </w:divsChild>
            </w:div>
            <w:div w:id="670261124">
              <w:marLeft w:val="0"/>
              <w:marRight w:val="0"/>
              <w:marTop w:val="0"/>
              <w:marBottom w:val="0"/>
              <w:divBdr>
                <w:top w:val="none" w:sz="0" w:space="0" w:color="auto"/>
                <w:left w:val="none" w:sz="0" w:space="0" w:color="auto"/>
                <w:bottom w:val="none" w:sz="0" w:space="0" w:color="auto"/>
                <w:right w:val="none" w:sz="0" w:space="0" w:color="auto"/>
              </w:divBdr>
              <w:divsChild>
                <w:div w:id="10154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0577">
          <w:marLeft w:val="0"/>
          <w:marRight w:val="0"/>
          <w:marTop w:val="0"/>
          <w:marBottom w:val="0"/>
          <w:divBdr>
            <w:top w:val="none" w:sz="0" w:space="0" w:color="auto"/>
            <w:left w:val="none" w:sz="0" w:space="0" w:color="auto"/>
            <w:bottom w:val="none" w:sz="0" w:space="0" w:color="auto"/>
            <w:right w:val="none" w:sz="0" w:space="0" w:color="auto"/>
          </w:divBdr>
          <w:divsChild>
            <w:div w:id="9185398">
              <w:marLeft w:val="0"/>
              <w:marRight w:val="0"/>
              <w:marTop w:val="0"/>
              <w:marBottom w:val="0"/>
              <w:divBdr>
                <w:top w:val="none" w:sz="0" w:space="0" w:color="auto"/>
                <w:left w:val="none" w:sz="0" w:space="0" w:color="auto"/>
                <w:bottom w:val="none" w:sz="0" w:space="0" w:color="auto"/>
                <w:right w:val="none" w:sz="0" w:space="0" w:color="auto"/>
              </w:divBdr>
              <w:divsChild>
                <w:div w:id="1461606156">
                  <w:marLeft w:val="0"/>
                  <w:marRight w:val="0"/>
                  <w:marTop w:val="0"/>
                  <w:marBottom w:val="0"/>
                  <w:divBdr>
                    <w:top w:val="none" w:sz="0" w:space="0" w:color="auto"/>
                    <w:left w:val="none" w:sz="0" w:space="0" w:color="auto"/>
                    <w:bottom w:val="none" w:sz="0" w:space="0" w:color="auto"/>
                    <w:right w:val="none" w:sz="0" w:space="0" w:color="auto"/>
                  </w:divBdr>
                </w:div>
              </w:divsChild>
            </w:div>
            <w:div w:id="284164376">
              <w:marLeft w:val="0"/>
              <w:marRight w:val="0"/>
              <w:marTop w:val="0"/>
              <w:marBottom w:val="0"/>
              <w:divBdr>
                <w:top w:val="none" w:sz="0" w:space="0" w:color="auto"/>
                <w:left w:val="none" w:sz="0" w:space="0" w:color="auto"/>
                <w:bottom w:val="none" w:sz="0" w:space="0" w:color="auto"/>
                <w:right w:val="none" w:sz="0" w:space="0" w:color="auto"/>
              </w:divBdr>
              <w:divsChild>
                <w:div w:id="1865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56181">
      <w:bodyDiv w:val="1"/>
      <w:marLeft w:val="0"/>
      <w:marRight w:val="0"/>
      <w:marTop w:val="0"/>
      <w:marBottom w:val="0"/>
      <w:divBdr>
        <w:top w:val="none" w:sz="0" w:space="0" w:color="auto"/>
        <w:left w:val="none" w:sz="0" w:space="0" w:color="auto"/>
        <w:bottom w:val="none" w:sz="0" w:space="0" w:color="auto"/>
        <w:right w:val="none" w:sz="0" w:space="0" w:color="auto"/>
      </w:divBdr>
      <w:divsChild>
        <w:div w:id="1788692660">
          <w:marLeft w:val="0"/>
          <w:marRight w:val="0"/>
          <w:marTop w:val="0"/>
          <w:marBottom w:val="0"/>
          <w:divBdr>
            <w:top w:val="none" w:sz="0" w:space="0" w:color="auto"/>
            <w:left w:val="none" w:sz="0" w:space="0" w:color="auto"/>
            <w:bottom w:val="none" w:sz="0" w:space="0" w:color="auto"/>
            <w:right w:val="none" w:sz="0" w:space="0" w:color="auto"/>
          </w:divBdr>
          <w:divsChild>
            <w:div w:id="974674252">
              <w:marLeft w:val="0"/>
              <w:marRight w:val="0"/>
              <w:marTop w:val="0"/>
              <w:marBottom w:val="0"/>
              <w:divBdr>
                <w:top w:val="none" w:sz="0" w:space="0" w:color="auto"/>
                <w:left w:val="none" w:sz="0" w:space="0" w:color="auto"/>
                <w:bottom w:val="none" w:sz="0" w:space="0" w:color="auto"/>
                <w:right w:val="none" w:sz="0" w:space="0" w:color="auto"/>
              </w:divBdr>
              <w:divsChild>
                <w:div w:id="3925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364721">
      <w:bodyDiv w:val="1"/>
      <w:marLeft w:val="0"/>
      <w:marRight w:val="0"/>
      <w:marTop w:val="0"/>
      <w:marBottom w:val="0"/>
      <w:divBdr>
        <w:top w:val="none" w:sz="0" w:space="0" w:color="auto"/>
        <w:left w:val="none" w:sz="0" w:space="0" w:color="auto"/>
        <w:bottom w:val="none" w:sz="0" w:space="0" w:color="auto"/>
        <w:right w:val="none" w:sz="0" w:space="0" w:color="auto"/>
      </w:divBdr>
      <w:divsChild>
        <w:div w:id="67391361">
          <w:marLeft w:val="0"/>
          <w:marRight w:val="0"/>
          <w:marTop w:val="0"/>
          <w:marBottom w:val="0"/>
          <w:divBdr>
            <w:top w:val="none" w:sz="0" w:space="0" w:color="auto"/>
            <w:left w:val="none" w:sz="0" w:space="0" w:color="auto"/>
            <w:bottom w:val="none" w:sz="0" w:space="0" w:color="auto"/>
            <w:right w:val="none" w:sz="0" w:space="0" w:color="auto"/>
          </w:divBdr>
          <w:divsChild>
            <w:div w:id="308677716">
              <w:marLeft w:val="0"/>
              <w:marRight w:val="0"/>
              <w:marTop w:val="0"/>
              <w:marBottom w:val="0"/>
              <w:divBdr>
                <w:top w:val="none" w:sz="0" w:space="0" w:color="auto"/>
                <w:left w:val="none" w:sz="0" w:space="0" w:color="auto"/>
                <w:bottom w:val="none" w:sz="0" w:space="0" w:color="auto"/>
                <w:right w:val="none" w:sz="0" w:space="0" w:color="auto"/>
              </w:divBdr>
              <w:divsChild>
                <w:div w:id="7007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17525">
      <w:bodyDiv w:val="1"/>
      <w:marLeft w:val="0"/>
      <w:marRight w:val="0"/>
      <w:marTop w:val="0"/>
      <w:marBottom w:val="0"/>
      <w:divBdr>
        <w:top w:val="none" w:sz="0" w:space="0" w:color="auto"/>
        <w:left w:val="none" w:sz="0" w:space="0" w:color="auto"/>
        <w:bottom w:val="none" w:sz="0" w:space="0" w:color="auto"/>
        <w:right w:val="none" w:sz="0" w:space="0" w:color="auto"/>
      </w:divBdr>
      <w:divsChild>
        <w:div w:id="1681855531">
          <w:marLeft w:val="0"/>
          <w:marRight w:val="0"/>
          <w:marTop w:val="0"/>
          <w:marBottom w:val="0"/>
          <w:divBdr>
            <w:top w:val="none" w:sz="0" w:space="0" w:color="auto"/>
            <w:left w:val="none" w:sz="0" w:space="0" w:color="auto"/>
            <w:bottom w:val="none" w:sz="0" w:space="0" w:color="auto"/>
            <w:right w:val="none" w:sz="0" w:space="0" w:color="auto"/>
          </w:divBdr>
          <w:divsChild>
            <w:div w:id="1790734013">
              <w:marLeft w:val="0"/>
              <w:marRight w:val="0"/>
              <w:marTop w:val="0"/>
              <w:marBottom w:val="0"/>
              <w:divBdr>
                <w:top w:val="none" w:sz="0" w:space="0" w:color="auto"/>
                <w:left w:val="none" w:sz="0" w:space="0" w:color="auto"/>
                <w:bottom w:val="none" w:sz="0" w:space="0" w:color="auto"/>
                <w:right w:val="none" w:sz="0" w:space="0" w:color="auto"/>
              </w:divBdr>
              <w:divsChild>
                <w:div w:id="191040479">
                  <w:marLeft w:val="0"/>
                  <w:marRight w:val="0"/>
                  <w:marTop w:val="0"/>
                  <w:marBottom w:val="0"/>
                  <w:divBdr>
                    <w:top w:val="none" w:sz="0" w:space="0" w:color="auto"/>
                    <w:left w:val="none" w:sz="0" w:space="0" w:color="auto"/>
                    <w:bottom w:val="none" w:sz="0" w:space="0" w:color="auto"/>
                    <w:right w:val="none" w:sz="0" w:space="0" w:color="auto"/>
                  </w:divBdr>
                  <w:divsChild>
                    <w:div w:id="3672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991009">
      <w:bodyDiv w:val="1"/>
      <w:marLeft w:val="0"/>
      <w:marRight w:val="0"/>
      <w:marTop w:val="0"/>
      <w:marBottom w:val="0"/>
      <w:divBdr>
        <w:top w:val="none" w:sz="0" w:space="0" w:color="auto"/>
        <w:left w:val="none" w:sz="0" w:space="0" w:color="auto"/>
        <w:bottom w:val="none" w:sz="0" w:space="0" w:color="auto"/>
        <w:right w:val="none" w:sz="0" w:space="0" w:color="auto"/>
      </w:divBdr>
      <w:divsChild>
        <w:div w:id="152840537">
          <w:marLeft w:val="0"/>
          <w:marRight w:val="0"/>
          <w:marTop w:val="0"/>
          <w:marBottom w:val="0"/>
          <w:divBdr>
            <w:top w:val="none" w:sz="0" w:space="0" w:color="auto"/>
            <w:left w:val="none" w:sz="0" w:space="0" w:color="auto"/>
            <w:bottom w:val="none" w:sz="0" w:space="0" w:color="auto"/>
            <w:right w:val="none" w:sz="0" w:space="0" w:color="auto"/>
          </w:divBdr>
          <w:divsChild>
            <w:div w:id="1739203156">
              <w:marLeft w:val="0"/>
              <w:marRight w:val="0"/>
              <w:marTop w:val="0"/>
              <w:marBottom w:val="0"/>
              <w:divBdr>
                <w:top w:val="none" w:sz="0" w:space="0" w:color="auto"/>
                <w:left w:val="none" w:sz="0" w:space="0" w:color="auto"/>
                <w:bottom w:val="none" w:sz="0" w:space="0" w:color="auto"/>
                <w:right w:val="none" w:sz="0" w:space="0" w:color="auto"/>
              </w:divBdr>
              <w:divsChild>
                <w:div w:id="1392773453">
                  <w:marLeft w:val="0"/>
                  <w:marRight w:val="0"/>
                  <w:marTop w:val="0"/>
                  <w:marBottom w:val="0"/>
                  <w:divBdr>
                    <w:top w:val="none" w:sz="0" w:space="0" w:color="auto"/>
                    <w:left w:val="none" w:sz="0" w:space="0" w:color="auto"/>
                    <w:bottom w:val="none" w:sz="0" w:space="0" w:color="auto"/>
                    <w:right w:val="none" w:sz="0" w:space="0" w:color="auto"/>
                  </w:divBdr>
                  <w:divsChild>
                    <w:div w:id="5146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239916">
      <w:bodyDiv w:val="1"/>
      <w:marLeft w:val="0"/>
      <w:marRight w:val="0"/>
      <w:marTop w:val="0"/>
      <w:marBottom w:val="0"/>
      <w:divBdr>
        <w:top w:val="none" w:sz="0" w:space="0" w:color="auto"/>
        <w:left w:val="none" w:sz="0" w:space="0" w:color="auto"/>
        <w:bottom w:val="none" w:sz="0" w:space="0" w:color="auto"/>
        <w:right w:val="none" w:sz="0" w:space="0" w:color="auto"/>
      </w:divBdr>
    </w:div>
    <w:div w:id="1338998424">
      <w:bodyDiv w:val="1"/>
      <w:marLeft w:val="0"/>
      <w:marRight w:val="0"/>
      <w:marTop w:val="0"/>
      <w:marBottom w:val="0"/>
      <w:divBdr>
        <w:top w:val="none" w:sz="0" w:space="0" w:color="auto"/>
        <w:left w:val="none" w:sz="0" w:space="0" w:color="auto"/>
        <w:bottom w:val="none" w:sz="0" w:space="0" w:color="auto"/>
        <w:right w:val="none" w:sz="0" w:space="0" w:color="auto"/>
      </w:divBdr>
      <w:divsChild>
        <w:div w:id="1990161208">
          <w:marLeft w:val="0"/>
          <w:marRight w:val="0"/>
          <w:marTop w:val="0"/>
          <w:marBottom w:val="0"/>
          <w:divBdr>
            <w:top w:val="none" w:sz="0" w:space="0" w:color="auto"/>
            <w:left w:val="none" w:sz="0" w:space="0" w:color="auto"/>
            <w:bottom w:val="none" w:sz="0" w:space="0" w:color="auto"/>
            <w:right w:val="none" w:sz="0" w:space="0" w:color="auto"/>
          </w:divBdr>
          <w:divsChild>
            <w:div w:id="2029595301">
              <w:marLeft w:val="0"/>
              <w:marRight w:val="0"/>
              <w:marTop w:val="0"/>
              <w:marBottom w:val="0"/>
              <w:divBdr>
                <w:top w:val="none" w:sz="0" w:space="0" w:color="auto"/>
                <w:left w:val="none" w:sz="0" w:space="0" w:color="auto"/>
                <w:bottom w:val="none" w:sz="0" w:space="0" w:color="auto"/>
                <w:right w:val="none" w:sz="0" w:space="0" w:color="auto"/>
              </w:divBdr>
              <w:divsChild>
                <w:div w:id="358316801">
                  <w:marLeft w:val="0"/>
                  <w:marRight w:val="0"/>
                  <w:marTop w:val="0"/>
                  <w:marBottom w:val="0"/>
                  <w:divBdr>
                    <w:top w:val="none" w:sz="0" w:space="0" w:color="auto"/>
                    <w:left w:val="none" w:sz="0" w:space="0" w:color="auto"/>
                    <w:bottom w:val="none" w:sz="0" w:space="0" w:color="auto"/>
                    <w:right w:val="none" w:sz="0" w:space="0" w:color="auto"/>
                  </w:divBdr>
                </w:div>
              </w:divsChild>
            </w:div>
            <w:div w:id="1450931818">
              <w:marLeft w:val="0"/>
              <w:marRight w:val="0"/>
              <w:marTop w:val="0"/>
              <w:marBottom w:val="0"/>
              <w:divBdr>
                <w:top w:val="none" w:sz="0" w:space="0" w:color="auto"/>
                <w:left w:val="none" w:sz="0" w:space="0" w:color="auto"/>
                <w:bottom w:val="none" w:sz="0" w:space="0" w:color="auto"/>
                <w:right w:val="none" w:sz="0" w:space="0" w:color="auto"/>
              </w:divBdr>
              <w:divsChild>
                <w:div w:id="296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3041">
          <w:marLeft w:val="0"/>
          <w:marRight w:val="0"/>
          <w:marTop w:val="0"/>
          <w:marBottom w:val="0"/>
          <w:divBdr>
            <w:top w:val="none" w:sz="0" w:space="0" w:color="auto"/>
            <w:left w:val="none" w:sz="0" w:space="0" w:color="auto"/>
            <w:bottom w:val="none" w:sz="0" w:space="0" w:color="auto"/>
            <w:right w:val="none" w:sz="0" w:space="0" w:color="auto"/>
          </w:divBdr>
          <w:divsChild>
            <w:div w:id="1132358257">
              <w:marLeft w:val="0"/>
              <w:marRight w:val="0"/>
              <w:marTop w:val="0"/>
              <w:marBottom w:val="0"/>
              <w:divBdr>
                <w:top w:val="none" w:sz="0" w:space="0" w:color="auto"/>
                <w:left w:val="none" w:sz="0" w:space="0" w:color="auto"/>
                <w:bottom w:val="none" w:sz="0" w:space="0" w:color="auto"/>
                <w:right w:val="none" w:sz="0" w:space="0" w:color="auto"/>
              </w:divBdr>
              <w:divsChild>
                <w:div w:id="1222407458">
                  <w:marLeft w:val="0"/>
                  <w:marRight w:val="0"/>
                  <w:marTop w:val="0"/>
                  <w:marBottom w:val="0"/>
                  <w:divBdr>
                    <w:top w:val="none" w:sz="0" w:space="0" w:color="auto"/>
                    <w:left w:val="none" w:sz="0" w:space="0" w:color="auto"/>
                    <w:bottom w:val="none" w:sz="0" w:space="0" w:color="auto"/>
                    <w:right w:val="none" w:sz="0" w:space="0" w:color="auto"/>
                  </w:divBdr>
                </w:div>
              </w:divsChild>
            </w:div>
            <w:div w:id="174736627">
              <w:marLeft w:val="0"/>
              <w:marRight w:val="0"/>
              <w:marTop w:val="0"/>
              <w:marBottom w:val="0"/>
              <w:divBdr>
                <w:top w:val="none" w:sz="0" w:space="0" w:color="auto"/>
                <w:left w:val="none" w:sz="0" w:space="0" w:color="auto"/>
                <w:bottom w:val="none" w:sz="0" w:space="0" w:color="auto"/>
                <w:right w:val="none" w:sz="0" w:space="0" w:color="auto"/>
              </w:divBdr>
              <w:divsChild>
                <w:div w:id="1517039886">
                  <w:marLeft w:val="0"/>
                  <w:marRight w:val="0"/>
                  <w:marTop w:val="0"/>
                  <w:marBottom w:val="0"/>
                  <w:divBdr>
                    <w:top w:val="none" w:sz="0" w:space="0" w:color="auto"/>
                    <w:left w:val="none" w:sz="0" w:space="0" w:color="auto"/>
                    <w:bottom w:val="none" w:sz="0" w:space="0" w:color="auto"/>
                    <w:right w:val="none" w:sz="0" w:space="0" w:color="auto"/>
                  </w:divBdr>
                </w:div>
              </w:divsChild>
            </w:div>
            <w:div w:id="1782337273">
              <w:marLeft w:val="0"/>
              <w:marRight w:val="0"/>
              <w:marTop w:val="0"/>
              <w:marBottom w:val="0"/>
              <w:divBdr>
                <w:top w:val="none" w:sz="0" w:space="0" w:color="auto"/>
                <w:left w:val="none" w:sz="0" w:space="0" w:color="auto"/>
                <w:bottom w:val="none" w:sz="0" w:space="0" w:color="auto"/>
                <w:right w:val="none" w:sz="0" w:space="0" w:color="auto"/>
              </w:divBdr>
              <w:divsChild>
                <w:div w:id="6829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6499">
          <w:marLeft w:val="0"/>
          <w:marRight w:val="0"/>
          <w:marTop w:val="0"/>
          <w:marBottom w:val="0"/>
          <w:divBdr>
            <w:top w:val="none" w:sz="0" w:space="0" w:color="auto"/>
            <w:left w:val="none" w:sz="0" w:space="0" w:color="auto"/>
            <w:bottom w:val="none" w:sz="0" w:space="0" w:color="auto"/>
            <w:right w:val="none" w:sz="0" w:space="0" w:color="auto"/>
          </w:divBdr>
          <w:divsChild>
            <w:div w:id="278420142">
              <w:marLeft w:val="0"/>
              <w:marRight w:val="0"/>
              <w:marTop w:val="0"/>
              <w:marBottom w:val="0"/>
              <w:divBdr>
                <w:top w:val="none" w:sz="0" w:space="0" w:color="auto"/>
                <w:left w:val="none" w:sz="0" w:space="0" w:color="auto"/>
                <w:bottom w:val="none" w:sz="0" w:space="0" w:color="auto"/>
                <w:right w:val="none" w:sz="0" w:space="0" w:color="auto"/>
              </w:divBdr>
              <w:divsChild>
                <w:div w:id="1495998553">
                  <w:marLeft w:val="0"/>
                  <w:marRight w:val="0"/>
                  <w:marTop w:val="0"/>
                  <w:marBottom w:val="0"/>
                  <w:divBdr>
                    <w:top w:val="none" w:sz="0" w:space="0" w:color="auto"/>
                    <w:left w:val="none" w:sz="0" w:space="0" w:color="auto"/>
                    <w:bottom w:val="none" w:sz="0" w:space="0" w:color="auto"/>
                    <w:right w:val="none" w:sz="0" w:space="0" w:color="auto"/>
                  </w:divBdr>
                </w:div>
              </w:divsChild>
            </w:div>
            <w:div w:id="301204337">
              <w:marLeft w:val="0"/>
              <w:marRight w:val="0"/>
              <w:marTop w:val="0"/>
              <w:marBottom w:val="0"/>
              <w:divBdr>
                <w:top w:val="none" w:sz="0" w:space="0" w:color="auto"/>
                <w:left w:val="none" w:sz="0" w:space="0" w:color="auto"/>
                <w:bottom w:val="none" w:sz="0" w:space="0" w:color="auto"/>
                <w:right w:val="none" w:sz="0" w:space="0" w:color="auto"/>
              </w:divBdr>
              <w:divsChild>
                <w:div w:id="1175262336">
                  <w:marLeft w:val="0"/>
                  <w:marRight w:val="0"/>
                  <w:marTop w:val="0"/>
                  <w:marBottom w:val="0"/>
                  <w:divBdr>
                    <w:top w:val="none" w:sz="0" w:space="0" w:color="auto"/>
                    <w:left w:val="none" w:sz="0" w:space="0" w:color="auto"/>
                    <w:bottom w:val="none" w:sz="0" w:space="0" w:color="auto"/>
                    <w:right w:val="none" w:sz="0" w:space="0" w:color="auto"/>
                  </w:divBdr>
                </w:div>
              </w:divsChild>
            </w:div>
            <w:div w:id="1307970083">
              <w:marLeft w:val="0"/>
              <w:marRight w:val="0"/>
              <w:marTop w:val="0"/>
              <w:marBottom w:val="0"/>
              <w:divBdr>
                <w:top w:val="none" w:sz="0" w:space="0" w:color="auto"/>
                <w:left w:val="none" w:sz="0" w:space="0" w:color="auto"/>
                <w:bottom w:val="none" w:sz="0" w:space="0" w:color="auto"/>
                <w:right w:val="none" w:sz="0" w:space="0" w:color="auto"/>
              </w:divBdr>
              <w:divsChild>
                <w:div w:id="1485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4363">
          <w:marLeft w:val="0"/>
          <w:marRight w:val="0"/>
          <w:marTop w:val="0"/>
          <w:marBottom w:val="0"/>
          <w:divBdr>
            <w:top w:val="none" w:sz="0" w:space="0" w:color="auto"/>
            <w:left w:val="none" w:sz="0" w:space="0" w:color="auto"/>
            <w:bottom w:val="none" w:sz="0" w:space="0" w:color="auto"/>
            <w:right w:val="none" w:sz="0" w:space="0" w:color="auto"/>
          </w:divBdr>
          <w:divsChild>
            <w:div w:id="1490949602">
              <w:marLeft w:val="0"/>
              <w:marRight w:val="0"/>
              <w:marTop w:val="0"/>
              <w:marBottom w:val="0"/>
              <w:divBdr>
                <w:top w:val="none" w:sz="0" w:space="0" w:color="auto"/>
                <w:left w:val="none" w:sz="0" w:space="0" w:color="auto"/>
                <w:bottom w:val="none" w:sz="0" w:space="0" w:color="auto"/>
                <w:right w:val="none" w:sz="0" w:space="0" w:color="auto"/>
              </w:divBdr>
              <w:divsChild>
                <w:div w:id="614101579">
                  <w:marLeft w:val="0"/>
                  <w:marRight w:val="0"/>
                  <w:marTop w:val="0"/>
                  <w:marBottom w:val="0"/>
                  <w:divBdr>
                    <w:top w:val="none" w:sz="0" w:space="0" w:color="auto"/>
                    <w:left w:val="none" w:sz="0" w:space="0" w:color="auto"/>
                    <w:bottom w:val="none" w:sz="0" w:space="0" w:color="auto"/>
                    <w:right w:val="none" w:sz="0" w:space="0" w:color="auto"/>
                  </w:divBdr>
                </w:div>
              </w:divsChild>
            </w:div>
            <w:div w:id="110634275">
              <w:marLeft w:val="0"/>
              <w:marRight w:val="0"/>
              <w:marTop w:val="0"/>
              <w:marBottom w:val="0"/>
              <w:divBdr>
                <w:top w:val="none" w:sz="0" w:space="0" w:color="auto"/>
                <w:left w:val="none" w:sz="0" w:space="0" w:color="auto"/>
                <w:bottom w:val="none" w:sz="0" w:space="0" w:color="auto"/>
                <w:right w:val="none" w:sz="0" w:space="0" w:color="auto"/>
              </w:divBdr>
              <w:divsChild>
                <w:div w:id="12427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4837">
      <w:bodyDiv w:val="1"/>
      <w:marLeft w:val="0"/>
      <w:marRight w:val="0"/>
      <w:marTop w:val="0"/>
      <w:marBottom w:val="0"/>
      <w:divBdr>
        <w:top w:val="none" w:sz="0" w:space="0" w:color="auto"/>
        <w:left w:val="none" w:sz="0" w:space="0" w:color="auto"/>
        <w:bottom w:val="none" w:sz="0" w:space="0" w:color="auto"/>
        <w:right w:val="none" w:sz="0" w:space="0" w:color="auto"/>
      </w:divBdr>
      <w:divsChild>
        <w:div w:id="1492024548">
          <w:marLeft w:val="0"/>
          <w:marRight w:val="0"/>
          <w:marTop w:val="0"/>
          <w:marBottom w:val="0"/>
          <w:divBdr>
            <w:top w:val="none" w:sz="0" w:space="0" w:color="auto"/>
            <w:left w:val="none" w:sz="0" w:space="0" w:color="auto"/>
            <w:bottom w:val="none" w:sz="0" w:space="0" w:color="auto"/>
            <w:right w:val="none" w:sz="0" w:space="0" w:color="auto"/>
          </w:divBdr>
          <w:divsChild>
            <w:div w:id="1750693672">
              <w:marLeft w:val="0"/>
              <w:marRight w:val="0"/>
              <w:marTop w:val="0"/>
              <w:marBottom w:val="0"/>
              <w:divBdr>
                <w:top w:val="none" w:sz="0" w:space="0" w:color="auto"/>
                <w:left w:val="none" w:sz="0" w:space="0" w:color="auto"/>
                <w:bottom w:val="none" w:sz="0" w:space="0" w:color="auto"/>
                <w:right w:val="none" w:sz="0" w:space="0" w:color="auto"/>
              </w:divBdr>
              <w:divsChild>
                <w:div w:id="1120150420">
                  <w:marLeft w:val="0"/>
                  <w:marRight w:val="0"/>
                  <w:marTop w:val="0"/>
                  <w:marBottom w:val="0"/>
                  <w:divBdr>
                    <w:top w:val="none" w:sz="0" w:space="0" w:color="auto"/>
                    <w:left w:val="none" w:sz="0" w:space="0" w:color="auto"/>
                    <w:bottom w:val="none" w:sz="0" w:space="0" w:color="auto"/>
                    <w:right w:val="none" w:sz="0" w:space="0" w:color="auto"/>
                  </w:divBdr>
                  <w:divsChild>
                    <w:div w:id="17279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241735">
      <w:bodyDiv w:val="1"/>
      <w:marLeft w:val="0"/>
      <w:marRight w:val="0"/>
      <w:marTop w:val="0"/>
      <w:marBottom w:val="0"/>
      <w:divBdr>
        <w:top w:val="none" w:sz="0" w:space="0" w:color="auto"/>
        <w:left w:val="none" w:sz="0" w:space="0" w:color="auto"/>
        <w:bottom w:val="none" w:sz="0" w:space="0" w:color="auto"/>
        <w:right w:val="none" w:sz="0" w:space="0" w:color="auto"/>
      </w:divBdr>
      <w:divsChild>
        <w:div w:id="1598172422">
          <w:marLeft w:val="0"/>
          <w:marRight w:val="0"/>
          <w:marTop w:val="0"/>
          <w:marBottom w:val="0"/>
          <w:divBdr>
            <w:top w:val="none" w:sz="0" w:space="0" w:color="auto"/>
            <w:left w:val="none" w:sz="0" w:space="0" w:color="auto"/>
            <w:bottom w:val="none" w:sz="0" w:space="0" w:color="auto"/>
            <w:right w:val="none" w:sz="0" w:space="0" w:color="auto"/>
          </w:divBdr>
          <w:divsChild>
            <w:div w:id="513686855">
              <w:marLeft w:val="0"/>
              <w:marRight w:val="0"/>
              <w:marTop w:val="0"/>
              <w:marBottom w:val="0"/>
              <w:divBdr>
                <w:top w:val="none" w:sz="0" w:space="0" w:color="auto"/>
                <w:left w:val="none" w:sz="0" w:space="0" w:color="auto"/>
                <w:bottom w:val="none" w:sz="0" w:space="0" w:color="auto"/>
                <w:right w:val="none" w:sz="0" w:space="0" w:color="auto"/>
              </w:divBdr>
              <w:divsChild>
                <w:div w:id="14402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24897">
      <w:bodyDiv w:val="1"/>
      <w:marLeft w:val="0"/>
      <w:marRight w:val="0"/>
      <w:marTop w:val="0"/>
      <w:marBottom w:val="0"/>
      <w:divBdr>
        <w:top w:val="none" w:sz="0" w:space="0" w:color="auto"/>
        <w:left w:val="none" w:sz="0" w:space="0" w:color="auto"/>
        <w:bottom w:val="none" w:sz="0" w:space="0" w:color="auto"/>
        <w:right w:val="none" w:sz="0" w:space="0" w:color="auto"/>
      </w:divBdr>
      <w:divsChild>
        <w:div w:id="473910700">
          <w:marLeft w:val="0"/>
          <w:marRight w:val="0"/>
          <w:marTop w:val="0"/>
          <w:marBottom w:val="0"/>
          <w:divBdr>
            <w:top w:val="none" w:sz="0" w:space="0" w:color="auto"/>
            <w:left w:val="none" w:sz="0" w:space="0" w:color="auto"/>
            <w:bottom w:val="none" w:sz="0" w:space="0" w:color="auto"/>
            <w:right w:val="none" w:sz="0" w:space="0" w:color="auto"/>
          </w:divBdr>
          <w:divsChild>
            <w:div w:id="1072195401">
              <w:marLeft w:val="0"/>
              <w:marRight w:val="0"/>
              <w:marTop w:val="0"/>
              <w:marBottom w:val="0"/>
              <w:divBdr>
                <w:top w:val="none" w:sz="0" w:space="0" w:color="auto"/>
                <w:left w:val="none" w:sz="0" w:space="0" w:color="auto"/>
                <w:bottom w:val="none" w:sz="0" w:space="0" w:color="auto"/>
                <w:right w:val="none" w:sz="0" w:space="0" w:color="auto"/>
              </w:divBdr>
              <w:divsChild>
                <w:div w:id="806554803">
                  <w:marLeft w:val="0"/>
                  <w:marRight w:val="0"/>
                  <w:marTop w:val="0"/>
                  <w:marBottom w:val="0"/>
                  <w:divBdr>
                    <w:top w:val="none" w:sz="0" w:space="0" w:color="auto"/>
                    <w:left w:val="none" w:sz="0" w:space="0" w:color="auto"/>
                    <w:bottom w:val="none" w:sz="0" w:space="0" w:color="auto"/>
                    <w:right w:val="none" w:sz="0" w:space="0" w:color="auto"/>
                  </w:divBdr>
                </w:div>
              </w:divsChild>
            </w:div>
            <w:div w:id="1825196652">
              <w:marLeft w:val="0"/>
              <w:marRight w:val="0"/>
              <w:marTop w:val="0"/>
              <w:marBottom w:val="0"/>
              <w:divBdr>
                <w:top w:val="none" w:sz="0" w:space="0" w:color="auto"/>
                <w:left w:val="none" w:sz="0" w:space="0" w:color="auto"/>
                <w:bottom w:val="none" w:sz="0" w:space="0" w:color="auto"/>
                <w:right w:val="none" w:sz="0" w:space="0" w:color="auto"/>
              </w:divBdr>
              <w:divsChild>
                <w:div w:id="18715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29221">
          <w:marLeft w:val="0"/>
          <w:marRight w:val="0"/>
          <w:marTop w:val="0"/>
          <w:marBottom w:val="0"/>
          <w:divBdr>
            <w:top w:val="none" w:sz="0" w:space="0" w:color="auto"/>
            <w:left w:val="none" w:sz="0" w:space="0" w:color="auto"/>
            <w:bottom w:val="none" w:sz="0" w:space="0" w:color="auto"/>
            <w:right w:val="none" w:sz="0" w:space="0" w:color="auto"/>
          </w:divBdr>
          <w:divsChild>
            <w:div w:id="1303921126">
              <w:marLeft w:val="0"/>
              <w:marRight w:val="0"/>
              <w:marTop w:val="0"/>
              <w:marBottom w:val="0"/>
              <w:divBdr>
                <w:top w:val="none" w:sz="0" w:space="0" w:color="auto"/>
                <w:left w:val="none" w:sz="0" w:space="0" w:color="auto"/>
                <w:bottom w:val="none" w:sz="0" w:space="0" w:color="auto"/>
                <w:right w:val="none" w:sz="0" w:space="0" w:color="auto"/>
              </w:divBdr>
              <w:divsChild>
                <w:div w:id="1565065648">
                  <w:marLeft w:val="0"/>
                  <w:marRight w:val="0"/>
                  <w:marTop w:val="0"/>
                  <w:marBottom w:val="0"/>
                  <w:divBdr>
                    <w:top w:val="none" w:sz="0" w:space="0" w:color="auto"/>
                    <w:left w:val="none" w:sz="0" w:space="0" w:color="auto"/>
                    <w:bottom w:val="none" w:sz="0" w:space="0" w:color="auto"/>
                    <w:right w:val="none" w:sz="0" w:space="0" w:color="auto"/>
                  </w:divBdr>
                </w:div>
              </w:divsChild>
            </w:div>
            <w:div w:id="990672840">
              <w:marLeft w:val="0"/>
              <w:marRight w:val="0"/>
              <w:marTop w:val="0"/>
              <w:marBottom w:val="0"/>
              <w:divBdr>
                <w:top w:val="none" w:sz="0" w:space="0" w:color="auto"/>
                <w:left w:val="none" w:sz="0" w:space="0" w:color="auto"/>
                <w:bottom w:val="none" w:sz="0" w:space="0" w:color="auto"/>
                <w:right w:val="none" w:sz="0" w:space="0" w:color="auto"/>
              </w:divBdr>
              <w:divsChild>
                <w:div w:id="172885174">
                  <w:marLeft w:val="0"/>
                  <w:marRight w:val="0"/>
                  <w:marTop w:val="0"/>
                  <w:marBottom w:val="0"/>
                  <w:divBdr>
                    <w:top w:val="none" w:sz="0" w:space="0" w:color="auto"/>
                    <w:left w:val="none" w:sz="0" w:space="0" w:color="auto"/>
                    <w:bottom w:val="none" w:sz="0" w:space="0" w:color="auto"/>
                    <w:right w:val="none" w:sz="0" w:space="0" w:color="auto"/>
                  </w:divBdr>
                </w:div>
              </w:divsChild>
            </w:div>
            <w:div w:id="853495507">
              <w:marLeft w:val="0"/>
              <w:marRight w:val="0"/>
              <w:marTop w:val="0"/>
              <w:marBottom w:val="0"/>
              <w:divBdr>
                <w:top w:val="none" w:sz="0" w:space="0" w:color="auto"/>
                <w:left w:val="none" w:sz="0" w:space="0" w:color="auto"/>
                <w:bottom w:val="none" w:sz="0" w:space="0" w:color="auto"/>
                <w:right w:val="none" w:sz="0" w:space="0" w:color="auto"/>
              </w:divBdr>
              <w:divsChild>
                <w:div w:id="16210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07022">
          <w:marLeft w:val="0"/>
          <w:marRight w:val="0"/>
          <w:marTop w:val="0"/>
          <w:marBottom w:val="0"/>
          <w:divBdr>
            <w:top w:val="none" w:sz="0" w:space="0" w:color="auto"/>
            <w:left w:val="none" w:sz="0" w:space="0" w:color="auto"/>
            <w:bottom w:val="none" w:sz="0" w:space="0" w:color="auto"/>
            <w:right w:val="none" w:sz="0" w:space="0" w:color="auto"/>
          </w:divBdr>
          <w:divsChild>
            <w:div w:id="1658917519">
              <w:marLeft w:val="0"/>
              <w:marRight w:val="0"/>
              <w:marTop w:val="0"/>
              <w:marBottom w:val="0"/>
              <w:divBdr>
                <w:top w:val="none" w:sz="0" w:space="0" w:color="auto"/>
                <w:left w:val="none" w:sz="0" w:space="0" w:color="auto"/>
                <w:bottom w:val="none" w:sz="0" w:space="0" w:color="auto"/>
                <w:right w:val="none" w:sz="0" w:space="0" w:color="auto"/>
              </w:divBdr>
              <w:divsChild>
                <w:div w:id="670178288">
                  <w:marLeft w:val="0"/>
                  <w:marRight w:val="0"/>
                  <w:marTop w:val="0"/>
                  <w:marBottom w:val="0"/>
                  <w:divBdr>
                    <w:top w:val="none" w:sz="0" w:space="0" w:color="auto"/>
                    <w:left w:val="none" w:sz="0" w:space="0" w:color="auto"/>
                    <w:bottom w:val="none" w:sz="0" w:space="0" w:color="auto"/>
                    <w:right w:val="none" w:sz="0" w:space="0" w:color="auto"/>
                  </w:divBdr>
                </w:div>
              </w:divsChild>
            </w:div>
            <w:div w:id="73012603">
              <w:marLeft w:val="0"/>
              <w:marRight w:val="0"/>
              <w:marTop w:val="0"/>
              <w:marBottom w:val="0"/>
              <w:divBdr>
                <w:top w:val="none" w:sz="0" w:space="0" w:color="auto"/>
                <w:left w:val="none" w:sz="0" w:space="0" w:color="auto"/>
                <w:bottom w:val="none" w:sz="0" w:space="0" w:color="auto"/>
                <w:right w:val="none" w:sz="0" w:space="0" w:color="auto"/>
              </w:divBdr>
              <w:divsChild>
                <w:div w:id="776028111">
                  <w:marLeft w:val="0"/>
                  <w:marRight w:val="0"/>
                  <w:marTop w:val="0"/>
                  <w:marBottom w:val="0"/>
                  <w:divBdr>
                    <w:top w:val="none" w:sz="0" w:space="0" w:color="auto"/>
                    <w:left w:val="none" w:sz="0" w:space="0" w:color="auto"/>
                    <w:bottom w:val="none" w:sz="0" w:space="0" w:color="auto"/>
                    <w:right w:val="none" w:sz="0" w:space="0" w:color="auto"/>
                  </w:divBdr>
                </w:div>
              </w:divsChild>
            </w:div>
            <w:div w:id="1608001111">
              <w:marLeft w:val="0"/>
              <w:marRight w:val="0"/>
              <w:marTop w:val="0"/>
              <w:marBottom w:val="0"/>
              <w:divBdr>
                <w:top w:val="none" w:sz="0" w:space="0" w:color="auto"/>
                <w:left w:val="none" w:sz="0" w:space="0" w:color="auto"/>
                <w:bottom w:val="none" w:sz="0" w:space="0" w:color="auto"/>
                <w:right w:val="none" w:sz="0" w:space="0" w:color="auto"/>
              </w:divBdr>
              <w:divsChild>
                <w:div w:id="5604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7668">
          <w:marLeft w:val="0"/>
          <w:marRight w:val="0"/>
          <w:marTop w:val="0"/>
          <w:marBottom w:val="0"/>
          <w:divBdr>
            <w:top w:val="none" w:sz="0" w:space="0" w:color="auto"/>
            <w:left w:val="none" w:sz="0" w:space="0" w:color="auto"/>
            <w:bottom w:val="none" w:sz="0" w:space="0" w:color="auto"/>
            <w:right w:val="none" w:sz="0" w:space="0" w:color="auto"/>
          </w:divBdr>
          <w:divsChild>
            <w:div w:id="583688495">
              <w:marLeft w:val="0"/>
              <w:marRight w:val="0"/>
              <w:marTop w:val="0"/>
              <w:marBottom w:val="0"/>
              <w:divBdr>
                <w:top w:val="none" w:sz="0" w:space="0" w:color="auto"/>
                <w:left w:val="none" w:sz="0" w:space="0" w:color="auto"/>
                <w:bottom w:val="none" w:sz="0" w:space="0" w:color="auto"/>
                <w:right w:val="none" w:sz="0" w:space="0" w:color="auto"/>
              </w:divBdr>
              <w:divsChild>
                <w:div w:id="405222054">
                  <w:marLeft w:val="0"/>
                  <w:marRight w:val="0"/>
                  <w:marTop w:val="0"/>
                  <w:marBottom w:val="0"/>
                  <w:divBdr>
                    <w:top w:val="none" w:sz="0" w:space="0" w:color="auto"/>
                    <w:left w:val="none" w:sz="0" w:space="0" w:color="auto"/>
                    <w:bottom w:val="none" w:sz="0" w:space="0" w:color="auto"/>
                    <w:right w:val="none" w:sz="0" w:space="0" w:color="auto"/>
                  </w:divBdr>
                </w:div>
              </w:divsChild>
            </w:div>
            <w:div w:id="118258213">
              <w:marLeft w:val="0"/>
              <w:marRight w:val="0"/>
              <w:marTop w:val="0"/>
              <w:marBottom w:val="0"/>
              <w:divBdr>
                <w:top w:val="none" w:sz="0" w:space="0" w:color="auto"/>
                <w:left w:val="none" w:sz="0" w:space="0" w:color="auto"/>
                <w:bottom w:val="none" w:sz="0" w:space="0" w:color="auto"/>
                <w:right w:val="none" w:sz="0" w:space="0" w:color="auto"/>
              </w:divBdr>
              <w:divsChild>
                <w:div w:id="746609944">
                  <w:marLeft w:val="0"/>
                  <w:marRight w:val="0"/>
                  <w:marTop w:val="0"/>
                  <w:marBottom w:val="0"/>
                  <w:divBdr>
                    <w:top w:val="none" w:sz="0" w:space="0" w:color="auto"/>
                    <w:left w:val="none" w:sz="0" w:space="0" w:color="auto"/>
                    <w:bottom w:val="none" w:sz="0" w:space="0" w:color="auto"/>
                    <w:right w:val="none" w:sz="0" w:space="0" w:color="auto"/>
                  </w:divBdr>
                </w:div>
              </w:divsChild>
            </w:div>
            <w:div w:id="1556700557">
              <w:marLeft w:val="0"/>
              <w:marRight w:val="0"/>
              <w:marTop w:val="0"/>
              <w:marBottom w:val="0"/>
              <w:divBdr>
                <w:top w:val="none" w:sz="0" w:space="0" w:color="auto"/>
                <w:left w:val="none" w:sz="0" w:space="0" w:color="auto"/>
                <w:bottom w:val="none" w:sz="0" w:space="0" w:color="auto"/>
                <w:right w:val="none" w:sz="0" w:space="0" w:color="auto"/>
              </w:divBdr>
              <w:divsChild>
                <w:div w:id="4668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5731">
          <w:marLeft w:val="0"/>
          <w:marRight w:val="0"/>
          <w:marTop w:val="0"/>
          <w:marBottom w:val="0"/>
          <w:divBdr>
            <w:top w:val="none" w:sz="0" w:space="0" w:color="auto"/>
            <w:left w:val="none" w:sz="0" w:space="0" w:color="auto"/>
            <w:bottom w:val="none" w:sz="0" w:space="0" w:color="auto"/>
            <w:right w:val="none" w:sz="0" w:space="0" w:color="auto"/>
          </w:divBdr>
          <w:divsChild>
            <w:div w:id="787968665">
              <w:marLeft w:val="0"/>
              <w:marRight w:val="0"/>
              <w:marTop w:val="0"/>
              <w:marBottom w:val="0"/>
              <w:divBdr>
                <w:top w:val="none" w:sz="0" w:space="0" w:color="auto"/>
                <w:left w:val="none" w:sz="0" w:space="0" w:color="auto"/>
                <w:bottom w:val="none" w:sz="0" w:space="0" w:color="auto"/>
                <w:right w:val="none" w:sz="0" w:space="0" w:color="auto"/>
              </w:divBdr>
              <w:divsChild>
                <w:div w:id="2119450032">
                  <w:marLeft w:val="0"/>
                  <w:marRight w:val="0"/>
                  <w:marTop w:val="0"/>
                  <w:marBottom w:val="0"/>
                  <w:divBdr>
                    <w:top w:val="none" w:sz="0" w:space="0" w:color="auto"/>
                    <w:left w:val="none" w:sz="0" w:space="0" w:color="auto"/>
                    <w:bottom w:val="none" w:sz="0" w:space="0" w:color="auto"/>
                    <w:right w:val="none" w:sz="0" w:space="0" w:color="auto"/>
                  </w:divBdr>
                </w:div>
              </w:divsChild>
            </w:div>
            <w:div w:id="945817136">
              <w:marLeft w:val="0"/>
              <w:marRight w:val="0"/>
              <w:marTop w:val="0"/>
              <w:marBottom w:val="0"/>
              <w:divBdr>
                <w:top w:val="none" w:sz="0" w:space="0" w:color="auto"/>
                <w:left w:val="none" w:sz="0" w:space="0" w:color="auto"/>
                <w:bottom w:val="none" w:sz="0" w:space="0" w:color="auto"/>
                <w:right w:val="none" w:sz="0" w:space="0" w:color="auto"/>
              </w:divBdr>
              <w:divsChild>
                <w:div w:id="1530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34346">
      <w:bodyDiv w:val="1"/>
      <w:marLeft w:val="0"/>
      <w:marRight w:val="0"/>
      <w:marTop w:val="0"/>
      <w:marBottom w:val="0"/>
      <w:divBdr>
        <w:top w:val="none" w:sz="0" w:space="0" w:color="auto"/>
        <w:left w:val="none" w:sz="0" w:space="0" w:color="auto"/>
        <w:bottom w:val="none" w:sz="0" w:space="0" w:color="auto"/>
        <w:right w:val="none" w:sz="0" w:space="0" w:color="auto"/>
      </w:divBdr>
      <w:divsChild>
        <w:div w:id="1941640293">
          <w:marLeft w:val="0"/>
          <w:marRight w:val="0"/>
          <w:marTop w:val="0"/>
          <w:marBottom w:val="0"/>
          <w:divBdr>
            <w:top w:val="none" w:sz="0" w:space="0" w:color="auto"/>
            <w:left w:val="none" w:sz="0" w:space="0" w:color="auto"/>
            <w:bottom w:val="none" w:sz="0" w:space="0" w:color="auto"/>
            <w:right w:val="none" w:sz="0" w:space="0" w:color="auto"/>
          </w:divBdr>
          <w:divsChild>
            <w:div w:id="1260680850">
              <w:marLeft w:val="0"/>
              <w:marRight w:val="0"/>
              <w:marTop w:val="0"/>
              <w:marBottom w:val="0"/>
              <w:divBdr>
                <w:top w:val="none" w:sz="0" w:space="0" w:color="auto"/>
                <w:left w:val="none" w:sz="0" w:space="0" w:color="auto"/>
                <w:bottom w:val="none" w:sz="0" w:space="0" w:color="auto"/>
                <w:right w:val="none" w:sz="0" w:space="0" w:color="auto"/>
              </w:divBdr>
              <w:divsChild>
                <w:div w:id="1198740197">
                  <w:marLeft w:val="0"/>
                  <w:marRight w:val="0"/>
                  <w:marTop w:val="0"/>
                  <w:marBottom w:val="0"/>
                  <w:divBdr>
                    <w:top w:val="none" w:sz="0" w:space="0" w:color="auto"/>
                    <w:left w:val="none" w:sz="0" w:space="0" w:color="auto"/>
                    <w:bottom w:val="none" w:sz="0" w:space="0" w:color="auto"/>
                    <w:right w:val="none" w:sz="0" w:space="0" w:color="auto"/>
                  </w:divBdr>
                  <w:divsChild>
                    <w:div w:id="51245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33755">
      <w:bodyDiv w:val="1"/>
      <w:marLeft w:val="0"/>
      <w:marRight w:val="0"/>
      <w:marTop w:val="0"/>
      <w:marBottom w:val="0"/>
      <w:divBdr>
        <w:top w:val="none" w:sz="0" w:space="0" w:color="auto"/>
        <w:left w:val="none" w:sz="0" w:space="0" w:color="auto"/>
        <w:bottom w:val="none" w:sz="0" w:space="0" w:color="auto"/>
        <w:right w:val="none" w:sz="0" w:space="0" w:color="auto"/>
      </w:divBdr>
      <w:divsChild>
        <w:div w:id="435372280">
          <w:marLeft w:val="0"/>
          <w:marRight w:val="0"/>
          <w:marTop w:val="0"/>
          <w:marBottom w:val="0"/>
          <w:divBdr>
            <w:top w:val="none" w:sz="0" w:space="0" w:color="auto"/>
            <w:left w:val="none" w:sz="0" w:space="0" w:color="auto"/>
            <w:bottom w:val="none" w:sz="0" w:space="0" w:color="auto"/>
            <w:right w:val="none" w:sz="0" w:space="0" w:color="auto"/>
          </w:divBdr>
          <w:divsChild>
            <w:div w:id="1863129674">
              <w:marLeft w:val="0"/>
              <w:marRight w:val="0"/>
              <w:marTop w:val="0"/>
              <w:marBottom w:val="0"/>
              <w:divBdr>
                <w:top w:val="none" w:sz="0" w:space="0" w:color="auto"/>
                <w:left w:val="none" w:sz="0" w:space="0" w:color="auto"/>
                <w:bottom w:val="none" w:sz="0" w:space="0" w:color="auto"/>
                <w:right w:val="none" w:sz="0" w:space="0" w:color="auto"/>
              </w:divBdr>
              <w:divsChild>
                <w:div w:id="130326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47963">
      <w:bodyDiv w:val="1"/>
      <w:marLeft w:val="0"/>
      <w:marRight w:val="0"/>
      <w:marTop w:val="0"/>
      <w:marBottom w:val="0"/>
      <w:divBdr>
        <w:top w:val="none" w:sz="0" w:space="0" w:color="auto"/>
        <w:left w:val="none" w:sz="0" w:space="0" w:color="auto"/>
        <w:bottom w:val="none" w:sz="0" w:space="0" w:color="auto"/>
        <w:right w:val="none" w:sz="0" w:space="0" w:color="auto"/>
      </w:divBdr>
      <w:divsChild>
        <w:div w:id="625045094">
          <w:marLeft w:val="0"/>
          <w:marRight w:val="0"/>
          <w:marTop w:val="0"/>
          <w:marBottom w:val="0"/>
          <w:divBdr>
            <w:top w:val="none" w:sz="0" w:space="0" w:color="auto"/>
            <w:left w:val="none" w:sz="0" w:space="0" w:color="auto"/>
            <w:bottom w:val="none" w:sz="0" w:space="0" w:color="auto"/>
            <w:right w:val="none" w:sz="0" w:space="0" w:color="auto"/>
          </w:divBdr>
          <w:divsChild>
            <w:div w:id="537664258">
              <w:marLeft w:val="0"/>
              <w:marRight w:val="0"/>
              <w:marTop w:val="0"/>
              <w:marBottom w:val="0"/>
              <w:divBdr>
                <w:top w:val="none" w:sz="0" w:space="0" w:color="auto"/>
                <w:left w:val="none" w:sz="0" w:space="0" w:color="auto"/>
                <w:bottom w:val="none" w:sz="0" w:space="0" w:color="auto"/>
                <w:right w:val="none" w:sz="0" w:space="0" w:color="auto"/>
              </w:divBdr>
              <w:divsChild>
                <w:div w:id="9628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25885">
      <w:bodyDiv w:val="1"/>
      <w:marLeft w:val="0"/>
      <w:marRight w:val="0"/>
      <w:marTop w:val="0"/>
      <w:marBottom w:val="0"/>
      <w:divBdr>
        <w:top w:val="none" w:sz="0" w:space="0" w:color="auto"/>
        <w:left w:val="none" w:sz="0" w:space="0" w:color="auto"/>
        <w:bottom w:val="none" w:sz="0" w:space="0" w:color="auto"/>
        <w:right w:val="none" w:sz="0" w:space="0" w:color="auto"/>
      </w:divBdr>
      <w:divsChild>
        <w:div w:id="1159465584">
          <w:marLeft w:val="0"/>
          <w:marRight w:val="0"/>
          <w:marTop w:val="0"/>
          <w:marBottom w:val="0"/>
          <w:divBdr>
            <w:top w:val="none" w:sz="0" w:space="0" w:color="auto"/>
            <w:left w:val="none" w:sz="0" w:space="0" w:color="auto"/>
            <w:bottom w:val="none" w:sz="0" w:space="0" w:color="auto"/>
            <w:right w:val="none" w:sz="0" w:space="0" w:color="auto"/>
          </w:divBdr>
          <w:divsChild>
            <w:div w:id="239877776">
              <w:marLeft w:val="0"/>
              <w:marRight w:val="0"/>
              <w:marTop w:val="0"/>
              <w:marBottom w:val="0"/>
              <w:divBdr>
                <w:top w:val="none" w:sz="0" w:space="0" w:color="auto"/>
                <w:left w:val="none" w:sz="0" w:space="0" w:color="auto"/>
                <w:bottom w:val="none" w:sz="0" w:space="0" w:color="auto"/>
                <w:right w:val="none" w:sz="0" w:space="0" w:color="auto"/>
              </w:divBdr>
              <w:divsChild>
                <w:div w:id="15171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EC3FC-FCAF-4189-9762-4564DFBF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2087</Words>
  <Characters>12526</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Ewa Prokopowicz</cp:lastModifiedBy>
  <cp:revision>9</cp:revision>
  <cp:lastPrinted>2022-11-10T07:59:00Z</cp:lastPrinted>
  <dcterms:created xsi:type="dcterms:W3CDTF">2022-11-13T09:59:00Z</dcterms:created>
  <dcterms:modified xsi:type="dcterms:W3CDTF">2022-11-18T07:39:00Z</dcterms:modified>
</cp:coreProperties>
</file>