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77777777" w:rsidR="00E33276" w:rsidRPr="002C1D01" w:rsidRDefault="003E0A79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budynków mieszkalnych wielorodzinnych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>919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DD6C97">
      <w:pPr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3D256735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Przedmiotem zamówienia jest wykonanie dokumentacji projektowo-kosztorysowej remontu budynk</w:t>
      </w:r>
      <w:r w:rsidR="003E0A79">
        <w:rPr>
          <w:rFonts w:ascii="Cambria" w:hAnsi="Cambria"/>
          <w:snapToGrid w:val="0"/>
          <w:color w:val="000000" w:themeColor="text1"/>
        </w:rPr>
        <w:t>ów</w:t>
      </w:r>
      <w:r w:rsidRPr="002C1D01">
        <w:rPr>
          <w:rFonts w:ascii="Cambria" w:hAnsi="Cambria"/>
          <w:snapToGrid w:val="0"/>
          <w:color w:val="000000" w:themeColor="text1"/>
        </w:rPr>
        <w:t xml:space="preserve"> mieszkaln</w:t>
      </w:r>
      <w:r w:rsidR="003E0A79">
        <w:rPr>
          <w:rFonts w:ascii="Cambria" w:hAnsi="Cambria"/>
          <w:snapToGrid w:val="0"/>
          <w:color w:val="000000" w:themeColor="text1"/>
        </w:rPr>
        <w:t>ych</w:t>
      </w:r>
      <w:r w:rsidRPr="002C1D01">
        <w:rPr>
          <w:rFonts w:ascii="Cambria" w:hAnsi="Cambria"/>
          <w:snapToGrid w:val="0"/>
          <w:color w:val="000000" w:themeColor="text1"/>
        </w:rPr>
        <w:t xml:space="preserve"> wielorodzinn</w:t>
      </w:r>
      <w:r w:rsidR="003E0A79">
        <w:rPr>
          <w:rFonts w:ascii="Cambria" w:hAnsi="Cambria"/>
          <w:snapToGrid w:val="0"/>
          <w:color w:val="000000" w:themeColor="text1"/>
        </w:rPr>
        <w:t>ych</w:t>
      </w:r>
      <w:r w:rsidRPr="002C1D01">
        <w:rPr>
          <w:rFonts w:ascii="Cambria" w:hAnsi="Cambria"/>
          <w:snapToGrid w:val="0"/>
          <w:color w:val="000000" w:themeColor="text1"/>
        </w:rPr>
        <w:t xml:space="preserve"> oraz sprawowanie nadzoru autorskiego.</w:t>
      </w:r>
    </w:p>
    <w:p w14:paraId="5EF53EA2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Opracowana dokumentacja stanowić będzie podstawę do ogłoszenia przez Zamawiającego zamówienia publicznego na roboty budowlane.</w:t>
      </w:r>
    </w:p>
    <w:p w14:paraId="0170B9A7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 zamówienia został podzielony na </w:t>
      </w:r>
      <w:r w:rsidR="00F06E33">
        <w:rPr>
          <w:rFonts w:ascii="Cambria" w:hAnsi="Cambria"/>
          <w:snapToGrid w:val="0"/>
          <w:color w:val="000000" w:themeColor="text1"/>
        </w:rPr>
        <w:t>Z</w:t>
      </w:r>
      <w:r w:rsidRPr="002C1D01">
        <w:rPr>
          <w:rFonts w:ascii="Cambria" w:hAnsi="Cambria"/>
          <w:snapToGrid w:val="0"/>
          <w:color w:val="000000" w:themeColor="text1"/>
        </w:rPr>
        <w:t>adania:</w:t>
      </w:r>
    </w:p>
    <w:p w14:paraId="5C8EE540" w14:textId="77777777" w:rsidR="0045266A" w:rsidRPr="002C1D01" w:rsidRDefault="0045266A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>Zadanie 1: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</w:t>
      </w:r>
      <w:r w:rsidR="00295CD8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i kosztorysu inwestorskiego remontu elewacji </w:t>
      </w:r>
      <w:r w:rsidR="00295CD8" w:rsidRPr="002C1D01">
        <w:rPr>
          <w:rFonts w:ascii="Cambria" w:hAnsi="Cambria"/>
          <w:snapToGrid w:val="0"/>
          <w:color w:val="000000" w:themeColor="text1"/>
        </w:rPr>
        <w:t xml:space="preserve">(wraz z dociepleniem) </w:t>
      </w:r>
      <w:r w:rsidRPr="002C1D01">
        <w:rPr>
          <w:rFonts w:ascii="Cambria" w:hAnsi="Cambria"/>
          <w:snapToGrid w:val="0"/>
          <w:color w:val="000000" w:themeColor="text1"/>
        </w:rPr>
        <w:t>budynku mieszkalnego położonego w Lubawce, przy Aleja Wojska Polskiego 40.</w:t>
      </w:r>
    </w:p>
    <w:p w14:paraId="70FDC12F" w14:textId="77777777" w:rsidR="00295CD8" w:rsidRPr="002C1D01" w:rsidRDefault="00295CD8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>Zadanie 2: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(wraz z dociepleniem) budynku mieszkalnego położonego w Lubawce, przy ul. Lipowej 2.</w:t>
      </w:r>
    </w:p>
    <w:p w14:paraId="51E913D2" w14:textId="77777777" w:rsidR="00295CD8" w:rsidRPr="002C1D01" w:rsidRDefault="00295CD8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>Zadanie 3: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(wraz z dociepleniem) budynku mieszkalnego położonego w Lubawce, przy ul. Anielewicza 9.</w:t>
      </w:r>
    </w:p>
    <w:p w14:paraId="75AA40EB" w14:textId="77777777" w:rsidR="00295CD8" w:rsidRPr="002C1D01" w:rsidRDefault="00295CD8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 xml:space="preserve">Zadanie </w:t>
      </w:r>
      <w:r w:rsidR="00A86CC7" w:rsidRPr="002C1D01">
        <w:rPr>
          <w:rFonts w:ascii="Cambria" w:hAnsi="Cambria"/>
          <w:b/>
          <w:snapToGrid w:val="0"/>
          <w:color w:val="000000" w:themeColor="text1"/>
        </w:rPr>
        <w:t>4</w:t>
      </w:r>
      <w:r w:rsidRPr="002C1D01">
        <w:rPr>
          <w:rFonts w:ascii="Cambria" w:hAnsi="Cambria"/>
          <w:b/>
          <w:snapToGrid w:val="0"/>
          <w:color w:val="000000" w:themeColor="text1"/>
        </w:rPr>
        <w:t>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(wraz z dociepleniem) budynku mieszkalnego położonego w Lubawce, przy ul. Anielewicza 10.</w:t>
      </w:r>
    </w:p>
    <w:p w14:paraId="1F896B36" w14:textId="77777777" w:rsidR="00295CD8" w:rsidRPr="002C1D01" w:rsidRDefault="00295CD8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 xml:space="preserve">Zadanie </w:t>
      </w:r>
      <w:r w:rsidR="00A86CC7" w:rsidRPr="002C1D01">
        <w:rPr>
          <w:rFonts w:ascii="Cambria" w:hAnsi="Cambria"/>
          <w:b/>
          <w:snapToGrid w:val="0"/>
          <w:color w:val="000000" w:themeColor="text1"/>
        </w:rPr>
        <w:t>5</w:t>
      </w:r>
      <w:r w:rsidRPr="002C1D01">
        <w:rPr>
          <w:rFonts w:ascii="Cambria" w:hAnsi="Cambria"/>
          <w:b/>
          <w:snapToGrid w:val="0"/>
          <w:color w:val="000000" w:themeColor="text1"/>
        </w:rPr>
        <w:t>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(wraz z dociepleniem) budynku mieszkalnego położonego w </w:t>
      </w:r>
      <w:r w:rsidR="00A86CC7" w:rsidRPr="002C1D01">
        <w:rPr>
          <w:rFonts w:ascii="Cambria" w:hAnsi="Cambria"/>
          <w:snapToGrid w:val="0"/>
          <w:color w:val="000000" w:themeColor="text1"/>
        </w:rPr>
        <w:t>Chełmsku Ślaskim</w:t>
      </w:r>
      <w:r w:rsidRPr="002C1D01">
        <w:rPr>
          <w:rFonts w:ascii="Cambria" w:hAnsi="Cambria"/>
          <w:snapToGrid w:val="0"/>
          <w:color w:val="000000" w:themeColor="text1"/>
        </w:rPr>
        <w:t xml:space="preserve">, przy </w:t>
      </w:r>
      <w:r w:rsidR="00A86CC7" w:rsidRPr="002C1D01">
        <w:rPr>
          <w:rFonts w:ascii="Cambria" w:hAnsi="Cambria"/>
          <w:snapToGrid w:val="0"/>
          <w:color w:val="000000" w:themeColor="text1"/>
        </w:rPr>
        <w:t>ul. Lubawskiej 1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75E2C98F" w14:textId="25899054" w:rsidR="000064B2" w:rsidRPr="002C1D01" w:rsidRDefault="000064B2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>Zadanie 6: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</w:t>
      </w:r>
      <w:r w:rsidR="0070303B" w:rsidRPr="002C1D01">
        <w:rPr>
          <w:rFonts w:ascii="Cambria" w:hAnsi="Cambria"/>
          <w:snapToGrid w:val="0"/>
          <w:color w:val="000000" w:themeColor="text1"/>
        </w:rPr>
        <w:t>wymiany pokrycia dachowego</w:t>
      </w:r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255C9D">
        <w:rPr>
          <w:rFonts w:ascii="Cambria" w:hAnsi="Cambria"/>
          <w:snapToGrid w:val="0"/>
          <w:color w:val="000000" w:themeColor="text1"/>
        </w:rPr>
        <w:t xml:space="preserve">i remontu elewacji frontowej i tylnej </w:t>
      </w:r>
      <w:r w:rsidRPr="002C1D01">
        <w:rPr>
          <w:rFonts w:ascii="Cambria" w:hAnsi="Cambria"/>
          <w:snapToGrid w:val="0"/>
          <w:color w:val="000000" w:themeColor="text1"/>
        </w:rPr>
        <w:t xml:space="preserve">budynku mieszkalnego położonego w Chełmsku </w:t>
      </w:r>
      <w:r w:rsidR="00BA7B7D" w:rsidRPr="002C1D01">
        <w:rPr>
          <w:rFonts w:ascii="Cambria" w:hAnsi="Cambria"/>
          <w:snapToGrid w:val="0"/>
          <w:color w:val="000000" w:themeColor="text1"/>
        </w:rPr>
        <w:t>Śląskim</w:t>
      </w:r>
      <w:r w:rsidRPr="002C1D01">
        <w:rPr>
          <w:rFonts w:ascii="Cambria" w:hAnsi="Cambria"/>
          <w:snapToGrid w:val="0"/>
          <w:color w:val="000000" w:themeColor="text1"/>
        </w:rPr>
        <w:t xml:space="preserve">, przy ul. </w:t>
      </w:r>
      <w:r w:rsidR="0070303B" w:rsidRPr="002C1D01">
        <w:rPr>
          <w:rFonts w:ascii="Cambria" w:hAnsi="Cambria"/>
          <w:snapToGrid w:val="0"/>
          <w:color w:val="000000" w:themeColor="text1"/>
        </w:rPr>
        <w:t>Rynek</w:t>
      </w:r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70303B" w:rsidRPr="002C1D01">
        <w:rPr>
          <w:rFonts w:ascii="Cambria" w:hAnsi="Cambria"/>
          <w:snapToGrid w:val="0"/>
          <w:color w:val="000000" w:themeColor="text1"/>
        </w:rPr>
        <w:t>6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185B7614" w14:textId="77777777" w:rsidR="0045266A" w:rsidRPr="002C1D01" w:rsidRDefault="0045266A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 xml:space="preserve">Zadanie </w:t>
      </w:r>
      <w:r w:rsidR="00107055" w:rsidRPr="002C1D01">
        <w:rPr>
          <w:rFonts w:ascii="Cambria" w:hAnsi="Cambria"/>
          <w:b/>
          <w:snapToGrid w:val="0"/>
          <w:color w:val="000000" w:themeColor="text1"/>
        </w:rPr>
        <w:t>7</w:t>
      </w:r>
      <w:r w:rsidRPr="002C1D01">
        <w:rPr>
          <w:rFonts w:ascii="Cambria" w:hAnsi="Cambria"/>
          <w:b/>
          <w:snapToGrid w:val="0"/>
          <w:color w:val="000000" w:themeColor="text1"/>
        </w:rPr>
        <w:t>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budynku mieszkalnego położonego w Lubawce, przy ul. Wiejskiej 3. Projekt </w:t>
      </w:r>
      <w:r w:rsidRPr="002C1D01">
        <w:rPr>
          <w:rFonts w:ascii="Cambria" w:hAnsi="Cambria"/>
          <w:snapToGrid w:val="0"/>
          <w:color w:val="000000" w:themeColor="text1"/>
        </w:rPr>
        <w:lastRenderedPageBreak/>
        <w:t>budowlany powinien obejmować w szczególności wskazanie konieczności i sposobu wzmocnienia konstrukcji budynku (fundamenty, ściany nośne).</w:t>
      </w:r>
    </w:p>
    <w:p w14:paraId="07CD8BF3" w14:textId="77777777" w:rsidR="0045266A" w:rsidRPr="002C1D01" w:rsidRDefault="0045266A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 xml:space="preserve">Zadanie </w:t>
      </w:r>
      <w:r w:rsidR="00107055" w:rsidRPr="002C1D01">
        <w:rPr>
          <w:rFonts w:ascii="Cambria" w:hAnsi="Cambria"/>
          <w:b/>
          <w:snapToGrid w:val="0"/>
          <w:color w:val="000000" w:themeColor="text1"/>
        </w:rPr>
        <w:t>8</w:t>
      </w:r>
      <w:r w:rsidRPr="002C1D01">
        <w:rPr>
          <w:rFonts w:ascii="Cambria" w:hAnsi="Cambria"/>
          <w:b/>
          <w:snapToGrid w:val="0"/>
          <w:color w:val="000000" w:themeColor="text1"/>
        </w:rPr>
        <w:t>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budynku mieszkalnego położonego w Lubawce, przy ul. Bocznej 7. Projekt budowlany powinien obejmować w szczególności wskazanie przyczyn powstania pęknięć ścian nośnych budynku i wskazanie sposobu wzmocnienia ścian i fundamentów.</w:t>
      </w:r>
    </w:p>
    <w:p w14:paraId="737EA2F8" w14:textId="77777777" w:rsidR="0045266A" w:rsidRPr="002C1D01" w:rsidRDefault="0045266A" w:rsidP="00CF48B2">
      <w:pPr>
        <w:pStyle w:val="Akapitzlist"/>
        <w:widowControl w:val="0"/>
        <w:numPr>
          <w:ilvl w:val="0"/>
          <w:numId w:val="14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b/>
          <w:snapToGrid w:val="0"/>
          <w:color w:val="000000" w:themeColor="text1"/>
        </w:rPr>
        <w:t xml:space="preserve">Zadanie </w:t>
      </w:r>
      <w:r w:rsidR="00107055" w:rsidRPr="002C1D01">
        <w:rPr>
          <w:rFonts w:ascii="Cambria" w:hAnsi="Cambria"/>
          <w:b/>
          <w:snapToGrid w:val="0"/>
          <w:color w:val="000000" w:themeColor="text1"/>
        </w:rPr>
        <w:t>9</w:t>
      </w:r>
      <w:r w:rsidRPr="002C1D01">
        <w:rPr>
          <w:rFonts w:ascii="Cambria" w:hAnsi="Cambria"/>
          <w:b/>
          <w:snapToGrid w:val="0"/>
          <w:color w:val="000000" w:themeColor="text1"/>
        </w:rPr>
        <w:t>:</w:t>
      </w:r>
      <w:r w:rsidRPr="002C1D01">
        <w:rPr>
          <w:rFonts w:ascii="Cambria" w:hAnsi="Cambria"/>
          <w:snapToGrid w:val="0"/>
          <w:color w:val="000000" w:themeColor="text1"/>
        </w:rPr>
        <w:t xml:space="preserve"> wykonanie projektu budowlanego i kosztorysu inwestorskiego remontu elewacji budynku mieszkalnego położonego w </w:t>
      </w:r>
      <w:r w:rsidR="00107055" w:rsidRPr="002C1D01">
        <w:rPr>
          <w:rFonts w:ascii="Cambria" w:hAnsi="Cambria"/>
          <w:snapToGrid w:val="0"/>
          <w:color w:val="000000" w:themeColor="text1"/>
        </w:rPr>
        <w:t>Lubawce</w:t>
      </w:r>
      <w:r w:rsidRPr="002C1D01">
        <w:rPr>
          <w:rFonts w:ascii="Cambria" w:hAnsi="Cambria"/>
          <w:snapToGrid w:val="0"/>
          <w:color w:val="000000" w:themeColor="text1"/>
        </w:rPr>
        <w:t xml:space="preserve">, przy </w:t>
      </w:r>
      <w:r w:rsidR="00107055" w:rsidRPr="002C1D01">
        <w:rPr>
          <w:rFonts w:ascii="Cambria" w:hAnsi="Cambria"/>
          <w:snapToGrid w:val="0"/>
          <w:color w:val="000000" w:themeColor="text1"/>
        </w:rPr>
        <w:t>Aleja Wojska Polskiego 13</w:t>
      </w:r>
      <w:r w:rsidRPr="002C1D01">
        <w:rPr>
          <w:rFonts w:ascii="Cambria" w:hAnsi="Cambria"/>
          <w:snapToGrid w:val="0"/>
          <w:color w:val="000000" w:themeColor="text1"/>
        </w:rPr>
        <w:t xml:space="preserve">. Projekt budowlany powinien obejmować w szczególności </w:t>
      </w:r>
      <w:r w:rsidR="00107055" w:rsidRPr="002C1D01">
        <w:rPr>
          <w:rFonts w:ascii="Cambria" w:hAnsi="Cambria"/>
          <w:snapToGrid w:val="0"/>
          <w:color w:val="000000" w:themeColor="text1"/>
        </w:rPr>
        <w:t xml:space="preserve">ekspertyzę stanu technicznego budynku, </w:t>
      </w:r>
      <w:r w:rsidRPr="002C1D01">
        <w:rPr>
          <w:rFonts w:ascii="Cambria" w:hAnsi="Cambria"/>
          <w:snapToGrid w:val="0"/>
          <w:color w:val="000000" w:themeColor="text1"/>
        </w:rPr>
        <w:t>wskazanie sposobu wzmocnienia ścian i fundamentów</w:t>
      </w:r>
      <w:r w:rsidR="00107055" w:rsidRPr="002C1D01">
        <w:rPr>
          <w:rFonts w:ascii="Cambria" w:hAnsi="Cambria"/>
          <w:snapToGrid w:val="0"/>
          <w:color w:val="000000" w:themeColor="text1"/>
        </w:rPr>
        <w:t xml:space="preserve"> i izolacji fundamentów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5C3EFF0D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Wykonawca </w:t>
      </w:r>
      <w:r w:rsidRPr="002C1D01">
        <w:rPr>
          <w:rFonts w:ascii="Cambria" w:hAnsi="Cambria" w:cs="Arial"/>
          <w:color w:val="000000" w:themeColor="text1"/>
          <w:u w:val="single"/>
        </w:rPr>
        <w:t>nie będzie zobowiązany</w:t>
      </w:r>
      <w:r w:rsidRPr="002C1D01">
        <w:rPr>
          <w:rFonts w:ascii="Cambria" w:hAnsi="Cambria" w:cs="Arial"/>
          <w:color w:val="000000" w:themeColor="text1"/>
        </w:rPr>
        <w:t xml:space="preserve"> do uzyskania decyzji pozwolenia na budowę w imieniu Zamawiającego.</w:t>
      </w:r>
    </w:p>
    <w:p w14:paraId="77CB7268" w14:textId="77777777" w:rsidR="0045266A" w:rsidRPr="002C1D01" w:rsidRDefault="0045266A" w:rsidP="00DD6C97">
      <w:pPr>
        <w:widowControl w:val="0"/>
        <w:ind w:left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Wykonawca </w:t>
      </w:r>
      <w:r w:rsidRPr="002C1D01">
        <w:rPr>
          <w:rFonts w:ascii="Cambria" w:hAnsi="Cambria" w:cs="Arial"/>
          <w:color w:val="000000" w:themeColor="text1"/>
          <w:u w:val="single"/>
        </w:rPr>
        <w:t>będzie zobowiązany</w:t>
      </w:r>
      <w:r w:rsidRPr="002C1D01">
        <w:rPr>
          <w:rFonts w:ascii="Cambria" w:hAnsi="Cambria" w:cs="Arial"/>
          <w:color w:val="000000" w:themeColor="text1"/>
        </w:rPr>
        <w:t xml:space="preserve"> do uzupełnienia projektu/dokonania zmian w projekcie w przypadku, gdy zażąda tego organ administracji architektoniczno-budowlanej.</w:t>
      </w:r>
    </w:p>
    <w:p w14:paraId="52F0F412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Zamawiający dopuszcza możliwość składania ofert częściowych, tzn. oferty na wykonanie jednego </w:t>
      </w:r>
      <w:r w:rsidR="007A545B">
        <w:rPr>
          <w:rFonts w:ascii="Cambria" w:hAnsi="Cambria" w:cs="Arial"/>
          <w:color w:val="000000" w:themeColor="text1"/>
        </w:rPr>
        <w:t xml:space="preserve">lub kilku </w:t>
      </w:r>
      <w:r w:rsidRPr="002C1D01">
        <w:rPr>
          <w:rFonts w:ascii="Cambria" w:hAnsi="Cambria" w:cs="Arial"/>
          <w:color w:val="000000" w:themeColor="text1"/>
        </w:rPr>
        <w:t xml:space="preserve">z wymienionych </w:t>
      </w:r>
      <w:r w:rsidR="007C7D3E">
        <w:rPr>
          <w:rFonts w:ascii="Cambria" w:hAnsi="Cambria" w:cs="Arial"/>
          <w:color w:val="000000" w:themeColor="text1"/>
        </w:rPr>
        <w:t>Z</w:t>
      </w:r>
      <w:r w:rsidRPr="002C1D01">
        <w:rPr>
          <w:rFonts w:ascii="Cambria" w:hAnsi="Cambria" w:cs="Arial"/>
          <w:color w:val="000000" w:themeColor="text1"/>
        </w:rPr>
        <w:t>adań.</w:t>
      </w:r>
    </w:p>
    <w:p w14:paraId="00D02CC9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 w:rsidRPr="002C1D01"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14:paraId="4D52D11E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Przedmiot zamówienia obejmuje w szczególności:</w:t>
      </w:r>
    </w:p>
    <w:p w14:paraId="7D2D4B48" w14:textId="77777777" w:rsidR="0045266A" w:rsidRPr="002C1D01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wykonanie projektu budowlanego – 5 egz. (wersja papierowa) oraz </w:t>
      </w:r>
      <w:r w:rsidRPr="002C1D01">
        <w:rPr>
          <w:rFonts w:ascii="Cambria" w:hAnsi="Cambria" w:cs="Arial"/>
          <w:color w:val="000000" w:themeColor="text1"/>
        </w:rPr>
        <w:br/>
        <w:t>1 egz. (wersja na nośniku elektronicznym),</w:t>
      </w:r>
    </w:p>
    <w:p w14:paraId="4DADF73A" w14:textId="77777777" w:rsidR="0045266A" w:rsidRPr="002C1D01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wykonanie kosztorysu inwestorskiego – 1 egz.,</w:t>
      </w:r>
    </w:p>
    <w:p w14:paraId="25F23F78" w14:textId="77777777" w:rsidR="0045266A" w:rsidRPr="002C1D01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uzgodnienie projektu z Dolnośląskim Wojewódzkim Konserwatorem Zabytków,</w:t>
      </w:r>
    </w:p>
    <w:p w14:paraId="59799870" w14:textId="77777777" w:rsidR="0045266A" w:rsidRPr="002C1D01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28D9E338" w14:textId="77777777" w:rsidR="0045266A" w:rsidRPr="002C1D01" w:rsidRDefault="0045266A" w:rsidP="00CF48B2">
      <w:pPr>
        <w:pStyle w:val="Akapitzlist"/>
        <w:widowControl w:val="0"/>
        <w:numPr>
          <w:ilvl w:val="0"/>
          <w:numId w:val="13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p w14:paraId="49EEAFB6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2C1D01" w:rsidRDefault="00A86D4C" w:rsidP="00DD6C97">
      <w:pPr>
        <w:widowControl w:val="0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489EB922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zamówienia:</w:t>
      </w:r>
    </w:p>
    <w:p w14:paraId="0C31215A" w14:textId="77777777" w:rsidR="00FA4BE1" w:rsidRPr="002C1D01" w:rsidRDefault="00FA4BE1" w:rsidP="00CF48B2">
      <w:pPr>
        <w:pStyle w:val="Akapitzlist"/>
        <w:widowControl w:val="0"/>
        <w:numPr>
          <w:ilvl w:val="0"/>
          <w:numId w:val="12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złożenie w siedzibie Zamawiającego wykonanej dokumentacji: </w:t>
      </w:r>
      <w:r w:rsidRPr="002C1D01">
        <w:rPr>
          <w:rFonts w:ascii="Cambria" w:hAnsi="Cambria"/>
          <w:b/>
          <w:snapToGrid w:val="0"/>
          <w:color w:val="000000" w:themeColor="text1"/>
        </w:rPr>
        <w:t>do dnia 30.06.202</w:t>
      </w:r>
      <w:r w:rsidR="00122E54" w:rsidRPr="002C1D01">
        <w:rPr>
          <w:rFonts w:ascii="Cambria" w:hAnsi="Cambria"/>
          <w:b/>
          <w:snapToGrid w:val="0"/>
          <w:color w:val="000000" w:themeColor="text1"/>
        </w:rPr>
        <w:t>1</w:t>
      </w:r>
      <w:r w:rsidRPr="002C1D01">
        <w:rPr>
          <w:rFonts w:ascii="Cambria" w:hAnsi="Cambria"/>
          <w:b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53D91E8F" w14:textId="77777777" w:rsidR="00FA4BE1" w:rsidRPr="002C1D01" w:rsidRDefault="00FA4BE1" w:rsidP="00CF48B2">
      <w:pPr>
        <w:pStyle w:val="Akapitzlist"/>
        <w:widowControl w:val="0"/>
        <w:numPr>
          <w:ilvl w:val="0"/>
          <w:numId w:val="12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sprawowanie nadzoru autorskiego: do czasu zakończenia robót budowlanych objętych wykonaną dokumentacją projektową wraz z procedurami odbiorowymi, jednak nie dłużej niż 36 miesięcy od rozpoczęcia Zamówienia.</w:t>
      </w:r>
    </w:p>
    <w:p w14:paraId="4B763BE0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2C1D01" w:rsidRDefault="00A946DC" w:rsidP="00CF48B2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2C1D01">
        <w:rPr>
          <w:rFonts w:ascii="Cambria" w:hAnsi="Cambria"/>
          <w:snapToGrid w:val="0"/>
          <w:color w:val="000000" w:themeColor="text1"/>
        </w:rPr>
        <w:t xml:space="preserve"> brutto</w:t>
      </w:r>
      <w:r w:rsidR="0095247C" w:rsidRPr="002C1D01">
        <w:rPr>
          <w:rFonts w:ascii="Cambria" w:hAnsi="Cambria"/>
          <w:snapToGrid w:val="0"/>
          <w:color w:val="000000" w:themeColor="text1"/>
        </w:rPr>
        <w:t>.</w:t>
      </w:r>
      <w:r w:rsidR="00F70085">
        <w:rPr>
          <w:rFonts w:ascii="Cambria" w:hAnsi="Cambria"/>
          <w:snapToGrid w:val="0"/>
          <w:color w:val="000000" w:themeColor="text1"/>
        </w:rPr>
        <w:t xml:space="preserve"> </w:t>
      </w:r>
      <w:r w:rsidR="007C7D3E">
        <w:rPr>
          <w:rFonts w:ascii="Cambria" w:hAnsi="Cambria"/>
          <w:snapToGrid w:val="0"/>
          <w:color w:val="000000" w:themeColor="text1"/>
        </w:rPr>
        <w:t>Wybór oferty najkorzystniejszej nastąpi odrębnie dla każdego z wymienionych Zadań.</w:t>
      </w:r>
    </w:p>
    <w:p w14:paraId="349A1FFC" w14:textId="77777777" w:rsidR="00707DC2" w:rsidRPr="002C1D01" w:rsidRDefault="00707DC2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CF48B2">
      <w:pPr>
        <w:numPr>
          <w:ilvl w:val="0"/>
          <w:numId w:val="4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CF48B2">
      <w:pPr>
        <w:pStyle w:val="Style14"/>
        <w:widowControl/>
        <w:numPr>
          <w:ilvl w:val="0"/>
          <w:numId w:val="4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DD6C97">
      <w:pPr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6CA646D4" w14:textId="77777777" w:rsidR="0026734D" w:rsidRPr="002C1D01" w:rsidRDefault="0026734D" w:rsidP="00DD6C97">
      <w:pPr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Warunki udziału w postępowaniu:</w:t>
      </w:r>
    </w:p>
    <w:p w14:paraId="41F81FA9" w14:textId="77777777" w:rsidR="0026734D" w:rsidRPr="002C1D01" w:rsidRDefault="00795060" w:rsidP="00CF48B2">
      <w:pPr>
        <w:numPr>
          <w:ilvl w:val="0"/>
          <w:numId w:val="5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U</w:t>
      </w:r>
      <w:r w:rsidR="0026734D" w:rsidRPr="002C1D01">
        <w:rPr>
          <w:rFonts w:ascii="Cambria" w:hAnsi="Cambria"/>
          <w:color w:val="000000" w:themeColor="text1"/>
        </w:rPr>
        <w:t>dzielenie zamówienia mogą się ubiegać Wykonawcy, którzy:</w:t>
      </w:r>
    </w:p>
    <w:p w14:paraId="66E37EEB" w14:textId="77777777" w:rsidR="0026734D" w:rsidRPr="002C1D01" w:rsidRDefault="0026734D" w:rsidP="00CF48B2">
      <w:pPr>
        <w:pStyle w:val="Akapitzlist"/>
        <w:numPr>
          <w:ilvl w:val="0"/>
          <w:numId w:val="11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4088E61F" w14:textId="77777777" w:rsidR="004D0403" w:rsidRPr="002C1D01" w:rsidRDefault="0026734D" w:rsidP="00CF48B2">
      <w:pPr>
        <w:pStyle w:val="Akapitzlist"/>
        <w:numPr>
          <w:ilvl w:val="0"/>
          <w:numId w:val="11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Posiadają wiedzę</w:t>
      </w:r>
      <w:r w:rsidRPr="002C1D01">
        <w:rPr>
          <w:rFonts w:ascii="Cambria" w:eastAsia="TimesNewRoman" w:hAnsi="Cambria" w:cs="TimesNewRoman"/>
          <w:color w:val="000000" w:themeColor="text1"/>
        </w:rPr>
        <w:t xml:space="preserve"> </w:t>
      </w:r>
      <w:r w:rsidRPr="002C1D01">
        <w:rPr>
          <w:rFonts w:ascii="Cambria" w:hAnsi="Cambria"/>
          <w:color w:val="000000" w:themeColor="text1"/>
        </w:rPr>
        <w:t>i do</w:t>
      </w:r>
      <w:r w:rsidRPr="002C1D01">
        <w:rPr>
          <w:rFonts w:ascii="Cambria" w:eastAsia="TimesNewRoman" w:hAnsi="Cambria" w:cs="TimesNewRoman"/>
          <w:color w:val="000000" w:themeColor="text1"/>
        </w:rPr>
        <w:t>ś</w:t>
      </w:r>
      <w:r w:rsidRPr="002C1D01">
        <w:rPr>
          <w:rFonts w:ascii="Cambria" w:hAnsi="Cambria"/>
          <w:color w:val="000000" w:themeColor="text1"/>
        </w:rPr>
        <w:t>wiadczenie</w:t>
      </w:r>
      <w:r w:rsidR="00FC368F" w:rsidRPr="002C1D01">
        <w:rPr>
          <w:rFonts w:ascii="Cambria" w:hAnsi="Cambria"/>
          <w:color w:val="000000" w:themeColor="text1"/>
        </w:rPr>
        <w:t>,</w:t>
      </w:r>
    </w:p>
    <w:p w14:paraId="5EF10A8D" w14:textId="77777777" w:rsidR="0026734D" w:rsidRPr="002C1D01" w:rsidRDefault="0026734D" w:rsidP="00CF48B2">
      <w:pPr>
        <w:pStyle w:val="Akapitzlist"/>
        <w:numPr>
          <w:ilvl w:val="0"/>
          <w:numId w:val="11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Dyspon</w:t>
      </w:r>
      <w:r w:rsidR="004D0403" w:rsidRPr="002C1D01">
        <w:rPr>
          <w:rFonts w:ascii="Cambria" w:hAnsi="Cambria"/>
          <w:color w:val="000000" w:themeColor="text1"/>
        </w:rPr>
        <w:t>ują</w:t>
      </w:r>
      <w:r w:rsidRPr="002C1D01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14:paraId="602EB483" w14:textId="77777777" w:rsidR="0026734D" w:rsidRPr="002C1D01" w:rsidRDefault="004D0403" w:rsidP="00CF48B2">
      <w:pPr>
        <w:pStyle w:val="Akapitzlist"/>
        <w:numPr>
          <w:ilvl w:val="0"/>
          <w:numId w:val="11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Znajdują się w s</w:t>
      </w:r>
      <w:r w:rsidR="0026734D" w:rsidRPr="002C1D01">
        <w:rPr>
          <w:rFonts w:ascii="Cambria" w:hAnsi="Cambria"/>
          <w:color w:val="000000" w:themeColor="text1"/>
        </w:rPr>
        <w:t>ytuacji ekonomicznej i finansowej</w:t>
      </w:r>
      <w:r w:rsidRPr="002C1D01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2C1D01">
        <w:rPr>
          <w:rFonts w:ascii="Cambria" w:hAnsi="Cambria"/>
          <w:color w:val="000000" w:themeColor="text1"/>
        </w:rPr>
        <w:t>,</w:t>
      </w:r>
    </w:p>
    <w:p w14:paraId="7ACFF801" w14:textId="77777777" w:rsidR="0026734D" w:rsidRPr="002C1D01" w:rsidRDefault="004D0403" w:rsidP="00CF48B2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Wykonawca winien przedstawić następujące oświadczenia i dokumenty:</w:t>
      </w:r>
    </w:p>
    <w:p w14:paraId="176A2637" w14:textId="77777777" w:rsidR="00FB394C" w:rsidRPr="002C1D01" w:rsidRDefault="00FB394C" w:rsidP="00CF48B2">
      <w:pPr>
        <w:pStyle w:val="Akapitzlist"/>
        <w:numPr>
          <w:ilvl w:val="0"/>
          <w:numId w:val="10"/>
        </w:numPr>
        <w:ind w:left="851" w:hanging="284"/>
        <w:jc w:val="both"/>
        <w:rPr>
          <w:rFonts w:ascii="Cambria" w:hAnsi="Cambria"/>
          <w:i/>
          <w:color w:val="000000" w:themeColor="text1"/>
        </w:rPr>
      </w:pPr>
      <w:r w:rsidRPr="002C1D01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2C1D01">
        <w:rPr>
          <w:rFonts w:ascii="Cambria" w:hAnsi="Cambria"/>
          <w:b/>
          <w:color w:val="000000" w:themeColor="text1"/>
        </w:rPr>
        <w:t xml:space="preserve"> – </w:t>
      </w:r>
      <w:r w:rsidRPr="002C1D01">
        <w:rPr>
          <w:rFonts w:ascii="Cambria" w:hAnsi="Cambria"/>
          <w:i/>
          <w:color w:val="000000" w:themeColor="text1"/>
        </w:rPr>
        <w:t>według wzoru stanowiącego Załącznik nr</w:t>
      </w:r>
      <w:r w:rsidRPr="002C1D01">
        <w:rPr>
          <w:rFonts w:ascii="Cambria" w:hAnsi="Cambria"/>
          <w:b/>
          <w:i/>
          <w:color w:val="000000" w:themeColor="text1"/>
        </w:rPr>
        <w:t xml:space="preserve"> </w:t>
      </w:r>
      <w:r w:rsidRPr="002C1D01">
        <w:rPr>
          <w:rFonts w:ascii="Cambria" w:hAnsi="Cambria"/>
          <w:i/>
          <w:color w:val="000000" w:themeColor="text1"/>
        </w:rPr>
        <w:t>1 do niniejszego zapytania ofertowego,</w:t>
      </w:r>
    </w:p>
    <w:p w14:paraId="5E48DC87" w14:textId="77777777" w:rsidR="00FB394C" w:rsidRPr="002C1D01" w:rsidRDefault="00FB394C" w:rsidP="00CF48B2">
      <w:pPr>
        <w:pStyle w:val="Akapitzlist"/>
        <w:numPr>
          <w:ilvl w:val="0"/>
          <w:numId w:val="10"/>
        </w:numPr>
        <w:ind w:left="851" w:hanging="284"/>
        <w:jc w:val="both"/>
        <w:rPr>
          <w:rFonts w:ascii="Cambria" w:hAnsi="Cambria"/>
          <w:i/>
          <w:color w:val="000000" w:themeColor="text1"/>
        </w:rPr>
      </w:pPr>
      <w:r w:rsidRPr="002C1D01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2C1D01">
        <w:rPr>
          <w:rFonts w:ascii="Cambria" w:hAnsi="Cambria"/>
          <w:b/>
          <w:color w:val="000000" w:themeColor="text1"/>
        </w:rPr>
        <w:t xml:space="preserve">, </w:t>
      </w:r>
      <w:r w:rsidRPr="002C1D01">
        <w:rPr>
          <w:rFonts w:ascii="Cambria" w:hAnsi="Cambria"/>
          <w:i/>
          <w:color w:val="000000" w:themeColor="text1"/>
        </w:rPr>
        <w:t>według wzoru stanowiącego Załącznik nr 2 do niniejszego zapytania ofertowego,</w:t>
      </w:r>
    </w:p>
    <w:p w14:paraId="2C410B00" w14:textId="77777777" w:rsidR="00FB394C" w:rsidRPr="002C1D01" w:rsidRDefault="00FB394C" w:rsidP="00CF48B2">
      <w:pPr>
        <w:pStyle w:val="Akapitzlist"/>
        <w:numPr>
          <w:ilvl w:val="0"/>
          <w:numId w:val="10"/>
        </w:numPr>
        <w:ind w:left="851" w:hanging="284"/>
        <w:jc w:val="both"/>
        <w:rPr>
          <w:rFonts w:ascii="Cambria" w:hAnsi="Cambria"/>
          <w:i/>
          <w:color w:val="000000" w:themeColor="text1"/>
        </w:rPr>
      </w:pPr>
      <w:r w:rsidRPr="002C1D01">
        <w:rPr>
          <w:rFonts w:ascii="Cambria" w:hAnsi="Cambria"/>
          <w:color w:val="000000" w:themeColor="text1"/>
          <w:u w:val="single"/>
        </w:rPr>
        <w:t>podpisaną klauzulę informacyjną</w:t>
      </w:r>
      <w:r w:rsidRPr="002C1D01">
        <w:rPr>
          <w:rFonts w:ascii="Cambria" w:hAnsi="Cambria"/>
          <w:i/>
          <w:color w:val="000000" w:themeColor="text1"/>
        </w:rPr>
        <w:t xml:space="preserve"> stanowiącą Załącznik nr 4 do niniejszego zapytania ofertowego,</w:t>
      </w:r>
      <w:r w:rsidRPr="002C1D01">
        <w:rPr>
          <w:rFonts w:ascii="Cambria" w:hAnsi="Cambria"/>
          <w:color w:val="000000" w:themeColor="text1"/>
        </w:rPr>
        <w:t xml:space="preserve"> </w:t>
      </w:r>
    </w:p>
    <w:p w14:paraId="564FBE50" w14:textId="77777777" w:rsidR="00FB394C" w:rsidRPr="002C1D01" w:rsidRDefault="00FB394C" w:rsidP="00CF48B2">
      <w:pPr>
        <w:pStyle w:val="Akapitzlist"/>
        <w:numPr>
          <w:ilvl w:val="0"/>
          <w:numId w:val="10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  <w:u w:val="single"/>
        </w:rPr>
        <w:t>decyzję o nadaniu uprawnień</w:t>
      </w:r>
      <w:r w:rsidRPr="002C1D01">
        <w:rPr>
          <w:rFonts w:ascii="Cambria" w:hAnsi="Cambria"/>
          <w:color w:val="000000" w:themeColor="text1"/>
        </w:rPr>
        <w:t xml:space="preserve"> budowlanych w odpowiedniej specjalności i odpowiednim zakresie,</w:t>
      </w:r>
    </w:p>
    <w:p w14:paraId="4C44EF8F" w14:textId="77777777" w:rsidR="00FB394C" w:rsidRPr="002C1D01" w:rsidRDefault="00FB394C" w:rsidP="00CF48B2">
      <w:pPr>
        <w:pStyle w:val="Akapitzlist"/>
        <w:numPr>
          <w:ilvl w:val="0"/>
          <w:numId w:val="10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  <w:u w:val="single"/>
        </w:rPr>
        <w:t>zaświadczenie o przynależności do Okręgowej Izby Inżynierów Budownictwa</w:t>
      </w:r>
      <w:r w:rsidRPr="002C1D01">
        <w:rPr>
          <w:rFonts w:ascii="Cambria" w:hAnsi="Cambria"/>
          <w:color w:val="000000" w:themeColor="text1"/>
        </w:rPr>
        <w:t>.</w:t>
      </w:r>
    </w:p>
    <w:p w14:paraId="0BA71B64" w14:textId="77777777" w:rsidR="00E528BF" w:rsidRPr="002C1D01" w:rsidRDefault="00E528BF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24D28806" w14:textId="77777777" w:rsidR="00AE49F2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2C1D01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14:paraId="3BB9069A" w14:textId="77777777" w:rsidR="00AE49F2" w:rsidRPr="002C1D01" w:rsidRDefault="00AE49F2" w:rsidP="00CF48B2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2C1D01">
        <w:rPr>
          <w:rFonts w:ascii="Cambria" w:hAnsi="Cambria"/>
          <w:snapToGrid w:val="0"/>
          <w:color w:val="000000" w:themeColor="text1"/>
        </w:rPr>
        <w:t>Załącznik</w:t>
      </w:r>
      <w:r w:rsidRPr="002C1D01">
        <w:rPr>
          <w:rFonts w:ascii="Cambria" w:hAnsi="Cambria"/>
          <w:snapToGrid w:val="0"/>
          <w:color w:val="000000" w:themeColor="text1"/>
        </w:rPr>
        <w:t xml:space="preserve"> nr 1.</w:t>
      </w:r>
    </w:p>
    <w:p w14:paraId="443F132B" w14:textId="77777777" w:rsidR="00696625" w:rsidRPr="002C1D01" w:rsidRDefault="00AE49F2" w:rsidP="00CF48B2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2C1D01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2C1D01">
        <w:rPr>
          <w:rFonts w:ascii="Cambria" w:hAnsi="Cambria"/>
          <w:snapToGrid w:val="0"/>
          <w:color w:val="000000" w:themeColor="text1"/>
        </w:rPr>
        <w:t>5</w:t>
      </w:r>
      <w:r w:rsidR="00D31FA5" w:rsidRPr="002C1D01">
        <w:rPr>
          <w:rFonts w:ascii="Cambria" w:hAnsi="Cambria"/>
          <w:snapToGrid w:val="0"/>
          <w:color w:val="000000" w:themeColor="text1"/>
        </w:rPr>
        <w:t>.</w:t>
      </w:r>
    </w:p>
    <w:p w14:paraId="42CF2E90" w14:textId="77777777" w:rsidR="00696625" w:rsidRPr="002C1D01" w:rsidRDefault="00696625" w:rsidP="00CF48B2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14:paraId="213A3144" w14:textId="77777777" w:rsidR="00696625" w:rsidRPr="002C1D01" w:rsidRDefault="00696625" w:rsidP="00CF48B2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14:paraId="5080C735" w14:textId="77777777" w:rsidR="00696625" w:rsidRPr="002C1D01" w:rsidRDefault="00696625" w:rsidP="00CF48B2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14:paraId="77671D5C" w14:textId="77777777" w:rsidR="00B279C6" w:rsidRDefault="00B279C6" w:rsidP="00DD6C97">
      <w:pPr>
        <w:jc w:val="both"/>
        <w:rPr>
          <w:rFonts w:ascii="Cambria" w:hAnsi="Cambria"/>
          <w:color w:val="000000" w:themeColor="text1"/>
        </w:rPr>
      </w:pPr>
    </w:p>
    <w:p w14:paraId="49DE3BD9" w14:textId="77777777" w:rsidR="007C7D3E" w:rsidRPr="002C1D01" w:rsidRDefault="007C7D3E" w:rsidP="00DD6C97">
      <w:pPr>
        <w:jc w:val="both"/>
        <w:rPr>
          <w:rFonts w:ascii="Cambria" w:hAnsi="Cambria"/>
          <w:color w:val="000000" w:themeColor="text1"/>
        </w:rPr>
      </w:pPr>
    </w:p>
    <w:p w14:paraId="6DAABD2F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7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CF48B2">
      <w:pPr>
        <w:pStyle w:val="Tekstpodstawowy21"/>
        <w:numPr>
          <w:ilvl w:val="0"/>
          <w:numId w:val="7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255C9D" w:rsidP="00DD6C97">
      <w:pPr>
        <w:pStyle w:val="Tekstpodstawowy21"/>
        <w:spacing w:line="240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77777777" w:rsidR="00515B4A" w:rsidRPr="002C1D01" w:rsidRDefault="00515B4A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Termin składania ofert upływa dnia: </w:t>
      </w:r>
      <w:r w:rsidR="005E655D" w:rsidRPr="002C1D01">
        <w:rPr>
          <w:rFonts w:ascii="Cambria" w:hAnsi="Cambria"/>
          <w:b/>
          <w:color w:val="000000" w:themeColor="text1"/>
        </w:rPr>
        <w:t>26.03.2021</w:t>
      </w:r>
      <w:r w:rsidRPr="002C1D01">
        <w:rPr>
          <w:rFonts w:ascii="Cambria" w:hAnsi="Cambria"/>
          <w:b/>
          <w:color w:val="000000" w:themeColor="text1"/>
        </w:rPr>
        <w:t xml:space="preserve"> r</w:t>
      </w:r>
      <w:r w:rsidRPr="002C1D01">
        <w:rPr>
          <w:rFonts w:ascii="Cambria" w:hAnsi="Cambria"/>
          <w:color w:val="000000" w:themeColor="text1"/>
        </w:rPr>
        <w:t xml:space="preserve">. </w:t>
      </w:r>
      <w:r w:rsidRPr="002C1D01">
        <w:rPr>
          <w:rFonts w:ascii="Cambria" w:hAnsi="Cambria"/>
          <w:b/>
          <w:color w:val="000000" w:themeColor="text1"/>
        </w:rPr>
        <w:t>do godziny 1</w:t>
      </w:r>
      <w:r w:rsidR="005E655D" w:rsidRPr="002C1D01">
        <w:rPr>
          <w:rFonts w:ascii="Cambria" w:hAnsi="Cambria"/>
          <w:b/>
          <w:color w:val="000000" w:themeColor="text1"/>
        </w:rPr>
        <w:t>2</w:t>
      </w:r>
      <w:r w:rsidRPr="002C1D01">
        <w:rPr>
          <w:rFonts w:ascii="Cambria" w:hAnsi="Cambria"/>
          <w:b/>
          <w:color w:val="000000" w:themeColor="text1"/>
        </w:rPr>
        <w:t>:00</w:t>
      </w:r>
      <w:r w:rsidRPr="002C1D01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77777777" w:rsidR="00DD416C" w:rsidRPr="002C1D01" w:rsidRDefault="00DD416C" w:rsidP="00DD6C97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7777777" w:rsidR="00063BE7" w:rsidRPr="002C1D01" w:rsidRDefault="00143B62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AC0B241" w14:textId="77777777" w:rsidR="00D44F77" w:rsidRPr="002C1D01" w:rsidRDefault="00D44F7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Zamawiający zamierza zawrzeć odrębne umowy na wykonanie Zadań, o których mowa w niniejszym </w:t>
      </w:r>
      <w:r w:rsidR="009E6EE9" w:rsidRPr="002C1D01">
        <w:rPr>
          <w:rFonts w:ascii="Cambria" w:hAnsi="Cambria"/>
          <w:color w:val="000000" w:themeColor="text1"/>
        </w:rPr>
        <w:t>zamówieniu</w:t>
      </w:r>
      <w:r w:rsidRPr="002C1D01">
        <w:rPr>
          <w:rFonts w:ascii="Cambria" w:hAnsi="Cambria"/>
          <w:color w:val="000000" w:themeColor="text1"/>
        </w:rPr>
        <w:t>.</w:t>
      </w:r>
    </w:p>
    <w:p w14:paraId="5D833397" w14:textId="77777777" w:rsidR="00D44F77" w:rsidRPr="001E3D49" w:rsidRDefault="00D44F7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1E3D49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CF48B2">
      <w:pPr>
        <w:pStyle w:val="Tekstpodstawowy"/>
        <w:numPr>
          <w:ilvl w:val="3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77777777" w:rsidR="005E41FD" w:rsidRPr="002C1D01" w:rsidRDefault="005E41F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1A5572C" w14:textId="77777777" w:rsidR="005E41FD" w:rsidRPr="002C1D01" w:rsidRDefault="005E41FD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14:paraId="2F0DF1A0" w14:textId="77777777" w:rsidR="00537DA4" w:rsidRPr="002C1D01" w:rsidRDefault="00537DA4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4FB5B45" w14:textId="198CF7D0" w:rsidR="00A946DC" w:rsidRPr="002C1D01" w:rsidRDefault="00A946DC" w:rsidP="00DD6C97">
      <w:pPr>
        <w:widowControl w:val="0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Lubawka,</w:t>
      </w:r>
      <w:r w:rsidR="00480B12" w:rsidRPr="002C1D01">
        <w:rPr>
          <w:rFonts w:ascii="Cambria" w:hAnsi="Cambria"/>
          <w:snapToGrid w:val="0"/>
          <w:color w:val="000000" w:themeColor="text1"/>
        </w:rPr>
        <w:t xml:space="preserve"> dnia</w:t>
      </w:r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5D35AB">
        <w:rPr>
          <w:rFonts w:ascii="Cambria" w:hAnsi="Cambria"/>
          <w:snapToGrid w:val="0"/>
          <w:color w:val="000000" w:themeColor="text1"/>
        </w:rPr>
        <w:t>10</w:t>
      </w:r>
      <w:r w:rsidR="002C1D01" w:rsidRPr="002C1D01">
        <w:rPr>
          <w:rFonts w:ascii="Cambria" w:hAnsi="Cambria"/>
          <w:snapToGrid w:val="0"/>
          <w:color w:val="000000" w:themeColor="text1"/>
        </w:rPr>
        <w:t>.03.2021</w:t>
      </w:r>
      <w:r w:rsidR="00CE5D48" w:rsidRPr="002C1D01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3D3449F" w:rsidR="00EE4E73" w:rsidRPr="002C1D01" w:rsidRDefault="005D35AB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Zastępca </w:t>
            </w:r>
            <w:r w:rsidR="00EE4E73"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  <w:r w:rsidR="00045943">
              <w:rPr>
                <w:rFonts w:ascii="Cambria" w:hAnsi="Cambria"/>
                <w:b/>
                <w:bCs/>
                <w:iCs/>
                <w:color w:val="000000" w:themeColor="text1"/>
              </w:rPr>
              <w:t>a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4ABF933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D35AB">
              <w:rPr>
                <w:rFonts w:ascii="Cambria" w:hAnsi="Cambria"/>
                <w:b/>
                <w:bCs/>
                <w:iCs/>
                <w:color w:val="000000" w:themeColor="text1"/>
              </w:rPr>
              <w:t>Edyta Guguł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D01"/>
    <w:rsid w:val="002C38D2"/>
    <w:rsid w:val="002C3ECC"/>
    <w:rsid w:val="002E0F28"/>
    <w:rsid w:val="002E43FB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C6D72"/>
    <w:rsid w:val="009D658F"/>
    <w:rsid w:val="009E0E04"/>
    <w:rsid w:val="009E38F6"/>
    <w:rsid w:val="009E6EE9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10098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133</cp:revision>
  <cp:lastPrinted>2019-02-14T08:39:00Z</cp:lastPrinted>
  <dcterms:created xsi:type="dcterms:W3CDTF">2019-02-11T19:01:00Z</dcterms:created>
  <dcterms:modified xsi:type="dcterms:W3CDTF">2021-03-10T10:56:00Z</dcterms:modified>
</cp:coreProperties>
</file>