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EBAD" w14:textId="71DB260A" w:rsidR="00B0418E" w:rsidRPr="00796C1B" w:rsidRDefault="00B0418E" w:rsidP="00B0418E">
      <w:pPr>
        <w:jc w:val="right"/>
        <w:rPr>
          <w:rFonts w:ascii="Times New Roman" w:hAnsi="Times New Roman" w:cs="Times New Roman"/>
        </w:rPr>
      </w:pPr>
      <w:r w:rsidRPr="00796C1B">
        <w:rPr>
          <w:rFonts w:ascii="Times New Roman" w:hAnsi="Times New Roman" w:cs="Times New Roman"/>
        </w:rPr>
        <w:tab/>
        <w:t xml:space="preserve">Nowa Wieś Wielka, </w:t>
      </w:r>
      <w:r w:rsidR="00B45500">
        <w:rPr>
          <w:rFonts w:ascii="Times New Roman" w:hAnsi="Times New Roman" w:cs="Times New Roman"/>
        </w:rPr>
        <w:t>06</w:t>
      </w:r>
      <w:r w:rsidRPr="00796C1B">
        <w:rPr>
          <w:rFonts w:ascii="Times New Roman" w:hAnsi="Times New Roman" w:cs="Times New Roman"/>
        </w:rPr>
        <w:t xml:space="preserve"> grudnia 202</w:t>
      </w:r>
      <w:r w:rsidR="00B45500">
        <w:rPr>
          <w:rFonts w:ascii="Times New Roman" w:hAnsi="Times New Roman" w:cs="Times New Roman"/>
        </w:rPr>
        <w:t>3</w:t>
      </w:r>
      <w:r w:rsidRPr="00796C1B">
        <w:rPr>
          <w:rFonts w:ascii="Times New Roman" w:hAnsi="Times New Roman" w:cs="Times New Roman"/>
        </w:rPr>
        <w:t xml:space="preserve"> r</w:t>
      </w:r>
    </w:p>
    <w:p w14:paraId="02530C37" w14:textId="4B6E87CB" w:rsidR="00587624" w:rsidRPr="00796C1B" w:rsidRDefault="00B0418E">
      <w:pPr>
        <w:rPr>
          <w:rFonts w:ascii="Times New Roman" w:hAnsi="Times New Roman" w:cs="Times New Roman"/>
        </w:rPr>
      </w:pPr>
      <w:r w:rsidRPr="00796C1B">
        <w:rPr>
          <w:rFonts w:ascii="Times New Roman" w:hAnsi="Times New Roman" w:cs="Times New Roman"/>
        </w:rPr>
        <w:t>IZ.</w:t>
      </w:r>
      <w:r w:rsidR="00B45500">
        <w:rPr>
          <w:rFonts w:ascii="Times New Roman" w:hAnsi="Times New Roman" w:cs="Times New Roman"/>
        </w:rPr>
        <w:t>260.7.2023</w:t>
      </w:r>
    </w:p>
    <w:p w14:paraId="47084E94" w14:textId="77777777" w:rsidR="00B0418E" w:rsidRPr="00796C1B" w:rsidRDefault="00B0418E">
      <w:pPr>
        <w:rPr>
          <w:rFonts w:ascii="Times New Roman" w:hAnsi="Times New Roman" w:cs="Times New Roman"/>
        </w:rPr>
      </w:pPr>
    </w:p>
    <w:p w14:paraId="24BB713D" w14:textId="77777777" w:rsidR="00B0418E" w:rsidRPr="00796C1B" w:rsidRDefault="00B0418E" w:rsidP="00B0418E">
      <w:pPr>
        <w:pStyle w:val="Default"/>
        <w:rPr>
          <w:rFonts w:ascii="Times New Roman" w:hAnsi="Times New Roman" w:cs="Times New Roman"/>
          <w:sz w:val="22"/>
          <w:szCs w:val="22"/>
        </w:rPr>
      </w:pPr>
    </w:p>
    <w:p w14:paraId="45F40A1A" w14:textId="750D5F52" w:rsidR="00B0418E" w:rsidRPr="00796C1B" w:rsidRDefault="00B0418E" w:rsidP="00B0418E">
      <w:pPr>
        <w:jc w:val="center"/>
        <w:rPr>
          <w:rFonts w:ascii="Times New Roman" w:hAnsi="Times New Roman" w:cs="Times New Roman"/>
          <w:b/>
          <w:bCs/>
        </w:rPr>
      </w:pPr>
      <w:r w:rsidRPr="00796C1B">
        <w:rPr>
          <w:rFonts w:ascii="Times New Roman" w:hAnsi="Times New Roman" w:cs="Times New Roman"/>
        </w:rPr>
        <w:t xml:space="preserve"> </w:t>
      </w:r>
      <w:r w:rsidRPr="00796C1B">
        <w:rPr>
          <w:rFonts w:ascii="Times New Roman" w:hAnsi="Times New Roman" w:cs="Times New Roman"/>
          <w:b/>
          <w:bCs/>
        </w:rPr>
        <w:t xml:space="preserve">Odpowiedzi Nr </w:t>
      </w:r>
      <w:r w:rsidR="00B45500">
        <w:rPr>
          <w:rFonts w:ascii="Times New Roman" w:hAnsi="Times New Roman" w:cs="Times New Roman"/>
          <w:b/>
          <w:bCs/>
        </w:rPr>
        <w:t>2</w:t>
      </w:r>
      <w:r w:rsidRPr="00796C1B">
        <w:rPr>
          <w:rFonts w:ascii="Times New Roman" w:hAnsi="Times New Roman" w:cs="Times New Roman"/>
          <w:b/>
          <w:bCs/>
        </w:rPr>
        <w:t xml:space="preserve"> na zapytania wykonawców dotyczące treści SWZ</w:t>
      </w:r>
    </w:p>
    <w:p w14:paraId="3E345239" w14:textId="77777777" w:rsidR="00B0418E" w:rsidRPr="00796C1B" w:rsidRDefault="00B0418E" w:rsidP="00B0418E">
      <w:pPr>
        <w:pStyle w:val="Default"/>
        <w:rPr>
          <w:rFonts w:ascii="Times New Roman" w:hAnsi="Times New Roman" w:cs="Times New Roman"/>
          <w:sz w:val="22"/>
          <w:szCs w:val="22"/>
        </w:rPr>
      </w:pPr>
    </w:p>
    <w:p w14:paraId="7843392F" w14:textId="77777777" w:rsidR="00B0418E" w:rsidRPr="00796C1B" w:rsidRDefault="00B0418E" w:rsidP="00B0418E">
      <w:pPr>
        <w:pStyle w:val="Default"/>
        <w:rPr>
          <w:rFonts w:ascii="Times New Roman" w:hAnsi="Times New Roman" w:cs="Times New Roman"/>
          <w:sz w:val="22"/>
          <w:szCs w:val="22"/>
        </w:rPr>
      </w:pPr>
      <w:r w:rsidRPr="00796C1B">
        <w:rPr>
          <w:rFonts w:ascii="Times New Roman" w:hAnsi="Times New Roman" w:cs="Times New Roman"/>
          <w:sz w:val="22"/>
          <w:szCs w:val="22"/>
        </w:rPr>
        <w:t xml:space="preserve"> </w:t>
      </w:r>
      <w:r w:rsidRPr="00796C1B">
        <w:rPr>
          <w:rFonts w:ascii="Times New Roman" w:hAnsi="Times New Roman" w:cs="Times New Roman"/>
          <w:b/>
          <w:bCs/>
          <w:sz w:val="22"/>
          <w:szCs w:val="22"/>
        </w:rPr>
        <w:t xml:space="preserve">Dotyczy: </w:t>
      </w:r>
      <w:r w:rsidRPr="00796C1B">
        <w:rPr>
          <w:rFonts w:ascii="Times New Roman" w:hAnsi="Times New Roman" w:cs="Times New Roman"/>
          <w:sz w:val="22"/>
          <w:szCs w:val="22"/>
        </w:rPr>
        <w:t>Dostawa oleju napędu i benzyny bezołowiowej 95</w:t>
      </w:r>
      <w:r w:rsidR="00796C1B">
        <w:rPr>
          <w:rFonts w:ascii="Times New Roman" w:hAnsi="Times New Roman" w:cs="Times New Roman"/>
          <w:sz w:val="22"/>
          <w:szCs w:val="22"/>
        </w:rPr>
        <w:t>.</w:t>
      </w:r>
    </w:p>
    <w:p w14:paraId="45F5B02B" w14:textId="77777777" w:rsidR="00B0418E" w:rsidRPr="00796C1B" w:rsidRDefault="00B0418E" w:rsidP="00B0418E">
      <w:pPr>
        <w:jc w:val="center"/>
        <w:rPr>
          <w:rFonts w:ascii="Times New Roman" w:hAnsi="Times New Roman" w:cs="Times New Roman"/>
        </w:rPr>
      </w:pPr>
    </w:p>
    <w:p w14:paraId="7D743144" w14:textId="22E0CF12" w:rsidR="00B0418E" w:rsidRDefault="00B0418E" w:rsidP="00B0418E">
      <w:pPr>
        <w:jc w:val="center"/>
        <w:rPr>
          <w:rFonts w:ascii="Times New Roman" w:hAnsi="Times New Roman" w:cs="Times New Roman"/>
        </w:rPr>
      </w:pPr>
      <w:r w:rsidRPr="00796C1B">
        <w:rPr>
          <w:rFonts w:ascii="Times New Roman" w:hAnsi="Times New Roman" w:cs="Times New Roman"/>
        </w:rPr>
        <w:t xml:space="preserve">W odpowiedzi na skierowane zapytanie z dnia </w:t>
      </w:r>
      <w:r w:rsidR="00B45500">
        <w:rPr>
          <w:rFonts w:ascii="Times New Roman" w:hAnsi="Times New Roman" w:cs="Times New Roman"/>
        </w:rPr>
        <w:t>05</w:t>
      </w:r>
      <w:r w:rsidRPr="00796C1B">
        <w:rPr>
          <w:rFonts w:ascii="Times New Roman" w:hAnsi="Times New Roman" w:cs="Times New Roman"/>
        </w:rPr>
        <w:t xml:space="preserve"> grudnia 202</w:t>
      </w:r>
      <w:r w:rsidR="00B45500">
        <w:rPr>
          <w:rFonts w:ascii="Times New Roman" w:hAnsi="Times New Roman" w:cs="Times New Roman"/>
        </w:rPr>
        <w:t>3</w:t>
      </w:r>
      <w:r w:rsidRPr="00796C1B">
        <w:rPr>
          <w:rFonts w:ascii="Times New Roman" w:hAnsi="Times New Roman" w:cs="Times New Roman"/>
        </w:rPr>
        <w:t xml:space="preserve"> r. dotyczące treści specyfikacji warunków zamówienia na w/w zadanie, Zamawiający udziela następujących wyjaśnień:</w:t>
      </w:r>
    </w:p>
    <w:p w14:paraId="6D930120" w14:textId="77777777" w:rsidR="00796C1B" w:rsidRPr="00796C1B" w:rsidRDefault="00796C1B" w:rsidP="00B0418E">
      <w:pPr>
        <w:jc w:val="center"/>
        <w:rPr>
          <w:rFonts w:ascii="Times New Roman" w:hAnsi="Times New Roman" w:cs="Times New Roman"/>
          <w:b/>
          <w:bCs/>
        </w:rPr>
      </w:pPr>
    </w:p>
    <w:p w14:paraId="3B9F198B" w14:textId="77777777" w:rsidR="00B0418E" w:rsidRPr="00796C1B" w:rsidRDefault="00B0418E" w:rsidP="00B0418E">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Pytanie:</w:t>
      </w:r>
      <w:r w:rsidRPr="00796C1B">
        <w:rPr>
          <w:rFonts w:ascii="Times New Roman" w:hAnsi="Times New Roman" w:cs="Times New Roman"/>
          <w:color w:val="000000"/>
        </w:rPr>
        <w:t xml:space="preserve"> W odniesieniu do zapisów SWZ i umowy,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dokonywać transakcji na innej stacji paliw Wykonawcy położonej najbliżej siedziby stacji wyłącznej lub modernizowanej (w okresie realizacji umowy może zaistnieć taka ewentualność – dostosowanie standardu do wymogów Unii Europejskiej)?</w:t>
      </w:r>
    </w:p>
    <w:p w14:paraId="61A3B925" w14:textId="77777777" w:rsidR="00B0418E" w:rsidRPr="00796C1B" w:rsidRDefault="00B0418E" w:rsidP="00B0418E">
      <w:pPr>
        <w:spacing w:after="0" w:line="240" w:lineRule="auto"/>
        <w:ind w:left="720"/>
        <w:jc w:val="both"/>
        <w:rPr>
          <w:rFonts w:ascii="Times New Roman" w:hAnsi="Times New Roman" w:cs="Times New Roman"/>
          <w:color w:val="000000"/>
        </w:rPr>
      </w:pPr>
    </w:p>
    <w:p w14:paraId="61029D80" w14:textId="77777777" w:rsidR="00B0418E" w:rsidRPr="00796C1B" w:rsidRDefault="00B0418E" w:rsidP="00B0418E">
      <w:pPr>
        <w:spacing w:after="0" w:line="240" w:lineRule="auto"/>
        <w:jc w:val="both"/>
        <w:rPr>
          <w:rFonts w:ascii="Times New Roman" w:hAnsi="Times New Roman" w:cs="Times New Roman"/>
          <w:b/>
          <w:bCs/>
          <w:color w:val="000000"/>
        </w:rPr>
      </w:pPr>
      <w:r w:rsidRPr="00796C1B">
        <w:rPr>
          <w:rFonts w:ascii="Times New Roman" w:hAnsi="Times New Roman" w:cs="Times New Roman"/>
          <w:b/>
          <w:bCs/>
          <w:color w:val="000000"/>
        </w:rPr>
        <w:t xml:space="preserve">Odpowiedź: </w:t>
      </w:r>
      <w:r w:rsidR="00796C1B" w:rsidRPr="00796C1B">
        <w:rPr>
          <w:rFonts w:ascii="Times New Roman" w:hAnsi="Times New Roman" w:cs="Times New Roman"/>
          <w:color w:val="000000"/>
        </w:rPr>
        <w:t xml:space="preserve">Jednym z kryteriów oceny ofert jest odległość stacji od siedziby Zamawiającego w tym przypadku Zamawiający nie może wyrazić zgody na dokonywanie transakcji na innej stacji. </w:t>
      </w:r>
    </w:p>
    <w:p w14:paraId="3C612845" w14:textId="77777777" w:rsidR="00B0418E" w:rsidRPr="00796C1B" w:rsidRDefault="00B0418E" w:rsidP="00B0418E">
      <w:pPr>
        <w:jc w:val="both"/>
        <w:rPr>
          <w:rFonts w:ascii="Times New Roman" w:hAnsi="Times New Roman" w:cs="Times New Roman"/>
          <w:color w:val="000000"/>
        </w:rPr>
      </w:pPr>
    </w:p>
    <w:p w14:paraId="7652A0B3" w14:textId="77777777" w:rsidR="00B0418E" w:rsidRPr="00796C1B" w:rsidRDefault="00B0418E" w:rsidP="00CB331C">
      <w:pPr>
        <w:spacing w:after="0" w:line="240" w:lineRule="auto"/>
        <w:jc w:val="both"/>
        <w:rPr>
          <w:rFonts w:ascii="Times New Roman" w:hAnsi="Times New Roman" w:cs="Times New Roman"/>
        </w:rPr>
      </w:pPr>
      <w:r w:rsidRPr="00796C1B">
        <w:rPr>
          <w:rFonts w:ascii="Times New Roman" w:hAnsi="Times New Roman" w:cs="Times New Roman"/>
          <w:b/>
          <w:bCs/>
          <w:color w:val="000000"/>
        </w:rPr>
        <w:t>Pytanie:</w:t>
      </w:r>
      <w:r w:rsidRPr="00796C1B">
        <w:rPr>
          <w:rFonts w:ascii="Times New Roman" w:hAnsi="Times New Roman" w:cs="Times New Roman"/>
          <w:color w:val="000000"/>
        </w:rPr>
        <w:t xml:space="preserve"> Czy Zamawiający dopuszcza możliwość dokonywania zakupu paliwa w formie bezgotówkowej przy użyciu kart paliwowych zaakceptuje, aby karty paliwowe wydane zostały w ciągu 10 dni roboczych od przedłożenia wniosku/zamówienia na karty przez Zamawiającego na dedykowanym portalu internetowym, do którego Zamawiający otrzyma dostęp po podpisaniu umowy, lub przedłożenia wniosku/zamówienia w przypadku blokady danej karty (utrata, zmiana danych i itp.) lub zamówienia nowej karty.</w:t>
      </w:r>
    </w:p>
    <w:p w14:paraId="5AEBF7B9" w14:textId="77777777" w:rsidR="00CB331C" w:rsidRPr="00796C1B" w:rsidRDefault="00CB331C" w:rsidP="00CB331C">
      <w:pPr>
        <w:spacing w:after="0" w:line="240" w:lineRule="auto"/>
        <w:jc w:val="both"/>
        <w:rPr>
          <w:rFonts w:ascii="Times New Roman" w:hAnsi="Times New Roman" w:cs="Times New Roman"/>
        </w:rPr>
      </w:pPr>
    </w:p>
    <w:p w14:paraId="298B686C" w14:textId="77777777" w:rsidR="00B0418E" w:rsidRPr="00796C1B" w:rsidRDefault="00B0418E" w:rsidP="00B0418E">
      <w:pPr>
        <w:jc w:val="both"/>
        <w:rPr>
          <w:rFonts w:ascii="Times New Roman" w:hAnsi="Times New Roman" w:cs="Times New Roman"/>
          <w:b/>
          <w:bCs/>
        </w:rPr>
      </w:pPr>
      <w:r w:rsidRPr="00796C1B">
        <w:rPr>
          <w:rFonts w:ascii="Times New Roman" w:hAnsi="Times New Roman" w:cs="Times New Roman"/>
          <w:b/>
          <w:bCs/>
        </w:rPr>
        <w:t xml:space="preserve">Odpowiedź: </w:t>
      </w:r>
      <w:r w:rsidRPr="00796C1B">
        <w:rPr>
          <w:rFonts w:ascii="Times New Roman" w:hAnsi="Times New Roman" w:cs="Times New Roman"/>
        </w:rPr>
        <w:t>Zamawiający akceptuje, aby karty paliwowe zostały wydane w ciągu 10 dni roboczych od przedłożenia wniosku.</w:t>
      </w:r>
    </w:p>
    <w:p w14:paraId="4C2C4078" w14:textId="77777777" w:rsidR="00B45500" w:rsidRPr="00B45500" w:rsidRDefault="00B0418E" w:rsidP="00B45500">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Pytanie:</w:t>
      </w:r>
      <w:r w:rsidRPr="00796C1B">
        <w:rPr>
          <w:rFonts w:ascii="Times New Roman" w:hAnsi="Times New Roman" w:cs="Times New Roman"/>
          <w:color w:val="000000"/>
        </w:rPr>
        <w:t xml:space="preserve"> </w:t>
      </w:r>
      <w:r w:rsidR="00B45500" w:rsidRPr="00B45500">
        <w:rPr>
          <w:rFonts w:ascii="Times New Roman" w:hAnsi="Times New Roman" w:cs="Times New Roman"/>
          <w:color w:val="000000"/>
        </w:rPr>
        <w:t xml:space="preserve">Czy Zamawiający zamieści na stronie postępowania Załącznik 1A formularz cenowy zgodnie z SWZ </w:t>
      </w:r>
      <w:proofErr w:type="spellStart"/>
      <w:r w:rsidR="00B45500" w:rsidRPr="00B45500">
        <w:rPr>
          <w:rFonts w:ascii="Times New Roman" w:hAnsi="Times New Roman" w:cs="Times New Roman"/>
          <w:color w:val="000000"/>
        </w:rPr>
        <w:t>rozdz.XV</w:t>
      </w:r>
      <w:proofErr w:type="spellEnd"/>
      <w:r w:rsidR="00B45500" w:rsidRPr="00B45500">
        <w:rPr>
          <w:rFonts w:ascii="Times New Roman" w:hAnsi="Times New Roman" w:cs="Times New Roman"/>
          <w:color w:val="000000"/>
        </w:rPr>
        <w:t xml:space="preserve"> pkt 1?</w:t>
      </w:r>
    </w:p>
    <w:p w14:paraId="649949CF" w14:textId="77777777" w:rsidR="00B0418E" w:rsidRPr="00796C1B" w:rsidRDefault="00B0418E" w:rsidP="00B0418E">
      <w:pPr>
        <w:spacing w:after="0" w:line="240" w:lineRule="auto"/>
        <w:jc w:val="both"/>
        <w:rPr>
          <w:rFonts w:ascii="Times New Roman" w:hAnsi="Times New Roman" w:cs="Times New Roman"/>
          <w:color w:val="000000"/>
        </w:rPr>
      </w:pPr>
    </w:p>
    <w:p w14:paraId="67B16935" w14:textId="2CFC590C" w:rsidR="00B0418E" w:rsidRPr="00796C1B" w:rsidRDefault="00B0418E" w:rsidP="00B0418E">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 xml:space="preserve">Odpowiedź: </w:t>
      </w:r>
      <w:r w:rsidRPr="00796C1B">
        <w:rPr>
          <w:rFonts w:ascii="Times New Roman" w:hAnsi="Times New Roman" w:cs="Times New Roman"/>
          <w:color w:val="000000"/>
        </w:rPr>
        <w:t xml:space="preserve">Zamawiający </w:t>
      </w:r>
      <w:r w:rsidR="00B45500">
        <w:rPr>
          <w:rFonts w:ascii="Times New Roman" w:hAnsi="Times New Roman" w:cs="Times New Roman"/>
          <w:color w:val="000000"/>
        </w:rPr>
        <w:t>zamieścił na stronie Załącznik nr 1A.</w:t>
      </w:r>
    </w:p>
    <w:p w14:paraId="1C1DFC62" w14:textId="77777777" w:rsidR="00B0418E" w:rsidRPr="00796C1B" w:rsidRDefault="00B0418E" w:rsidP="00B0418E">
      <w:pPr>
        <w:ind w:left="720"/>
        <w:jc w:val="both"/>
        <w:rPr>
          <w:rFonts w:ascii="Times New Roman" w:hAnsi="Times New Roman" w:cs="Times New Roman"/>
          <w:color w:val="000000"/>
        </w:rPr>
      </w:pPr>
    </w:p>
    <w:p w14:paraId="6C9F06DE" w14:textId="77777777" w:rsidR="00B45500" w:rsidRPr="00B45500" w:rsidRDefault="00CB331C" w:rsidP="00B45500">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Pytanie:</w:t>
      </w:r>
      <w:r w:rsidRPr="00796C1B">
        <w:rPr>
          <w:rFonts w:ascii="Times New Roman" w:hAnsi="Times New Roman" w:cs="Times New Roman"/>
          <w:color w:val="000000"/>
        </w:rPr>
        <w:t xml:space="preserve"> </w:t>
      </w:r>
      <w:r w:rsidR="00B45500" w:rsidRPr="00B45500">
        <w:rPr>
          <w:rFonts w:ascii="Times New Roman" w:hAnsi="Times New Roman" w:cs="Times New Roman"/>
          <w:color w:val="000000"/>
        </w:rPr>
        <w:t>Czy Zamawiający dopuszcza możliwość zmiany i zaakceptuje termin płatności 21 dni od daty wystawienia faktury (par. 5 ust. 4)?</w:t>
      </w:r>
    </w:p>
    <w:p w14:paraId="4568052E" w14:textId="2BD75614" w:rsidR="00B0418E" w:rsidRPr="00796C1B" w:rsidRDefault="00B0418E" w:rsidP="00CB331C">
      <w:pPr>
        <w:spacing w:after="0" w:line="240" w:lineRule="auto"/>
        <w:jc w:val="both"/>
        <w:rPr>
          <w:rFonts w:ascii="Times New Roman" w:hAnsi="Times New Roman" w:cs="Times New Roman"/>
          <w:color w:val="000000"/>
        </w:rPr>
      </w:pPr>
    </w:p>
    <w:p w14:paraId="429B9DC9" w14:textId="77777777" w:rsidR="00CB331C" w:rsidRPr="00796C1B" w:rsidRDefault="00CB331C" w:rsidP="00CB331C">
      <w:pPr>
        <w:spacing w:after="0" w:line="240" w:lineRule="auto"/>
        <w:jc w:val="both"/>
        <w:rPr>
          <w:rFonts w:ascii="Times New Roman" w:hAnsi="Times New Roman" w:cs="Times New Roman"/>
          <w:color w:val="000000"/>
        </w:rPr>
      </w:pPr>
    </w:p>
    <w:p w14:paraId="67010D52" w14:textId="0C3D1EFD" w:rsidR="00CB331C" w:rsidRPr="00796C1B" w:rsidRDefault="00CB331C" w:rsidP="00CB331C">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Odpowiedź:</w:t>
      </w:r>
      <w:r w:rsidRPr="00796C1B">
        <w:rPr>
          <w:rFonts w:ascii="Times New Roman" w:hAnsi="Times New Roman" w:cs="Times New Roman"/>
          <w:color w:val="000000"/>
        </w:rPr>
        <w:t xml:space="preserve"> Zamawiający dopuszcza możliwości zmiany terminu płatności</w:t>
      </w:r>
      <w:r w:rsidR="00B45500">
        <w:rPr>
          <w:rFonts w:ascii="Times New Roman" w:hAnsi="Times New Roman" w:cs="Times New Roman"/>
          <w:color w:val="000000"/>
        </w:rPr>
        <w:t>.</w:t>
      </w:r>
    </w:p>
    <w:p w14:paraId="5B4E3A5C" w14:textId="77777777" w:rsidR="00B0418E" w:rsidRPr="00796C1B" w:rsidRDefault="00B0418E" w:rsidP="00B45500">
      <w:pPr>
        <w:jc w:val="both"/>
        <w:rPr>
          <w:rFonts w:ascii="Times New Roman" w:hAnsi="Times New Roman" w:cs="Times New Roman"/>
          <w:color w:val="000000"/>
        </w:rPr>
      </w:pPr>
    </w:p>
    <w:p w14:paraId="6321CE5C" w14:textId="77777777" w:rsidR="00B0418E" w:rsidRPr="00796C1B" w:rsidRDefault="00FE4239" w:rsidP="00FE4239">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Pytanie:</w:t>
      </w:r>
      <w:r w:rsidRPr="00796C1B">
        <w:rPr>
          <w:rFonts w:ascii="Times New Roman" w:hAnsi="Times New Roman" w:cs="Times New Roman"/>
          <w:color w:val="000000"/>
        </w:rPr>
        <w:t xml:space="preserve"> </w:t>
      </w:r>
      <w:r w:rsidR="00B0418E" w:rsidRPr="00796C1B">
        <w:rPr>
          <w:rFonts w:ascii="Times New Roman" w:hAnsi="Times New Roman" w:cs="Times New Roman"/>
          <w:color w:val="000000"/>
        </w:rPr>
        <w:t>Czy Zamawiający dopuszcza możliwość dodania do zapisów par. 6 ust. 1 pkt 1 lit b) następujących wyjątków: „za wyjątkiem awarii systemu obsługi na stacji paliw, czasowej modernizacji stacji paliw, zdarzeń losowych niezależnych od Wykonawcy (np. brak prądu), dostawy paliwa na stację”?</w:t>
      </w:r>
    </w:p>
    <w:p w14:paraId="22F691B1" w14:textId="77777777" w:rsidR="00FE4239" w:rsidRPr="00796C1B" w:rsidRDefault="00FE4239" w:rsidP="00FE4239">
      <w:pPr>
        <w:spacing w:after="0" w:line="240" w:lineRule="auto"/>
        <w:jc w:val="both"/>
        <w:rPr>
          <w:rFonts w:ascii="Times New Roman" w:hAnsi="Times New Roman" w:cs="Times New Roman"/>
          <w:color w:val="000000"/>
        </w:rPr>
      </w:pPr>
    </w:p>
    <w:p w14:paraId="683FE6D9" w14:textId="77777777" w:rsidR="00FE4239" w:rsidRPr="00796C1B" w:rsidRDefault="00FE4239" w:rsidP="00FE4239">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lastRenderedPageBreak/>
        <w:t xml:space="preserve">Odpowiedź: </w:t>
      </w:r>
      <w:r w:rsidRPr="00796C1B">
        <w:rPr>
          <w:rFonts w:ascii="Times New Roman" w:hAnsi="Times New Roman" w:cs="Times New Roman"/>
          <w:color w:val="000000"/>
        </w:rPr>
        <w:t>Zamawiający dopuszcza wyjątki awarii systemu obsługi stacji, zdarzeń losowych niezależnych od Wykonawcy i dostawy paliwa na stacje, nie dopuszcza natomiast wyjątku modernizacji stacji paliw.</w:t>
      </w:r>
    </w:p>
    <w:p w14:paraId="768811D5" w14:textId="77777777" w:rsidR="00B0418E" w:rsidRPr="00796C1B" w:rsidRDefault="00B0418E" w:rsidP="00B0418E">
      <w:pPr>
        <w:ind w:left="720"/>
        <w:jc w:val="both"/>
        <w:rPr>
          <w:rFonts w:ascii="Times New Roman" w:hAnsi="Times New Roman" w:cs="Times New Roman"/>
          <w:color w:val="000000"/>
        </w:rPr>
      </w:pPr>
    </w:p>
    <w:p w14:paraId="5D211402" w14:textId="77777777" w:rsidR="00B0418E" w:rsidRPr="00796C1B" w:rsidRDefault="00FE4239" w:rsidP="00FE4239">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Pytanie:</w:t>
      </w:r>
      <w:r w:rsidRPr="00796C1B">
        <w:rPr>
          <w:rFonts w:ascii="Times New Roman" w:hAnsi="Times New Roman" w:cs="Times New Roman"/>
          <w:color w:val="000000"/>
        </w:rPr>
        <w:t xml:space="preserve"> </w:t>
      </w:r>
      <w:r w:rsidR="00B0418E" w:rsidRPr="00796C1B">
        <w:rPr>
          <w:rFonts w:ascii="Times New Roman" w:hAnsi="Times New Roman" w:cs="Times New Roman"/>
          <w:color w:val="000000"/>
        </w:rPr>
        <w:t>Czy Zamawiający dopuszcza możliwość zmiany w par. 6 ust. 1 pkt 2 i zaakceptuje naliczanie kary od niezrealizowanej części wartości umowy, której dotyczy odstąpienie?</w:t>
      </w:r>
    </w:p>
    <w:p w14:paraId="590985D7" w14:textId="77777777" w:rsidR="00FE4239" w:rsidRPr="00796C1B" w:rsidRDefault="00FE4239" w:rsidP="00FE4239">
      <w:pPr>
        <w:spacing w:after="0" w:line="240" w:lineRule="auto"/>
        <w:jc w:val="both"/>
        <w:rPr>
          <w:rFonts w:ascii="Times New Roman" w:hAnsi="Times New Roman" w:cs="Times New Roman"/>
          <w:color w:val="000000"/>
        </w:rPr>
      </w:pPr>
    </w:p>
    <w:p w14:paraId="5D605F46" w14:textId="77777777" w:rsidR="00FE4239" w:rsidRPr="00796C1B" w:rsidRDefault="00FE4239" w:rsidP="00FE4239">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 xml:space="preserve">Odpowiedź: </w:t>
      </w:r>
      <w:r w:rsidR="00796C1B" w:rsidRPr="00796C1B">
        <w:rPr>
          <w:rFonts w:ascii="Times New Roman" w:hAnsi="Times New Roman" w:cs="Times New Roman"/>
          <w:color w:val="000000"/>
        </w:rPr>
        <w:t>Zamawiający nie dopuszcza możliwości zmiany w par. 6 ust. 1 pkt 2</w:t>
      </w:r>
    </w:p>
    <w:p w14:paraId="5533D5EC" w14:textId="77777777" w:rsidR="00B0418E" w:rsidRPr="00796C1B" w:rsidRDefault="00B0418E" w:rsidP="00B0418E">
      <w:pPr>
        <w:ind w:left="720"/>
        <w:jc w:val="both"/>
        <w:rPr>
          <w:rFonts w:ascii="Times New Roman" w:hAnsi="Times New Roman" w:cs="Times New Roman"/>
          <w:color w:val="000000"/>
        </w:rPr>
      </w:pPr>
    </w:p>
    <w:p w14:paraId="40A2A23D" w14:textId="77777777" w:rsidR="00B0418E" w:rsidRPr="00796C1B" w:rsidRDefault="00796C1B" w:rsidP="00796C1B">
      <w:pPr>
        <w:spacing w:after="0" w:line="240" w:lineRule="auto"/>
        <w:jc w:val="both"/>
        <w:rPr>
          <w:rFonts w:ascii="Times New Roman" w:hAnsi="Times New Roman" w:cs="Times New Roman"/>
          <w:color w:val="000000"/>
        </w:rPr>
      </w:pPr>
      <w:r w:rsidRPr="00796C1B">
        <w:rPr>
          <w:rFonts w:ascii="Times New Roman" w:hAnsi="Times New Roman" w:cs="Times New Roman"/>
          <w:b/>
          <w:bCs/>
          <w:color w:val="000000"/>
        </w:rPr>
        <w:t>Pytanie:</w:t>
      </w:r>
      <w:r w:rsidRPr="00796C1B">
        <w:rPr>
          <w:rFonts w:ascii="Times New Roman" w:hAnsi="Times New Roman" w:cs="Times New Roman"/>
          <w:color w:val="000000"/>
        </w:rPr>
        <w:t xml:space="preserve"> </w:t>
      </w:r>
      <w:r w:rsidR="00B0418E" w:rsidRPr="00796C1B">
        <w:rPr>
          <w:rFonts w:ascii="Times New Roman" w:hAnsi="Times New Roman" w:cs="Times New Roman"/>
          <w:color w:val="000000"/>
        </w:rPr>
        <w:t>Czy Zamawiający dopuszcza możliwość dołączenia już do właściwej umowy (po wyborze oferenta) załącznika w postaci ogólnych warunków sprzedaży i używania kart paliwowych Wykonawcy -  w odniesieniu do kwestii nie uregulowanych w umowie (wskazany regulamin stanowi załącznik niniejszej korespondencji)?</w:t>
      </w:r>
    </w:p>
    <w:p w14:paraId="3A36E064" w14:textId="77777777" w:rsidR="00796C1B" w:rsidRPr="00796C1B" w:rsidRDefault="00796C1B" w:rsidP="00796C1B">
      <w:pPr>
        <w:spacing w:after="0" w:line="240" w:lineRule="auto"/>
        <w:jc w:val="both"/>
        <w:rPr>
          <w:rFonts w:ascii="Times New Roman" w:hAnsi="Times New Roman" w:cs="Times New Roman"/>
          <w:color w:val="000000"/>
        </w:rPr>
      </w:pPr>
    </w:p>
    <w:p w14:paraId="664B3B2F" w14:textId="77777777" w:rsidR="00796C1B" w:rsidRPr="00796C1B" w:rsidRDefault="00796C1B" w:rsidP="00796C1B">
      <w:pPr>
        <w:spacing w:after="0" w:line="240" w:lineRule="auto"/>
        <w:jc w:val="both"/>
        <w:rPr>
          <w:rFonts w:ascii="Times New Roman" w:hAnsi="Times New Roman" w:cs="Times New Roman"/>
          <w:b/>
          <w:bCs/>
          <w:color w:val="000000"/>
        </w:rPr>
      </w:pPr>
      <w:r w:rsidRPr="00796C1B">
        <w:rPr>
          <w:rFonts w:ascii="Times New Roman" w:hAnsi="Times New Roman" w:cs="Times New Roman"/>
          <w:b/>
          <w:bCs/>
          <w:color w:val="000000"/>
        </w:rPr>
        <w:t xml:space="preserve">Odpowiedź: </w:t>
      </w:r>
      <w:r w:rsidRPr="00796C1B">
        <w:rPr>
          <w:rFonts w:ascii="Times New Roman" w:hAnsi="Times New Roman" w:cs="Times New Roman"/>
          <w:color w:val="000000"/>
        </w:rPr>
        <w:t>Zamawiający dopuszcza możliwość dołączenia do właściwej umowy podanych załączników.</w:t>
      </w:r>
    </w:p>
    <w:p w14:paraId="7BC2318B" w14:textId="77777777" w:rsidR="00B0418E" w:rsidRPr="00796C1B" w:rsidRDefault="00B0418E" w:rsidP="00B0418E">
      <w:pPr>
        <w:jc w:val="both"/>
        <w:rPr>
          <w:rFonts w:ascii="Times New Roman" w:hAnsi="Times New Roman" w:cs="Times New Roman"/>
        </w:rPr>
      </w:pPr>
    </w:p>
    <w:sectPr w:rsidR="00B0418E" w:rsidRPr="00796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E2555"/>
    <w:multiLevelType w:val="hybridMultilevel"/>
    <w:tmpl w:val="82509A4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75833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162218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8E"/>
    <w:rsid w:val="00587624"/>
    <w:rsid w:val="00796C1B"/>
    <w:rsid w:val="00B0418E"/>
    <w:rsid w:val="00B45500"/>
    <w:rsid w:val="00CB331C"/>
    <w:rsid w:val="00FE4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41ED"/>
  <w15:chartTrackingRefBased/>
  <w15:docId w15:val="{44DD04EC-A928-4466-9717-ABD263D4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041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121">
      <w:bodyDiv w:val="1"/>
      <w:marLeft w:val="0"/>
      <w:marRight w:val="0"/>
      <w:marTop w:val="0"/>
      <w:marBottom w:val="0"/>
      <w:divBdr>
        <w:top w:val="none" w:sz="0" w:space="0" w:color="auto"/>
        <w:left w:val="none" w:sz="0" w:space="0" w:color="auto"/>
        <w:bottom w:val="none" w:sz="0" w:space="0" w:color="auto"/>
        <w:right w:val="none" w:sz="0" w:space="0" w:color="auto"/>
      </w:divBdr>
    </w:div>
    <w:div w:id="246693405">
      <w:bodyDiv w:val="1"/>
      <w:marLeft w:val="0"/>
      <w:marRight w:val="0"/>
      <w:marTop w:val="0"/>
      <w:marBottom w:val="0"/>
      <w:divBdr>
        <w:top w:val="none" w:sz="0" w:space="0" w:color="auto"/>
        <w:left w:val="none" w:sz="0" w:space="0" w:color="auto"/>
        <w:bottom w:val="none" w:sz="0" w:space="0" w:color="auto"/>
        <w:right w:val="none" w:sz="0" w:space="0" w:color="auto"/>
      </w:divBdr>
    </w:div>
    <w:div w:id="10484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2786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Nowakowska</dc:creator>
  <cp:keywords/>
  <dc:description/>
  <cp:lastModifiedBy>Elzbieta Nowakowska</cp:lastModifiedBy>
  <cp:revision>2</cp:revision>
  <cp:lastPrinted>2022-12-13T08:55:00Z</cp:lastPrinted>
  <dcterms:created xsi:type="dcterms:W3CDTF">2023-12-06T07:36:00Z</dcterms:created>
  <dcterms:modified xsi:type="dcterms:W3CDTF">2023-12-06T07:36:00Z</dcterms:modified>
</cp:coreProperties>
</file>