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F136" w14:textId="0E50F4F0" w:rsidR="00C45F59" w:rsidRDefault="00C45F59" w:rsidP="00314688">
      <w:pPr>
        <w:spacing w:after="16"/>
      </w:pPr>
    </w:p>
    <w:p w14:paraId="26DB5519" w14:textId="1C39993D" w:rsidR="00C45F59" w:rsidRDefault="00F92BC5" w:rsidP="00B057D7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</w:t>
      </w:r>
      <w:r>
        <w:tab/>
      </w:r>
      <w:r w:rsidR="006E0C12">
        <w:t xml:space="preserve">Łęczyca, dn. </w:t>
      </w:r>
      <w:r w:rsidR="009A2252">
        <w:t>1</w:t>
      </w:r>
      <w:r w:rsidR="002242DD">
        <w:t>8</w:t>
      </w:r>
      <w:r>
        <w:t>.</w:t>
      </w:r>
      <w:r w:rsidR="005B4382">
        <w:t>0</w:t>
      </w:r>
      <w:r w:rsidR="002242DD">
        <w:t>9</w:t>
      </w:r>
      <w:r w:rsidR="007A4C32">
        <w:t>.202</w:t>
      </w:r>
      <w:r w:rsidR="005E40C2">
        <w:t>4</w:t>
      </w:r>
      <w:r>
        <w:t xml:space="preserve">r.  </w:t>
      </w:r>
    </w:p>
    <w:p w14:paraId="475C6790" w14:textId="77777777" w:rsidR="00C45F59" w:rsidRDefault="00F92BC5">
      <w:pPr>
        <w:spacing w:after="112"/>
        <w:ind w:left="30" w:right="-363" w:hanging="10"/>
        <w:jc w:val="center"/>
      </w:pPr>
      <w:r>
        <w:rPr>
          <w:b/>
          <w:u w:val="single" w:color="000000"/>
        </w:rPr>
        <w:t>INFORMACJA Z OTWARCIA OFERT</w:t>
      </w:r>
      <w:r>
        <w:rPr>
          <w:b/>
        </w:rPr>
        <w:t xml:space="preserve"> </w:t>
      </w:r>
      <w:r>
        <w:t xml:space="preserve"> </w:t>
      </w:r>
    </w:p>
    <w:p w14:paraId="1D4AAB6F" w14:textId="77777777" w:rsidR="00767882" w:rsidRPr="00767882" w:rsidRDefault="00F92BC5" w:rsidP="00767882">
      <w:pPr>
        <w:spacing w:after="112"/>
        <w:ind w:left="30" w:hanging="10"/>
        <w:jc w:val="center"/>
        <w:rPr>
          <w:rFonts w:cs="TimesNewRomanPSMT"/>
          <w:b/>
          <w:color w:val="auto"/>
          <w:lang w:eastAsia="en-US"/>
        </w:rPr>
      </w:pPr>
      <w:r w:rsidRPr="002242DD">
        <w:rPr>
          <w:b/>
        </w:rPr>
        <w:t xml:space="preserve">Dotyczy: </w:t>
      </w:r>
      <w:r w:rsidR="005B4382" w:rsidRPr="002242DD">
        <w:rPr>
          <w:b/>
        </w:rPr>
        <w:t>zapytania ofertowego</w:t>
      </w:r>
      <w:bookmarkStart w:id="0" w:name="_Hlk130540801"/>
      <w:r w:rsidR="00B057D7" w:rsidRPr="002242DD">
        <w:rPr>
          <w:rFonts w:cs="TimesNewRomanPSMT"/>
          <w:b/>
          <w:color w:val="auto"/>
          <w:lang w:eastAsia="en-US"/>
        </w:rPr>
        <w:t xml:space="preserve"> na</w:t>
      </w:r>
      <w:bookmarkEnd w:id="0"/>
      <w:r w:rsidR="006B0071" w:rsidRPr="002242DD">
        <w:rPr>
          <w:rFonts w:cs="TimesNewRomanPSMT"/>
          <w:color w:val="auto"/>
          <w:lang w:eastAsia="en-US"/>
        </w:rPr>
        <w:t xml:space="preserve"> </w:t>
      </w:r>
      <w:bookmarkStart w:id="1" w:name="_Hlk161821901"/>
      <w:r w:rsidR="00767882" w:rsidRPr="00767882">
        <w:rPr>
          <w:rFonts w:cs="TimesNewRomanPSMT"/>
          <w:b/>
          <w:color w:val="auto"/>
          <w:lang w:eastAsia="en-US"/>
        </w:rPr>
        <w:t xml:space="preserve">„Sprawowanie nadzoru inwestorskiego nad robotami budowlanymi związanymi z realizacją zadania inwestycyjnego pn.: </w:t>
      </w:r>
      <w:r w:rsidR="00767882" w:rsidRPr="00767882">
        <w:rPr>
          <w:rFonts w:cs="TimesNewRomanPSMT"/>
          <w:b/>
          <w:bCs/>
          <w:color w:val="auto"/>
          <w:lang w:eastAsia="en-US"/>
        </w:rPr>
        <w:t>„Modernizacja i dostosowanie boiska przy ul. Ozorkowskie Przedmieście 6c dla potrzeb mieszkańców Łęczycy”.</w:t>
      </w:r>
    </w:p>
    <w:bookmarkEnd w:id="1"/>
    <w:p w14:paraId="4FF19F5F" w14:textId="0CCCC5CA" w:rsidR="005B4382" w:rsidRPr="004F5772" w:rsidRDefault="005B4382" w:rsidP="004F5772">
      <w:pPr>
        <w:spacing w:after="112"/>
        <w:ind w:left="30" w:hanging="10"/>
        <w:jc w:val="center"/>
        <w:rPr>
          <w:rFonts w:cs="TimesNewRomanPSMT"/>
          <w:b/>
          <w:color w:val="auto"/>
          <w:u w:val="single"/>
          <w:lang w:eastAsia="en-US"/>
        </w:rPr>
      </w:pPr>
    </w:p>
    <w:p w14:paraId="3DE74315" w14:textId="30E16D2D" w:rsidR="00D246E4" w:rsidRDefault="00F92BC5" w:rsidP="00314688">
      <w:pPr>
        <w:spacing w:after="108" w:line="357" w:lineRule="auto"/>
        <w:ind w:left="9" w:hanging="10"/>
        <w:rPr>
          <w:color w:val="auto"/>
        </w:rPr>
      </w:pPr>
      <w:r w:rsidRPr="00F20D71">
        <w:rPr>
          <w:color w:val="auto"/>
        </w:rPr>
        <w:t xml:space="preserve">Zamawiający informuje, że w przedmiotowym postępowaniu do dnia </w:t>
      </w:r>
      <w:r w:rsidR="006B0071">
        <w:rPr>
          <w:color w:val="auto"/>
        </w:rPr>
        <w:t>1</w:t>
      </w:r>
      <w:r w:rsidR="002242DD">
        <w:rPr>
          <w:color w:val="auto"/>
        </w:rPr>
        <w:t>8</w:t>
      </w:r>
      <w:r w:rsidR="006E0C12" w:rsidRPr="00F20D71">
        <w:rPr>
          <w:color w:val="auto"/>
        </w:rPr>
        <w:t>.</w:t>
      </w:r>
      <w:r w:rsidR="005B4382">
        <w:rPr>
          <w:color w:val="auto"/>
        </w:rPr>
        <w:t>0</w:t>
      </w:r>
      <w:r w:rsidR="002242DD">
        <w:rPr>
          <w:color w:val="auto"/>
        </w:rPr>
        <w:t>9</w:t>
      </w:r>
      <w:r w:rsidR="00D70E05" w:rsidRPr="00F20D71">
        <w:rPr>
          <w:color w:val="auto"/>
        </w:rPr>
        <w:t>.202</w:t>
      </w:r>
      <w:r w:rsidR="00B057D7">
        <w:rPr>
          <w:color w:val="auto"/>
        </w:rPr>
        <w:t>4</w:t>
      </w:r>
      <w:r w:rsidRPr="00F20D71">
        <w:rPr>
          <w:color w:val="auto"/>
        </w:rPr>
        <w:t xml:space="preserve"> r. do godz. </w:t>
      </w:r>
      <w:r w:rsidR="002242DD">
        <w:rPr>
          <w:color w:val="auto"/>
        </w:rPr>
        <w:t>09</w:t>
      </w:r>
      <w:r w:rsidRPr="00F20D71">
        <w:rPr>
          <w:color w:val="auto"/>
        </w:rPr>
        <w:t>:</w:t>
      </w:r>
      <w:r w:rsidR="006B0071">
        <w:rPr>
          <w:color w:val="auto"/>
        </w:rPr>
        <w:t>0</w:t>
      </w:r>
      <w:r w:rsidRPr="00F20D71">
        <w:rPr>
          <w:color w:val="auto"/>
        </w:rPr>
        <w:t>0 wpłynęł</w:t>
      </w:r>
      <w:r w:rsidR="00767882">
        <w:rPr>
          <w:color w:val="auto"/>
        </w:rPr>
        <w:t>y</w:t>
      </w:r>
      <w:r w:rsidR="00F20D71" w:rsidRPr="00F20D71">
        <w:rPr>
          <w:color w:val="auto"/>
        </w:rPr>
        <w:t xml:space="preserve"> </w:t>
      </w:r>
      <w:r w:rsidR="00767882">
        <w:rPr>
          <w:color w:val="auto"/>
        </w:rPr>
        <w:t>4</w:t>
      </w:r>
      <w:r w:rsidRPr="00F20D71">
        <w:rPr>
          <w:color w:val="auto"/>
        </w:rPr>
        <w:t xml:space="preserve"> </w:t>
      </w:r>
      <w:r w:rsidR="00D70E05" w:rsidRPr="00F20D71">
        <w:rPr>
          <w:color w:val="auto"/>
        </w:rPr>
        <w:t>ofert</w:t>
      </w:r>
      <w:r w:rsidR="00767882">
        <w:rPr>
          <w:color w:val="auto"/>
        </w:rPr>
        <w:t>y</w:t>
      </w:r>
      <w:r w:rsidRPr="00F20D71">
        <w:rPr>
          <w:color w:val="auto"/>
        </w:rPr>
        <w:t xml:space="preserve">, zgodnie z poniższą tabelą:  </w:t>
      </w:r>
    </w:p>
    <w:p w14:paraId="5BC867D8" w14:textId="77777777" w:rsidR="002242DD" w:rsidRPr="00314688" w:rsidRDefault="002242DD" w:rsidP="00314688">
      <w:pPr>
        <w:spacing w:after="108" w:line="357" w:lineRule="auto"/>
        <w:ind w:left="9" w:hanging="10"/>
        <w:rPr>
          <w:color w:val="auto"/>
        </w:rPr>
      </w:pPr>
    </w:p>
    <w:tbl>
      <w:tblPr>
        <w:tblStyle w:val="TableGrid"/>
        <w:tblpPr w:leftFromText="141" w:rightFromText="141" w:vertAnchor="text" w:tblpY="1"/>
        <w:tblOverlap w:val="never"/>
        <w:tblW w:w="8784" w:type="dxa"/>
        <w:tblInd w:w="0" w:type="dxa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42"/>
        <w:gridCol w:w="3473"/>
        <w:gridCol w:w="3969"/>
      </w:tblGrid>
      <w:tr w:rsidR="005B4382" w14:paraId="7F77F532" w14:textId="77777777" w:rsidTr="00D456FE">
        <w:trPr>
          <w:trHeight w:val="747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1C69" w14:textId="77777777" w:rsidR="005B4382" w:rsidRDefault="005B4382" w:rsidP="009B707A">
            <w:pPr>
              <w:ind w:left="1"/>
              <w:jc w:val="center"/>
            </w:pPr>
            <w:bookmarkStart w:id="2" w:name="_Hlk158285804"/>
            <w:r>
              <w:rPr>
                <w:b/>
              </w:rPr>
              <w:t xml:space="preserve">Nr oferty </w:t>
            </w:r>
            <w: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CA73" w14:textId="77777777" w:rsidR="005B4382" w:rsidRDefault="005B4382" w:rsidP="009B707A">
            <w:pPr>
              <w:ind w:left="5"/>
              <w:jc w:val="center"/>
            </w:pPr>
            <w:r>
              <w:rPr>
                <w:b/>
              </w:rPr>
              <w:t xml:space="preserve">Nazwa i adres Wykonawcy </w:t>
            </w: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839B" w14:textId="77777777" w:rsidR="005B4382" w:rsidRDefault="005B4382" w:rsidP="009B707A">
            <w:pPr>
              <w:jc w:val="center"/>
            </w:pPr>
            <w:r>
              <w:rPr>
                <w:b/>
              </w:rPr>
              <w:t xml:space="preserve">Cena brutto oferty w PLN  </w:t>
            </w:r>
            <w:r>
              <w:t xml:space="preserve"> </w:t>
            </w:r>
          </w:p>
        </w:tc>
      </w:tr>
      <w:tr w:rsidR="005B4382" w14:paraId="002202B3" w14:textId="77777777" w:rsidTr="00D456FE">
        <w:trPr>
          <w:trHeight w:val="6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7F98" w14:textId="77777777" w:rsidR="005B4382" w:rsidRDefault="005B4382" w:rsidP="009B707A">
            <w:pPr>
              <w:ind w:left="7"/>
              <w:jc w:val="center"/>
            </w:pPr>
            <w:r>
              <w:t xml:space="preserve">1 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AA94" w14:textId="2098A622" w:rsidR="005B4382" w:rsidRDefault="00767882" w:rsidP="00A30782">
            <w:proofErr w:type="spellStart"/>
            <w:r w:rsidRPr="00767882">
              <w:t>Konter</w:t>
            </w:r>
            <w:proofErr w:type="spellEnd"/>
            <w:r w:rsidRPr="00767882">
              <w:t xml:space="preserve"> Inżynieria Krzysztof Kasprzyk</w:t>
            </w:r>
            <w:r w:rsidRPr="00767882">
              <w:br/>
              <w:t>Częstochowa, al. Wyzwolenia 9/21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F117" w14:textId="72BC8E90" w:rsidR="005B4382" w:rsidRPr="006B0071" w:rsidRDefault="00767882" w:rsidP="009B707A">
            <w:pPr>
              <w:ind w:left="2"/>
              <w:jc w:val="center"/>
            </w:pPr>
            <w:r>
              <w:t>10 824,00</w:t>
            </w:r>
            <w:r w:rsidR="002242DD">
              <w:t xml:space="preserve"> PLN</w:t>
            </w:r>
          </w:p>
        </w:tc>
      </w:tr>
      <w:tr w:rsidR="005B4382" w14:paraId="69B94E78" w14:textId="77777777" w:rsidTr="00D456FE">
        <w:trPr>
          <w:trHeight w:val="6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BA2F" w14:textId="05044690" w:rsidR="005B4382" w:rsidRDefault="005B4382" w:rsidP="009B707A">
            <w:pPr>
              <w:ind w:left="7"/>
              <w:jc w:val="center"/>
            </w:pPr>
            <w: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50A0" w14:textId="307E8291" w:rsidR="00F971C2" w:rsidRDefault="00767882" w:rsidP="00A30782">
            <w:r w:rsidRPr="00767882">
              <w:t>Zarządzanie Projektami</w:t>
            </w:r>
            <w:r w:rsidRPr="00767882">
              <w:br/>
              <w:t>99-340 Krośniewice, Klonowa 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E2C5" w14:textId="7BB952F2" w:rsidR="005B4382" w:rsidRPr="005B4382" w:rsidRDefault="00767882" w:rsidP="009B707A">
            <w:pPr>
              <w:ind w:left="2"/>
              <w:jc w:val="center"/>
            </w:pPr>
            <w:r>
              <w:t xml:space="preserve">8 487,00 </w:t>
            </w:r>
            <w:r w:rsidR="002242DD">
              <w:t xml:space="preserve">PLN </w:t>
            </w:r>
          </w:p>
        </w:tc>
      </w:tr>
      <w:tr w:rsidR="00F07B6C" w14:paraId="04E0C4C3" w14:textId="77777777" w:rsidTr="00D456FE">
        <w:trPr>
          <w:trHeight w:val="6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5C4E" w14:textId="339C5529" w:rsidR="00F07B6C" w:rsidRDefault="006C1891" w:rsidP="009B707A">
            <w:pPr>
              <w:ind w:left="7"/>
              <w:jc w:val="center"/>
            </w:pPr>
            <w:r>
              <w:t>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D128" w14:textId="6C0BB37B" w:rsidR="006C1891" w:rsidRDefault="00767882" w:rsidP="00A30782">
            <w:r w:rsidRPr="00767882">
              <w:t>Specjalistyczne Biuro Inwestycyjno-Inżynierskie PROSTA-PROJEKT</w:t>
            </w:r>
            <w:r w:rsidRPr="00767882">
              <w:br/>
              <w:t>25-217 Kielce, Generała Władysława Andersa 7/U9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EDE9" w14:textId="36BE6393" w:rsidR="00F07B6C" w:rsidRPr="005B4382" w:rsidRDefault="00767882" w:rsidP="009B707A">
            <w:pPr>
              <w:ind w:left="2"/>
              <w:jc w:val="center"/>
            </w:pPr>
            <w:r>
              <w:t>14 760,00</w:t>
            </w:r>
            <w:r w:rsidR="00711F88">
              <w:t xml:space="preserve"> PLN</w:t>
            </w:r>
          </w:p>
        </w:tc>
      </w:tr>
      <w:bookmarkEnd w:id="2"/>
    </w:tbl>
    <w:p w14:paraId="486E6822" w14:textId="77777777" w:rsidR="00D246E4" w:rsidRDefault="00D246E4" w:rsidP="00D246E4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</w:p>
    <w:sectPr w:rsidR="00D246E4" w:rsidSect="00314688"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75AD8" w14:textId="77777777" w:rsidR="00314688" w:rsidRDefault="00314688" w:rsidP="00314688">
      <w:pPr>
        <w:spacing w:after="0" w:line="240" w:lineRule="auto"/>
      </w:pPr>
      <w:r>
        <w:separator/>
      </w:r>
    </w:p>
  </w:endnote>
  <w:endnote w:type="continuationSeparator" w:id="0">
    <w:p w14:paraId="5B6847EA" w14:textId="77777777" w:rsidR="00314688" w:rsidRDefault="00314688" w:rsidP="0031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7" w:usb1="00000000" w:usb2="00000000" w:usb3="00000000" w:csb0="0000004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BE980" w14:textId="77777777" w:rsidR="00314688" w:rsidRDefault="00314688" w:rsidP="00314688">
      <w:pPr>
        <w:spacing w:after="0" w:line="240" w:lineRule="auto"/>
      </w:pPr>
      <w:r>
        <w:separator/>
      </w:r>
    </w:p>
  </w:footnote>
  <w:footnote w:type="continuationSeparator" w:id="0">
    <w:p w14:paraId="5C0BBB7F" w14:textId="77777777" w:rsidR="00314688" w:rsidRDefault="00314688" w:rsidP="0031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1770CE"/>
    <w:rsid w:val="00185228"/>
    <w:rsid w:val="002242DD"/>
    <w:rsid w:val="00254323"/>
    <w:rsid w:val="002F57E5"/>
    <w:rsid w:val="00314688"/>
    <w:rsid w:val="0037596F"/>
    <w:rsid w:val="003909A3"/>
    <w:rsid w:val="00391FB6"/>
    <w:rsid w:val="003C24DA"/>
    <w:rsid w:val="0043450A"/>
    <w:rsid w:val="004424EC"/>
    <w:rsid w:val="004F5772"/>
    <w:rsid w:val="0051049C"/>
    <w:rsid w:val="00513F9A"/>
    <w:rsid w:val="00554A5D"/>
    <w:rsid w:val="005A7009"/>
    <w:rsid w:val="005B4382"/>
    <w:rsid w:val="005E40C2"/>
    <w:rsid w:val="006B0071"/>
    <w:rsid w:val="006C1891"/>
    <w:rsid w:val="006E0C12"/>
    <w:rsid w:val="0070194A"/>
    <w:rsid w:val="00711F88"/>
    <w:rsid w:val="00740234"/>
    <w:rsid w:val="00767882"/>
    <w:rsid w:val="007A4C32"/>
    <w:rsid w:val="00802D62"/>
    <w:rsid w:val="008F0B4D"/>
    <w:rsid w:val="00917903"/>
    <w:rsid w:val="009A2252"/>
    <w:rsid w:val="009B707A"/>
    <w:rsid w:val="00A30782"/>
    <w:rsid w:val="00A950AA"/>
    <w:rsid w:val="00B00A95"/>
    <w:rsid w:val="00B057D7"/>
    <w:rsid w:val="00BC7645"/>
    <w:rsid w:val="00BC7BAE"/>
    <w:rsid w:val="00BF2CE7"/>
    <w:rsid w:val="00C45F59"/>
    <w:rsid w:val="00CF2198"/>
    <w:rsid w:val="00CF65AD"/>
    <w:rsid w:val="00D246E4"/>
    <w:rsid w:val="00D456FE"/>
    <w:rsid w:val="00D60B0E"/>
    <w:rsid w:val="00D70E05"/>
    <w:rsid w:val="00DB7596"/>
    <w:rsid w:val="00DF3485"/>
    <w:rsid w:val="00F07B6C"/>
    <w:rsid w:val="00F20D71"/>
    <w:rsid w:val="00F92BC5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E724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57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57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68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1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688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22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2</cp:revision>
  <cp:lastPrinted>2024-03-12T10:29:00Z</cp:lastPrinted>
  <dcterms:created xsi:type="dcterms:W3CDTF">2024-09-18T11:57:00Z</dcterms:created>
  <dcterms:modified xsi:type="dcterms:W3CDTF">2024-09-18T11:57:00Z</dcterms:modified>
</cp:coreProperties>
</file>