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16" w:rsidRDefault="00701E1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referencyjny sprawy: KZP.382.0</w:t>
      </w:r>
      <w:r w:rsidR="00364C3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.2023</w:t>
      </w:r>
    </w:p>
    <w:p w:rsidR="00A81C82" w:rsidRDefault="0015650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5052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A81C82" w:rsidRDefault="00A81C82">
      <w:pPr>
        <w:pStyle w:val="Bezodstpw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"/>
        <w:tblW w:w="9040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A81C82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3"/>
            <w:tcBorders>
              <w:right w:val="single" w:sz="12" w:space="0" w:color="000000"/>
            </w:tcBorders>
            <w:vAlign w:val="center"/>
          </w:tcPr>
          <w:p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:rsidR="00701E16" w:rsidRDefault="00701E16">
      <w:pPr>
        <w:widowControl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:rsidR="00A81C82" w:rsidRDefault="00156508">
      <w:pPr>
        <w:widowControl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DOTYCZĄCE WYKONAWCY </w:t>
      </w:r>
    </w:p>
    <w:p w:rsidR="00A81C82" w:rsidRDefault="00156508">
      <w:pPr>
        <w:widowControl/>
        <w:spacing w:line="360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składane na podstawie art. 125 ust. 1 ustawy z dnia 11 września 2019 r.  Prawo zamówień publicznych (Dz.U. z 2022 poz. 1710 ze zm.) dalej: „ustawa PZP”, </w:t>
      </w:r>
    </w:p>
    <w:p w:rsidR="00364C35" w:rsidRPr="00364C35" w:rsidRDefault="00156508" w:rsidP="00364C35">
      <w:pPr>
        <w:widowControl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 xml:space="preserve">DOTYCZĄCE PODSTAW WYKLUCZENIA Z POSTĘPOWANIA </w:t>
      </w:r>
    </w:p>
    <w:p w:rsidR="00A81C82" w:rsidRDefault="00156508">
      <w:pPr>
        <w:widowControl/>
        <w:tabs>
          <w:tab w:val="left" w:pos="567"/>
          <w:tab w:val="left" w:pos="567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Na potrzeby postępowania o udzielenie zamówienia publicznego pn.: </w:t>
      </w:r>
    </w:p>
    <w:p w:rsidR="00A81C82" w:rsidRDefault="00A81C82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81C82" w:rsidRDefault="00364C35" w:rsidP="00364C35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Hlk111135256"/>
      <w:r w:rsidRPr="00364C3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REMONT ELEWACJI BUDYNKÓW GORCE I TATRY </w:t>
      </w:r>
      <w:r w:rsidRPr="00364C3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br/>
        <w:t>PODHALAŃSKIEJ PAŃSTWOWEJ UCZELNI ZAWODOWEJ W NOWYM TARGU</w:t>
      </w:r>
      <w:bookmarkEnd w:id="0"/>
    </w:p>
    <w:p w:rsidR="00364C35" w:rsidRPr="00364C35" w:rsidRDefault="00364C35" w:rsidP="00364C35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="00364C35">
        <w:rPr>
          <w:rFonts w:eastAsia="Calibri"/>
          <w:bCs/>
          <w:sz w:val="20"/>
          <w:szCs w:val="20"/>
          <w:lang w:eastAsia="en-US"/>
        </w:rPr>
        <w:t>Rozdziale XX</w:t>
      </w:r>
      <w:r>
        <w:rPr>
          <w:rFonts w:eastAsia="Calibri"/>
          <w:bCs/>
          <w:sz w:val="20"/>
          <w:szCs w:val="20"/>
          <w:lang w:eastAsia="en-US"/>
        </w:rPr>
        <w:t>V SWZ,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108 ust 1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>.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109 ust. 1 pkt. 4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>.</w:t>
      </w:r>
    </w:p>
    <w:p w:rsidR="00A81C82" w:rsidRDefault="00A81C82">
      <w:pPr>
        <w:widowControl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Pr="009133FF" w:rsidRDefault="00156508" w:rsidP="00364C35">
      <w:pPr>
        <w:widowControl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20"/>
          <w:szCs w:val="20"/>
          <w:lang w:eastAsia="en-US"/>
        </w:rPr>
        <w:br/>
        <w:t xml:space="preserve">w art. 108 ust. 1 pkt 1, 2, 5 lub art. 109 ust. 1 pkt 2‒5 i 7‒10,  ustawy </w:t>
      </w:r>
      <w:proofErr w:type="spellStart"/>
      <w:r>
        <w:rPr>
          <w:rFonts w:eastAsia="Calibri"/>
          <w:i/>
          <w:sz w:val="20"/>
          <w:szCs w:val="20"/>
          <w:lang w:eastAsia="en-US"/>
        </w:rPr>
        <w:t>Pzp</w:t>
      </w:r>
      <w:proofErr w:type="spellEnd"/>
      <w:r>
        <w:rPr>
          <w:rFonts w:eastAsia="Calibri"/>
          <w:i/>
          <w:sz w:val="20"/>
          <w:szCs w:val="20"/>
          <w:lang w:eastAsia="en-US"/>
        </w:rPr>
        <w:t xml:space="preserve"> – o ile dotyczy).</w:t>
      </w:r>
      <w:r>
        <w:rPr>
          <w:rFonts w:eastAsia="Calibri"/>
          <w:sz w:val="20"/>
          <w:szCs w:val="20"/>
          <w:lang w:eastAsia="en-US"/>
        </w:rPr>
        <w:t xml:space="preserve"> Jednocześnie oświadczam, że w związku z ww. okolicznością, na podstawie art. 110 ust. 2 ustawy Prawo zamówień publicznych podjąłem następujące środki naprawcze: </w:t>
      </w: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:rsidR="00A81C82" w:rsidRDefault="00156508">
      <w:pPr>
        <w:widowControl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:rsidR="00701E16" w:rsidRDefault="00701E16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1C82" w:rsidRPr="00AA20AC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0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Oświadczam/y, że </w:t>
      </w:r>
      <w:r w:rsidRPr="00AA20AC">
        <w:rPr>
          <w:rFonts w:ascii="Times New Roman" w:eastAsia="Times New Roman" w:hAnsi="Times New Roman" w:cs="Times New Roman"/>
          <w:bCs/>
          <w:sz w:val="20"/>
          <w:szCs w:val="20"/>
        </w:rPr>
        <w:t xml:space="preserve">nie podlegam/y wykluczeniu z postępowania na podstawie </w:t>
      </w:r>
      <w:r w:rsidRPr="00AA20AC">
        <w:rPr>
          <w:rFonts w:ascii="Times New Roman" w:eastAsia="Times New Roman" w:hAnsi="Times New Roman" w:cs="Times New Roman"/>
          <w:bCs/>
          <w:sz w:val="20"/>
          <w:szCs w:val="20"/>
        </w:rPr>
        <w:br/>
        <w:t xml:space="preserve">art. 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>7 ust. 1 ustawy z dnia 13 kwietnia 2022 r. o szczególnych rozwiązaniach w zakresie przeciwdziałania wspieraniu agresji na Ukrainę oraz służących ochronie bezpieczeństwa narodowego (</w:t>
      </w:r>
      <w:proofErr w:type="spellStart"/>
      <w:r w:rsidRPr="00AA20AC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. Dz.U. z 2023 r. poz. 129 ze zm.).* </w:t>
      </w:r>
    </w:p>
    <w:p w:rsidR="00A81C82" w:rsidRPr="00AA20AC" w:rsidRDefault="00A81C8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1C82" w:rsidRPr="00AA20AC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0AC">
        <w:rPr>
          <w:rFonts w:ascii="Times New Roman" w:eastAsia="Times New Roman" w:hAnsi="Times New Roman" w:cs="Times New Roman"/>
          <w:b/>
          <w:sz w:val="20"/>
          <w:szCs w:val="20"/>
        </w:rPr>
        <w:t>Oświadczam, że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A20AC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AA20AC">
        <w:rPr>
          <w:rFonts w:ascii="Times New Roman" w:eastAsia="Times New Roman" w:hAnsi="Times New Roman" w:cs="Times New Roman"/>
          <w:sz w:val="20"/>
          <w:szCs w:val="20"/>
        </w:rPr>
        <w:t>. Dz.U. z 2023 r. poz. 129 ze zm.).*</w:t>
      </w:r>
    </w:p>
    <w:p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701E16" w:rsidRDefault="00701E16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  <w:r w:rsidRPr="00364C35">
        <w:rPr>
          <w:rFonts w:eastAsia="Calibri"/>
          <w:i/>
          <w:sz w:val="18"/>
          <w:szCs w:val="18"/>
          <w:lang w:eastAsia="en-US"/>
        </w:rPr>
        <w:t>*zaznaczyć odpowiednio</w:t>
      </w:r>
    </w:p>
    <w:p w:rsidR="00C9752B" w:rsidRDefault="00C9752B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</w:p>
    <w:p w:rsidR="00C9752B" w:rsidRDefault="00C9752B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</w:p>
    <w:p w:rsidR="00277B9B" w:rsidRPr="00364C35" w:rsidRDefault="00277B9B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</w:p>
    <w:p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lastRenderedPageBreak/>
        <w:t xml:space="preserve">[UWAGA: zastosować tylko wtedy, gdy Zamawiający przewidział możliwość, o której mowa w art. 409 ust. 1 pkt 1 ustawy </w:t>
      </w:r>
      <w:proofErr w:type="spellStart"/>
      <w:r>
        <w:rPr>
          <w:rFonts w:eastAsia="Calibri"/>
          <w:i/>
          <w:sz w:val="20"/>
          <w:szCs w:val="20"/>
          <w:lang w:eastAsia="en-US"/>
        </w:rPr>
        <w:t>Pzp</w:t>
      </w:r>
      <w:proofErr w:type="spellEnd"/>
      <w:r>
        <w:rPr>
          <w:rFonts w:eastAsia="Calibri"/>
          <w:i/>
          <w:sz w:val="20"/>
          <w:szCs w:val="20"/>
          <w:lang w:eastAsia="en-US"/>
        </w:rPr>
        <w:t>]</w:t>
      </w:r>
    </w:p>
    <w:p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Pr="00C9752B" w:rsidRDefault="00156508">
      <w:pPr>
        <w:widowControl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następujący/e podmiot/y, będący/e podwykonawcą/</w:t>
      </w:r>
      <w:proofErr w:type="spellStart"/>
      <w:r>
        <w:rPr>
          <w:rFonts w:eastAsia="Calibri"/>
          <w:sz w:val="20"/>
          <w:szCs w:val="20"/>
          <w:lang w:eastAsia="en-US"/>
        </w:rPr>
        <w:t>ami</w:t>
      </w:r>
      <w:proofErr w:type="spellEnd"/>
      <w:r>
        <w:rPr>
          <w:rFonts w:eastAsia="Calibri"/>
          <w:sz w:val="20"/>
          <w:szCs w:val="20"/>
          <w:lang w:eastAsia="en-US"/>
        </w:rPr>
        <w:t xml:space="preserve">: </w:t>
      </w: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:rsidR="00A81C82" w:rsidRPr="00277B9B" w:rsidRDefault="00156508">
      <w:pPr>
        <w:widowControl/>
        <w:spacing w:line="276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277B9B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277B9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277B9B">
        <w:rPr>
          <w:rFonts w:eastAsia="Calibri"/>
          <w:i/>
          <w:sz w:val="16"/>
          <w:szCs w:val="16"/>
          <w:lang w:eastAsia="en-US"/>
        </w:rPr>
        <w:t xml:space="preserve"> – o ile dotyczy),</w:t>
      </w: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701E16" w:rsidRDefault="00701E16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>
        <w:rPr>
          <w:rFonts w:eastAsia="Calibri"/>
          <w:sz w:val="20"/>
          <w:szCs w:val="20"/>
          <w:lang w:eastAsia="en-US"/>
        </w:rPr>
        <w:t>ych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eastAsia="Calibri"/>
          <w:sz w:val="20"/>
          <w:szCs w:val="20"/>
          <w:lang w:eastAsia="en-US"/>
        </w:rPr>
        <w:t>t.j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 Dz.U. z </w:t>
      </w:r>
      <w:r>
        <w:rPr>
          <w:sz w:val="20"/>
          <w:szCs w:val="20"/>
          <w:lang w:eastAsia="en-US"/>
        </w:rPr>
        <w:t>2023 r. poz. 129 ze zm.</w:t>
      </w:r>
      <w:r>
        <w:rPr>
          <w:rFonts w:eastAsia="Calibri"/>
          <w:sz w:val="20"/>
          <w:szCs w:val="20"/>
          <w:lang w:eastAsia="en-US"/>
        </w:rPr>
        <w:t xml:space="preserve">).* </w:t>
      </w:r>
    </w:p>
    <w:p w:rsidR="00C9752B" w:rsidRDefault="00C9752B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 w:rsidP="00C9752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81C82" w:rsidRDefault="00156508" w:rsidP="00277B9B">
      <w:pPr>
        <w:widowControl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:rsidR="00A81C82" w:rsidRDefault="00156508" w:rsidP="00C9752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:rsidR="00A81C82" w:rsidRDefault="00156508">
      <w:pPr>
        <w:widowControl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Czy Wykonawca jest małym lub średnim przedsiębiorstwem?</w:t>
      </w:r>
      <w:r>
        <w:rPr>
          <w:rFonts w:eastAsia="Calibri"/>
          <w:b/>
          <w:sz w:val="20"/>
          <w:szCs w:val="20"/>
          <w:lang w:eastAsia="en-US"/>
        </w:rPr>
        <w:t xml:space="preserve"> Tak/Nie*</w:t>
      </w:r>
    </w:p>
    <w:p w:rsidR="00A81C82" w:rsidRDefault="00156508">
      <w:pPr>
        <w:widowControl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* - niepotrzebne skreślić</w:t>
      </w:r>
    </w:p>
    <w:p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>
        <w:rPr>
          <w:rFonts w:eastAsia="Calibri"/>
          <w:sz w:val="20"/>
          <w:szCs w:val="20"/>
          <w:lang w:eastAsia="pl-PL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A81C82" w:rsidRPr="00277B9B" w:rsidRDefault="00156508" w:rsidP="00277B9B">
      <w:pPr>
        <w:widowControl/>
        <w:spacing w:before="240" w:after="240"/>
        <w:jc w:val="both"/>
        <w:rPr>
          <w:rFonts w:eastAsia="Calibri"/>
          <w:sz w:val="16"/>
          <w:szCs w:val="16"/>
          <w:lang w:eastAsia="pl-PL"/>
        </w:rPr>
      </w:pPr>
      <w:r w:rsidRPr="00277B9B">
        <w:rPr>
          <w:rFonts w:eastAsia="Calibri"/>
          <w:i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A81C82" w:rsidRPr="00C9752B" w:rsidRDefault="00156508" w:rsidP="00C9752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:rsidR="00A81C82" w:rsidRDefault="0015650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81C82" w:rsidRPr="00277B9B" w:rsidRDefault="00156508" w:rsidP="00277B9B">
      <w:pPr>
        <w:widowControl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</w:p>
    <w:p w:rsidR="00A81C82" w:rsidRPr="00277B9B" w:rsidRDefault="00156508">
      <w:pPr>
        <w:widowControl/>
        <w:jc w:val="both"/>
        <w:rPr>
          <w:rFonts w:eastAsia="Calibri"/>
          <w:sz w:val="16"/>
          <w:szCs w:val="16"/>
          <w:lang w:eastAsia="en-US"/>
        </w:rPr>
      </w:pPr>
      <w:r w:rsidRPr="00277B9B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277B9B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 w:rsidRPr="00277B9B">
        <w:rPr>
          <w:rFonts w:eastAsia="Calibri"/>
          <w:sz w:val="16"/>
          <w:szCs w:val="16"/>
          <w:lang w:eastAsia="en-US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A81C82" w:rsidRPr="00277B9B" w:rsidRDefault="00A81C82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:rsidR="00A81C82" w:rsidRPr="00277B9B" w:rsidRDefault="0015650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77B9B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277B9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1E16" w:rsidRDefault="00701E16">
      <w:pPr>
        <w:pStyle w:val="Bezodstpw"/>
        <w:rPr>
          <w:rFonts w:ascii="Times New Roman" w:hAnsi="Times New Roman" w:cs="Times New Roman"/>
        </w:rPr>
      </w:pPr>
    </w:p>
    <w:p w:rsidR="00C9752B" w:rsidRDefault="00701E16" w:rsidP="00C9752B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Miejscowość: .....................</w:t>
      </w:r>
      <w:r w:rsidR="00277B9B">
        <w:rPr>
          <w:i/>
          <w:iCs/>
          <w:sz w:val="20"/>
          <w:szCs w:val="20"/>
        </w:rPr>
        <w:t xml:space="preserve">.............................  </w:t>
      </w:r>
      <w:r>
        <w:rPr>
          <w:i/>
          <w:iCs/>
          <w:sz w:val="20"/>
          <w:szCs w:val="20"/>
        </w:rPr>
        <w:t xml:space="preserve">                                     </w:t>
      </w:r>
    </w:p>
    <w:p w:rsidR="00C9752B" w:rsidRDefault="00C9752B" w:rsidP="00C9752B">
      <w:pPr>
        <w:widowControl/>
        <w:jc w:val="both"/>
        <w:outlineLvl w:val="0"/>
        <w:rPr>
          <w:i/>
          <w:iCs/>
          <w:sz w:val="20"/>
          <w:szCs w:val="20"/>
        </w:rPr>
      </w:pPr>
    </w:p>
    <w:p w:rsidR="00C9752B" w:rsidRDefault="00C9752B" w:rsidP="00C9752B">
      <w:pPr>
        <w:widowControl/>
        <w:jc w:val="both"/>
        <w:outlineLvl w:val="0"/>
        <w:rPr>
          <w:i/>
          <w:iCs/>
          <w:sz w:val="20"/>
          <w:szCs w:val="20"/>
        </w:rPr>
      </w:pPr>
    </w:p>
    <w:p w:rsidR="00C9752B" w:rsidRDefault="000200E5" w:rsidP="00C9752B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</w:t>
      </w:r>
      <w:r w:rsidRPr="000200E5">
        <w:rPr>
          <w:i/>
          <w:iCs/>
          <w:sz w:val="20"/>
          <w:szCs w:val="20"/>
        </w:rPr>
        <w:t>............</w:t>
      </w:r>
      <w:r>
        <w:rPr>
          <w:i/>
          <w:iCs/>
          <w:sz w:val="20"/>
          <w:szCs w:val="20"/>
        </w:rPr>
        <w:t xml:space="preserve">....................2023         </w:t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………………….</w:t>
      </w:r>
      <w:r w:rsidRPr="000200E5">
        <w:rPr>
          <w:i/>
          <w:iCs/>
          <w:sz w:val="20"/>
          <w:szCs w:val="20"/>
        </w:rPr>
        <w:t>……………</w:t>
      </w:r>
    </w:p>
    <w:p w:rsidR="000200E5" w:rsidRPr="000200E5" w:rsidRDefault="000200E5" w:rsidP="00C9752B">
      <w:pPr>
        <w:widowControl/>
        <w:ind w:left="6372" w:firstLine="708"/>
        <w:jc w:val="both"/>
        <w:outlineLvl w:val="0"/>
        <w:rPr>
          <w:i/>
          <w:iCs/>
          <w:sz w:val="20"/>
          <w:szCs w:val="20"/>
        </w:rPr>
      </w:pPr>
      <w:bookmarkStart w:id="1" w:name="_GoBack"/>
      <w:bookmarkEnd w:id="1"/>
      <w:r w:rsidRPr="000200E5">
        <w:rPr>
          <w:i/>
          <w:iCs/>
          <w:sz w:val="20"/>
          <w:szCs w:val="20"/>
        </w:rPr>
        <w:t>podpis</w:t>
      </w:r>
    </w:p>
    <w:p w:rsidR="00701E16" w:rsidRDefault="00701E16">
      <w:pPr>
        <w:pStyle w:val="Bezodstpw"/>
        <w:rPr>
          <w:rFonts w:ascii="Times New Roman" w:hAnsi="Times New Roman" w:cs="Times New Roman"/>
        </w:rPr>
      </w:pPr>
    </w:p>
    <w:sectPr w:rsidR="00701E16" w:rsidSect="00277B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8" w:bottom="426" w:left="1418" w:header="28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C2" w:rsidRDefault="009338C2">
      <w:r>
        <w:separator/>
      </w:r>
    </w:p>
  </w:endnote>
  <w:endnote w:type="continuationSeparator" w:id="0">
    <w:p w:rsidR="009338C2" w:rsidRDefault="0093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28" w:rsidRPr="001E3F28" w:rsidRDefault="001E3F28" w:rsidP="001E3F28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Calibri"/>
        <w:sz w:val="22"/>
        <w:szCs w:val="22"/>
        <w:lang w:eastAsia="en-US"/>
      </w:rPr>
    </w:pPr>
  </w:p>
  <w:p w:rsidR="001E3F28" w:rsidRPr="001E3F28" w:rsidRDefault="001E3F28" w:rsidP="001E3F28">
    <w:pPr>
      <w:widowControl/>
      <w:suppressAutoHyphens w:val="0"/>
      <w:spacing w:after="160" w:line="259" w:lineRule="auto"/>
      <w:jc w:val="left"/>
      <w:rPr>
        <w:rFonts w:ascii="Calibri" w:eastAsia="Calibri" w:hAnsi="Calibri" w:cs="Calibri"/>
        <w:sz w:val="22"/>
        <w:szCs w:val="22"/>
        <w:lang w:eastAsia="en-US"/>
      </w:rPr>
    </w:pPr>
  </w:p>
  <w:p w:rsidR="00A81C82" w:rsidRDefault="00A81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C06" w:rsidRPr="00886C06" w:rsidRDefault="00886C06" w:rsidP="00886C06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Calibri"/>
        <w:sz w:val="22"/>
        <w:szCs w:val="22"/>
        <w:lang w:eastAsia="en-US"/>
      </w:rPr>
    </w:pPr>
  </w:p>
  <w:p w:rsidR="00886C06" w:rsidRDefault="00886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C2" w:rsidRDefault="009338C2">
      <w:r>
        <w:separator/>
      </w:r>
    </w:p>
  </w:footnote>
  <w:footnote w:type="continuationSeparator" w:id="0">
    <w:p w:rsidR="009338C2" w:rsidRDefault="0093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08" w:rsidRDefault="00156508" w:rsidP="00C9752B">
    <w:pPr>
      <w:tabs>
        <w:tab w:val="center" w:pos="4536"/>
        <w:tab w:val="right" w:pos="9072"/>
      </w:tabs>
      <w:jc w:val="both"/>
      <w:rPr>
        <w:rFonts w:eastAsia="Calibri"/>
      </w:rPr>
    </w:pPr>
  </w:p>
  <w:p w:rsidR="00A81C82" w:rsidRDefault="00A81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51" w:rsidRDefault="00515951" w:rsidP="00364C35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1793"/>
    <w:multiLevelType w:val="hybridMultilevel"/>
    <w:tmpl w:val="54F81CF6"/>
    <w:lvl w:ilvl="0" w:tplc="57641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F20B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9BCD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A84B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6C6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C905C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4621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46E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90B6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5256A6"/>
    <w:multiLevelType w:val="hybridMultilevel"/>
    <w:tmpl w:val="F0349FFE"/>
    <w:name w:val="Lista numerowana 1"/>
    <w:lvl w:ilvl="0" w:tplc="78D869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6922FEE">
      <w:start w:val="1"/>
      <w:numFmt w:val="lowerLetter"/>
      <w:lvlText w:val="%2."/>
      <w:lvlJc w:val="left"/>
      <w:pPr>
        <w:ind w:left="1080" w:firstLine="0"/>
      </w:pPr>
    </w:lvl>
    <w:lvl w:ilvl="2" w:tplc="3C702844">
      <w:start w:val="1"/>
      <w:numFmt w:val="lowerRoman"/>
      <w:lvlText w:val="%3."/>
      <w:lvlJc w:val="left"/>
      <w:pPr>
        <w:ind w:left="1980" w:firstLine="0"/>
      </w:pPr>
    </w:lvl>
    <w:lvl w:ilvl="3" w:tplc="0F76A252">
      <w:start w:val="1"/>
      <w:numFmt w:val="decimal"/>
      <w:lvlText w:val="%4."/>
      <w:lvlJc w:val="left"/>
      <w:pPr>
        <w:ind w:left="2520" w:firstLine="0"/>
      </w:pPr>
    </w:lvl>
    <w:lvl w:ilvl="4" w:tplc="A8E4AEFC">
      <w:start w:val="1"/>
      <w:numFmt w:val="lowerLetter"/>
      <w:lvlText w:val="%5."/>
      <w:lvlJc w:val="left"/>
      <w:pPr>
        <w:ind w:left="3240" w:firstLine="0"/>
      </w:pPr>
    </w:lvl>
    <w:lvl w:ilvl="5" w:tplc="913EA3F2">
      <w:start w:val="1"/>
      <w:numFmt w:val="lowerRoman"/>
      <w:lvlText w:val="%6."/>
      <w:lvlJc w:val="left"/>
      <w:pPr>
        <w:ind w:left="4140" w:firstLine="0"/>
      </w:pPr>
    </w:lvl>
    <w:lvl w:ilvl="6" w:tplc="02EC7012">
      <w:start w:val="1"/>
      <w:numFmt w:val="decimal"/>
      <w:lvlText w:val="%7."/>
      <w:lvlJc w:val="left"/>
      <w:pPr>
        <w:ind w:left="4680" w:firstLine="0"/>
      </w:pPr>
    </w:lvl>
    <w:lvl w:ilvl="7" w:tplc="BF98B0E0">
      <w:start w:val="1"/>
      <w:numFmt w:val="lowerLetter"/>
      <w:lvlText w:val="%8."/>
      <w:lvlJc w:val="left"/>
      <w:pPr>
        <w:ind w:left="5400" w:firstLine="0"/>
      </w:pPr>
    </w:lvl>
    <w:lvl w:ilvl="8" w:tplc="F38619E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74F65FF9"/>
    <w:multiLevelType w:val="hybridMultilevel"/>
    <w:tmpl w:val="8E665EB6"/>
    <w:lvl w:ilvl="0" w:tplc="375898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1C82"/>
    <w:rsid w:val="000200E5"/>
    <w:rsid w:val="00150528"/>
    <w:rsid w:val="00156508"/>
    <w:rsid w:val="001B6676"/>
    <w:rsid w:val="001E3F28"/>
    <w:rsid w:val="00277B9B"/>
    <w:rsid w:val="00364C35"/>
    <w:rsid w:val="00515951"/>
    <w:rsid w:val="00701E16"/>
    <w:rsid w:val="007F60AE"/>
    <w:rsid w:val="00886C06"/>
    <w:rsid w:val="009133FF"/>
    <w:rsid w:val="009338C2"/>
    <w:rsid w:val="00A200F7"/>
    <w:rsid w:val="00A81C82"/>
    <w:rsid w:val="00AA20AC"/>
    <w:rsid w:val="00C9752B"/>
    <w:rsid w:val="00D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6F9B8"/>
  <w15:docId w15:val="{74FE24D3-5239-406F-B81C-8C9416E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515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1595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01E1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64C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C3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26</cp:revision>
  <dcterms:created xsi:type="dcterms:W3CDTF">2021-01-22T08:38:00Z</dcterms:created>
  <dcterms:modified xsi:type="dcterms:W3CDTF">2023-06-26T11:11:00Z</dcterms:modified>
</cp:coreProperties>
</file>