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28FD" w14:textId="310AEC1E" w:rsidR="001152E8" w:rsidRPr="00BD5986" w:rsidRDefault="00892192" w:rsidP="00BD5986">
      <w:pPr>
        <w:suppressAutoHyphens/>
        <w:spacing w:after="0" w:line="240" w:lineRule="auto"/>
        <w:rPr>
          <w:rFonts w:ascii="Tahoma" w:eastAsia="MS Mincho" w:hAnsi="Tahoma" w:cs="Tahoma"/>
          <w:bCs/>
          <w:sz w:val="20"/>
          <w:szCs w:val="20"/>
        </w:rPr>
      </w:pPr>
      <w:bookmarkStart w:id="0" w:name="_Hlk522899271"/>
      <w:r w:rsidRPr="00A904F8">
        <w:rPr>
          <w:rFonts w:ascii="Tahoma" w:eastAsia="MS Mincho" w:hAnsi="Tahoma" w:cs="Tahoma"/>
          <w:b/>
          <w:bCs/>
          <w:sz w:val="20"/>
          <w:szCs w:val="20"/>
        </w:rPr>
        <w:t>D</w:t>
      </w:r>
      <w:r w:rsidR="001152E8" w:rsidRPr="00A904F8">
        <w:rPr>
          <w:rFonts w:ascii="Tahoma" w:eastAsia="MS Mincho" w:hAnsi="Tahoma" w:cs="Tahoma"/>
          <w:b/>
          <w:bCs/>
          <w:sz w:val="20"/>
          <w:szCs w:val="20"/>
        </w:rPr>
        <w:t>ZP.</w:t>
      </w:r>
      <w:r w:rsidR="00036ADF" w:rsidRPr="00A904F8">
        <w:rPr>
          <w:rFonts w:ascii="Tahoma" w:eastAsia="MS Mincho" w:hAnsi="Tahoma" w:cs="Tahoma"/>
          <w:b/>
          <w:bCs/>
          <w:sz w:val="20"/>
          <w:szCs w:val="20"/>
        </w:rPr>
        <w:t>281</w:t>
      </w:r>
      <w:r w:rsidR="00A904F8" w:rsidRPr="00A904F8">
        <w:rPr>
          <w:rFonts w:ascii="Tahoma" w:eastAsia="MS Mincho" w:hAnsi="Tahoma" w:cs="Tahoma"/>
          <w:b/>
          <w:bCs/>
          <w:sz w:val="20"/>
          <w:szCs w:val="20"/>
        </w:rPr>
        <w:t>.62</w:t>
      </w:r>
      <w:r w:rsidR="004A21B2" w:rsidRPr="00A904F8">
        <w:rPr>
          <w:rFonts w:ascii="Tahoma" w:eastAsia="MS Mincho" w:hAnsi="Tahoma" w:cs="Tahoma"/>
          <w:b/>
          <w:bCs/>
          <w:sz w:val="20"/>
          <w:szCs w:val="20"/>
        </w:rPr>
        <w:t>A</w:t>
      </w:r>
      <w:r w:rsidR="001152E8" w:rsidRPr="00A904F8">
        <w:rPr>
          <w:rFonts w:ascii="Tahoma" w:eastAsia="MS Mincho" w:hAnsi="Tahoma" w:cs="Tahoma"/>
          <w:b/>
          <w:bCs/>
          <w:sz w:val="20"/>
          <w:szCs w:val="20"/>
        </w:rPr>
        <w:t>.202</w:t>
      </w:r>
      <w:r w:rsidR="00036ADF" w:rsidRPr="00A904F8">
        <w:rPr>
          <w:rFonts w:ascii="Tahoma" w:eastAsia="MS Mincho" w:hAnsi="Tahoma" w:cs="Tahoma"/>
          <w:b/>
          <w:bCs/>
          <w:sz w:val="20"/>
          <w:szCs w:val="20"/>
        </w:rPr>
        <w:t>4</w:t>
      </w:r>
      <w:r w:rsidR="001152E8" w:rsidRPr="00A904F8">
        <w:rPr>
          <w:rFonts w:ascii="Tahoma" w:eastAsia="MS Mincho" w:hAnsi="Tahoma" w:cs="Tahoma"/>
          <w:b/>
          <w:bCs/>
          <w:sz w:val="20"/>
          <w:szCs w:val="20"/>
        </w:rPr>
        <w:tab/>
      </w:r>
      <w:r w:rsidR="001152E8" w:rsidRPr="00A904F8">
        <w:rPr>
          <w:rFonts w:ascii="Tahoma" w:eastAsia="MS Mincho" w:hAnsi="Tahoma" w:cs="Tahoma"/>
          <w:b/>
          <w:bCs/>
          <w:sz w:val="20"/>
          <w:szCs w:val="20"/>
        </w:rPr>
        <w:tab/>
      </w:r>
      <w:r w:rsidR="001152E8" w:rsidRPr="00A904F8">
        <w:rPr>
          <w:rFonts w:ascii="Tahoma" w:eastAsia="MS Mincho" w:hAnsi="Tahoma" w:cs="Tahoma"/>
          <w:b/>
          <w:bCs/>
          <w:sz w:val="20"/>
          <w:szCs w:val="20"/>
        </w:rPr>
        <w:tab/>
      </w:r>
      <w:r w:rsidR="001152E8" w:rsidRPr="00A904F8">
        <w:rPr>
          <w:rFonts w:ascii="Tahoma" w:eastAsia="MS Mincho" w:hAnsi="Tahoma" w:cs="Tahoma"/>
          <w:b/>
          <w:bCs/>
          <w:sz w:val="20"/>
          <w:szCs w:val="20"/>
        </w:rPr>
        <w:tab/>
      </w:r>
      <w:r w:rsidR="001152E8" w:rsidRPr="00A904F8">
        <w:rPr>
          <w:rFonts w:ascii="Tahoma" w:eastAsia="MS Mincho" w:hAnsi="Tahoma" w:cs="Tahoma"/>
          <w:b/>
          <w:bCs/>
          <w:sz w:val="20"/>
          <w:szCs w:val="20"/>
        </w:rPr>
        <w:tab/>
      </w:r>
      <w:r w:rsidR="00036ADF" w:rsidRPr="00A904F8">
        <w:rPr>
          <w:rFonts w:ascii="Tahoma" w:eastAsia="MS Mincho" w:hAnsi="Tahoma" w:cs="Tahoma"/>
          <w:b/>
          <w:bCs/>
          <w:color w:val="FF0000"/>
          <w:sz w:val="20"/>
          <w:szCs w:val="20"/>
        </w:rPr>
        <w:t xml:space="preserve">                </w:t>
      </w:r>
      <w:r w:rsidR="003D7F90">
        <w:rPr>
          <w:rFonts w:ascii="Tahoma" w:eastAsia="MS Mincho" w:hAnsi="Tahoma" w:cs="Tahoma"/>
          <w:b/>
          <w:bCs/>
          <w:color w:val="FF0000"/>
          <w:sz w:val="20"/>
          <w:szCs w:val="20"/>
        </w:rPr>
        <w:t xml:space="preserve">ZMODYFIKOWANY </w:t>
      </w:r>
      <w:r w:rsidR="001152E8" w:rsidRPr="00E22F84">
        <w:rPr>
          <w:rFonts w:ascii="Tahoma" w:eastAsia="MS Mincho" w:hAnsi="Tahoma" w:cs="Tahoma"/>
          <w:b/>
          <w:bCs/>
          <w:kern w:val="2"/>
          <w:sz w:val="20"/>
          <w:szCs w:val="20"/>
        </w:rPr>
        <w:t>Załącznik nr</w:t>
      </w:r>
      <w:r w:rsidR="00E22F84" w:rsidRPr="00E22F84">
        <w:rPr>
          <w:rFonts w:ascii="Tahoma" w:eastAsia="MS Mincho" w:hAnsi="Tahoma" w:cs="Tahoma"/>
          <w:b/>
          <w:bCs/>
          <w:kern w:val="2"/>
          <w:sz w:val="20"/>
          <w:szCs w:val="20"/>
        </w:rPr>
        <w:t xml:space="preserve"> 5</w:t>
      </w:r>
    </w:p>
    <w:p w14:paraId="7DD62F46" w14:textId="77777777" w:rsidR="001152E8" w:rsidRPr="00BD5986" w:rsidRDefault="001152E8" w:rsidP="001152E8">
      <w:pPr>
        <w:suppressAutoHyphens/>
        <w:spacing w:after="0" w:line="240" w:lineRule="auto"/>
        <w:jc w:val="center"/>
        <w:rPr>
          <w:rFonts w:ascii="Tahoma" w:eastAsia="Times New Roman" w:hAnsi="Tahoma" w:cs="Tahoma"/>
          <w:b/>
          <w:bCs/>
          <w:sz w:val="20"/>
          <w:szCs w:val="20"/>
          <w:lang w:eastAsia="ar-SA"/>
        </w:rPr>
      </w:pPr>
      <w:r w:rsidRPr="00BD5986">
        <w:rPr>
          <w:rFonts w:ascii="Tahoma" w:eastAsia="Times New Roman" w:hAnsi="Tahoma" w:cs="Tahoma"/>
          <w:b/>
          <w:bCs/>
          <w:sz w:val="20"/>
          <w:szCs w:val="20"/>
          <w:lang w:eastAsia="pl-PL"/>
        </w:rPr>
        <w:t>Wzór  umowy</w:t>
      </w:r>
    </w:p>
    <w:p w14:paraId="292F6AA3" w14:textId="77777777" w:rsidR="002F504B" w:rsidRPr="00BD5986" w:rsidRDefault="002F504B" w:rsidP="002F504B">
      <w:pPr>
        <w:spacing w:after="0" w:line="240" w:lineRule="auto"/>
        <w:jc w:val="center"/>
        <w:rPr>
          <w:rFonts w:ascii="Tahoma" w:eastAsia="MS Mincho" w:hAnsi="Tahoma" w:cs="Tahoma"/>
          <w:b/>
          <w:bCs/>
          <w:sz w:val="20"/>
          <w:szCs w:val="20"/>
        </w:rPr>
      </w:pPr>
    </w:p>
    <w:p w14:paraId="07E8D03D"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ar-SA"/>
        </w:rPr>
      </w:pPr>
      <w:r w:rsidRPr="00BD5986">
        <w:rPr>
          <w:rFonts w:ascii="Tahoma" w:eastAsia="Times New Roman" w:hAnsi="Tahoma" w:cs="Tahoma"/>
          <w:b/>
          <w:bCs/>
          <w:sz w:val="20"/>
          <w:szCs w:val="20"/>
          <w:lang w:eastAsia="ar-SA"/>
        </w:rPr>
        <w:t xml:space="preserve">UMOWA  nr   </w:t>
      </w:r>
      <w:r w:rsidRPr="00BD5986">
        <w:rPr>
          <w:rFonts w:ascii="Tahoma" w:eastAsia="Times New Roman" w:hAnsi="Tahoma" w:cs="Tahoma"/>
          <w:bCs/>
          <w:sz w:val="20"/>
          <w:szCs w:val="20"/>
          <w:lang w:eastAsia="pl-PL"/>
        </w:rPr>
        <w:t>………………………………..</w:t>
      </w:r>
    </w:p>
    <w:p w14:paraId="09895BE0" w14:textId="62D7E703" w:rsidR="0000628A" w:rsidRPr="00BD5986" w:rsidRDefault="0000628A" w:rsidP="0000628A">
      <w:pPr>
        <w:suppressAutoHyphens/>
        <w:spacing w:after="0" w:line="240" w:lineRule="auto"/>
        <w:jc w:val="center"/>
        <w:rPr>
          <w:rFonts w:ascii="Tahoma" w:eastAsia="Times New Roman" w:hAnsi="Tahoma" w:cs="Tahoma"/>
          <w:b/>
          <w:sz w:val="20"/>
          <w:szCs w:val="20"/>
          <w:lang w:eastAsia="ar-SA"/>
        </w:rPr>
      </w:pPr>
    </w:p>
    <w:p w14:paraId="75965E30" w14:textId="77777777" w:rsidR="0000628A" w:rsidRPr="00BD5986" w:rsidRDefault="0000628A" w:rsidP="0000628A">
      <w:pPr>
        <w:suppressAutoHyphens/>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BD5986">
        <w:rPr>
          <w:rFonts w:ascii="Tahoma" w:eastAsia="Times New Roman" w:hAnsi="Tahoma" w:cs="Tahoma"/>
          <w:sz w:val="20"/>
          <w:szCs w:val="20"/>
          <w:lang w:eastAsia="pl-PL"/>
        </w:rPr>
        <w:t>zawarta w Katowicach, w dniu …………………...., pomiędzy:</w:t>
      </w:r>
    </w:p>
    <w:p w14:paraId="24A85206" w14:textId="77777777" w:rsidR="0000628A" w:rsidRPr="00BD5986" w:rsidRDefault="0000628A" w:rsidP="0000628A">
      <w:pPr>
        <w:suppressAutoHyphens/>
        <w:overflowPunct w:val="0"/>
        <w:autoSpaceDE w:val="0"/>
        <w:autoSpaceDN w:val="0"/>
        <w:adjustRightInd w:val="0"/>
        <w:spacing w:after="0" w:line="240" w:lineRule="auto"/>
        <w:textAlignment w:val="baseline"/>
        <w:rPr>
          <w:rFonts w:ascii="Tahoma" w:eastAsia="Times New Roman" w:hAnsi="Tahoma" w:cs="Tahoma"/>
          <w:b/>
          <w:bCs/>
          <w:sz w:val="20"/>
          <w:szCs w:val="20"/>
          <w:lang w:eastAsia="pl-PL"/>
        </w:rPr>
      </w:pPr>
    </w:p>
    <w:p w14:paraId="685F69F3" w14:textId="77777777" w:rsidR="0000628A" w:rsidRPr="00BD5986" w:rsidRDefault="0000628A" w:rsidP="0000628A">
      <w:pPr>
        <w:suppressAutoHyphens/>
        <w:spacing w:after="0" w:line="240" w:lineRule="auto"/>
        <w:jc w:val="both"/>
        <w:rPr>
          <w:rFonts w:ascii="Tahoma" w:eastAsia="Calibri" w:hAnsi="Tahoma" w:cs="Tahoma"/>
          <w:sz w:val="20"/>
          <w:szCs w:val="20"/>
          <w:lang w:eastAsia="pl-PL"/>
        </w:rPr>
      </w:pPr>
      <w:r w:rsidRPr="00BD5986">
        <w:rPr>
          <w:rFonts w:ascii="Tahoma" w:eastAsia="Calibri" w:hAnsi="Tahoma" w:cs="Tahoma"/>
          <w:b/>
          <w:bCs/>
          <w:sz w:val="20"/>
          <w:szCs w:val="20"/>
          <w:lang w:eastAsia="pl-PL"/>
        </w:rPr>
        <w:t>Uniwersyteckim Centrum Klinicznym im. prof. K. Gibińskiego Śląskiego Uniwersytetu Medycznego w Katowicach</w:t>
      </w:r>
      <w:r w:rsidRPr="00BD5986">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F706AD7" w14:textId="77777777" w:rsidR="0000628A" w:rsidRPr="00BD5986" w:rsidRDefault="0000628A" w:rsidP="0000628A">
      <w:pPr>
        <w:suppressAutoHyphens/>
        <w:spacing w:before="120" w:after="120" w:line="240" w:lineRule="auto"/>
        <w:jc w:val="both"/>
        <w:rPr>
          <w:rFonts w:ascii="Tahoma" w:eastAsia="Calibri" w:hAnsi="Tahoma" w:cs="Tahoma"/>
          <w:sz w:val="20"/>
          <w:szCs w:val="20"/>
          <w:lang w:eastAsia="pl-PL"/>
        </w:rPr>
      </w:pPr>
      <w:r w:rsidRPr="00BD5986">
        <w:rPr>
          <w:rFonts w:ascii="Tahoma" w:eastAsia="Calibri" w:hAnsi="Tahoma" w:cs="Tahoma"/>
          <w:sz w:val="20"/>
          <w:szCs w:val="20"/>
          <w:lang w:eastAsia="pl-PL"/>
        </w:rPr>
        <w:t xml:space="preserve">zwanym w treści umowy Zamawiającym, </w:t>
      </w:r>
    </w:p>
    <w:p w14:paraId="06BF9299" w14:textId="77777777" w:rsidR="0000628A" w:rsidRPr="00BD5986" w:rsidRDefault="0000628A" w:rsidP="0000628A">
      <w:pPr>
        <w:suppressAutoHyphens/>
        <w:spacing w:after="0" w:line="240" w:lineRule="auto"/>
        <w:jc w:val="both"/>
        <w:rPr>
          <w:rFonts w:ascii="Tahoma" w:eastAsia="Calibri" w:hAnsi="Tahoma" w:cs="Tahoma"/>
          <w:sz w:val="20"/>
          <w:szCs w:val="20"/>
          <w:lang w:eastAsia="pl-PL"/>
        </w:rPr>
      </w:pPr>
      <w:r w:rsidRPr="00BD5986">
        <w:rPr>
          <w:rFonts w:ascii="Tahoma" w:eastAsia="Calibri" w:hAnsi="Tahoma" w:cs="Tahoma"/>
          <w:sz w:val="20"/>
          <w:szCs w:val="20"/>
          <w:lang w:eastAsia="pl-PL"/>
        </w:rPr>
        <w:t>reprezentowanym przez:</w:t>
      </w:r>
    </w:p>
    <w:p w14:paraId="7E67BEE9" w14:textId="77777777" w:rsidR="0000628A" w:rsidRPr="00BD5986" w:rsidRDefault="0000628A" w:rsidP="0000628A">
      <w:pPr>
        <w:suppressAutoHyphens/>
        <w:spacing w:after="0" w:line="240" w:lineRule="auto"/>
        <w:jc w:val="both"/>
        <w:rPr>
          <w:rFonts w:ascii="Tahoma" w:eastAsia="Calibri" w:hAnsi="Tahoma" w:cs="Tahoma"/>
          <w:sz w:val="20"/>
          <w:szCs w:val="20"/>
          <w:lang w:eastAsia="pl-PL"/>
        </w:rPr>
      </w:pPr>
    </w:p>
    <w:p w14:paraId="6D13EDD9" w14:textId="77777777" w:rsidR="0000628A" w:rsidRPr="00BD5986" w:rsidRDefault="0000628A" w:rsidP="0000628A">
      <w:pPr>
        <w:suppressAutoHyphens/>
        <w:spacing w:after="0" w:line="240" w:lineRule="auto"/>
        <w:jc w:val="both"/>
        <w:rPr>
          <w:rFonts w:ascii="Tahoma" w:eastAsia="Calibri" w:hAnsi="Tahoma" w:cs="Tahoma"/>
          <w:sz w:val="20"/>
          <w:szCs w:val="20"/>
          <w:lang w:eastAsia="pl-PL"/>
        </w:rPr>
      </w:pPr>
    </w:p>
    <w:p w14:paraId="30988BC1" w14:textId="77777777" w:rsidR="0000628A" w:rsidRPr="00BD5986" w:rsidRDefault="0000628A" w:rsidP="0000628A">
      <w:pPr>
        <w:suppressAutoHyphens/>
        <w:spacing w:after="0" w:line="240" w:lineRule="auto"/>
        <w:jc w:val="both"/>
        <w:rPr>
          <w:rFonts w:ascii="Tahoma" w:eastAsia="Cambria" w:hAnsi="Tahoma" w:cs="Tahoma"/>
          <w:sz w:val="20"/>
          <w:szCs w:val="20"/>
          <w:lang w:eastAsia="pl-PL"/>
        </w:rPr>
      </w:pPr>
    </w:p>
    <w:p w14:paraId="67363092" w14:textId="77777777" w:rsidR="0000628A" w:rsidRPr="00BD5986" w:rsidRDefault="0000628A" w:rsidP="0000628A">
      <w:pPr>
        <w:suppressAutoHyphens/>
        <w:spacing w:after="0" w:line="240" w:lineRule="auto"/>
        <w:jc w:val="both"/>
        <w:rPr>
          <w:rFonts w:ascii="Tahoma" w:eastAsia="Cambria" w:hAnsi="Tahoma" w:cs="Tahoma"/>
          <w:sz w:val="20"/>
          <w:szCs w:val="20"/>
          <w:lang w:eastAsia="ar-SA"/>
        </w:rPr>
      </w:pPr>
      <w:r w:rsidRPr="00BD5986">
        <w:rPr>
          <w:rFonts w:ascii="Tahoma" w:eastAsia="Cambria" w:hAnsi="Tahoma" w:cs="Tahoma"/>
          <w:sz w:val="20"/>
          <w:szCs w:val="20"/>
          <w:lang w:eastAsia="pl-PL"/>
        </w:rPr>
        <w:t>…………………………………………</w:t>
      </w:r>
    </w:p>
    <w:p w14:paraId="24F2397E"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a</w:t>
      </w:r>
    </w:p>
    <w:p w14:paraId="7B945230" w14:textId="77777777" w:rsidR="0000628A" w:rsidRPr="00BD5986" w:rsidRDefault="0000628A" w:rsidP="0000628A">
      <w:pPr>
        <w:suppressAutoHyphens/>
        <w:spacing w:after="0" w:line="240" w:lineRule="auto"/>
        <w:rPr>
          <w:rFonts w:ascii="Tahoma" w:eastAsia="Calibri" w:hAnsi="Tahoma" w:cs="Tahoma"/>
          <w:bCs/>
          <w:sz w:val="20"/>
          <w:szCs w:val="20"/>
          <w:lang w:eastAsia="pl-PL"/>
        </w:rPr>
      </w:pPr>
      <w:r w:rsidRPr="00BD5986">
        <w:rPr>
          <w:rFonts w:ascii="Tahoma" w:eastAsia="Calibri" w:hAnsi="Tahoma" w:cs="Tahoma"/>
          <w:bCs/>
          <w:sz w:val="20"/>
          <w:szCs w:val="20"/>
          <w:lang w:eastAsia="pl-PL"/>
        </w:rPr>
        <w:t>…………………………………</w:t>
      </w:r>
    </w:p>
    <w:p w14:paraId="0421FD38"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z siedzibą: ……………………</w:t>
      </w:r>
    </w:p>
    <w:p w14:paraId="26FBF189"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 xml:space="preserve">wpisanym do ................................. </w:t>
      </w:r>
    </w:p>
    <w:p w14:paraId="2A6DE458"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 xml:space="preserve">NIP  </w:t>
      </w:r>
    </w:p>
    <w:p w14:paraId="54DDDA0F"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REGON</w:t>
      </w:r>
    </w:p>
    <w:p w14:paraId="5E036656"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 xml:space="preserve">zwanym w treści umowy Wykonawcą </w:t>
      </w:r>
    </w:p>
    <w:p w14:paraId="4379D8DE" w14:textId="77777777" w:rsidR="0000628A" w:rsidRPr="00BD5986" w:rsidRDefault="0000628A" w:rsidP="0000628A">
      <w:pPr>
        <w:suppressAutoHyphens/>
        <w:spacing w:after="0" w:line="240" w:lineRule="auto"/>
        <w:rPr>
          <w:rFonts w:ascii="Tahoma" w:eastAsia="Calibri" w:hAnsi="Tahoma" w:cs="Tahoma"/>
          <w:sz w:val="20"/>
          <w:szCs w:val="20"/>
          <w:lang w:eastAsia="pl-PL"/>
        </w:rPr>
      </w:pPr>
      <w:r w:rsidRPr="00BD5986">
        <w:rPr>
          <w:rFonts w:ascii="Tahoma" w:eastAsia="Calibri" w:hAnsi="Tahoma" w:cs="Tahoma"/>
          <w:sz w:val="20"/>
          <w:szCs w:val="20"/>
          <w:lang w:eastAsia="pl-PL"/>
        </w:rPr>
        <w:t>reprezentowanym przez:</w:t>
      </w:r>
    </w:p>
    <w:p w14:paraId="34819E81" w14:textId="77777777" w:rsidR="0000628A" w:rsidRPr="00BD5986" w:rsidRDefault="0000628A" w:rsidP="0000628A">
      <w:pPr>
        <w:widowControl w:val="0"/>
        <w:suppressAutoHyphens/>
        <w:spacing w:after="0" w:line="240" w:lineRule="auto"/>
        <w:rPr>
          <w:rFonts w:ascii="Tahoma" w:eastAsia="Calibri" w:hAnsi="Tahoma" w:cs="Tahoma"/>
          <w:sz w:val="20"/>
          <w:szCs w:val="20"/>
          <w:lang w:eastAsia="pl-PL"/>
        </w:rPr>
      </w:pPr>
    </w:p>
    <w:p w14:paraId="6BAA9D3E" w14:textId="77777777" w:rsidR="0000628A" w:rsidRPr="00BD5986" w:rsidRDefault="0000628A" w:rsidP="0000628A">
      <w:pPr>
        <w:suppressAutoHyphens/>
        <w:spacing w:after="0" w:line="240" w:lineRule="auto"/>
        <w:jc w:val="both"/>
        <w:rPr>
          <w:rFonts w:ascii="Tahoma" w:eastAsia="Times New Roman" w:hAnsi="Tahoma" w:cs="Tahoma"/>
          <w:sz w:val="20"/>
          <w:szCs w:val="20"/>
          <w:lang w:eastAsia="ar-SA"/>
        </w:rPr>
      </w:pPr>
    </w:p>
    <w:p w14:paraId="0B5F4053" w14:textId="16E3FCD4" w:rsidR="0000628A" w:rsidRPr="00BD5986" w:rsidRDefault="0000628A" w:rsidP="0000628A">
      <w:pPr>
        <w:widowControl w:val="0"/>
        <w:suppressAutoHyphens/>
        <w:spacing w:after="0" w:line="240" w:lineRule="auto"/>
        <w:jc w:val="both"/>
        <w:rPr>
          <w:rFonts w:ascii="Tahoma" w:eastAsia="Lucida Sans Unicode" w:hAnsi="Tahoma" w:cs="Tahoma"/>
          <w:kern w:val="2"/>
          <w:sz w:val="20"/>
          <w:szCs w:val="20"/>
          <w:lang w:eastAsia="pl-PL"/>
        </w:rPr>
      </w:pPr>
      <w:r w:rsidRPr="00BD5986">
        <w:rPr>
          <w:rFonts w:ascii="Tahoma" w:eastAsia="Lucida Sans Unicode" w:hAnsi="Tahoma" w:cs="Tahoma"/>
          <w:kern w:val="2"/>
          <w:sz w:val="20"/>
          <w:szCs w:val="20"/>
          <w:lang w:eastAsia="pl-PL"/>
        </w:rPr>
        <w:t xml:space="preserve">W wyniku przeprowadzenia przez Zamawiającego postępowania o udzielenie zamówienia publicznego w trybie przetargu nieograniczonego – zgodnie z ustawą z </w:t>
      </w:r>
      <w:r w:rsidRPr="00BD5986">
        <w:rPr>
          <w:rFonts w:ascii="Tahoma" w:eastAsia="Times New Roman" w:hAnsi="Tahoma" w:cs="Tahoma"/>
          <w:sz w:val="20"/>
          <w:szCs w:val="20"/>
          <w:lang w:eastAsia="ar-SA"/>
        </w:rPr>
        <w:t>dnia 11 września 2019 r. Prawo zamówień publicznych (</w:t>
      </w:r>
      <w:proofErr w:type="spellStart"/>
      <w:r w:rsidRPr="00BD5986">
        <w:rPr>
          <w:rFonts w:ascii="Tahoma" w:eastAsia="Times New Roman" w:hAnsi="Tahoma" w:cs="Tahoma"/>
          <w:sz w:val="20"/>
          <w:szCs w:val="20"/>
          <w:lang w:eastAsia="ar-SA"/>
        </w:rPr>
        <w:t>t</w:t>
      </w:r>
      <w:r w:rsidR="00036ADF" w:rsidRPr="00BD5986">
        <w:rPr>
          <w:rFonts w:ascii="Tahoma" w:eastAsia="Times New Roman" w:hAnsi="Tahoma" w:cs="Tahoma"/>
          <w:sz w:val="20"/>
          <w:szCs w:val="20"/>
          <w:lang w:eastAsia="ar-SA"/>
        </w:rPr>
        <w:t>.j</w:t>
      </w:r>
      <w:proofErr w:type="spellEnd"/>
      <w:r w:rsidR="00036ADF" w:rsidRPr="00BD5986">
        <w:rPr>
          <w:rFonts w:ascii="Tahoma" w:eastAsia="Times New Roman" w:hAnsi="Tahoma" w:cs="Tahoma"/>
          <w:sz w:val="20"/>
          <w:szCs w:val="20"/>
          <w:lang w:eastAsia="ar-SA"/>
        </w:rPr>
        <w:t>. Dz. U. z 2023 r. poz. 1605 z późni. zm.)</w:t>
      </w:r>
      <w:r w:rsidRPr="00BD5986">
        <w:rPr>
          <w:rFonts w:ascii="Tahoma" w:eastAsia="Times New Roman" w:hAnsi="Tahoma" w:cs="Tahoma"/>
          <w:sz w:val="20"/>
          <w:szCs w:val="20"/>
          <w:lang w:eastAsia="pl-PL"/>
        </w:rPr>
        <w:t>.</w:t>
      </w:r>
      <w:r w:rsidRPr="00BD5986">
        <w:rPr>
          <w:rFonts w:ascii="Tahoma" w:eastAsia="Calibri" w:hAnsi="Tahoma" w:cs="Tahoma"/>
          <w:kern w:val="2"/>
          <w:sz w:val="20"/>
          <w:szCs w:val="20"/>
          <w:lang w:eastAsia="ar-SA"/>
        </w:rPr>
        <w:t xml:space="preserve">) </w:t>
      </w:r>
      <w:r w:rsidRPr="00BD5986">
        <w:rPr>
          <w:rFonts w:ascii="Tahoma" w:eastAsia="Times New Roman" w:hAnsi="Tahoma" w:cs="Tahoma"/>
          <w:sz w:val="20"/>
          <w:szCs w:val="20"/>
          <w:lang w:eastAsia="ar-SA"/>
        </w:rPr>
        <w:t>została zawarta umowa następującej treści:</w:t>
      </w:r>
    </w:p>
    <w:p w14:paraId="603359BC" w14:textId="77777777" w:rsidR="0000628A" w:rsidRPr="00BD5986" w:rsidRDefault="0000628A" w:rsidP="0000628A">
      <w:pPr>
        <w:suppressAutoHyphens/>
        <w:spacing w:after="0" w:line="240" w:lineRule="auto"/>
        <w:jc w:val="center"/>
        <w:rPr>
          <w:rFonts w:ascii="Tahoma" w:eastAsia="Times New Roman" w:hAnsi="Tahoma" w:cs="Tahoma"/>
          <w:b/>
          <w:bCs/>
          <w:sz w:val="20"/>
          <w:szCs w:val="20"/>
          <w:lang w:eastAsia="pl-PL"/>
        </w:rPr>
      </w:pPr>
    </w:p>
    <w:p w14:paraId="2D067A3C" w14:textId="77777777" w:rsidR="0000628A" w:rsidRPr="00BD5986" w:rsidRDefault="0000628A" w:rsidP="005A4E2C">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lang w:eastAsia="pl-PL"/>
        </w:rPr>
        <w:t>§ 1</w:t>
      </w:r>
    </w:p>
    <w:p w14:paraId="6C8C09B7" w14:textId="77777777" w:rsidR="0000628A" w:rsidRPr="00BD5986" w:rsidRDefault="0000628A" w:rsidP="005A4E2C">
      <w:pPr>
        <w:suppressAutoHyphens/>
        <w:spacing w:after="0" w:line="240" w:lineRule="auto"/>
        <w:jc w:val="center"/>
        <w:rPr>
          <w:rFonts w:ascii="Tahoma" w:eastAsia="Times New Roman" w:hAnsi="Tahoma" w:cs="Tahoma"/>
          <w:b/>
          <w:bCs/>
          <w:sz w:val="20"/>
          <w:szCs w:val="20"/>
          <w:u w:val="single"/>
          <w:lang w:eastAsia="pl-PL"/>
        </w:rPr>
      </w:pPr>
      <w:r w:rsidRPr="00BD5986">
        <w:rPr>
          <w:rFonts w:ascii="Tahoma" w:eastAsia="Times New Roman" w:hAnsi="Tahoma" w:cs="Tahoma"/>
          <w:b/>
          <w:bCs/>
          <w:sz w:val="20"/>
          <w:szCs w:val="20"/>
          <w:u w:val="single"/>
          <w:lang w:eastAsia="pl-PL"/>
        </w:rPr>
        <w:t>PRZEDMIOT UMOWY</w:t>
      </w:r>
    </w:p>
    <w:p w14:paraId="77E39686" w14:textId="70818FCA" w:rsidR="00036ADF" w:rsidRPr="005A4E2C" w:rsidRDefault="00036ADF" w:rsidP="005A4E2C">
      <w:pPr>
        <w:pStyle w:val="Akapitzlist"/>
        <w:widowControl w:val="0"/>
        <w:numPr>
          <w:ilvl w:val="0"/>
          <w:numId w:val="47"/>
        </w:numPr>
        <w:suppressAutoHyphens/>
        <w:autoSpaceDE w:val="0"/>
        <w:spacing w:after="0" w:line="240" w:lineRule="auto"/>
        <w:ind w:left="0" w:hanging="284"/>
        <w:jc w:val="both"/>
        <w:rPr>
          <w:rFonts w:ascii="Tahoma" w:eastAsia="Times New Roman" w:hAnsi="Tahoma" w:cs="Tahoma"/>
          <w:strike/>
          <w:sz w:val="20"/>
          <w:szCs w:val="20"/>
          <w:lang w:eastAsia="pl-PL"/>
        </w:rPr>
      </w:pPr>
      <w:r w:rsidRPr="005A4E2C">
        <w:rPr>
          <w:rFonts w:ascii="Tahoma" w:eastAsia="Lucida Sans Unicode" w:hAnsi="Tahoma" w:cs="Tahoma"/>
          <w:kern w:val="2"/>
          <w:sz w:val="20"/>
          <w:szCs w:val="20"/>
        </w:rPr>
        <w:t>Na podstawie oferty (formularz ofertowy stanowi załącznik nr 1 do umowy) wybranej w w/w postępowaniu p.n. „</w:t>
      </w:r>
      <w:r w:rsidR="00A904F8" w:rsidRPr="005A4E2C">
        <w:rPr>
          <w:rFonts w:ascii="Tahoma" w:eastAsia="Lucida Sans Unicode" w:hAnsi="Tahoma" w:cs="Tahoma"/>
          <w:b/>
          <w:bCs/>
          <w:kern w:val="2"/>
          <w:sz w:val="20"/>
          <w:szCs w:val="20"/>
        </w:rPr>
        <w:t>Dostawa licencji integracyjnych</w:t>
      </w:r>
      <w:r w:rsidRPr="005A4E2C">
        <w:rPr>
          <w:rFonts w:ascii="Tahoma" w:eastAsia="Lucida Sans Unicode" w:hAnsi="Tahoma" w:cs="Tahoma"/>
          <w:b/>
          <w:bCs/>
          <w:kern w:val="2"/>
          <w:sz w:val="20"/>
          <w:szCs w:val="20"/>
        </w:rPr>
        <w:t xml:space="preserve">”  </w:t>
      </w:r>
      <w:r w:rsidRPr="005A4E2C">
        <w:rPr>
          <w:rFonts w:ascii="Tahoma" w:eastAsia="Lucida Sans Unicode" w:hAnsi="Tahoma" w:cs="Tahoma"/>
          <w:kern w:val="2"/>
          <w:sz w:val="20"/>
          <w:szCs w:val="20"/>
        </w:rPr>
        <w:t xml:space="preserve">Zamawiający zamawia, a Wykonawca  przyjmuje do wykonania </w:t>
      </w:r>
      <w:bookmarkStart w:id="1" w:name="_Hlk147996455"/>
      <w:r w:rsidRPr="005A4E2C">
        <w:rPr>
          <w:rFonts w:ascii="Tahoma" w:eastAsia="Lucida Sans Unicode" w:hAnsi="Tahoma" w:cs="Tahoma"/>
          <w:kern w:val="2"/>
          <w:sz w:val="20"/>
          <w:szCs w:val="20"/>
        </w:rPr>
        <w:t>d</w:t>
      </w:r>
      <w:r w:rsidRPr="005A4E2C">
        <w:rPr>
          <w:rFonts w:ascii="Tahoma" w:eastAsia="Times New Roman" w:hAnsi="Tahoma" w:cs="Tahoma"/>
          <w:sz w:val="20"/>
          <w:szCs w:val="20"/>
          <w:lang w:eastAsia="pl-PL"/>
        </w:rPr>
        <w:t xml:space="preserve">ostawę </w:t>
      </w:r>
      <w:bookmarkEnd w:id="1"/>
      <w:r w:rsidRPr="005A4E2C">
        <w:rPr>
          <w:rFonts w:ascii="Tahoma" w:eastAsia="Times New Roman" w:hAnsi="Tahoma" w:cs="Tahoma"/>
          <w:sz w:val="20"/>
          <w:szCs w:val="20"/>
          <w:lang w:eastAsia="pl-PL"/>
        </w:rPr>
        <w:t>licencji  integracyjnych</w:t>
      </w:r>
      <w:r w:rsidR="00A904F8" w:rsidRPr="005A4E2C">
        <w:rPr>
          <w:rFonts w:ascii="Tahoma" w:eastAsia="Times New Roman" w:hAnsi="Tahoma" w:cs="Tahoma"/>
          <w:sz w:val="20"/>
          <w:szCs w:val="20"/>
          <w:lang w:eastAsia="pl-PL"/>
        </w:rPr>
        <w:t>.</w:t>
      </w:r>
    </w:p>
    <w:p w14:paraId="490F5F6E" w14:textId="2F27DB64" w:rsidR="0000628A" w:rsidRPr="005A4E2C" w:rsidRDefault="0000628A" w:rsidP="005A4E2C">
      <w:pPr>
        <w:pStyle w:val="Akapitzlist"/>
        <w:widowControl w:val="0"/>
        <w:numPr>
          <w:ilvl w:val="0"/>
          <w:numId w:val="47"/>
        </w:numPr>
        <w:suppressAutoHyphens/>
        <w:autoSpaceDE w:val="0"/>
        <w:spacing w:after="0" w:line="240" w:lineRule="auto"/>
        <w:ind w:left="0" w:hanging="284"/>
        <w:jc w:val="both"/>
        <w:rPr>
          <w:rFonts w:ascii="Tahoma" w:eastAsia="Times New Roman" w:hAnsi="Tahoma" w:cs="Tahoma"/>
          <w:sz w:val="20"/>
          <w:szCs w:val="20"/>
          <w:lang w:eastAsia="pl-PL"/>
        </w:rPr>
      </w:pPr>
      <w:r w:rsidRPr="005A4E2C">
        <w:rPr>
          <w:rFonts w:ascii="Tahoma" w:eastAsia="Times New Roman" w:hAnsi="Tahoma" w:cs="Tahoma"/>
          <w:sz w:val="20"/>
          <w:szCs w:val="20"/>
          <w:lang w:eastAsia="pl-PL"/>
        </w:rPr>
        <w:t>Wykonawca oświadcza, że jest podmiotem uprawnionym do udzielania licencji, ich dostawy oraz posiada odpowiednie środki i warunki techniczne dla zapewnienia sprawnego funkcjonowania ww. oprogramowania.</w:t>
      </w:r>
    </w:p>
    <w:p w14:paraId="6DCCED67" w14:textId="77777777" w:rsidR="0000628A" w:rsidRPr="005A4E2C" w:rsidRDefault="0000628A" w:rsidP="005A4E2C">
      <w:pPr>
        <w:pStyle w:val="Akapitzlist"/>
        <w:widowControl w:val="0"/>
        <w:numPr>
          <w:ilvl w:val="0"/>
          <w:numId w:val="47"/>
        </w:numPr>
        <w:suppressAutoHyphens/>
        <w:autoSpaceDE w:val="0"/>
        <w:spacing w:after="0" w:line="240" w:lineRule="auto"/>
        <w:ind w:left="0" w:hanging="284"/>
        <w:jc w:val="both"/>
        <w:rPr>
          <w:rFonts w:ascii="Tahoma" w:eastAsia="Times New Roman" w:hAnsi="Tahoma" w:cs="Tahoma"/>
          <w:sz w:val="20"/>
          <w:szCs w:val="20"/>
          <w:lang w:eastAsia="pl-PL"/>
        </w:rPr>
      </w:pPr>
      <w:r w:rsidRPr="005A4E2C">
        <w:rPr>
          <w:rFonts w:ascii="Tahoma" w:eastAsia="Times New Roman" w:hAnsi="Tahoma" w:cs="Tahoma"/>
          <w:sz w:val="20"/>
          <w:szCs w:val="20"/>
          <w:lang w:eastAsia="pl-PL"/>
        </w:rPr>
        <w:t>Szczegółowe warunki realizacji przedmiotu zamówienia wskazano w dalszej części umowy oraz w Opisie Przedmiotu Zamówienia stanowiącym załącznik nr 2 do niniejszej umowy.</w:t>
      </w:r>
    </w:p>
    <w:p w14:paraId="69BC7E94" w14:textId="77777777" w:rsidR="0000628A" w:rsidRPr="00BD5986" w:rsidRDefault="0000628A" w:rsidP="005A4E2C">
      <w:pPr>
        <w:widowControl w:val="0"/>
        <w:suppressAutoHyphens/>
        <w:spacing w:after="0" w:line="240" w:lineRule="auto"/>
        <w:contextualSpacing/>
        <w:jc w:val="both"/>
        <w:rPr>
          <w:rFonts w:ascii="Tahoma" w:eastAsia="Times New Roman" w:hAnsi="Tahoma" w:cs="Tahoma"/>
          <w:sz w:val="20"/>
          <w:szCs w:val="20"/>
          <w:lang w:eastAsia="pl-PL"/>
        </w:rPr>
      </w:pPr>
    </w:p>
    <w:p w14:paraId="7F50DED6"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lang w:eastAsia="pl-PL"/>
        </w:rPr>
        <w:t>§ 2</w:t>
      </w:r>
    </w:p>
    <w:p w14:paraId="5C81A73C"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u w:val="single"/>
          <w:lang w:eastAsia="pl-PL"/>
        </w:rPr>
        <w:t>WARUNKI REALIZACJI UMOWY W ZAKRESIE UDZIELAN</w:t>
      </w:r>
      <w:r w:rsidRPr="00BD5986">
        <w:rPr>
          <w:rFonts w:ascii="Tahoma" w:eastAsia="Times New Roman" w:hAnsi="Tahoma" w:cs="Tahoma"/>
          <w:b/>
          <w:bCs/>
          <w:caps/>
          <w:sz w:val="20"/>
          <w:szCs w:val="20"/>
          <w:u w:val="single"/>
          <w:lang w:eastAsia="pl-PL"/>
        </w:rPr>
        <w:t>ych</w:t>
      </w:r>
      <w:r w:rsidRPr="00BD5986">
        <w:rPr>
          <w:rFonts w:ascii="Tahoma" w:eastAsia="Times New Roman" w:hAnsi="Tahoma" w:cs="Tahoma"/>
          <w:b/>
          <w:bCs/>
          <w:sz w:val="20"/>
          <w:szCs w:val="20"/>
          <w:u w:val="single"/>
          <w:lang w:eastAsia="pl-PL"/>
        </w:rPr>
        <w:t xml:space="preserve"> LICENCJI</w:t>
      </w:r>
    </w:p>
    <w:p w14:paraId="74F98D6C" w14:textId="29D9F3CA" w:rsidR="0000628A" w:rsidRPr="00BD5986" w:rsidRDefault="0000628A" w:rsidP="005A4E2C">
      <w:pPr>
        <w:widowControl w:val="0"/>
        <w:numPr>
          <w:ilvl w:val="0"/>
          <w:numId w:val="35"/>
        </w:numPr>
        <w:suppressAutoHyphens/>
        <w:spacing w:after="0" w:line="240" w:lineRule="auto"/>
        <w:ind w:left="142" w:hanging="426"/>
        <w:contextualSpacing/>
        <w:jc w:val="both"/>
        <w:rPr>
          <w:rFonts w:ascii="Tahoma" w:eastAsia="Cambria" w:hAnsi="Tahoma" w:cs="Tahoma"/>
          <w:color w:val="FF0000"/>
          <w:sz w:val="20"/>
          <w:szCs w:val="20"/>
          <w:lang w:val="x-none" w:eastAsia="pl-PL"/>
        </w:rPr>
      </w:pPr>
      <w:r w:rsidRPr="00BD5986">
        <w:rPr>
          <w:rFonts w:ascii="Tahoma" w:eastAsia="Cambria" w:hAnsi="Tahoma" w:cs="Tahoma"/>
          <w:sz w:val="20"/>
          <w:szCs w:val="20"/>
          <w:lang w:val="x-none" w:eastAsia="pl-PL"/>
        </w:rPr>
        <w:t xml:space="preserve">Wykonawca </w:t>
      </w:r>
      <w:r w:rsidRPr="00A904F8">
        <w:rPr>
          <w:rFonts w:ascii="Tahoma" w:eastAsia="Cambria" w:hAnsi="Tahoma" w:cs="Tahoma"/>
          <w:sz w:val="20"/>
          <w:szCs w:val="20"/>
          <w:lang w:val="x-none" w:eastAsia="pl-PL"/>
        </w:rPr>
        <w:t>zobowiązuje się dostarczyć Zamawiającemu licencje</w:t>
      </w:r>
      <w:r w:rsidRPr="00A904F8">
        <w:rPr>
          <w:rFonts w:ascii="Tahoma" w:eastAsia="Cambria" w:hAnsi="Tahoma" w:cs="Tahoma"/>
          <w:sz w:val="20"/>
          <w:szCs w:val="20"/>
          <w:lang w:eastAsia="pl-PL"/>
        </w:rPr>
        <w:t xml:space="preserve"> </w:t>
      </w:r>
      <w:r w:rsidR="0001019B" w:rsidRPr="00A904F8">
        <w:rPr>
          <w:rFonts w:ascii="Tahoma" w:eastAsia="Cambria" w:hAnsi="Tahoma" w:cs="Tahoma"/>
          <w:sz w:val="20"/>
          <w:szCs w:val="20"/>
          <w:lang w:eastAsia="pl-PL"/>
        </w:rPr>
        <w:t>integracyjne dla posiadanego systemu CATO oraz do systemu HIS AMMS wraz z uruchomieniem</w:t>
      </w:r>
      <w:r w:rsidR="00F316ED" w:rsidRPr="00A904F8">
        <w:rPr>
          <w:rFonts w:ascii="Tahoma" w:eastAsia="Cambria" w:hAnsi="Tahoma" w:cs="Tahoma"/>
          <w:sz w:val="20"/>
          <w:szCs w:val="20"/>
          <w:lang w:eastAsia="pl-PL"/>
        </w:rPr>
        <w:t>,</w:t>
      </w:r>
      <w:r w:rsidR="0001019B" w:rsidRPr="00A904F8">
        <w:rPr>
          <w:rFonts w:ascii="Tahoma" w:eastAsia="Cambria" w:hAnsi="Tahoma" w:cs="Tahoma"/>
          <w:sz w:val="20"/>
          <w:szCs w:val="20"/>
          <w:lang w:eastAsia="pl-PL"/>
        </w:rPr>
        <w:t xml:space="preserve"> </w:t>
      </w:r>
      <w:r w:rsidR="00062602" w:rsidRPr="00A904F8">
        <w:rPr>
          <w:rFonts w:ascii="Tahoma" w:eastAsia="Cambria" w:hAnsi="Tahoma" w:cs="Tahoma"/>
          <w:sz w:val="20"/>
          <w:szCs w:val="20"/>
          <w:lang w:eastAsia="pl-PL"/>
        </w:rPr>
        <w:t xml:space="preserve">szkoleniem </w:t>
      </w:r>
      <w:r w:rsidR="00F316ED" w:rsidRPr="00A904F8">
        <w:rPr>
          <w:rFonts w:ascii="Tahoma" w:eastAsia="Cambria" w:hAnsi="Tahoma" w:cs="Tahoma"/>
          <w:sz w:val="20"/>
          <w:szCs w:val="20"/>
          <w:lang w:eastAsia="pl-PL"/>
        </w:rPr>
        <w:t xml:space="preserve">oraz gwarancją </w:t>
      </w:r>
      <w:r w:rsidRPr="00A904F8">
        <w:rPr>
          <w:rFonts w:ascii="Tahoma" w:eastAsia="Cambria" w:hAnsi="Tahoma" w:cs="Tahoma"/>
          <w:sz w:val="20"/>
          <w:szCs w:val="20"/>
          <w:lang w:val="x-none" w:eastAsia="pl-PL"/>
        </w:rPr>
        <w:t xml:space="preserve">w terminie do </w:t>
      </w:r>
      <w:r w:rsidR="00AC24E3" w:rsidRPr="00A904F8">
        <w:rPr>
          <w:rFonts w:ascii="Tahoma" w:eastAsia="Cambria" w:hAnsi="Tahoma" w:cs="Tahoma"/>
          <w:sz w:val="20"/>
          <w:szCs w:val="20"/>
          <w:highlight w:val="lightGray"/>
          <w:lang w:val="x-none" w:eastAsia="pl-PL"/>
        </w:rPr>
        <w:t>…</w:t>
      </w:r>
      <w:r w:rsidR="00A904F8">
        <w:rPr>
          <w:rFonts w:ascii="Tahoma" w:eastAsia="Cambria" w:hAnsi="Tahoma" w:cs="Tahoma"/>
          <w:sz w:val="20"/>
          <w:szCs w:val="20"/>
          <w:highlight w:val="lightGray"/>
          <w:lang w:val="x-none" w:eastAsia="pl-PL"/>
        </w:rPr>
        <w:t>……..</w:t>
      </w:r>
      <w:r w:rsidR="00AC24E3" w:rsidRPr="00A904F8">
        <w:rPr>
          <w:rFonts w:ascii="Tahoma" w:eastAsia="Cambria" w:hAnsi="Tahoma" w:cs="Tahoma"/>
          <w:sz w:val="20"/>
          <w:szCs w:val="20"/>
          <w:highlight w:val="lightGray"/>
          <w:lang w:val="x-none" w:eastAsia="pl-PL"/>
        </w:rPr>
        <w:t>…..</w:t>
      </w:r>
      <w:r w:rsidR="00AC24E3" w:rsidRPr="00A904F8">
        <w:rPr>
          <w:rFonts w:ascii="Tahoma" w:eastAsia="Cambria" w:hAnsi="Tahoma" w:cs="Tahoma"/>
          <w:sz w:val="20"/>
          <w:szCs w:val="20"/>
          <w:lang w:val="x-none" w:eastAsia="pl-PL"/>
        </w:rPr>
        <w:t xml:space="preserve"> miesięcy </w:t>
      </w:r>
      <w:r w:rsidRPr="00A904F8">
        <w:rPr>
          <w:rFonts w:ascii="Tahoma" w:eastAsia="Cambria" w:hAnsi="Tahoma" w:cs="Tahoma"/>
          <w:sz w:val="20"/>
          <w:szCs w:val="20"/>
          <w:lang w:val="x-none" w:eastAsia="pl-PL"/>
        </w:rPr>
        <w:t>od daty zawarcia umowy</w:t>
      </w:r>
      <w:r w:rsidR="00AC24E3" w:rsidRPr="00A904F8">
        <w:rPr>
          <w:rFonts w:ascii="Tahoma" w:eastAsia="Cambria" w:hAnsi="Tahoma" w:cs="Tahoma"/>
          <w:sz w:val="20"/>
          <w:szCs w:val="20"/>
          <w:lang w:val="x-none" w:eastAsia="pl-PL"/>
        </w:rPr>
        <w:t xml:space="preserve"> </w:t>
      </w:r>
      <w:r w:rsidR="00AC24E3" w:rsidRPr="00BD5986">
        <w:rPr>
          <w:rFonts w:ascii="Tahoma" w:eastAsia="Cambria" w:hAnsi="Tahoma" w:cs="Tahoma"/>
          <w:color w:val="FF0000"/>
          <w:sz w:val="20"/>
          <w:szCs w:val="20"/>
          <w:lang w:val="x-none" w:eastAsia="pl-PL"/>
        </w:rPr>
        <w:t>(kryterium oceny ofert)</w:t>
      </w:r>
      <w:r w:rsidRPr="00BD5986">
        <w:rPr>
          <w:rFonts w:ascii="Tahoma" w:eastAsia="Cambria" w:hAnsi="Tahoma" w:cs="Tahoma"/>
          <w:color w:val="FF0000"/>
          <w:sz w:val="20"/>
          <w:szCs w:val="20"/>
          <w:lang w:val="x-none" w:eastAsia="pl-PL"/>
        </w:rPr>
        <w:t>.</w:t>
      </w:r>
    </w:p>
    <w:p w14:paraId="24B36644" w14:textId="77777777" w:rsidR="0000628A" w:rsidRPr="00BD5986" w:rsidRDefault="0000628A" w:rsidP="005A4E2C">
      <w:pPr>
        <w:widowControl w:val="0"/>
        <w:numPr>
          <w:ilvl w:val="0"/>
          <w:numId w:val="35"/>
        </w:numPr>
        <w:suppressAutoHyphens/>
        <w:spacing w:after="0" w:line="240" w:lineRule="auto"/>
        <w:ind w:left="142" w:hanging="426"/>
        <w:contextualSpacing/>
        <w:jc w:val="both"/>
        <w:rPr>
          <w:rFonts w:ascii="Tahoma" w:eastAsia="Cambria" w:hAnsi="Tahoma" w:cs="Tahoma"/>
          <w:sz w:val="20"/>
          <w:szCs w:val="20"/>
          <w:lang w:val="x-none" w:eastAsia="pl-PL"/>
        </w:rPr>
      </w:pPr>
      <w:r w:rsidRPr="00BD5986">
        <w:rPr>
          <w:rFonts w:ascii="Tahoma" w:eastAsia="Cambria" w:hAnsi="Tahoma" w:cs="Tahoma"/>
          <w:sz w:val="20"/>
          <w:szCs w:val="20"/>
          <w:lang w:val="x-none" w:eastAsia="pl-PL"/>
        </w:rPr>
        <w:t>W ramach umowy Wykonawca zapewnia Zamawiającemu</w:t>
      </w:r>
      <w:r w:rsidRPr="00BD5986">
        <w:rPr>
          <w:rFonts w:ascii="Tahoma" w:eastAsia="Cambria" w:hAnsi="Tahoma" w:cs="Tahoma"/>
          <w:sz w:val="20"/>
          <w:szCs w:val="20"/>
          <w:lang w:eastAsia="pl-PL"/>
        </w:rPr>
        <w:t>, że</w:t>
      </w:r>
      <w:r w:rsidRPr="00BD5986">
        <w:rPr>
          <w:rFonts w:ascii="Tahoma" w:eastAsia="Cambria" w:hAnsi="Tahoma" w:cs="Tahoma"/>
          <w:sz w:val="20"/>
          <w:szCs w:val="20"/>
          <w:lang w:val="x-none" w:eastAsia="pl-PL"/>
        </w:rPr>
        <w:t>:</w:t>
      </w:r>
    </w:p>
    <w:p w14:paraId="11670643" w14:textId="77777777" w:rsidR="0000628A" w:rsidRPr="00BD5986" w:rsidRDefault="0000628A" w:rsidP="005A4E2C">
      <w:pPr>
        <w:numPr>
          <w:ilvl w:val="0"/>
          <w:numId w:val="39"/>
        </w:numPr>
        <w:suppressAutoHyphens/>
        <w:spacing w:after="0" w:line="240" w:lineRule="auto"/>
        <w:ind w:left="851"/>
        <w:contextualSpacing/>
        <w:jc w:val="both"/>
        <w:rPr>
          <w:rFonts w:ascii="Tahoma" w:eastAsia="Lucida Sans Unicode" w:hAnsi="Tahoma" w:cs="Tahoma"/>
          <w:sz w:val="20"/>
          <w:szCs w:val="20"/>
          <w:lang w:eastAsia="pl-PL"/>
        </w:rPr>
      </w:pPr>
      <w:r w:rsidRPr="00BD5986">
        <w:rPr>
          <w:rFonts w:ascii="Tahoma" w:eastAsia="Lucida Sans Unicode" w:hAnsi="Tahoma" w:cs="Tahoma"/>
          <w:sz w:val="20"/>
          <w:szCs w:val="20"/>
          <w:lang w:eastAsia="pl-PL"/>
        </w:rPr>
        <w:t>licencje zostaną dostarczone Zamawiającemu w wersji elektronicznej;</w:t>
      </w:r>
    </w:p>
    <w:p w14:paraId="3867FDB9" w14:textId="77777777" w:rsidR="0000628A" w:rsidRPr="00BD5986" w:rsidRDefault="0000628A" w:rsidP="005A4E2C">
      <w:pPr>
        <w:numPr>
          <w:ilvl w:val="0"/>
          <w:numId w:val="39"/>
        </w:numPr>
        <w:suppressAutoHyphens/>
        <w:spacing w:after="0" w:line="240" w:lineRule="auto"/>
        <w:ind w:left="851"/>
        <w:contextualSpacing/>
        <w:jc w:val="both"/>
        <w:rPr>
          <w:rFonts w:ascii="Tahoma" w:eastAsia="Lucida Sans Unicode" w:hAnsi="Tahoma" w:cs="Tahoma"/>
          <w:sz w:val="20"/>
          <w:szCs w:val="20"/>
          <w:lang w:eastAsia="pl-PL"/>
        </w:rPr>
      </w:pPr>
      <w:r w:rsidRPr="00BD5986">
        <w:rPr>
          <w:rFonts w:ascii="Tahoma" w:eastAsia="Lucida Sans Unicode" w:hAnsi="Tahoma" w:cs="Tahoma"/>
          <w:sz w:val="20"/>
          <w:szCs w:val="20"/>
          <w:lang w:eastAsia="pl-PL"/>
        </w:rPr>
        <w:t>wraz z licencjami Wykonawca dostarczy do siedziby Zamawiającego papierowe potwierdzenie nabycia licencji;</w:t>
      </w:r>
    </w:p>
    <w:p w14:paraId="087D83B1" w14:textId="77777777" w:rsidR="0000628A" w:rsidRPr="00BD5986" w:rsidRDefault="0000628A" w:rsidP="005A4E2C">
      <w:pPr>
        <w:numPr>
          <w:ilvl w:val="0"/>
          <w:numId w:val="39"/>
        </w:numPr>
        <w:suppressAutoHyphens/>
        <w:spacing w:after="0" w:line="240" w:lineRule="auto"/>
        <w:ind w:left="851"/>
        <w:contextualSpacing/>
        <w:jc w:val="both"/>
        <w:rPr>
          <w:rFonts w:ascii="Tahoma" w:eastAsia="Lucida Sans Unicode" w:hAnsi="Tahoma" w:cs="Tahoma"/>
          <w:sz w:val="20"/>
          <w:szCs w:val="20"/>
          <w:lang w:eastAsia="pl-PL"/>
        </w:rPr>
      </w:pPr>
      <w:r w:rsidRPr="00BD5986">
        <w:rPr>
          <w:rFonts w:ascii="Tahoma" w:eastAsia="Lucida Sans Unicode" w:hAnsi="Tahoma" w:cs="Tahoma"/>
          <w:sz w:val="20"/>
          <w:szCs w:val="20"/>
          <w:lang w:eastAsia="pl-PL"/>
        </w:rPr>
        <w:t>dostarczone licencje pochodzić będą z autoryzowanego kanału sprzedaży producenta oprogramowania;</w:t>
      </w:r>
    </w:p>
    <w:p w14:paraId="5231DCD7" w14:textId="77777777" w:rsidR="0000628A" w:rsidRPr="00A904F8" w:rsidRDefault="0000628A" w:rsidP="005A4E2C">
      <w:pPr>
        <w:numPr>
          <w:ilvl w:val="0"/>
          <w:numId w:val="39"/>
        </w:numPr>
        <w:suppressAutoHyphens/>
        <w:spacing w:after="0" w:line="240" w:lineRule="auto"/>
        <w:ind w:left="851"/>
        <w:contextualSpacing/>
        <w:jc w:val="both"/>
        <w:rPr>
          <w:rFonts w:ascii="Tahoma" w:eastAsia="Lucida Sans Unicode" w:hAnsi="Tahoma" w:cs="Tahoma"/>
          <w:sz w:val="20"/>
          <w:szCs w:val="20"/>
          <w:lang w:eastAsia="pl-PL"/>
        </w:rPr>
      </w:pPr>
      <w:r w:rsidRPr="00A904F8">
        <w:rPr>
          <w:rFonts w:ascii="Tahoma" w:eastAsia="Lucida Sans Unicode" w:hAnsi="Tahoma" w:cs="Tahoma"/>
          <w:sz w:val="20"/>
          <w:szCs w:val="20"/>
          <w:lang w:eastAsia="pl-PL"/>
        </w:rPr>
        <w:t>dostarczone licencje wolne będą od wad fizycznych i prawnych oraz będą zgodne z zaleceniami, normami i obowiązującymi wymaganiami techniczno-eksploatacyjnymi na terenie Rzeczypospolitej Polskiej;</w:t>
      </w:r>
    </w:p>
    <w:p w14:paraId="2164EE64" w14:textId="2142811C" w:rsidR="00804C13" w:rsidRPr="00A904F8" w:rsidRDefault="00804C13" w:rsidP="005A4E2C">
      <w:pPr>
        <w:numPr>
          <w:ilvl w:val="0"/>
          <w:numId w:val="35"/>
        </w:numPr>
        <w:suppressAutoHyphens/>
        <w:spacing w:after="0" w:line="240" w:lineRule="auto"/>
        <w:contextualSpacing/>
        <w:rPr>
          <w:rFonts w:ascii="Tahoma" w:eastAsia="Lucida Sans Unicode" w:hAnsi="Tahoma" w:cs="Tahoma"/>
          <w:sz w:val="20"/>
          <w:szCs w:val="20"/>
          <w:lang w:eastAsia="pl-PL"/>
        </w:rPr>
      </w:pPr>
      <w:r w:rsidRPr="00A904F8">
        <w:rPr>
          <w:rFonts w:ascii="Tahoma" w:eastAsia="Lucida Sans Unicode" w:hAnsi="Tahoma" w:cs="Tahoma"/>
          <w:sz w:val="20"/>
          <w:szCs w:val="20"/>
          <w:lang w:eastAsia="pl-PL"/>
        </w:rPr>
        <w:t xml:space="preserve">Wykonawca </w:t>
      </w:r>
      <w:r w:rsidR="00EE3BA9" w:rsidRPr="00A904F8">
        <w:rPr>
          <w:rFonts w:ascii="Tahoma" w:eastAsia="Lucida Sans Unicode" w:hAnsi="Tahoma" w:cs="Tahoma"/>
          <w:sz w:val="20"/>
          <w:szCs w:val="20"/>
          <w:lang w:eastAsia="pl-PL"/>
        </w:rPr>
        <w:t xml:space="preserve">dodatkowo </w:t>
      </w:r>
      <w:r w:rsidR="00A904F8" w:rsidRPr="00A904F8">
        <w:rPr>
          <w:rFonts w:ascii="Tahoma" w:eastAsia="Lucida Sans Unicode" w:hAnsi="Tahoma" w:cs="Tahoma"/>
          <w:sz w:val="20"/>
          <w:szCs w:val="20"/>
          <w:lang w:eastAsia="pl-PL"/>
        </w:rPr>
        <w:t xml:space="preserve">po </w:t>
      </w:r>
      <w:r w:rsidR="00EE3BA9" w:rsidRPr="00A904F8">
        <w:rPr>
          <w:rFonts w:ascii="Tahoma" w:eastAsia="Lucida Sans Unicode" w:hAnsi="Tahoma" w:cs="Tahoma"/>
          <w:sz w:val="20"/>
          <w:szCs w:val="20"/>
          <w:lang w:eastAsia="pl-PL"/>
        </w:rPr>
        <w:t xml:space="preserve">zakończeniu realizacji umowy </w:t>
      </w:r>
      <w:r w:rsidRPr="00A904F8">
        <w:rPr>
          <w:rFonts w:ascii="Tahoma" w:eastAsia="Lucida Sans Unicode" w:hAnsi="Tahoma" w:cs="Tahoma"/>
          <w:sz w:val="20"/>
          <w:szCs w:val="20"/>
          <w:lang w:eastAsia="pl-PL"/>
        </w:rPr>
        <w:t>dostarczy Zamawiającemu:</w:t>
      </w:r>
    </w:p>
    <w:p w14:paraId="239A2496" w14:textId="528FB1B1" w:rsidR="00E27E36" w:rsidRPr="00A904F8" w:rsidRDefault="00804C13" w:rsidP="005A4E2C">
      <w:pPr>
        <w:pStyle w:val="Akapitzlist"/>
        <w:numPr>
          <w:ilvl w:val="0"/>
          <w:numId w:val="58"/>
        </w:numPr>
        <w:suppressAutoHyphens/>
        <w:spacing w:after="0" w:line="240" w:lineRule="auto"/>
        <w:ind w:left="709"/>
        <w:rPr>
          <w:rFonts w:ascii="Tahoma" w:eastAsia="Lucida Sans Unicode" w:hAnsi="Tahoma" w:cs="Tahoma"/>
          <w:sz w:val="20"/>
          <w:szCs w:val="20"/>
          <w:lang w:eastAsia="pl-PL"/>
        </w:rPr>
      </w:pPr>
      <w:r w:rsidRPr="00A904F8">
        <w:rPr>
          <w:rFonts w:ascii="Tahoma" w:eastAsia="Lucida Sans Unicode" w:hAnsi="Tahoma" w:cs="Tahoma"/>
          <w:sz w:val="20"/>
          <w:szCs w:val="20"/>
          <w:lang w:eastAsia="pl-PL"/>
        </w:rPr>
        <w:t>instrukcj</w:t>
      </w:r>
      <w:r w:rsidR="00EE3BA9" w:rsidRPr="00A904F8">
        <w:rPr>
          <w:rFonts w:ascii="Tahoma" w:eastAsia="Lucida Sans Unicode" w:hAnsi="Tahoma" w:cs="Tahoma"/>
          <w:sz w:val="20"/>
          <w:szCs w:val="20"/>
          <w:lang w:eastAsia="pl-PL"/>
        </w:rPr>
        <w:t>e</w:t>
      </w:r>
      <w:r w:rsidRPr="00A904F8">
        <w:rPr>
          <w:rFonts w:ascii="Tahoma" w:eastAsia="Lucida Sans Unicode" w:hAnsi="Tahoma" w:cs="Tahoma"/>
          <w:sz w:val="20"/>
          <w:szCs w:val="20"/>
          <w:lang w:eastAsia="pl-PL"/>
        </w:rPr>
        <w:t xml:space="preserve"> obsługi w wersji elektronicznej (pendrive </w:t>
      </w:r>
      <w:proofErr w:type="spellStart"/>
      <w:r w:rsidRPr="00A904F8">
        <w:rPr>
          <w:rFonts w:ascii="Tahoma" w:eastAsia="Lucida Sans Unicode" w:hAnsi="Tahoma" w:cs="Tahoma"/>
          <w:sz w:val="20"/>
          <w:szCs w:val="20"/>
          <w:lang w:eastAsia="pl-PL"/>
        </w:rPr>
        <w:t>itp</w:t>
      </w:r>
      <w:proofErr w:type="spellEnd"/>
      <w:r w:rsidRPr="00A904F8">
        <w:rPr>
          <w:rFonts w:ascii="Tahoma" w:eastAsia="Lucida Sans Unicode" w:hAnsi="Tahoma" w:cs="Tahoma"/>
          <w:sz w:val="20"/>
          <w:szCs w:val="20"/>
          <w:lang w:eastAsia="pl-PL"/>
        </w:rPr>
        <w:t xml:space="preserve">) w języku polskim </w:t>
      </w:r>
      <w:r w:rsidR="00EE3BA9" w:rsidRPr="00A904F8">
        <w:rPr>
          <w:rFonts w:ascii="Tahoma" w:eastAsia="Lucida Sans Unicode" w:hAnsi="Tahoma" w:cs="Tahoma"/>
          <w:sz w:val="20"/>
          <w:szCs w:val="20"/>
          <w:lang w:eastAsia="pl-PL"/>
        </w:rPr>
        <w:t xml:space="preserve">dla poszczególnych ról </w:t>
      </w:r>
    </w:p>
    <w:p w14:paraId="3970E324" w14:textId="2AE7EF30" w:rsidR="00EE3BA9" w:rsidRPr="00A904F8" w:rsidRDefault="00EE3BA9" w:rsidP="005A4E2C">
      <w:pPr>
        <w:pStyle w:val="Akapitzlist"/>
        <w:numPr>
          <w:ilvl w:val="0"/>
          <w:numId w:val="58"/>
        </w:numPr>
        <w:suppressAutoHyphens/>
        <w:spacing w:after="0" w:line="240" w:lineRule="auto"/>
        <w:ind w:left="709"/>
        <w:rPr>
          <w:rFonts w:ascii="Tahoma" w:eastAsia="Lucida Sans Unicode" w:hAnsi="Tahoma" w:cs="Tahoma"/>
          <w:sz w:val="20"/>
          <w:szCs w:val="20"/>
          <w:lang w:eastAsia="pl-PL"/>
        </w:rPr>
      </w:pPr>
      <w:r w:rsidRPr="00A904F8">
        <w:rPr>
          <w:rFonts w:ascii="Tahoma" w:eastAsia="Lucida Sans Unicode" w:hAnsi="Tahoma" w:cs="Tahoma"/>
          <w:sz w:val="20"/>
          <w:szCs w:val="20"/>
          <w:lang w:eastAsia="pl-PL"/>
        </w:rPr>
        <w:t xml:space="preserve">dokumentację powykonawczą opisującą sposób przeprowadzenia integracji oraz przepływy danych pomiędzy integrowanymi systemami </w:t>
      </w:r>
    </w:p>
    <w:p w14:paraId="407B3AE8" w14:textId="784B616C" w:rsidR="001666FC" w:rsidRPr="00A904F8" w:rsidRDefault="001666FC" w:rsidP="005A4E2C">
      <w:pPr>
        <w:pStyle w:val="Akapitzlist"/>
        <w:numPr>
          <w:ilvl w:val="0"/>
          <w:numId w:val="58"/>
        </w:numPr>
        <w:suppressAutoHyphens/>
        <w:spacing w:after="0" w:line="240" w:lineRule="auto"/>
        <w:ind w:left="709"/>
        <w:rPr>
          <w:rFonts w:ascii="Tahoma" w:eastAsia="Lucida Sans Unicode" w:hAnsi="Tahoma" w:cs="Tahoma"/>
          <w:sz w:val="20"/>
          <w:szCs w:val="20"/>
          <w:lang w:eastAsia="pl-PL"/>
        </w:rPr>
      </w:pPr>
      <w:r w:rsidRPr="00A904F8">
        <w:rPr>
          <w:rFonts w:ascii="Tahoma" w:eastAsia="Lucida Sans Unicode" w:hAnsi="Tahoma" w:cs="Tahoma"/>
          <w:sz w:val="20"/>
          <w:szCs w:val="20"/>
          <w:lang w:eastAsia="pl-PL"/>
        </w:rPr>
        <w:lastRenderedPageBreak/>
        <w:t xml:space="preserve">przygotuje procedurę postępowania w przypadku awarii integracji oraz procedurę kopii zapasowych dostarczonej integracji </w:t>
      </w:r>
    </w:p>
    <w:p w14:paraId="443C5B6C" w14:textId="69EFD3E9" w:rsidR="001666FC" w:rsidRPr="00A904F8" w:rsidRDefault="00A904F8" w:rsidP="005A4E2C">
      <w:pPr>
        <w:pStyle w:val="Akapitzlist"/>
        <w:numPr>
          <w:ilvl w:val="0"/>
          <w:numId w:val="58"/>
        </w:numPr>
        <w:suppressAutoHyphens/>
        <w:spacing w:after="0" w:line="240" w:lineRule="auto"/>
        <w:ind w:left="709"/>
        <w:rPr>
          <w:rFonts w:ascii="Tahoma" w:eastAsia="Lucida Sans Unicode" w:hAnsi="Tahoma" w:cs="Tahoma"/>
          <w:sz w:val="20"/>
          <w:szCs w:val="20"/>
          <w:lang w:eastAsia="pl-PL"/>
        </w:rPr>
      </w:pPr>
      <w:r w:rsidRPr="00A904F8">
        <w:rPr>
          <w:rFonts w:ascii="Tahoma" w:eastAsia="Lucida Sans Unicode" w:hAnsi="Tahoma" w:cs="Tahoma"/>
          <w:sz w:val="20"/>
          <w:szCs w:val="20"/>
          <w:lang w:eastAsia="pl-PL"/>
        </w:rPr>
        <w:t>p</w:t>
      </w:r>
      <w:r w:rsidR="001666FC" w:rsidRPr="00A904F8">
        <w:rPr>
          <w:rFonts w:ascii="Tahoma" w:eastAsia="Lucida Sans Unicode" w:hAnsi="Tahoma" w:cs="Tahoma"/>
          <w:sz w:val="20"/>
          <w:szCs w:val="20"/>
          <w:lang w:eastAsia="pl-PL"/>
        </w:rPr>
        <w:t>rzed uruchomieniem produkcyjnym przygotuje p</w:t>
      </w:r>
      <w:r w:rsidRPr="00A904F8">
        <w:rPr>
          <w:rFonts w:ascii="Tahoma" w:eastAsia="Lucida Sans Unicode" w:hAnsi="Tahoma" w:cs="Tahoma"/>
          <w:sz w:val="20"/>
          <w:szCs w:val="20"/>
          <w:lang w:eastAsia="pl-PL"/>
        </w:rPr>
        <w:t>l</w:t>
      </w:r>
      <w:r w:rsidR="001666FC" w:rsidRPr="00A904F8">
        <w:rPr>
          <w:rFonts w:ascii="Tahoma" w:eastAsia="Lucida Sans Unicode" w:hAnsi="Tahoma" w:cs="Tahoma"/>
          <w:sz w:val="20"/>
          <w:szCs w:val="20"/>
          <w:lang w:eastAsia="pl-PL"/>
        </w:rPr>
        <w:t xml:space="preserve">an testów integracyjnych i przeprowadzi wg zatwierdzonego przez Zamawiającego planu testy przygotowanej integracji  </w:t>
      </w:r>
    </w:p>
    <w:p w14:paraId="08D92879" w14:textId="11E5D924" w:rsidR="00121247" w:rsidRPr="005A4E2C" w:rsidRDefault="00121247" w:rsidP="005A4E2C">
      <w:pPr>
        <w:numPr>
          <w:ilvl w:val="0"/>
          <w:numId w:val="35"/>
        </w:numPr>
        <w:suppressAutoHyphens/>
        <w:spacing w:after="0" w:line="240" w:lineRule="auto"/>
        <w:ind w:left="142" w:hanging="426"/>
        <w:contextualSpacing/>
        <w:rPr>
          <w:rFonts w:ascii="Tahoma" w:eastAsia="Lucida Sans Unicode" w:hAnsi="Tahoma" w:cs="Tahoma"/>
          <w:sz w:val="20"/>
          <w:szCs w:val="20"/>
          <w:lang w:eastAsia="pl-PL"/>
        </w:rPr>
      </w:pPr>
      <w:r w:rsidRPr="00F54DF8">
        <w:rPr>
          <w:rFonts w:ascii="Tahoma" w:eastAsia="Lucida Sans Unicode" w:hAnsi="Tahoma" w:cs="Tahoma"/>
          <w:sz w:val="20"/>
          <w:szCs w:val="20"/>
          <w:lang w:eastAsia="pl-PL"/>
        </w:rPr>
        <w:t xml:space="preserve">Szkolenie pracowników Zamawiającego, o których mowa w pkt. 1 musi być przeprowadzony  przez osoby posiadające stosowną wiedzę i doświadczenie, a także spełniające obowiązujące u Zamawiającego warunki pozwalające takim osobom na przebywanie w pomieszczeniach </w:t>
      </w:r>
      <w:r w:rsidRPr="005A4E2C">
        <w:rPr>
          <w:rFonts w:ascii="Tahoma" w:eastAsia="Lucida Sans Unicode" w:hAnsi="Tahoma" w:cs="Tahoma"/>
          <w:sz w:val="20"/>
          <w:szCs w:val="20"/>
          <w:lang w:eastAsia="pl-PL"/>
        </w:rPr>
        <w:t xml:space="preserve">Zamawiającego. </w:t>
      </w:r>
    </w:p>
    <w:p w14:paraId="27D5FC85" w14:textId="34CF1EB0" w:rsidR="0000628A" w:rsidRPr="005A4E2C" w:rsidRDefault="0000628A" w:rsidP="005A4E2C">
      <w:pPr>
        <w:numPr>
          <w:ilvl w:val="0"/>
          <w:numId w:val="35"/>
        </w:numPr>
        <w:suppressAutoHyphens/>
        <w:spacing w:after="0" w:line="240" w:lineRule="auto"/>
        <w:ind w:left="142" w:hanging="426"/>
        <w:contextualSpacing/>
        <w:rPr>
          <w:rFonts w:ascii="Tahoma" w:eastAsia="Lucida Sans Unicode" w:hAnsi="Tahoma" w:cs="Tahoma"/>
          <w:sz w:val="20"/>
          <w:szCs w:val="20"/>
          <w:lang w:eastAsia="pl-PL"/>
        </w:rPr>
      </w:pPr>
      <w:r w:rsidRPr="005A4E2C">
        <w:rPr>
          <w:rFonts w:ascii="Tahoma" w:eastAsia="Lucida Sans Unicode" w:hAnsi="Tahoma" w:cs="Tahoma"/>
          <w:sz w:val="20"/>
          <w:szCs w:val="20"/>
          <w:lang w:eastAsia="pl-PL"/>
        </w:rPr>
        <w:t>Pozostałe warunki wykonania umowy w zakresie udzielanych licencji wskazano w załączniku nr 2 do umowy.</w:t>
      </w:r>
    </w:p>
    <w:p w14:paraId="57453822" w14:textId="77777777" w:rsidR="0000628A" w:rsidRPr="00F54DF8" w:rsidRDefault="0000628A" w:rsidP="005A4E2C">
      <w:pPr>
        <w:suppressAutoHyphens/>
        <w:spacing w:after="0" w:line="240" w:lineRule="auto"/>
        <w:jc w:val="center"/>
        <w:rPr>
          <w:rFonts w:ascii="Tahoma" w:eastAsia="Times New Roman" w:hAnsi="Tahoma" w:cs="Tahoma"/>
          <w:b/>
          <w:bCs/>
          <w:sz w:val="20"/>
          <w:szCs w:val="20"/>
          <w:lang w:eastAsia="pl-PL"/>
        </w:rPr>
      </w:pPr>
      <w:r w:rsidRPr="00F54DF8">
        <w:rPr>
          <w:rFonts w:ascii="Tahoma" w:eastAsia="Times New Roman" w:hAnsi="Tahoma" w:cs="Tahoma"/>
          <w:b/>
          <w:bCs/>
          <w:sz w:val="20"/>
          <w:szCs w:val="20"/>
          <w:lang w:eastAsia="pl-PL"/>
        </w:rPr>
        <w:t>§ 3</w:t>
      </w:r>
    </w:p>
    <w:p w14:paraId="15874493" w14:textId="77777777" w:rsidR="0000628A" w:rsidRPr="00F54DF8" w:rsidRDefault="0000628A" w:rsidP="0000628A">
      <w:pPr>
        <w:suppressAutoHyphens/>
        <w:spacing w:after="0" w:line="240" w:lineRule="auto"/>
        <w:jc w:val="center"/>
        <w:rPr>
          <w:rFonts w:ascii="Tahoma" w:eastAsia="Times New Roman" w:hAnsi="Tahoma" w:cs="Tahoma"/>
          <w:b/>
          <w:bCs/>
          <w:caps/>
          <w:sz w:val="20"/>
          <w:szCs w:val="20"/>
          <w:u w:val="single"/>
          <w:lang w:eastAsia="pl-PL"/>
        </w:rPr>
      </w:pPr>
      <w:r w:rsidRPr="00F54DF8">
        <w:rPr>
          <w:rFonts w:ascii="Tahoma" w:eastAsia="Times New Roman" w:hAnsi="Tahoma" w:cs="Tahoma"/>
          <w:b/>
          <w:bCs/>
          <w:caps/>
          <w:sz w:val="20"/>
          <w:szCs w:val="20"/>
          <w:u w:val="single"/>
          <w:lang w:eastAsia="pl-PL"/>
        </w:rPr>
        <w:t xml:space="preserve">Warunki  UDZIELONEJ GWARANCJI </w:t>
      </w:r>
    </w:p>
    <w:p w14:paraId="015E752D" w14:textId="3D547BE2" w:rsidR="0000628A" w:rsidRPr="00F54DF8" w:rsidRDefault="0000628A" w:rsidP="005A4E2C">
      <w:pPr>
        <w:widowControl w:val="0"/>
        <w:numPr>
          <w:ilvl w:val="0"/>
          <w:numId w:val="45"/>
        </w:numPr>
        <w:suppressAutoHyphens/>
        <w:spacing w:after="0" w:line="240" w:lineRule="auto"/>
        <w:ind w:left="142" w:hanging="426"/>
        <w:contextualSpacing/>
        <w:jc w:val="both"/>
        <w:rPr>
          <w:rFonts w:ascii="Tahoma" w:eastAsia="Cambria" w:hAnsi="Tahoma" w:cs="Tahoma"/>
          <w:sz w:val="20"/>
          <w:szCs w:val="20"/>
          <w:lang w:val="x-none"/>
        </w:rPr>
      </w:pPr>
      <w:bookmarkStart w:id="2" w:name="_Hlk116673185"/>
      <w:r w:rsidRPr="00F54DF8">
        <w:rPr>
          <w:rFonts w:ascii="Tahoma" w:eastAsia="Cambria" w:hAnsi="Tahoma" w:cs="Tahoma"/>
          <w:sz w:val="20"/>
          <w:szCs w:val="20"/>
        </w:rPr>
        <w:t xml:space="preserve">Wykonawca udziela Zamawiającemu </w:t>
      </w:r>
      <w:r w:rsidR="00062602" w:rsidRPr="00F54DF8">
        <w:rPr>
          <w:rFonts w:ascii="Tahoma" w:eastAsia="Cambria" w:hAnsi="Tahoma" w:cs="Tahoma"/>
          <w:sz w:val="20"/>
          <w:szCs w:val="20"/>
        </w:rPr>
        <w:t xml:space="preserve">36 </w:t>
      </w:r>
      <w:r w:rsidRPr="00F54DF8">
        <w:rPr>
          <w:rFonts w:ascii="Tahoma" w:eastAsia="Cambria" w:hAnsi="Tahoma" w:cs="Tahoma"/>
          <w:sz w:val="20"/>
          <w:szCs w:val="20"/>
        </w:rPr>
        <w:t>miesięcznej gwarancji</w:t>
      </w:r>
      <w:r w:rsidR="002941AD" w:rsidRPr="00F54DF8">
        <w:rPr>
          <w:rFonts w:ascii="Tahoma" w:eastAsia="Cambria" w:hAnsi="Tahoma" w:cs="Tahoma"/>
          <w:sz w:val="20"/>
          <w:szCs w:val="20"/>
        </w:rPr>
        <w:t xml:space="preserve"> liczonej od momentu uruchomienia integracji potwierdzonej protokołem uruchomienia</w:t>
      </w:r>
      <w:r w:rsidRPr="00F54DF8">
        <w:rPr>
          <w:rFonts w:ascii="Tahoma" w:eastAsia="Cambria" w:hAnsi="Tahoma" w:cs="Tahoma"/>
          <w:sz w:val="20"/>
          <w:szCs w:val="20"/>
        </w:rPr>
        <w:t xml:space="preserve"> dla dostarczonych licencji, która obejmuje:</w:t>
      </w:r>
    </w:p>
    <w:p w14:paraId="1284521C" w14:textId="77777777" w:rsidR="00121247" w:rsidRPr="00F54DF8" w:rsidRDefault="00121247" w:rsidP="005A4E2C">
      <w:pPr>
        <w:pStyle w:val="Akapitzlist"/>
        <w:numPr>
          <w:ilvl w:val="0"/>
          <w:numId w:val="48"/>
        </w:numPr>
        <w:spacing w:after="0" w:line="240" w:lineRule="auto"/>
        <w:ind w:left="744" w:hanging="425"/>
        <w:jc w:val="both"/>
        <w:rPr>
          <w:rFonts w:ascii="Tahoma" w:hAnsi="Tahoma" w:cs="Tahoma"/>
          <w:sz w:val="20"/>
          <w:szCs w:val="20"/>
        </w:rPr>
      </w:pPr>
      <w:r w:rsidRPr="00F54DF8">
        <w:rPr>
          <w:rFonts w:ascii="Tahoma" w:hAnsi="Tahoma" w:cs="Tahoma"/>
          <w:sz w:val="20"/>
          <w:szCs w:val="20"/>
        </w:rPr>
        <w:t>świadczenie usługi asysty technicznej dla dostarczonej i uruchomionej integracji w godzinach od 8.00 do 16.00 od poniedziałku do piątku z wyjątkiem dni ustawowo wolnych od pracy</w:t>
      </w:r>
    </w:p>
    <w:p w14:paraId="484279C9" w14:textId="5DF5E812" w:rsidR="002941AD" w:rsidRPr="00F54DF8" w:rsidRDefault="00121247" w:rsidP="005A4E2C">
      <w:pPr>
        <w:pStyle w:val="Akapitzlist"/>
        <w:numPr>
          <w:ilvl w:val="0"/>
          <w:numId w:val="48"/>
        </w:numPr>
        <w:spacing w:after="0" w:line="240" w:lineRule="auto"/>
        <w:ind w:left="744" w:hanging="425"/>
        <w:jc w:val="both"/>
        <w:rPr>
          <w:rFonts w:ascii="Tahoma" w:hAnsi="Tahoma" w:cs="Tahoma"/>
          <w:sz w:val="20"/>
          <w:szCs w:val="20"/>
        </w:rPr>
      </w:pPr>
      <w:r w:rsidRPr="00F54DF8">
        <w:rPr>
          <w:rFonts w:ascii="Tahoma" w:hAnsi="Tahoma" w:cs="Tahoma"/>
          <w:sz w:val="20"/>
          <w:szCs w:val="20"/>
        </w:rPr>
        <w:t xml:space="preserve">zapewnienie prawidłowego współdziałania aktualnych oraz przyszłych wersji systemu CWS z systemem HIS </w:t>
      </w:r>
      <w:r w:rsidR="002941AD" w:rsidRPr="00F54DF8">
        <w:rPr>
          <w:rFonts w:ascii="Tahoma" w:hAnsi="Tahoma" w:cs="Tahoma"/>
          <w:sz w:val="20"/>
          <w:szCs w:val="20"/>
        </w:rPr>
        <w:t xml:space="preserve">(i na odwrót) </w:t>
      </w:r>
      <w:r w:rsidRPr="00F54DF8">
        <w:rPr>
          <w:rFonts w:ascii="Tahoma" w:hAnsi="Tahoma" w:cs="Tahoma"/>
          <w:sz w:val="20"/>
          <w:szCs w:val="20"/>
        </w:rPr>
        <w:t>za pośrednictwem dostarczon</w:t>
      </w:r>
      <w:r w:rsidR="00E761D6" w:rsidRPr="00F54DF8">
        <w:rPr>
          <w:rFonts w:ascii="Tahoma" w:hAnsi="Tahoma" w:cs="Tahoma"/>
          <w:sz w:val="20"/>
          <w:szCs w:val="20"/>
        </w:rPr>
        <w:t>ych</w:t>
      </w:r>
      <w:r w:rsidRPr="00F54DF8">
        <w:rPr>
          <w:rFonts w:ascii="Tahoma" w:hAnsi="Tahoma" w:cs="Tahoma"/>
          <w:sz w:val="20"/>
          <w:szCs w:val="20"/>
        </w:rPr>
        <w:t xml:space="preserve"> licencji integracyjn</w:t>
      </w:r>
      <w:r w:rsidR="00E761D6" w:rsidRPr="00F54DF8">
        <w:rPr>
          <w:rFonts w:ascii="Tahoma" w:hAnsi="Tahoma" w:cs="Tahoma"/>
          <w:sz w:val="20"/>
          <w:szCs w:val="20"/>
        </w:rPr>
        <w:t>ych</w:t>
      </w:r>
      <w:r w:rsidR="002941AD" w:rsidRPr="00F54DF8">
        <w:rPr>
          <w:rFonts w:ascii="Tahoma" w:hAnsi="Tahoma" w:cs="Tahoma"/>
          <w:sz w:val="20"/>
          <w:szCs w:val="20"/>
        </w:rPr>
        <w:t xml:space="preserve"> </w:t>
      </w:r>
    </w:p>
    <w:p w14:paraId="5CC62D2E" w14:textId="50B850B8" w:rsidR="00121247" w:rsidRPr="00F54DF8" w:rsidRDefault="00121247" w:rsidP="005A4E2C">
      <w:pPr>
        <w:pStyle w:val="Akapitzlist"/>
        <w:numPr>
          <w:ilvl w:val="0"/>
          <w:numId w:val="48"/>
        </w:numPr>
        <w:spacing w:after="0" w:line="240" w:lineRule="auto"/>
        <w:ind w:left="744" w:hanging="425"/>
        <w:jc w:val="both"/>
        <w:rPr>
          <w:rFonts w:ascii="Tahoma" w:hAnsi="Tahoma" w:cs="Tahoma"/>
          <w:sz w:val="20"/>
          <w:szCs w:val="20"/>
        </w:rPr>
      </w:pPr>
      <w:bookmarkStart w:id="3" w:name="_Hlk172193277"/>
      <w:r w:rsidRPr="00F54DF8">
        <w:rPr>
          <w:rFonts w:ascii="Tahoma" w:hAnsi="Tahoma" w:cs="Tahoma"/>
          <w:sz w:val="20"/>
          <w:szCs w:val="20"/>
        </w:rPr>
        <w:t>możliwość zgłaszania przez Zamawiającego wszelkich awarii dotyczących nieprawidłowego działania uruchomionej integracji</w:t>
      </w:r>
      <w:bookmarkEnd w:id="3"/>
      <w:r w:rsidRPr="00F54DF8">
        <w:rPr>
          <w:rFonts w:ascii="Tahoma" w:hAnsi="Tahoma" w:cs="Tahoma"/>
          <w:sz w:val="20"/>
          <w:szCs w:val="20"/>
        </w:rPr>
        <w:t>, przy czym Zamawiający może zgłaszać następujące typy awarii:</w:t>
      </w:r>
    </w:p>
    <w:p w14:paraId="356093D1" w14:textId="548058BD" w:rsidR="003A2409" w:rsidRPr="00F54DF8" w:rsidRDefault="003A2409" w:rsidP="005A4E2C">
      <w:pPr>
        <w:pStyle w:val="Akapitzlist"/>
        <w:spacing w:after="0" w:line="240" w:lineRule="auto"/>
        <w:ind w:left="744"/>
        <w:jc w:val="both"/>
        <w:rPr>
          <w:rFonts w:ascii="Tahoma" w:hAnsi="Tahoma" w:cs="Tahoma"/>
          <w:sz w:val="20"/>
          <w:szCs w:val="20"/>
        </w:rPr>
      </w:pPr>
      <w:r w:rsidRPr="00F54DF8">
        <w:rPr>
          <w:rFonts w:ascii="Tahoma" w:hAnsi="Tahoma" w:cs="Tahoma"/>
          <w:sz w:val="20"/>
          <w:szCs w:val="20"/>
        </w:rPr>
        <w:t>• AWARIA KRYTYCZNA – taka, która uniemożliwia użytkowanie integracji (w zakresie przesyłania i przyjmowania danych do/z systemu HIS zgodnie z dokumentacją użytkownika) i prowadzi do zatrzymania funkcjonowania samej integracji lub całego systemu odpowiednio CWS/HIS, w wyniku, której niemożliwe jest prowadzenie działalności z użyciem integracji</w:t>
      </w:r>
    </w:p>
    <w:p w14:paraId="49FD7976" w14:textId="5B92E38B" w:rsidR="003A2409" w:rsidRPr="00F54DF8" w:rsidRDefault="003A2409" w:rsidP="005A4E2C">
      <w:pPr>
        <w:pStyle w:val="Akapitzlist"/>
        <w:spacing w:after="0" w:line="240" w:lineRule="auto"/>
        <w:ind w:left="744"/>
        <w:jc w:val="both"/>
        <w:rPr>
          <w:rFonts w:ascii="Tahoma" w:hAnsi="Tahoma" w:cs="Tahoma"/>
          <w:sz w:val="20"/>
          <w:szCs w:val="20"/>
        </w:rPr>
      </w:pPr>
      <w:r w:rsidRPr="00F54DF8">
        <w:rPr>
          <w:rFonts w:ascii="Tahoma" w:hAnsi="Tahoma" w:cs="Tahoma"/>
          <w:sz w:val="20"/>
          <w:szCs w:val="20"/>
        </w:rPr>
        <w:t>• AWARIA ZWYKŁA – taka, która nie wpływa na pracę całego systemu odpowiednio CWS/HIS</w:t>
      </w:r>
    </w:p>
    <w:p w14:paraId="4A210B3C" w14:textId="5F8E9F70" w:rsidR="003A2409" w:rsidRPr="00F54DF8" w:rsidRDefault="003A2409" w:rsidP="005A4E2C">
      <w:pPr>
        <w:pStyle w:val="Akapitzlist"/>
        <w:numPr>
          <w:ilvl w:val="0"/>
          <w:numId w:val="48"/>
        </w:numPr>
        <w:spacing w:after="0" w:line="240" w:lineRule="auto"/>
        <w:ind w:left="744" w:hanging="425"/>
        <w:jc w:val="both"/>
        <w:rPr>
          <w:rFonts w:ascii="Tahoma" w:hAnsi="Tahoma" w:cs="Tahoma"/>
          <w:sz w:val="20"/>
          <w:szCs w:val="20"/>
        </w:rPr>
      </w:pPr>
      <w:r w:rsidRPr="00F54DF8">
        <w:rPr>
          <w:rFonts w:ascii="Tahoma" w:hAnsi="Tahoma" w:cs="Tahoma"/>
          <w:sz w:val="20"/>
          <w:szCs w:val="20"/>
        </w:rPr>
        <w:t xml:space="preserve">Konsultacje telefoniczne i/lub świadczenie usługi gwarancji zdalnie pod podpisaniu zasad zdalnego dostępu stanowiących załącznik nr  do umowy </w:t>
      </w:r>
    </w:p>
    <w:p w14:paraId="41CB8FA5" w14:textId="0E7FE8A6" w:rsidR="00866B5C" w:rsidRPr="00F54DF8" w:rsidRDefault="0000628A" w:rsidP="005A4E2C">
      <w:pPr>
        <w:widowControl w:val="0"/>
        <w:numPr>
          <w:ilvl w:val="0"/>
          <w:numId w:val="45"/>
        </w:numPr>
        <w:suppressAutoHyphens/>
        <w:spacing w:after="0" w:line="240" w:lineRule="auto"/>
        <w:ind w:left="284" w:hanging="426"/>
        <w:contextualSpacing/>
        <w:jc w:val="both"/>
        <w:rPr>
          <w:rFonts w:ascii="Tahoma" w:eastAsia="Cambria" w:hAnsi="Tahoma" w:cs="Tahoma"/>
          <w:sz w:val="20"/>
          <w:szCs w:val="20"/>
          <w:lang w:val="x-none"/>
        </w:rPr>
      </w:pPr>
      <w:r w:rsidRPr="00F54DF8">
        <w:rPr>
          <w:rFonts w:ascii="Tahoma" w:eastAsia="Cambria" w:hAnsi="Tahoma" w:cs="Tahoma"/>
          <w:sz w:val="20"/>
          <w:szCs w:val="20"/>
        </w:rPr>
        <w:t xml:space="preserve">Wykonawca zapewnia </w:t>
      </w:r>
      <w:r w:rsidR="00A92371" w:rsidRPr="00F54DF8">
        <w:rPr>
          <w:rFonts w:ascii="Tahoma" w:eastAsia="Cambria" w:hAnsi="Tahoma" w:cs="Tahoma"/>
          <w:sz w:val="20"/>
          <w:szCs w:val="20"/>
        </w:rPr>
        <w:t xml:space="preserve">możliwość </w:t>
      </w:r>
      <w:r w:rsidRPr="00F54DF8">
        <w:rPr>
          <w:rFonts w:ascii="Tahoma" w:eastAsia="Cambria" w:hAnsi="Tahoma" w:cs="Tahoma"/>
          <w:sz w:val="20"/>
          <w:szCs w:val="20"/>
          <w:lang w:val="x-none"/>
        </w:rPr>
        <w:t xml:space="preserve">zgłaszania przez Zamawiającego </w:t>
      </w:r>
      <w:r w:rsidR="002941AD" w:rsidRPr="00F54DF8">
        <w:rPr>
          <w:rFonts w:ascii="Tahoma" w:eastAsia="Cambria" w:hAnsi="Tahoma" w:cs="Tahoma"/>
          <w:sz w:val="20"/>
          <w:szCs w:val="20"/>
          <w:lang w:val="x-none"/>
        </w:rPr>
        <w:t>wszelkich awarii dotyczących nieprawidłowego działania uruchomion</w:t>
      </w:r>
      <w:r w:rsidR="00086C45" w:rsidRPr="00F54DF8">
        <w:rPr>
          <w:rFonts w:ascii="Tahoma" w:eastAsia="Cambria" w:hAnsi="Tahoma" w:cs="Tahoma"/>
          <w:sz w:val="20"/>
          <w:szCs w:val="20"/>
          <w:lang w:val="x-none"/>
        </w:rPr>
        <w:t>ej</w:t>
      </w:r>
      <w:r w:rsidR="002941AD" w:rsidRPr="00F54DF8">
        <w:rPr>
          <w:rFonts w:ascii="Tahoma" w:eastAsia="Cambria" w:hAnsi="Tahoma" w:cs="Tahoma"/>
          <w:sz w:val="20"/>
          <w:szCs w:val="20"/>
          <w:lang w:val="x-none"/>
        </w:rPr>
        <w:t xml:space="preserve"> </w:t>
      </w:r>
      <w:r w:rsidR="00A92371" w:rsidRPr="00F54DF8">
        <w:rPr>
          <w:rFonts w:ascii="Tahoma" w:eastAsia="Cambria" w:hAnsi="Tahoma" w:cs="Tahoma"/>
          <w:sz w:val="20"/>
          <w:szCs w:val="20"/>
          <w:lang w:val="x-none"/>
        </w:rPr>
        <w:t xml:space="preserve">licencji </w:t>
      </w:r>
      <w:r w:rsidR="002941AD" w:rsidRPr="00F54DF8">
        <w:rPr>
          <w:rFonts w:ascii="Tahoma" w:eastAsia="Cambria" w:hAnsi="Tahoma" w:cs="Tahoma"/>
          <w:sz w:val="20"/>
          <w:szCs w:val="20"/>
          <w:lang w:val="x-none"/>
        </w:rPr>
        <w:t>integrac</w:t>
      </w:r>
      <w:r w:rsidR="00A92371" w:rsidRPr="00F54DF8">
        <w:rPr>
          <w:rFonts w:ascii="Tahoma" w:eastAsia="Cambria" w:hAnsi="Tahoma" w:cs="Tahoma"/>
          <w:sz w:val="20"/>
          <w:szCs w:val="20"/>
          <w:lang w:val="x-none"/>
        </w:rPr>
        <w:t>yjn</w:t>
      </w:r>
      <w:r w:rsidR="00086C45" w:rsidRPr="00F54DF8">
        <w:rPr>
          <w:rFonts w:ascii="Tahoma" w:eastAsia="Cambria" w:hAnsi="Tahoma" w:cs="Tahoma"/>
          <w:sz w:val="20"/>
          <w:szCs w:val="20"/>
          <w:lang w:val="x-none"/>
        </w:rPr>
        <w:t>ej</w:t>
      </w:r>
      <w:r w:rsidR="00A92371" w:rsidRPr="00F54DF8">
        <w:rPr>
          <w:rFonts w:ascii="Tahoma" w:eastAsia="Cambria" w:hAnsi="Tahoma" w:cs="Tahoma"/>
          <w:sz w:val="20"/>
          <w:szCs w:val="20"/>
          <w:lang w:val="x-none"/>
        </w:rPr>
        <w:t xml:space="preserve"> dla systemu CWS</w:t>
      </w:r>
      <w:r w:rsidRPr="00F54DF8">
        <w:rPr>
          <w:rFonts w:ascii="Tahoma" w:eastAsia="Cambria" w:hAnsi="Tahoma" w:cs="Tahoma"/>
          <w:sz w:val="20"/>
          <w:szCs w:val="20"/>
        </w:rPr>
        <w:t>:</w:t>
      </w:r>
    </w:p>
    <w:p w14:paraId="45EC311A" w14:textId="18EA9399" w:rsidR="00866B5C" w:rsidRPr="00F54DF8" w:rsidRDefault="00A92371" w:rsidP="005A4E2C">
      <w:pPr>
        <w:pStyle w:val="Akapitzlist"/>
        <w:widowControl w:val="0"/>
        <w:numPr>
          <w:ilvl w:val="0"/>
          <w:numId w:val="50"/>
        </w:numPr>
        <w:suppressAutoHyphens/>
        <w:spacing w:after="0" w:line="240" w:lineRule="auto"/>
        <w:jc w:val="both"/>
        <w:rPr>
          <w:rFonts w:ascii="Tahoma" w:eastAsia="Cambria" w:hAnsi="Tahoma" w:cs="Tahoma"/>
          <w:sz w:val="20"/>
          <w:szCs w:val="20"/>
          <w:lang w:val="x-none"/>
        </w:rPr>
      </w:pPr>
      <w:r w:rsidRPr="00F54DF8">
        <w:rPr>
          <w:rFonts w:ascii="Tahoma" w:hAnsi="Tahoma" w:cs="Tahoma"/>
          <w:sz w:val="20"/>
          <w:szCs w:val="20"/>
        </w:rPr>
        <w:t xml:space="preserve">Czas usunięcia awarii krytycznej wynosi  </w:t>
      </w:r>
      <w:r w:rsidR="00866B5C" w:rsidRPr="00F54DF8">
        <w:rPr>
          <w:rFonts w:ascii="Tahoma" w:hAnsi="Tahoma" w:cs="Tahoma"/>
          <w:sz w:val="20"/>
          <w:szCs w:val="20"/>
        </w:rPr>
        <w:t xml:space="preserve">do </w:t>
      </w:r>
      <w:r w:rsidR="00F272B7" w:rsidRPr="00F272B7">
        <w:rPr>
          <w:rFonts w:ascii="Tahoma" w:hAnsi="Tahoma" w:cs="Tahoma"/>
          <w:color w:val="FF0000"/>
          <w:sz w:val="20"/>
          <w:szCs w:val="20"/>
        </w:rPr>
        <w:t xml:space="preserve">1 dnia roboczego </w:t>
      </w:r>
      <w:r w:rsidRPr="00F272B7">
        <w:rPr>
          <w:rFonts w:ascii="Tahoma" w:hAnsi="Tahoma" w:cs="Tahoma"/>
          <w:color w:val="FF0000"/>
          <w:sz w:val="20"/>
          <w:szCs w:val="20"/>
        </w:rPr>
        <w:t xml:space="preserve"> </w:t>
      </w:r>
    </w:p>
    <w:p w14:paraId="16ECED0F" w14:textId="2CF1353E" w:rsidR="00A92371" w:rsidRPr="00F54DF8" w:rsidRDefault="00A92371" w:rsidP="005A4E2C">
      <w:pPr>
        <w:pStyle w:val="Akapitzlist"/>
        <w:widowControl w:val="0"/>
        <w:numPr>
          <w:ilvl w:val="0"/>
          <w:numId w:val="50"/>
        </w:numPr>
        <w:suppressAutoHyphens/>
        <w:spacing w:after="0" w:line="240" w:lineRule="auto"/>
        <w:jc w:val="both"/>
        <w:rPr>
          <w:rFonts w:ascii="Tahoma" w:eastAsia="Cambria" w:hAnsi="Tahoma" w:cs="Tahoma"/>
          <w:sz w:val="20"/>
          <w:szCs w:val="20"/>
          <w:lang w:val="x-none"/>
        </w:rPr>
      </w:pPr>
      <w:r w:rsidRPr="00F54DF8">
        <w:rPr>
          <w:rFonts w:ascii="Tahoma" w:hAnsi="Tahoma" w:cs="Tahoma"/>
          <w:sz w:val="20"/>
          <w:szCs w:val="20"/>
        </w:rPr>
        <w:t xml:space="preserve">Czas usunięcia awarii zwykłej wynosi </w:t>
      </w:r>
      <w:r w:rsidR="00866B5C" w:rsidRPr="00F54DF8">
        <w:rPr>
          <w:rFonts w:ascii="Tahoma" w:hAnsi="Tahoma" w:cs="Tahoma"/>
          <w:sz w:val="20"/>
          <w:szCs w:val="20"/>
        </w:rPr>
        <w:t xml:space="preserve">do </w:t>
      </w:r>
      <w:r w:rsidR="00F272B7" w:rsidRPr="00F272B7">
        <w:rPr>
          <w:rFonts w:ascii="Tahoma" w:hAnsi="Tahoma" w:cs="Tahoma"/>
          <w:color w:val="FF0000"/>
          <w:sz w:val="20"/>
          <w:szCs w:val="20"/>
        </w:rPr>
        <w:t>5</w:t>
      </w:r>
      <w:r w:rsidRPr="00F54DF8">
        <w:rPr>
          <w:rFonts w:ascii="Tahoma" w:hAnsi="Tahoma" w:cs="Tahoma"/>
          <w:sz w:val="20"/>
          <w:szCs w:val="20"/>
        </w:rPr>
        <w:t xml:space="preserve"> dni robocz</w:t>
      </w:r>
      <w:r w:rsidR="00086C45" w:rsidRPr="00F54DF8">
        <w:rPr>
          <w:rFonts w:ascii="Tahoma" w:hAnsi="Tahoma" w:cs="Tahoma"/>
          <w:sz w:val="20"/>
          <w:szCs w:val="20"/>
        </w:rPr>
        <w:t>ych</w:t>
      </w:r>
    </w:p>
    <w:p w14:paraId="0A003C71" w14:textId="77777777" w:rsidR="00A92371" w:rsidRPr="00F54DF8" w:rsidRDefault="00A92371" w:rsidP="005A4E2C">
      <w:pPr>
        <w:widowControl w:val="0"/>
        <w:suppressAutoHyphens/>
        <w:spacing w:after="0" w:line="240" w:lineRule="auto"/>
        <w:contextualSpacing/>
        <w:jc w:val="both"/>
        <w:rPr>
          <w:rFonts w:ascii="Tahoma" w:eastAsia="Cambria" w:hAnsi="Tahoma" w:cs="Tahoma"/>
          <w:sz w:val="20"/>
          <w:szCs w:val="20"/>
        </w:rPr>
      </w:pPr>
    </w:p>
    <w:p w14:paraId="2EFF4C23" w14:textId="6AE8102A" w:rsidR="006A1108" w:rsidRPr="00F54DF8" w:rsidRDefault="00866B5C" w:rsidP="005A4E2C">
      <w:pPr>
        <w:widowControl w:val="0"/>
        <w:numPr>
          <w:ilvl w:val="0"/>
          <w:numId w:val="45"/>
        </w:numPr>
        <w:suppressAutoHyphens/>
        <w:spacing w:after="0" w:line="240" w:lineRule="auto"/>
        <w:ind w:left="284" w:hanging="426"/>
        <w:contextualSpacing/>
        <w:jc w:val="both"/>
        <w:rPr>
          <w:rFonts w:ascii="Tahoma" w:eastAsia="Cambria" w:hAnsi="Tahoma" w:cs="Tahoma"/>
          <w:sz w:val="20"/>
          <w:szCs w:val="20"/>
          <w:lang w:val="x-none"/>
        </w:rPr>
      </w:pPr>
      <w:r w:rsidRPr="00F54DF8">
        <w:rPr>
          <w:rFonts w:ascii="Tahoma" w:eastAsia="Cambria" w:hAnsi="Tahoma" w:cs="Tahoma"/>
          <w:sz w:val="20"/>
          <w:szCs w:val="20"/>
        </w:rPr>
        <w:t xml:space="preserve">Wykonawca zapewnia możliwość </w:t>
      </w:r>
      <w:r w:rsidRPr="00F54DF8">
        <w:rPr>
          <w:rFonts w:ascii="Tahoma" w:eastAsia="Cambria" w:hAnsi="Tahoma" w:cs="Tahoma"/>
          <w:sz w:val="20"/>
          <w:szCs w:val="20"/>
          <w:lang w:val="x-none"/>
        </w:rPr>
        <w:t>zgłaszania przez Zamawiającego wszelkich awarii dotyczących nieprawidłowego działania uruchomion</w:t>
      </w:r>
      <w:r w:rsidR="00086C45" w:rsidRPr="00F54DF8">
        <w:rPr>
          <w:rFonts w:ascii="Tahoma" w:eastAsia="Cambria" w:hAnsi="Tahoma" w:cs="Tahoma"/>
          <w:sz w:val="20"/>
          <w:szCs w:val="20"/>
          <w:lang w:val="x-none"/>
        </w:rPr>
        <w:t>ej</w:t>
      </w:r>
      <w:r w:rsidRPr="00F54DF8">
        <w:rPr>
          <w:rFonts w:ascii="Tahoma" w:eastAsia="Cambria" w:hAnsi="Tahoma" w:cs="Tahoma"/>
          <w:sz w:val="20"/>
          <w:szCs w:val="20"/>
          <w:lang w:val="x-none"/>
        </w:rPr>
        <w:t xml:space="preserve"> licencji integracyjn</w:t>
      </w:r>
      <w:r w:rsidR="00086C45" w:rsidRPr="00F54DF8">
        <w:rPr>
          <w:rFonts w:ascii="Tahoma" w:eastAsia="Cambria" w:hAnsi="Tahoma" w:cs="Tahoma"/>
          <w:sz w:val="20"/>
          <w:szCs w:val="20"/>
          <w:lang w:val="x-none"/>
        </w:rPr>
        <w:t>ej</w:t>
      </w:r>
      <w:r w:rsidRPr="00F54DF8">
        <w:rPr>
          <w:rFonts w:ascii="Tahoma" w:eastAsia="Cambria" w:hAnsi="Tahoma" w:cs="Tahoma"/>
          <w:sz w:val="20"/>
          <w:szCs w:val="20"/>
          <w:lang w:val="x-none"/>
        </w:rPr>
        <w:t xml:space="preserve"> dla systemu HIS</w:t>
      </w:r>
      <w:r w:rsidR="006A1108" w:rsidRPr="00F54DF8">
        <w:rPr>
          <w:rFonts w:ascii="Tahoma" w:eastAsia="Cambria" w:hAnsi="Tahoma" w:cs="Tahoma"/>
          <w:sz w:val="20"/>
          <w:szCs w:val="20"/>
        </w:rPr>
        <w:t>:</w:t>
      </w:r>
    </w:p>
    <w:p w14:paraId="70A07209" w14:textId="69E11D7F" w:rsidR="006A1108" w:rsidRPr="00352BA0" w:rsidRDefault="00866B5C" w:rsidP="005A4E2C">
      <w:pPr>
        <w:pStyle w:val="Akapitzlist"/>
        <w:widowControl w:val="0"/>
        <w:numPr>
          <w:ilvl w:val="1"/>
          <w:numId w:val="39"/>
        </w:numPr>
        <w:suppressAutoHyphens/>
        <w:spacing w:after="0" w:line="240" w:lineRule="auto"/>
        <w:jc w:val="both"/>
        <w:rPr>
          <w:rFonts w:ascii="Tahoma" w:eastAsia="Cambria" w:hAnsi="Tahoma" w:cs="Tahoma"/>
          <w:color w:val="FF0000"/>
          <w:sz w:val="20"/>
          <w:szCs w:val="20"/>
          <w:lang w:val="x-none"/>
        </w:rPr>
      </w:pPr>
      <w:r w:rsidRPr="00F54DF8">
        <w:rPr>
          <w:rFonts w:ascii="Tahoma" w:hAnsi="Tahoma" w:cs="Tahoma"/>
          <w:sz w:val="20"/>
          <w:szCs w:val="20"/>
        </w:rPr>
        <w:t xml:space="preserve">Czas </w:t>
      </w:r>
      <w:r w:rsidRPr="00F54DF8">
        <w:rPr>
          <w:rFonts w:ascii="Tahoma" w:eastAsia="Times New Roman" w:hAnsi="Tahoma" w:cs="Tahoma"/>
          <w:sz w:val="20"/>
          <w:szCs w:val="20"/>
          <w:lang w:eastAsia="pl-PL"/>
        </w:rPr>
        <w:t>usunięcia</w:t>
      </w:r>
      <w:r w:rsidRPr="00F54DF8">
        <w:rPr>
          <w:rFonts w:ascii="Tahoma" w:hAnsi="Tahoma" w:cs="Tahoma"/>
          <w:sz w:val="20"/>
          <w:szCs w:val="20"/>
        </w:rPr>
        <w:t xml:space="preserve"> awarii krytycznej wynosi  do </w:t>
      </w:r>
      <w:r w:rsidRPr="00352BA0">
        <w:rPr>
          <w:rFonts w:ascii="Tahoma" w:hAnsi="Tahoma" w:cs="Tahoma"/>
          <w:sz w:val="20"/>
          <w:szCs w:val="20"/>
          <w:highlight w:val="lightGray"/>
        </w:rPr>
        <w:t>…..</w:t>
      </w:r>
      <w:r w:rsidRPr="00F54DF8">
        <w:rPr>
          <w:rFonts w:ascii="Tahoma" w:hAnsi="Tahoma" w:cs="Tahoma"/>
          <w:sz w:val="20"/>
          <w:szCs w:val="20"/>
        </w:rPr>
        <w:t xml:space="preserve"> dni roboc</w:t>
      </w:r>
      <w:r w:rsidR="00086C45" w:rsidRPr="00F54DF8">
        <w:rPr>
          <w:rFonts w:ascii="Tahoma" w:hAnsi="Tahoma" w:cs="Tahoma"/>
          <w:sz w:val="20"/>
          <w:szCs w:val="20"/>
        </w:rPr>
        <w:t>zych</w:t>
      </w:r>
      <w:r w:rsidRPr="00F54DF8">
        <w:rPr>
          <w:rFonts w:ascii="Tahoma" w:hAnsi="Tahoma" w:cs="Tahoma"/>
          <w:sz w:val="20"/>
          <w:szCs w:val="20"/>
        </w:rPr>
        <w:t xml:space="preserve"> </w:t>
      </w:r>
      <w:r w:rsidRPr="00352BA0">
        <w:rPr>
          <w:rFonts w:ascii="Tahoma" w:hAnsi="Tahoma" w:cs="Tahoma"/>
          <w:color w:val="FF0000"/>
          <w:sz w:val="20"/>
          <w:szCs w:val="20"/>
        </w:rPr>
        <w:t>(kryterium oceny</w:t>
      </w:r>
      <w:r w:rsidR="006A1108" w:rsidRPr="00352BA0">
        <w:rPr>
          <w:rFonts w:ascii="Tahoma" w:hAnsi="Tahoma" w:cs="Tahoma"/>
          <w:color w:val="FF0000"/>
          <w:sz w:val="20"/>
          <w:szCs w:val="20"/>
        </w:rPr>
        <w:t>)</w:t>
      </w:r>
    </w:p>
    <w:p w14:paraId="690874FF" w14:textId="318C2E83" w:rsidR="00866B5C" w:rsidRPr="00352BA0" w:rsidRDefault="00866B5C" w:rsidP="005A4E2C">
      <w:pPr>
        <w:pStyle w:val="Akapitzlist"/>
        <w:widowControl w:val="0"/>
        <w:numPr>
          <w:ilvl w:val="1"/>
          <w:numId w:val="39"/>
        </w:numPr>
        <w:suppressAutoHyphens/>
        <w:spacing w:after="0" w:line="240" w:lineRule="auto"/>
        <w:jc w:val="both"/>
        <w:rPr>
          <w:rFonts w:ascii="Tahoma" w:eastAsia="Cambria" w:hAnsi="Tahoma" w:cs="Tahoma"/>
          <w:color w:val="FF0000"/>
          <w:sz w:val="20"/>
          <w:szCs w:val="20"/>
          <w:lang w:val="x-none"/>
        </w:rPr>
      </w:pPr>
      <w:r w:rsidRPr="00F54DF8">
        <w:rPr>
          <w:rFonts w:ascii="Tahoma" w:hAnsi="Tahoma" w:cs="Tahoma"/>
          <w:sz w:val="20"/>
          <w:szCs w:val="20"/>
        </w:rPr>
        <w:t xml:space="preserve">Czas usunięcia awarii zwykłej wynosi do </w:t>
      </w:r>
      <w:r w:rsidRPr="00352BA0">
        <w:rPr>
          <w:rFonts w:ascii="Tahoma" w:hAnsi="Tahoma" w:cs="Tahoma"/>
          <w:sz w:val="20"/>
          <w:szCs w:val="20"/>
          <w:highlight w:val="lightGray"/>
        </w:rPr>
        <w:t>…….</w:t>
      </w:r>
      <w:r w:rsidRPr="00F54DF8">
        <w:rPr>
          <w:rFonts w:ascii="Tahoma" w:hAnsi="Tahoma" w:cs="Tahoma"/>
          <w:sz w:val="20"/>
          <w:szCs w:val="20"/>
        </w:rPr>
        <w:t xml:space="preserve"> dni robocz</w:t>
      </w:r>
      <w:r w:rsidR="00086C45" w:rsidRPr="00F54DF8">
        <w:rPr>
          <w:rFonts w:ascii="Tahoma" w:hAnsi="Tahoma" w:cs="Tahoma"/>
          <w:sz w:val="20"/>
          <w:szCs w:val="20"/>
        </w:rPr>
        <w:t>ych</w:t>
      </w:r>
      <w:r w:rsidRPr="00F54DF8">
        <w:rPr>
          <w:rFonts w:ascii="Tahoma" w:hAnsi="Tahoma" w:cs="Tahoma"/>
          <w:sz w:val="20"/>
          <w:szCs w:val="20"/>
        </w:rPr>
        <w:t xml:space="preserve"> </w:t>
      </w:r>
      <w:r w:rsidRPr="00352BA0">
        <w:rPr>
          <w:rFonts w:ascii="Tahoma" w:hAnsi="Tahoma" w:cs="Tahoma"/>
          <w:color w:val="FF0000"/>
          <w:sz w:val="20"/>
          <w:szCs w:val="20"/>
        </w:rPr>
        <w:t>(kryterium oceny)</w:t>
      </w:r>
    </w:p>
    <w:p w14:paraId="297D3C9E" w14:textId="77777777" w:rsidR="00F7026F" w:rsidRPr="00BD5986" w:rsidRDefault="00F7026F" w:rsidP="005A4E2C">
      <w:pPr>
        <w:pStyle w:val="Akapitzlist"/>
        <w:widowControl w:val="0"/>
        <w:suppressAutoHyphens/>
        <w:spacing w:after="0" w:line="240" w:lineRule="auto"/>
        <w:ind w:left="1725"/>
        <w:jc w:val="both"/>
        <w:rPr>
          <w:rFonts w:ascii="Tahoma" w:eastAsia="Cambria" w:hAnsi="Tahoma" w:cs="Tahoma"/>
          <w:color w:val="FF0000"/>
          <w:sz w:val="20"/>
          <w:szCs w:val="20"/>
          <w:lang w:val="x-none"/>
        </w:rPr>
      </w:pPr>
    </w:p>
    <w:p w14:paraId="28CBEE51" w14:textId="77777777" w:rsidR="008E7B70" w:rsidRPr="00855C60" w:rsidRDefault="008E7B70" w:rsidP="005A4E2C">
      <w:pPr>
        <w:pStyle w:val="Akapitzlist"/>
        <w:widowControl w:val="0"/>
        <w:numPr>
          <w:ilvl w:val="0"/>
          <w:numId w:val="45"/>
        </w:numPr>
        <w:suppressAutoHyphens/>
        <w:spacing w:after="0" w:line="240" w:lineRule="auto"/>
        <w:jc w:val="both"/>
        <w:rPr>
          <w:rFonts w:ascii="Tahoma" w:eastAsia="Cambria" w:hAnsi="Tahoma" w:cs="Tahoma"/>
          <w:sz w:val="20"/>
          <w:szCs w:val="20"/>
        </w:rPr>
      </w:pPr>
      <w:bookmarkStart w:id="4" w:name="_Hlk172193946"/>
      <w:r w:rsidRPr="00855C60">
        <w:rPr>
          <w:rFonts w:ascii="Tahoma" w:hAnsi="Tahoma" w:cs="Tahoma"/>
          <w:sz w:val="20"/>
          <w:szCs w:val="20"/>
        </w:rPr>
        <w:t>Czas usunięcia awarii rozumiany jako  czas od momentu zarejestrowania zgłoszenia na udostępnionej przez Wykonawcę witrynie internetowej lub wysłania wiadomości email, lub zgłoszenia telefonicznego do chwili naprawy przez Wykonawcę zgłoszonej awarii</w:t>
      </w:r>
      <w:bookmarkEnd w:id="4"/>
    </w:p>
    <w:p w14:paraId="30668E6A" w14:textId="3BF107FB" w:rsidR="008E7B70" w:rsidRPr="00855C60" w:rsidRDefault="008E7B70" w:rsidP="005A4E2C">
      <w:pPr>
        <w:pStyle w:val="Akapitzlist"/>
        <w:widowControl w:val="0"/>
        <w:numPr>
          <w:ilvl w:val="0"/>
          <w:numId w:val="45"/>
        </w:numPr>
        <w:suppressAutoHyphens/>
        <w:spacing w:after="0" w:line="240" w:lineRule="auto"/>
        <w:jc w:val="both"/>
        <w:rPr>
          <w:rFonts w:ascii="Tahoma" w:eastAsia="Cambria" w:hAnsi="Tahoma" w:cs="Tahoma"/>
          <w:sz w:val="20"/>
          <w:szCs w:val="20"/>
        </w:rPr>
      </w:pPr>
      <w:r w:rsidRPr="00855C60">
        <w:rPr>
          <w:rFonts w:ascii="Tahoma" w:hAnsi="Tahoma" w:cs="Tahoma"/>
          <w:sz w:val="20"/>
          <w:szCs w:val="20"/>
        </w:rPr>
        <w:t>Zgłaszanie awarii przez Zamawiającego może odbywać się poprzez:</w:t>
      </w:r>
    </w:p>
    <w:p w14:paraId="69724010" w14:textId="2D00AF72" w:rsidR="008E7B70" w:rsidRPr="00855C60" w:rsidRDefault="008E7B70" w:rsidP="005A4E2C">
      <w:pPr>
        <w:pStyle w:val="Bezodstpw"/>
        <w:numPr>
          <w:ilvl w:val="2"/>
          <w:numId w:val="50"/>
        </w:numPr>
        <w:ind w:left="1028" w:hanging="284"/>
        <w:jc w:val="both"/>
        <w:rPr>
          <w:rFonts w:ascii="Tahoma" w:hAnsi="Tahoma" w:cs="Tahoma"/>
          <w:sz w:val="20"/>
          <w:szCs w:val="20"/>
        </w:rPr>
      </w:pPr>
      <w:r w:rsidRPr="00855C60">
        <w:rPr>
          <w:rFonts w:ascii="Tahoma" w:hAnsi="Tahoma" w:cs="Tahoma"/>
          <w:sz w:val="20"/>
          <w:szCs w:val="20"/>
        </w:rPr>
        <w:t>witrynę internetową Wykonawcy,</w:t>
      </w:r>
      <w:r w:rsidR="003D67AA" w:rsidRPr="00855C60">
        <w:rPr>
          <w:rFonts w:ascii="Tahoma" w:hAnsi="Tahoma" w:cs="Tahoma"/>
          <w:sz w:val="20"/>
          <w:szCs w:val="20"/>
        </w:rPr>
        <w:t>………………………………</w:t>
      </w:r>
    </w:p>
    <w:p w14:paraId="5F10918F" w14:textId="25387A5C" w:rsidR="008E7B70" w:rsidRPr="00855C60" w:rsidRDefault="008E7B70" w:rsidP="005A4E2C">
      <w:pPr>
        <w:pStyle w:val="Bezodstpw"/>
        <w:numPr>
          <w:ilvl w:val="2"/>
          <w:numId w:val="50"/>
        </w:numPr>
        <w:ind w:left="1028" w:hanging="284"/>
        <w:jc w:val="both"/>
        <w:rPr>
          <w:rFonts w:ascii="Tahoma" w:hAnsi="Tahoma" w:cs="Tahoma"/>
          <w:sz w:val="20"/>
          <w:szCs w:val="20"/>
        </w:rPr>
      </w:pPr>
      <w:r w:rsidRPr="00855C60">
        <w:rPr>
          <w:rFonts w:ascii="Tahoma" w:hAnsi="Tahoma" w:cs="Tahoma"/>
          <w:sz w:val="20"/>
          <w:szCs w:val="20"/>
        </w:rPr>
        <w:t>telefonicznie pod numerami telefonów</w:t>
      </w:r>
      <w:r w:rsidR="003D67AA" w:rsidRPr="00855C60">
        <w:rPr>
          <w:rFonts w:ascii="Tahoma" w:hAnsi="Tahoma" w:cs="Tahoma"/>
          <w:sz w:val="20"/>
          <w:szCs w:val="20"/>
        </w:rPr>
        <w:t>……………………….</w:t>
      </w:r>
    </w:p>
    <w:p w14:paraId="4CEE395C" w14:textId="322AC453" w:rsidR="008E7B70" w:rsidRPr="00855C60" w:rsidRDefault="008E7B70" w:rsidP="005A4E2C">
      <w:pPr>
        <w:pStyle w:val="Bezodstpw"/>
        <w:numPr>
          <w:ilvl w:val="2"/>
          <w:numId w:val="50"/>
        </w:numPr>
        <w:ind w:left="1028" w:hanging="284"/>
        <w:jc w:val="both"/>
        <w:rPr>
          <w:rFonts w:ascii="Tahoma" w:hAnsi="Tahoma" w:cs="Tahoma"/>
          <w:sz w:val="20"/>
          <w:szCs w:val="20"/>
        </w:rPr>
      </w:pPr>
      <w:r w:rsidRPr="00855C60">
        <w:rPr>
          <w:rFonts w:ascii="Tahoma" w:hAnsi="Tahoma" w:cs="Tahoma"/>
          <w:sz w:val="20"/>
          <w:szCs w:val="20"/>
        </w:rPr>
        <w:t xml:space="preserve">za pomocą poczty elektronicznej na adres </w:t>
      </w:r>
      <w:r w:rsidR="003D67AA" w:rsidRPr="00855C60">
        <w:rPr>
          <w:rFonts w:ascii="Tahoma" w:hAnsi="Tahoma" w:cs="Tahoma"/>
          <w:sz w:val="20"/>
          <w:szCs w:val="20"/>
        </w:rPr>
        <w:t>………………………….</w:t>
      </w:r>
    </w:p>
    <w:p w14:paraId="71F421E6" w14:textId="2E716C0C" w:rsidR="003D67AA" w:rsidRPr="00855C60" w:rsidRDefault="003D67AA" w:rsidP="005A4E2C">
      <w:pPr>
        <w:pStyle w:val="Bezodstpw"/>
        <w:numPr>
          <w:ilvl w:val="0"/>
          <w:numId w:val="45"/>
        </w:numPr>
        <w:jc w:val="both"/>
        <w:rPr>
          <w:rFonts w:ascii="Tahoma" w:hAnsi="Tahoma" w:cs="Tahoma"/>
          <w:sz w:val="20"/>
          <w:szCs w:val="20"/>
        </w:rPr>
      </w:pPr>
      <w:r w:rsidRPr="00855C60">
        <w:rPr>
          <w:rFonts w:ascii="Tahoma" w:hAnsi="Tahoma" w:cs="Tahoma"/>
          <w:sz w:val="20"/>
          <w:szCs w:val="20"/>
        </w:rPr>
        <w:t xml:space="preserve">Wykonawca wyznacza do kontaktu z Zamawiającym ……………………………….……(imię i nazwisko), </w:t>
      </w:r>
    </w:p>
    <w:p w14:paraId="1DFC3F45" w14:textId="5D99D7AE" w:rsidR="003D67AA" w:rsidRPr="00855C60" w:rsidRDefault="003D67AA" w:rsidP="005A4E2C">
      <w:pPr>
        <w:pStyle w:val="Bezodstpw"/>
        <w:ind w:left="786"/>
        <w:jc w:val="both"/>
        <w:rPr>
          <w:rFonts w:ascii="Tahoma" w:hAnsi="Tahoma" w:cs="Tahoma"/>
          <w:sz w:val="20"/>
          <w:szCs w:val="20"/>
        </w:rPr>
      </w:pPr>
      <w:r w:rsidRPr="00855C60">
        <w:rPr>
          <w:rFonts w:ascii="Tahoma" w:hAnsi="Tahoma" w:cs="Tahoma"/>
          <w:sz w:val="20"/>
          <w:szCs w:val="20"/>
        </w:rPr>
        <w:t>adres e-mail …………………………………… nr telefonu …………………………,</w:t>
      </w:r>
    </w:p>
    <w:p w14:paraId="1C5CEDDE" w14:textId="343362A4" w:rsidR="008E7B70" w:rsidRPr="00855C60" w:rsidRDefault="008E7B70" w:rsidP="005A4E2C">
      <w:pPr>
        <w:pStyle w:val="Bezodstpw"/>
        <w:numPr>
          <w:ilvl w:val="0"/>
          <w:numId w:val="45"/>
        </w:numPr>
        <w:jc w:val="both"/>
        <w:rPr>
          <w:rFonts w:ascii="Tahoma" w:hAnsi="Tahoma" w:cs="Tahoma"/>
          <w:sz w:val="20"/>
          <w:szCs w:val="20"/>
        </w:rPr>
      </w:pPr>
      <w:r w:rsidRPr="00855C60">
        <w:rPr>
          <w:rFonts w:ascii="Tahoma" w:hAnsi="Tahoma" w:cs="Tahoma"/>
          <w:sz w:val="20"/>
          <w:szCs w:val="20"/>
        </w:rPr>
        <w:t>W przypadku, gdy zgłoszenie zostanie przyjęte przez Wykonawcę:</w:t>
      </w:r>
    </w:p>
    <w:p w14:paraId="341E1253" w14:textId="77777777" w:rsidR="008E7B70" w:rsidRPr="00855C60" w:rsidRDefault="008E7B70" w:rsidP="005A4E2C">
      <w:pPr>
        <w:pStyle w:val="Bezodstpw"/>
        <w:numPr>
          <w:ilvl w:val="2"/>
          <w:numId w:val="45"/>
        </w:numPr>
        <w:ind w:left="1028" w:hanging="284"/>
        <w:jc w:val="both"/>
        <w:rPr>
          <w:rFonts w:ascii="Tahoma" w:hAnsi="Tahoma" w:cs="Tahoma"/>
          <w:sz w:val="20"/>
          <w:szCs w:val="20"/>
        </w:rPr>
      </w:pPr>
      <w:r w:rsidRPr="00855C60">
        <w:rPr>
          <w:rFonts w:ascii="Tahoma" w:hAnsi="Tahoma" w:cs="Tahoma"/>
          <w:sz w:val="20"/>
          <w:szCs w:val="20"/>
        </w:rPr>
        <w:t>w godzinach pomiędzy 16.00 a 24.00 dnia roboczego – traktowane jest jak przyjęte o godz. 8.00 następnego dnia roboczego,</w:t>
      </w:r>
    </w:p>
    <w:p w14:paraId="54EC35F6" w14:textId="77777777" w:rsidR="00086C45" w:rsidRPr="00855C60" w:rsidRDefault="008E7B70" w:rsidP="005A4E2C">
      <w:pPr>
        <w:pStyle w:val="Bezodstpw"/>
        <w:numPr>
          <w:ilvl w:val="2"/>
          <w:numId w:val="45"/>
        </w:numPr>
        <w:ind w:left="1028" w:hanging="284"/>
        <w:jc w:val="both"/>
        <w:rPr>
          <w:rFonts w:ascii="Tahoma" w:hAnsi="Tahoma" w:cs="Tahoma"/>
          <w:sz w:val="20"/>
          <w:szCs w:val="20"/>
        </w:rPr>
      </w:pPr>
      <w:r w:rsidRPr="00855C60">
        <w:rPr>
          <w:rFonts w:ascii="Tahoma" w:hAnsi="Tahoma" w:cs="Tahoma"/>
          <w:sz w:val="20"/>
          <w:szCs w:val="20"/>
        </w:rPr>
        <w:t>w godzinach pomiędzy 0.00 a 8.00 dnia roboczego - traktowane jest jak przyjęty o godz. 8.00 danego dnia roboczego,</w:t>
      </w:r>
    </w:p>
    <w:p w14:paraId="3F5B3D40" w14:textId="717C9EFD" w:rsidR="008E7B70" w:rsidRPr="00855C60" w:rsidRDefault="008E7B70" w:rsidP="005A4E2C">
      <w:pPr>
        <w:pStyle w:val="Bezodstpw"/>
        <w:numPr>
          <w:ilvl w:val="2"/>
          <w:numId w:val="45"/>
        </w:numPr>
        <w:ind w:left="1028" w:hanging="284"/>
        <w:jc w:val="both"/>
        <w:rPr>
          <w:rFonts w:ascii="Tahoma" w:hAnsi="Tahoma" w:cs="Tahoma"/>
          <w:sz w:val="20"/>
          <w:szCs w:val="20"/>
        </w:rPr>
      </w:pPr>
      <w:r w:rsidRPr="00855C60">
        <w:rPr>
          <w:rFonts w:ascii="Tahoma" w:hAnsi="Tahoma" w:cs="Tahoma"/>
          <w:sz w:val="20"/>
          <w:szCs w:val="20"/>
        </w:rPr>
        <w:t>w dniu ustawowo lub dodatkowo wolnym od pracy - traktowane jest jak przyjęte o godz. 8.00 najbliższego dnia roboczego.</w:t>
      </w:r>
    </w:p>
    <w:p w14:paraId="3FFD2FA9" w14:textId="77777777" w:rsidR="003D67AA" w:rsidRPr="005A4E2C" w:rsidRDefault="008E7B70" w:rsidP="005A4E2C">
      <w:pPr>
        <w:pStyle w:val="Akapitzlist"/>
        <w:widowControl w:val="0"/>
        <w:numPr>
          <w:ilvl w:val="0"/>
          <w:numId w:val="45"/>
        </w:numPr>
        <w:suppressAutoHyphens/>
        <w:spacing w:after="0" w:line="240" w:lineRule="auto"/>
        <w:jc w:val="both"/>
        <w:rPr>
          <w:rFonts w:ascii="Tahoma" w:eastAsia="Cambria" w:hAnsi="Tahoma" w:cs="Tahoma"/>
          <w:sz w:val="20"/>
          <w:szCs w:val="20"/>
          <w:lang w:val="x-none"/>
        </w:rPr>
      </w:pPr>
      <w:r w:rsidRPr="00855C60">
        <w:rPr>
          <w:rFonts w:ascii="Tahoma" w:eastAsia="Cambria" w:hAnsi="Tahoma" w:cs="Tahoma"/>
          <w:sz w:val="20"/>
          <w:szCs w:val="20"/>
          <w:lang w:val="x-none"/>
        </w:rPr>
        <w:t>W</w:t>
      </w:r>
      <w:r w:rsidRPr="00855C60">
        <w:rPr>
          <w:rFonts w:ascii="Tahoma" w:eastAsia="Times New Roman" w:hAnsi="Tahoma" w:cs="Tahoma"/>
          <w:sz w:val="20"/>
          <w:szCs w:val="20"/>
          <w:lang w:eastAsia="pl-PL"/>
        </w:rPr>
        <w:t xml:space="preserve"> przypadku wystąpienia Awarii Krytycznej integracji po stronie HIS Wykonawca może wprowadzić tzw. rozwiązanie tymczasowe, doraźnie rozwiązujące problem Awarii  Krytycznej; w takim przypadku dalsza obsługa usunięcia dotychczasowego Awarii Krytyczn</w:t>
      </w:r>
      <w:r w:rsidR="003D67AA" w:rsidRPr="00855C60">
        <w:rPr>
          <w:rFonts w:ascii="Tahoma" w:eastAsia="Times New Roman" w:hAnsi="Tahoma" w:cs="Tahoma"/>
          <w:sz w:val="20"/>
          <w:szCs w:val="20"/>
          <w:lang w:eastAsia="pl-PL"/>
        </w:rPr>
        <w:t>e</w:t>
      </w:r>
      <w:r w:rsidRPr="00855C60">
        <w:rPr>
          <w:rFonts w:ascii="Tahoma" w:eastAsia="Times New Roman" w:hAnsi="Tahoma" w:cs="Tahoma"/>
          <w:sz w:val="20"/>
          <w:szCs w:val="20"/>
          <w:lang w:eastAsia="pl-PL"/>
        </w:rPr>
        <w:t xml:space="preserve">j będzie traktowana </w:t>
      </w:r>
      <w:r w:rsidRPr="005A4E2C">
        <w:rPr>
          <w:rFonts w:ascii="Tahoma" w:eastAsia="Times New Roman" w:hAnsi="Tahoma" w:cs="Tahoma"/>
          <w:sz w:val="20"/>
          <w:szCs w:val="20"/>
          <w:lang w:eastAsia="pl-PL"/>
        </w:rPr>
        <w:t>jako Awaria Zwykła</w:t>
      </w:r>
      <w:r w:rsidR="003D67AA" w:rsidRPr="005A4E2C">
        <w:rPr>
          <w:rFonts w:ascii="Tahoma" w:eastAsia="Times New Roman" w:hAnsi="Tahoma" w:cs="Tahoma"/>
          <w:sz w:val="20"/>
          <w:szCs w:val="20"/>
          <w:lang w:eastAsia="pl-PL"/>
        </w:rPr>
        <w:t>.</w:t>
      </w:r>
      <w:bookmarkStart w:id="5" w:name="_Hlk116674780"/>
      <w:bookmarkEnd w:id="2"/>
    </w:p>
    <w:p w14:paraId="0ED9BC39" w14:textId="7C6F3F15" w:rsidR="00F7026F" w:rsidRPr="005A4E2C" w:rsidRDefault="0000628A" w:rsidP="005A4E2C">
      <w:pPr>
        <w:pStyle w:val="Akapitzlist"/>
        <w:widowControl w:val="0"/>
        <w:numPr>
          <w:ilvl w:val="0"/>
          <w:numId w:val="45"/>
        </w:numPr>
        <w:suppressAutoHyphens/>
        <w:spacing w:after="0" w:line="240" w:lineRule="auto"/>
        <w:jc w:val="both"/>
        <w:rPr>
          <w:rFonts w:ascii="Tahoma" w:eastAsia="Cambria" w:hAnsi="Tahoma" w:cs="Tahoma"/>
          <w:sz w:val="20"/>
          <w:szCs w:val="20"/>
          <w:lang w:val="x-none"/>
        </w:rPr>
      </w:pPr>
      <w:r w:rsidRPr="005A4E2C">
        <w:rPr>
          <w:rFonts w:ascii="Tahoma" w:eastAsia="Lucida Sans Unicode" w:hAnsi="Tahoma" w:cs="Tahoma"/>
          <w:sz w:val="20"/>
          <w:szCs w:val="20"/>
          <w:lang w:eastAsia="pl-PL"/>
        </w:rPr>
        <w:t>Zasady udzielenia zdalnego dostępu do zasobów stanowią załącznik nr 3 do umowy. Wykonawca zobowiązany jest do podpisania w/w zasad oraz załączy do umowy listę osób uprawnionych do Zdalnego Dostępu udostępnionego przez Zamawiającego</w:t>
      </w:r>
      <w:r w:rsidR="005A4E2C" w:rsidRPr="005A4E2C">
        <w:rPr>
          <w:rFonts w:ascii="Tahoma" w:eastAsia="Lucida Sans Unicode" w:hAnsi="Tahoma" w:cs="Tahoma"/>
          <w:sz w:val="20"/>
          <w:szCs w:val="20"/>
          <w:lang w:eastAsia="pl-PL"/>
        </w:rPr>
        <w:t xml:space="preserve"> stanowiący załącznik nr 4</w:t>
      </w:r>
      <w:r w:rsidRPr="005A4E2C">
        <w:rPr>
          <w:rFonts w:ascii="Tahoma" w:eastAsia="Lucida Sans Unicode" w:hAnsi="Tahoma" w:cs="Tahoma"/>
          <w:sz w:val="20"/>
          <w:szCs w:val="20"/>
          <w:lang w:eastAsia="pl-PL"/>
        </w:rPr>
        <w:t xml:space="preserve">.  Wykonawca może wnioskować o Zdalny Dostęp wyłącznie dla osób, które wskazał jako upoważnione do przetwarzania danych osobowych zgodnie z umową powierzenia przetwarzania danych osobowych. </w:t>
      </w:r>
    </w:p>
    <w:p w14:paraId="4CA1046D" w14:textId="68A2CC04" w:rsidR="00F7026F" w:rsidRPr="00A54DCF" w:rsidRDefault="00F7026F" w:rsidP="005A4E2C">
      <w:pPr>
        <w:pStyle w:val="Akapitzlist"/>
        <w:widowControl w:val="0"/>
        <w:numPr>
          <w:ilvl w:val="0"/>
          <w:numId w:val="45"/>
        </w:numPr>
        <w:suppressAutoHyphens/>
        <w:spacing w:after="0" w:line="240" w:lineRule="auto"/>
        <w:jc w:val="both"/>
        <w:rPr>
          <w:rFonts w:ascii="Tahoma" w:eastAsia="Cambria" w:hAnsi="Tahoma" w:cs="Tahoma"/>
          <w:color w:val="FF0000"/>
          <w:sz w:val="20"/>
          <w:szCs w:val="20"/>
          <w:lang w:val="x-none"/>
        </w:rPr>
      </w:pPr>
      <w:r w:rsidRPr="00A54DCF">
        <w:rPr>
          <w:rFonts w:ascii="Tahoma" w:eastAsia="Cambria" w:hAnsi="Tahoma" w:cs="Tahoma"/>
          <w:sz w:val="20"/>
          <w:szCs w:val="20"/>
        </w:rPr>
        <w:lastRenderedPageBreak/>
        <w:t xml:space="preserve">Zamawiający upoważnia do kontaktów z Wykonawcą pracowników Działu Informatyki Zamawiającego: </w:t>
      </w:r>
      <w:r w:rsidR="00F316ED" w:rsidRPr="00A54DCF">
        <w:rPr>
          <w:rFonts w:ascii="Tahoma" w:eastAsia="Cambria" w:hAnsi="Tahoma" w:cs="Tahoma"/>
          <w:sz w:val="20"/>
          <w:szCs w:val="20"/>
        </w:rPr>
        <w:t>Urszula Rytel</w:t>
      </w:r>
      <w:r w:rsidRPr="00A54DCF">
        <w:rPr>
          <w:rFonts w:ascii="Tahoma" w:eastAsia="Cambria" w:hAnsi="Tahoma" w:cs="Tahoma"/>
          <w:sz w:val="20"/>
          <w:szCs w:val="20"/>
        </w:rPr>
        <w:t xml:space="preserve"> tel. </w:t>
      </w:r>
      <w:r w:rsidR="00F316ED" w:rsidRPr="00A54DCF">
        <w:rPr>
          <w:rFonts w:ascii="Tahoma" w:eastAsia="Cambria" w:hAnsi="Tahoma" w:cs="Tahoma"/>
          <w:sz w:val="20"/>
          <w:szCs w:val="20"/>
        </w:rPr>
        <w:t>32 3581 452</w:t>
      </w:r>
      <w:r w:rsidRPr="00A54DCF">
        <w:rPr>
          <w:rFonts w:ascii="Tahoma" w:eastAsia="Cambria" w:hAnsi="Tahoma" w:cs="Tahoma"/>
          <w:sz w:val="20"/>
          <w:szCs w:val="20"/>
        </w:rPr>
        <w:t xml:space="preserve">., e-mail: </w:t>
      </w:r>
      <w:hyperlink r:id="rId8" w:history="1">
        <w:r w:rsidR="00F316ED" w:rsidRPr="00A54DCF">
          <w:rPr>
            <w:rStyle w:val="Hipercze"/>
            <w:rFonts w:ascii="Tahoma" w:eastAsia="Cambria" w:hAnsi="Tahoma" w:cs="Tahoma"/>
            <w:color w:val="auto"/>
            <w:sz w:val="20"/>
            <w:szCs w:val="20"/>
          </w:rPr>
          <w:t>urytel@uck.katowice.pl</w:t>
        </w:r>
      </w:hyperlink>
      <w:r w:rsidR="00F316ED" w:rsidRPr="00A54DCF">
        <w:rPr>
          <w:rFonts w:ascii="Tahoma" w:eastAsia="Cambria" w:hAnsi="Tahoma" w:cs="Tahoma"/>
          <w:sz w:val="20"/>
          <w:szCs w:val="20"/>
        </w:rPr>
        <w:t xml:space="preserve"> oraz Grzegorz Viola tel. 32 3581 452 </w:t>
      </w:r>
      <w:hyperlink r:id="rId9" w:history="1">
        <w:r w:rsidR="00F316ED" w:rsidRPr="00A54DCF">
          <w:rPr>
            <w:rStyle w:val="Hipercze"/>
            <w:rFonts w:ascii="Tahoma" w:eastAsia="Cambria" w:hAnsi="Tahoma" w:cs="Tahoma"/>
            <w:color w:val="auto"/>
            <w:sz w:val="20"/>
            <w:szCs w:val="20"/>
          </w:rPr>
          <w:t>gviola@uck.katowice.pl</w:t>
        </w:r>
      </w:hyperlink>
      <w:r w:rsidR="00F316ED" w:rsidRPr="00A54DCF">
        <w:rPr>
          <w:rFonts w:ascii="Tahoma" w:eastAsia="Cambria" w:hAnsi="Tahoma" w:cs="Tahoma"/>
          <w:sz w:val="20"/>
          <w:szCs w:val="20"/>
        </w:rPr>
        <w:t xml:space="preserve">  Dodatkowo Zamawiający upoważnia do kontaktów z Wykonawców Kierownika Apteki Szpitalnej - Kamilę Żyłę tel.</w:t>
      </w:r>
      <w:r w:rsidR="00A54DCF" w:rsidRPr="00A54DCF">
        <w:rPr>
          <w:rFonts w:ascii="Tahoma" w:eastAsia="Cambria" w:hAnsi="Tahoma" w:cs="Tahoma"/>
          <w:sz w:val="20"/>
          <w:szCs w:val="20"/>
        </w:rPr>
        <w:t xml:space="preserve"> 32 3581</w:t>
      </w:r>
      <w:r w:rsidR="00A54DCF">
        <w:rPr>
          <w:rFonts w:ascii="Tahoma" w:eastAsia="Cambria" w:hAnsi="Tahoma" w:cs="Tahoma"/>
          <w:sz w:val="20"/>
          <w:szCs w:val="20"/>
        </w:rPr>
        <w:t xml:space="preserve"> </w:t>
      </w:r>
      <w:r w:rsidR="00A54DCF" w:rsidRPr="00A54DCF">
        <w:rPr>
          <w:rFonts w:ascii="Tahoma" w:eastAsia="Cambria" w:hAnsi="Tahoma" w:cs="Tahoma"/>
          <w:sz w:val="20"/>
          <w:szCs w:val="20"/>
        </w:rPr>
        <w:t>205</w:t>
      </w:r>
      <w:r w:rsidR="00A54DCF">
        <w:rPr>
          <w:rFonts w:ascii="Tahoma" w:eastAsia="Cambria" w:hAnsi="Tahoma" w:cs="Tahoma"/>
          <w:sz w:val="20"/>
          <w:szCs w:val="20"/>
        </w:rPr>
        <w:t>.</w:t>
      </w:r>
    </w:p>
    <w:bookmarkEnd w:id="5"/>
    <w:p w14:paraId="5D1EC40C" w14:textId="77777777" w:rsidR="0000628A" w:rsidRPr="00BD5986" w:rsidRDefault="0000628A" w:rsidP="005A4E2C">
      <w:pPr>
        <w:contextualSpacing/>
        <w:jc w:val="both"/>
        <w:rPr>
          <w:rFonts w:ascii="Tahoma" w:eastAsia="Cambria" w:hAnsi="Tahoma" w:cs="Tahoma"/>
          <w:sz w:val="20"/>
          <w:szCs w:val="20"/>
          <w:lang w:val="x-none" w:eastAsia="pl-PL"/>
        </w:rPr>
      </w:pPr>
    </w:p>
    <w:p w14:paraId="0053E5E4"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lang w:eastAsia="pl-PL"/>
        </w:rPr>
        <w:t>§ 4</w:t>
      </w:r>
    </w:p>
    <w:p w14:paraId="2DA71407"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u w:val="single"/>
          <w:lang w:eastAsia="pl-PL"/>
        </w:rPr>
        <w:t>WARUNKI PŁATNOŚCI</w:t>
      </w:r>
    </w:p>
    <w:p w14:paraId="7DB80CDC" w14:textId="77777777" w:rsidR="0000628A" w:rsidRPr="00BD5986" w:rsidRDefault="0000628A" w:rsidP="00A54DCF">
      <w:pPr>
        <w:numPr>
          <w:ilvl w:val="0"/>
          <w:numId w:val="36"/>
        </w:numPr>
        <w:suppressAutoHyphens/>
        <w:spacing w:after="60" w:line="240" w:lineRule="auto"/>
        <w:ind w:left="142" w:hanging="284"/>
        <w:contextualSpacing/>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Wynagrodzenie Wykonawcy za należyte wykonanie całej umowy wynosi:</w:t>
      </w:r>
    </w:p>
    <w:p w14:paraId="18D2449E" w14:textId="77777777" w:rsidR="0000628A" w:rsidRPr="00BD5986" w:rsidRDefault="0000628A" w:rsidP="0000628A">
      <w:pPr>
        <w:suppressAutoHyphens/>
        <w:spacing w:after="0" w:line="240" w:lineRule="auto"/>
        <w:ind w:firstLine="142"/>
        <w:contextualSpacing/>
        <w:rPr>
          <w:rFonts w:ascii="Tahoma" w:eastAsia="Times New Roman" w:hAnsi="Tahoma" w:cs="Tahoma"/>
          <w:sz w:val="20"/>
          <w:szCs w:val="20"/>
          <w:lang w:eastAsia="ar-SA"/>
        </w:rPr>
      </w:pPr>
      <w:bookmarkStart w:id="6" w:name="_Hlk526403464"/>
      <w:r w:rsidRPr="00BD5986">
        <w:rPr>
          <w:rFonts w:ascii="Tahoma" w:eastAsia="Times New Roman" w:hAnsi="Tahoma" w:cs="Tahoma"/>
          <w:sz w:val="20"/>
          <w:szCs w:val="20"/>
          <w:lang w:eastAsia="ar-SA"/>
        </w:rPr>
        <w:t>netto:</w:t>
      </w:r>
      <w:r w:rsidRPr="00BD5986">
        <w:rPr>
          <w:rFonts w:ascii="Tahoma" w:eastAsia="Times New Roman" w:hAnsi="Tahoma" w:cs="Tahoma"/>
          <w:sz w:val="20"/>
          <w:szCs w:val="20"/>
          <w:lang w:eastAsia="ar-SA"/>
        </w:rPr>
        <w:tab/>
      </w:r>
      <w:r w:rsidRPr="00BD5986">
        <w:rPr>
          <w:rFonts w:ascii="Tahoma" w:eastAsia="Times New Roman" w:hAnsi="Tahoma" w:cs="Tahoma"/>
          <w:sz w:val="20"/>
          <w:szCs w:val="20"/>
          <w:lang w:eastAsia="ar-SA"/>
        </w:rPr>
        <w:tab/>
      </w:r>
      <w:r w:rsidRPr="00BD5986">
        <w:rPr>
          <w:rFonts w:ascii="Tahoma" w:eastAsia="Times New Roman" w:hAnsi="Tahoma" w:cs="Tahoma"/>
          <w:sz w:val="20"/>
          <w:szCs w:val="20"/>
          <w:lang w:eastAsia="ar-SA"/>
        </w:rPr>
        <w:tab/>
      </w:r>
      <w:r w:rsidRPr="00BD5986">
        <w:rPr>
          <w:rFonts w:ascii="Tahoma" w:eastAsia="Times New Roman" w:hAnsi="Tahoma" w:cs="Tahoma"/>
          <w:sz w:val="20"/>
          <w:szCs w:val="20"/>
          <w:lang w:eastAsia="ar-SA"/>
        </w:rPr>
        <w:tab/>
      </w:r>
      <w:r w:rsidRPr="00BD5986">
        <w:rPr>
          <w:rFonts w:ascii="Tahoma" w:eastAsia="Times New Roman" w:hAnsi="Tahoma" w:cs="Tahoma"/>
          <w:sz w:val="20"/>
          <w:szCs w:val="20"/>
          <w:lang w:eastAsia="ar-SA"/>
        </w:rPr>
        <w:tab/>
        <w:t xml:space="preserve">……………… zł </w:t>
      </w:r>
    </w:p>
    <w:p w14:paraId="559F1C11" w14:textId="77777777" w:rsidR="0000628A" w:rsidRPr="00BD5986" w:rsidRDefault="0000628A" w:rsidP="0000628A">
      <w:pPr>
        <w:suppressAutoHyphens/>
        <w:spacing w:after="0" w:line="240" w:lineRule="auto"/>
        <w:ind w:firstLine="142"/>
        <w:contextualSpacing/>
        <w:rPr>
          <w:rFonts w:ascii="Tahoma" w:eastAsia="Times New Roman" w:hAnsi="Tahoma" w:cs="Tahoma"/>
          <w:sz w:val="20"/>
          <w:szCs w:val="20"/>
          <w:lang w:eastAsia="ar-SA"/>
        </w:rPr>
      </w:pPr>
      <w:r w:rsidRPr="00BD5986">
        <w:rPr>
          <w:rFonts w:ascii="Tahoma" w:eastAsia="Times New Roman" w:hAnsi="Tahoma" w:cs="Tahoma"/>
          <w:sz w:val="20"/>
          <w:szCs w:val="20"/>
          <w:lang w:eastAsia="ar-SA"/>
        </w:rPr>
        <w:t>należny podatek VAT :</w:t>
      </w:r>
      <w:r w:rsidRPr="00BD5986">
        <w:rPr>
          <w:rFonts w:ascii="Tahoma" w:eastAsia="Times New Roman" w:hAnsi="Tahoma" w:cs="Tahoma"/>
          <w:sz w:val="20"/>
          <w:szCs w:val="20"/>
          <w:lang w:eastAsia="ar-SA"/>
        </w:rPr>
        <w:tab/>
        <w:t xml:space="preserve">……………… zł </w:t>
      </w:r>
    </w:p>
    <w:p w14:paraId="54049AA1" w14:textId="77777777" w:rsidR="0000628A" w:rsidRPr="00BD5986" w:rsidRDefault="0000628A" w:rsidP="0000628A">
      <w:pPr>
        <w:suppressAutoHyphens/>
        <w:spacing w:after="0" w:line="240" w:lineRule="auto"/>
        <w:ind w:firstLine="142"/>
        <w:contextualSpacing/>
        <w:rPr>
          <w:rFonts w:ascii="Tahoma" w:eastAsia="Times New Roman" w:hAnsi="Tahoma" w:cs="Tahoma"/>
          <w:sz w:val="20"/>
          <w:szCs w:val="20"/>
          <w:lang w:eastAsia="ar-SA"/>
        </w:rPr>
      </w:pPr>
      <w:r w:rsidRPr="00BD5986">
        <w:rPr>
          <w:rFonts w:ascii="Tahoma" w:eastAsia="Times New Roman" w:hAnsi="Tahoma" w:cs="Tahoma"/>
          <w:b/>
          <w:sz w:val="20"/>
          <w:szCs w:val="20"/>
          <w:lang w:eastAsia="ar-SA"/>
        </w:rPr>
        <w:t>brutto:</w:t>
      </w:r>
      <w:r w:rsidRPr="00BD5986">
        <w:rPr>
          <w:rFonts w:ascii="Tahoma" w:eastAsia="Times New Roman" w:hAnsi="Tahoma" w:cs="Tahoma"/>
          <w:b/>
          <w:sz w:val="20"/>
          <w:szCs w:val="20"/>
          <w:lang w:eastAsia="ar-SA"/>
        </w:rPr>
        <w:tab/>
      </w:r>
      <w:r w:rsidRPr="00BD5986">
        <w:rPr>
          <w:rFonts w:ascii="Tahoma" w:eastAsia="Times New Roman" w:hAnsi="Tahoma" w:cs="Tahoma"/>
          <w:b/>
          <w:sz w:val="20"/>
          <w:szCs w:val="20"/>
          <w:lang w:eastAsia="ar-SA"/>
        </w:rPr>
        <w:tab/>
      </w:r>
      <w:r w:rsidRPr="00BD5986">
        <w:rPr>
          <w:rFonts w:ascii="Tahoma" w:eastAsia="Times New Roman" w:hAnsi="Tahoma" w:cs="Tahoma"/>
          <w:b/>
          <w:sz w:val="20"/>
          <w:szCs w:val="20"/>
          <w:lang w:eastAsia="ar-SA"/>
        </w:rPr>
        <w:tab/>
      </w:r>
      <w:r w:rsidRPr="00BD5986">
        <w:rPr>
          <w:rFonts w:ascii="Tahoma" w:eastAsia="Times New Roman" w:hAnsi="Tahoma" w:cs="Tahoma"/>
          <w:b/>
          <w:sz w:val="20"/>
          <w:szCs w:val="20"/>
          <w:lang w:eastAsia="ar-SA"/>
        </w:rPr>
        <w:tab/>
      </w:r>
      <w:r w:rsidRPr="00BD5986">
        <w:rPr>
          <w:rFonts w:ascii="Tahoma" w:eastAsia="Times New Roman" w:hAnsi="Tahoma" w:cs="Tahoma"/>
          <w:sz w:val="20"/>
          <w:szCs w:val="20"/>
          <w:lang w:eastAsia="ar-SA"/>
        </w:rPr>
        <w:t xml:space="preserve">……………… zł </w:t>
      </w:r>
    </w:p>
    <w:p w14:paraId="4FAD0640" w14:textId="77777777" w:rsidR="0000628A" w:rsidRPr="00BD5986" w:rsidRDefault="0000628A" w:rsidP="0000628A">
      <w:pPr>
        <w:suppressAutoHyphens/>
        <w:spacing w:after="0" w:line="240" w:lineRule="auto"/>
        <w:ind w:firstLine="142"/>
        <w:contextualSpacing/>
        <w:rPr>
          <w:rFonts w:ascii="Tahoma" w:eastAsia="Times New Roman" w:hAnsi="Tahoma" w:cs="Tahoma"/>
          <w:sz w:val="20"/>
          <w:szCs w:val="20"/>
          <w:lang w:eastAsia="ar-SA"/>
        </w:rPr>
      </w:pPr>
      <w:r w:rsidRPr="00BD5986">
        <w:rPr>
          <w:rFonts w:ascii="Tahoma" w:eastAsia="Times New Roman" w:hAnsi="Tahoma" w:cs="Tahoma"/>
          <w:sz w:val="20"/>
          <w:szCs w:val="20"/>
          <w:lang w:eastAsia="ar-SA"/>
        </w:rPr>
        <w:t>(słownie:</w:t>
      </w:r>
      <w:r w:rsidRPr="00BD5986">
        <w:rPr>
          <w:rFonts w:ascii="Tahoma" w:eastAsia="Times New Roman" w:hAnsi="Tahoma" w:cs="Tahoma"/>
          <w:sz w:val="20"/>
          <w:szCs w:val="20"/>
          <w:lang w:eastAsia="ar-SA"/>
        </w:rPr>
        <w:tab/>
      </w:r>
      <w:r w:rsidRPr="00BD5986">
        <w:rPr>
          <w:rFonts w:ascii="Tahoma" w:eastAsia="Times New Roman" w:hAnsi="Tahoma" w:cs="Tahoma"/>
          <w:sz w:val="20"/>
          <w:szCs w:val="20"/>
          <w:lang w:eastAsia="ar-SA"/>
        </w:rPr>
        <w:tab/>
        <w:t>…………………………………………………………)</w:t>
      </w:r>
      <w:bookmarkEnd w:id="6"/>
      <w:r w:rsidRPr="00BD5986">
        <w:rPr>
          <w:rFonts w:ascii="Tahoma" w:eastAsia="Times New Roman" w:hAnsi="Tahoma" w:cs="Tahoma"/>
          <w:sz w:val="20"/>
          <w:szCs w:val="20"/>
          <w:lang w:eastAsia="ar-SA"/>
        </w:rPr>
        <w:t xml:space="preserve">. </w:t>
      </w:r>
    </w:p>
    <w:p w14:paraId="3BD5B771" w14:textId="77777777" w:rsidR="0000628A" w:rsidRPr="00BD5986" w:rsidRDefault="0000628A" w:rsidP="0000628A">
      <w:pPr>
        <w:suppressAutoHyphens/>
        <w:spacing w:after="0" w:line="240" w:lineRule="auto"/>
        <w:ind w:firstLine="142"/>
        <w:jc w:val="both"/>
        <w:rPr>
          <w:rFonts w:ascii="Tahoma" w:eastAsia="Times New Roman" w:hAnsi="Tahoma" w:cs="Tahoma"/>
          <w:sz w:val="20"/>
          <w:szCs w:val="20"/>
          <w:lang w:eastAsia="ar-SA"/>
        </w:rPr>
      </w:pPr>
      <w:r w:rsidRPr="00BD5986">
        <w:rPr>
          <w:rFonts w:ascii="Tahoma" w:eastAsia="Times New Roman" w:hAnsi="Tahoma" w:cs="Tahoma"/>
          <w:sz w:val="20"/>
          <w:szCs w:val="20"/>
          <w:lang w:eastAsia="pl-PL"/>
        </w:rPr>
        <w:t>Ceny jednostkowe określone zostały w załączniku nr 1 do umowy.</w:t>
      </w:r>
    </w:p>
    <w:p w14:paraId="28544C3A" w14:textId="0C399EF7" w:rsidR="0028686E" w:rsidRPr="00BD5986" w:rsidRDefault="0000628A" w:rsidP="00A54DCF">
      <w:pPr>
        <w:widowControl w:val="0"/>
        <w:numPr>
          <w:ilvl w:val="0"/>
          <w:numId w:val="40"/>
        </w:numPr>
        <w:suppressAutoHyphens/>
        <w:spacing w:after="0" w:line="240" w:lineRule="auto"/>
        <w:ind w:left="142" w:hanging="284"/>
        <w:contextualSpacing/>
        <w:jc w:val="both"/>
        <w:rPr>
          <w:rFonts w:ascii="Tahoma" w:eastAsia="Times New Roman" w:hAnsi="Tahoma" w:cs="Tahoma"/>
          <w:sz w:val="20"/>
          <w:szCs w:val="20"/>
          <w:lang w:eastAsia="ar-SA"/>
        </w:rPr>
      </w:pPr>
      <w:bookmarkStart w:id="7" w:name="_Hlk48647414"/>
      <w:r w:rsidRPr="00BD5986">
        <w:rPr>
          <w:rFonts w:ascii="Tahoma" w:eastAsia="Times New Roman" w:hAnsi="Tahoma" w:cs="Tahoma"/>
          <w:sz w:val="20"/>
          <w:szCs w:val="20"/>
          <w:lang w:eastAsia="pl-PL"/>
        </w:rPr>
        <w:t xml:space="preserve">Zamawiający zapłaci należne Wykonawcy wynagrodzenie na następujący rachunek Wykonawcy </w:t>
      </w:r>
      <w:r w:rsidRPr="00BD5986">
        <w:rPr>
          <w:rFonts w:ascii="Tahoma" w:eastAsia="Times New Roman" w:hAnsi="Tahoma" w:cs="Tahoma"/>
          <w:b/>
          <w:bCs/>
          <w:sz w:val="20"/>
          <w:szCs w:val="20"/>
          <w:lang w:eastAsia="pl-PL"/>
        </w:rPr>
        <w:t>……………………………………</w:t>
      </w:r>
      <w:r w:rsidRPr="00BD5986">
        <w:rPr>
          <w:rFonts w:ascii="Tahoma" w:eastAsia="Times New Roman" w:hAnsi="Tahoma" w:cs="Tahoma"/>
          <w:sz w:val="20"/>
          <w:szCs w:val="20"/>
          <w:lang w:eastAsia="pl-PL"/>
        </w:rPr>
        <w:t xml:space="preserve"> w ciągu </w:t>
      </w:r>
      <w:r w:rsidR="0028686E" w:rsidRPr="00BD5986">
        <w:rPr>
          <w:rFonts w:ascii="Tahoma" w:eastAsia="Times New Roman" w:hAnsi="Tahoma" w:cs="Tahoma"/>
          <w:sz w:val="20"/>
          <w:szCs w:val="20"/>
          <w:lang w:eastAsia="pl-PL"/>
        </w:rPr>
        <w:t xml:space="preserve">30 dni od dnia otrzymania przez Zamawiającego prawidłowej i wystawionej zgodnie z umową faktury VAT </w:t>
      </w:r>
      <w:r w:rsidR="005225C3">
        <w:rPr>
          <w:rFonts w:ascii="Tahoma" w:eastAsia="Times New Roman" w:hAnsi="Tahoma" w:cs="Tahoma"/>
          <w:sz w:val="20"/>
          <w:szCs w:val="20"/>
          <w:lang w:eastAsia="pl-PL"/>
        </w:rPr>
        <w:t xml:space="preserve">( z rozbiciem poszczególnych pozycji zgodnie z załącznikiem nr 1) </w:t>
      </w:r>
      <w:r w:rsidRPr="00BD5986">
        <w:rPr>
          <w:rFonts w:ascii="Tahoma" w:eastAsia="Times New Roman" w:hAnsi="Tahoma" w:cs="Tahoma"/>
          <w:sz w:val="20"/>
          <w:szCs w:val="20"/>
          <w:lang w:eastAsia="pl-PL"/>
        </w:rPr>
        <w:t>w formie papierowej  na adres Zamawiającego lub w formie elektronicznej poprzez zastosowanie adresu PEF (rodzaj adresu PEF: NIP, numer adresu PEF: 9542274017)</w:t>
      </w:r>
      <w:r w:rsidR="0028686E" w:rsidRPr="00BD5986">
        <w:rPr>
          <w:rFonts w:ascii="Tahoma" w:eastAsia="Times New Roman" w:hAnsi="Tahoma" w:cs="Tahoma"/>
          <w:sz w:val="20"/>
          <w:szCs w:val="20"/>
          <w:lang w:eastAsia="ar-SA"/>
        </w:rPr>
        <w:t xml:space="preserve"> </w:t>
      </w:r>
      <w:r w:rsidR="0028686E" w:rsidRPr="00BD5986">
        <w:rPr>
          <w:rFonts w:ascii="Tahoma" w:eastAsia="Times New Roman" w:hAnsi="Tahoma" w:cs="Tahoma"/>
          <w:sz w:val="20"/>
          <w:szCs w:val="20"/>
          <w:lang w:eastAsia="pl-PL"/>
        </w:rPr>
        <w:t xml:space="preserve">lub w formacie pliku elektronicznego PDF poprzez przesłanie na adres: </w:t>
      </w:r>
      <w:hyperlink r:id="rId10" w:history="1">
        <w:r w:rsidR="0028686E" w:rsidRPr="00BD5986">
          <w:rPr>
            <w:rStyle w:val="Hipercze"/>
            <w:rFonts w:ascii="Tahoma" w:hAnsi="Tahoma" w:cs="Tahoma"/>
            <w:sz w:val="20"/>
            <w:szCs w:val="20"/>
            <w:lang w:eastAsia="pl-PL"/>
          </w:rPr>
          <w:t>faktury@uck.katowice.pl</w:t>
        </w:r>
      </w:hyperlink>
      <w:r w:rsidR="0028686E" w:rsidRPr="00BD5986">
        <w:rPr>
          <w:rFonts w:ascii="Tahoma" w:eastAsia="Times New Roman" w:hAnsi="Tahoma" w:cs="Tahoma"/>
          <w:sz w:val="20"/>
          <w:szCs w:val="20"/>
          <w:lang w:eastAsia="pl-PL"/>
        </w:rPr>
        <w:t>.</w:t>
      </w:r>
    </w:p>
    <w:p w14:paraId="1A7211AD" w14:textId="77777777" w:rsidR="0028686E" w:rsidRPr="00BD5986" w:rsidRDefault="0000628A" w:rsidP="00A54DCF">
      <w:pPr>
        <w:widowControl w:val="0"/>
        <w:numPr>
          <w:ilvl w:val="0"/>
          <w:numId w:val="40"/>
        </w:numPr>
        <w:suppressAutoHyphens/>
        <w:spacing w:after="0" w:line="240" w:lineRule="auto"/>
        <w:ind w:left="142" w:hanging="284"/>
        <w:contextualSpacing/>
        <w:jc w:val="both"/>
        <w:rPr>
          <w:rFonts w:ascii="Tahoma" w:eastAsia="Times New Roman" w:hAnsi="Tahoma" w:cs="Tahoma"/>
          <w:sz w:val="20"/>
          <w:szCs w:val="20"/>
          <w:lang w:eastAsia="ar-SA"/>
        </w:rPr>
      </w:pPr>
      <w:r w:rsidRPr="00BD5986">
        <w:rPr>
          <w:rFonts w:ascii="Tahoma" w:eastAsia="Times New Roman" w:hAnsi="Tahoma" w:cs="Tahoma"/>
          <w:sz w:val="20"/>
          <w:szCs w:val="20"/>
          <w:lang w:eastAsia="pl-PL"/>
        </w:rPr>
        <w:t xml:space="preserve">W przypadku, gdyby Wykonawca zamieścił na fakturze inny termin płatności niż określony w niniejszej umowie obowiązuje termin płatności określony w umowie. </w:t>
      </w:r>
    </w:p>
    <w:p w14:paraId="184CDC49" w14:textId="77777777" w:rsidR="0028686E" w:rsidRPr="00BD5986" w:rsidRDefault="0028686E" w:rsidP="00A54DCF">
      <w:pPr>
        <w:widowControl w:val="0"/>
        <w:numPr>
          <w:ilvl w:val="0"/>
          <w:numId w:val="40"/>
        </w:numPr>
        <w:suppressAutoHyphens/>
        <w:spacing w:after="0" w:line="240" w:lineRule="auto"/>
        <w:ind w:left="142" w:hanging="284"/>
        <w:contextualSpacing/>
        <w:jc w:val="both"/>
        <w:rPr>
          <w:rFonts w:ascii="Tahoma" w:eastAsia="Times New Roman" w:hAnsi="Tahoma" w:cs="Tahoma"/>
          <w:sz w:val="20"/>
          <w:szCs w:val="20"/>
          <w:lang w:eastAsia="ar-SA"/>
        </w:rPr>
      </w:pPr>
      <w:r w:rsidRPr="00BD5986">
        <w:rPr>
          <w:rFonts w:ascii="Tahoma" w:hAnsi="Tahoma" w:cs="Tahoma"/>
          <w:sz w:val="20"/>
          <w:szCs w:val="20"/>
        </w:rPr>
        <w:t>Za datę dokonania zapłaty uznaje się datę obciążenia rachunku bankowego  Zamawiającego.</w:t>
      </w:r>
    </w:p>
    <w:p w14:paraId="0D195075" w14:textId="77777777" w:rsidR="00086C45" w:rsidRDefault="0028686E" w:rsidP="00A54DCF">
      <w:pPr>
        <w:widowControl w:val="0"/>
        <w:numPr>
          <w:ilvl w:val="0"/>
          <w:numId w:val="40"/>
        </w:numPr>
        <w:suppressAutoHyphens/>
        <w:spacing w:after="0" w:line="240" w:lineRule="auto"/>
        <w:ind w:left="142" w:hanging="284"/>
        <w:contextualSpacing/>
        <w:jc w:val="both"/>
        <w:rPr>
          <w:rFonts w:ascii="Tahoma" w:eastAsia="Times New Roman" w:hAnsi="Tahoma" w:cs="Tahoma"/>
          <w:sz w:val="20"/>
          <w:szCs w:val="20"/>
          <w:lang w:eastAsia="ar-SA"/>
        </w:rPr>
      </w:pPr>
      <w:r w:rsidRPr="00BD5986">
        <w:rPr>
          <w:rFonts w:ascii="Tahoma" w:eastAsia="Times New Roman" w:hAnsi="Tahoma" w:cs="Tahoma"/>
          <w:sz w:val="20"/>
          <w:szCs w:val="20"/>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bookmarkEnd w:id="7"/>
    </w:p>
    <w:p w14:paraId="08BC801E" w14:textId="3107A387" w:rsidR="00086C45" w:rsidRPr="00086C45" w:rsidRDefault="00086C45" w:rsidP="00A54DCF">
      <w:pPr>
        <w:widowControl w:val="0"/>
        <w:numPr>
          <w:ilvl w:val="0"/>
          <w:numId w:val="40"/>
        </w:numPr>
        <w:suppressAutoHyphens/>
        <w:spacing w:after="0" w:line="240" w:lineRule="auto"/>
        <w:ind w:left="142" w:hanging="284"/>
        <w:contextualSpacing/>
        <w:jc w:val="both"/>
        <w:rPr>
          <w:rFonts w:ascii="Tahoma" w:eastAsia="Times New Roman" w:hAnsi="Tahoma" w:cs="Tahoma"/>
          <w:sz w:val="20"/>
          <w:szCs w:val="20"/>
          <w:lang w:eastAsia="ar-SA"/>
        </w:rPr>
      </w:pPr>
      <w:r w:rsidRPr="00086C45">
        <w:rPr>
          <w:rFonts w:ascii="Tahoma" w:hAnsi="Tahoma" w:cs="Tahoma"/>
          <w:sz w:val="20"/>
          <w:szCs w:val="20"/>
          <w:lang w:eastAsia="pl-PL"/>
        </w:rPr>
        <w:t xml:space="preserve">Na podstawie art. </w:t>
      </w:r>
      <w:r w:rsidRPr="00086C45">
        <w:rPr>
          <w:rFonts w:ascii="Tahoma" w:hAnsi="Tahoma" w:cs="Tahoma"/>
          <w:sz w:val="20"/>
          <w:szCs w:val="20"/>
          <w:lang w:eastAsia="zh-CN"/>
        </w:rPr>
        <w:t>12 ust. 4i i 4j oraz art. 15d ustawy z dnia 15 lutego 1992r. o podatku dochodowym od osób prawnych (tekst jednolity: Dz.U. 2023 poz. 2805 z późn.zm.):</w:t>
      </w:r>
    </w:p>
    <w:p w14:paraId="428BC03C" w14:textId="77777777" w:rsidR="00086C45" w:rsidRPr="00086C45" w:rsidRDefault="00086C45" w:rsidP="00A54DCF">
      <w:pPr>
        <w:widowControl w:val="0"/>
        <w:numPr>
          <w:ilvl w:val="1"/>
          <w:numId w:val="57"/>
        </w:numPr>
        <w:tabs>
          <w:tab w:val="num" w:pos="709"/>
        </w:tabs>
        <w:spacing w:after="0" w:line="240" w:lineRule="auto"/>
        <w:ind w:left="709" w:hanging="283"/>
        <w:contextualSpacing/>
        <w:jc w:val="both"/>
        <w:rPr>
          <w:rFonts w:ascii="Tahoma" w:eastAsia="Calibri" w:hAnsi="Tahoma" w:cs="Tahoma"/>
          <w:sz w:val="20"/>
          <w:szCs w:val="20"/>
          <w:lang w:eastAsia="pl-PL"/>
        </w:rPr>
      </w:pPr>
      <w:r w:rsidRPr="00086C45">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65AA6A0" w14:textId="77777777" w:rsidR="00086C45" w:rsidRPr="00086C45" w:rsidRDefault="00086C45" w:rsidP="00A54DCF">
      <w:pPr>
        <w:widowControl w:val="0"/>
        <w:numPr>
          <w:ilvl w:val="1"/>
          <w:numId w:val="57"/>
        </w:numPr>
        <w:tabs>
          <w:tab w:val="num" w:pos="567"/>
        </w:tabs>
        <w:spacing w:after="0" w:line="240" w:lineRule="auto"/>
        <w:ind w:left="709" w:hanging="283"/>
        <w:contextualSpacing/>
        <w:jc w:val="both"/>
        <w:rPr>
          <w:rFonts w:ascii="Tahoma" w:eastAsia="Cambria" w:hAnsi="Tahoma" w:cs="Tahoma"/>
          <w:sz w:val="20"/>
          <w:szCs w:val="20"/>
          <w:lang w:eastAsia="pl-PL"/>
        </w:rPr>
      </w:pPr>
      <w:r w:rsidRPr="00086C45">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1" w:history="1">
        <w:r w:rsidRPr="00A54DCF">
          <w:rPr>
            <w:rStyle w:val="Hipercze"/>
            <w:rFonts w:ascii="Tahoma" w:eastAsia="Cambria" w:hAnsi="Tahoma" w:cs="Tahoma"/>
            <w:sz w:val="20"/>
            <w:szCs w:val="20"/>
            <w:lang w:eastAsia="pl-PL"/>
          </w:rPr>
          <w:t>ksiegowosc@uck.katowice.pl</w:t>
        </w:r>
      </w:hyperlink>
      <w:r w:rsidRPr="00A54DCF">
        <w:rPr>
          <w:rFonts w:ascii="Tahoma" w:eastAsia="Cambria" w:hAnsi="Tahoma" w:cs="Tahoma"/>
          <w:sz w:val="20"/>
          <w:szCs w:val="20"/>
          <w:lang w:eastAsia="pl-PL"/>
        </w:rPr>
        <w:t>),</w:t>
      </w:r>
      <w:r w:rsidRPr="00086C45">
        <w:rPr>
          <w:rFonts w:ascii="Tahoma" w:eastAsia="Cambri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EB70005" w14:textId="77777777" w:rsidR="00086C45" w:rsidRPr="00086C45" w:rsidRDefault="00086C45" w:rsidP="00A54DCF">
      <w:pPr>
        <w:widowControl w:val="0"/>
        <w:numPr>
          <w:ilvl w:val="1"/>
          <w:numId w:val="57"/>
        </w:numPr>
        <w:tabs>
          <w:tab w:val="num" w:pos="567"/>
        </w:tabs>
        <w:spacing w:after="0" w:line="240" w:lineRule="auto"/>
        <w:ind w:left="709" w:hanging="283"/>
        <w:contextualSpacing/>
        <w:jc w:val="both"/>
        <w:rPr>
          <w:rFonts w:ascii="Tahoma" w:eastAsia="Cambria" w:hAnsi="Tahoma" w:cs="Tahoma"/>
          <w:sz w:val="20"/>
          <w:szCs w:val="20"/>
          <w:lang w:eastAsia="pl-PL"/>
        </w:rPr>
      </w:pPr>
      <w:r w:rsidRPr="00086C45">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D88ACFD" w14:textId="77777777" w:rsidR="00086C45" w:rsidRPr="00086C45" w:rsidRDefault="00086C45" w:rsidP="00A54DCF">
      <w:pPr>
        <w:widowControl w:val="0"/>
        <w:numPr>
          <w:ilvl w:val="1"/>
          <w:numId w:val="57"/>
        </w:numPr>
        <w:tabs>
          <w:tab w:val="num" w:pos="567"/>
        </w:tabs>
        <w:spacing w:after="0" w:line="240" w:lineRule="auto"/>
        <w:ind w:left="709" w:hanging="283"/>
        <w:contextualSpacing/>
        <w:jc w:val="both"/>
        <w:rPr>
          <w:rFonts w:ascii="Tahoma" w:eastAsia="Cambria" w:hAnsi="Tahoma" w:cs="Tahoma"/>
          <w:sz w:val="20"/>
          <w:szCs w:val="20"/>
          <w:lang w:eastAsia="pl-PL"/>
        </w:rPr>
      </w:pPr>
      <w:r w:rsidRPr="00086C45">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F645ADF" w14:textId="6F613256" w:rsidR="0028686E" w:rsidRPr="00086C45" w:rsidRDefault="0028686E" w:rsidP="00A54DCF">
      <w:pPr>
        <w:widowControl w:val="0"/>
        <w:numPr>
          <w:ilvl w:val="0"/>
          <w:numId w:val="40"/>
        </w:numPr>
        <w:suppressAutoHyphens/>
        <w:spacing w:after="0" w:line="240" w:lineRule="auto"/>
        <w:ind w:left="142" w:hanging="284"/>
        <w:contextualSpacing/>
        <w:jc w:val="both"/>
        <w:rPr>
          <w:rFonts w:ascii="Tahoma" w:hAnsi="Tahoma" w:cs="Tahoma"/>
          <w:sz w:val="20"/>
          <w:szCs w:val="20"/>
        </w:rPr>
      </w:pPr>
      <w:r w:rsidRPr="00086C45">
        <w:rPr>
          <w:rFonts w:ascii="Tahoma" w:hAnsi="Tahoma" w:cs="Tahoma"/>
          <w:sz w:val="20"/>
          <w:szCs w:val="20"/>
        </w:rPr>
        <w:t xml:space="preserve">Opóźnienie w płatnościach do 30 dni kalendarzowych nie daje Wykonawcy prawa do powstrzymania się z wykonaniem niniejszej umowy jak również nie uprawnia go do odstąpienia od niej. W przypadku jeżeli </w:t>
      </w:r>
      <w:r w:rsidRPr="00086C45">
        <w:rPr>
          <w:rFonts w:ascii="Tahoma" w:hAnsi="Tahoma" w:cs="Tahoma"/>
          <w:sz w:val="20"/>
          <w:szCs w:val="20"/>
        </w:rPr>
        <w:lastRenderedPageBreak/>
        <w:t>Wykonawca po upływie powyższego terminu chciałby skorzystać z prawa do powstrzymania się z wykonaniem umowy zobowiązuje się wcześniej powiadomić o tym Zamawiającego wyznaczając mu co najmniej 7 dniowy termin na uregulowanie wymagalnych płatności.</w:t>
      </w:r>
    </w:p>
    <w:p w14:paraId="3B9157BB" w14:textId="77777777" w:rsidR="0028686E" w:rsidRPr="00086C45" w:rsidRDefault="0028686E" w:rsidP="00A54DCF">
      <w:pPr>
        <w:pStyle w:val="Akapitzlist"/>
        <w:numPr>
          <w:ilvl w:val="0"/>
          <w:numId w:val="40"/>
        </w:numPr>
        <w:spacing w:after="0" w:line="240" w:lineRule="auto"/>
        <w:jc w:val="both"/>
        <w:rPr>
          <w:rFonts w:ascii="Tahoma" w:hAnsi="Tahoma" w:cs="Tahoma"/>
          <w:bCs/>
          <w:sz w:val="20"/>
          <w:szCs w:val="20"/>
          <w:lang w:eastAsia="pl-PL"/>
        </w:rPr>
      </w:pPr>
      <w:r w:rsidRPr="00086C45">
        <w:rPr>
          <w:rFonts w:ascii="Tahoma"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51DF7228" w14:textId="77777777" w:rsidR="0028686E" w:rsidRPr="00086C45" w:rsidRDefault="0028686E" w:rsidP="00A54DCF">
      <w:pPr>
        <w:numPr>
          <w:ilvl w:val="0"/>
          <w:numId w:val="49"/>
        </w:numPr>
        <w:spacing w:after="0" w:line="240" w:lineRule="auto"/>
        <w:ind w:hanging="283"/>
        <w:jc w:val="both"/>
        <w:rPr>
          <w:rFonts w:ascii="Tahoma" w:hAnsi="Tahoma" w:cs="Tahoma"/>
          <w:bCs/>
          <w:sz w:val="20"/>
          <w:szCs w:val="20"/>
          <w:lang w:eastAsia="pl-PL"/>
        </w:rPr>
      </w:pPr>
      <w:r w:rsidRPr="00086C45">
        <w:rPr>
          <w:rFonts w:ascii="Tahoma" w:hAnsi="Tahoma" w:cs="Tahoma"/>
          <w:sz w:val="20"/>
          <w:szCs w:val="20"/>
          <w:lang w:eastAsia="pl-PL"/>
        </w:rPr>
        <w:t xml:space="preserve">adres e-mail na który Wykonawca może przekazywać Zamawiającemu wskazane powyżej dokumenty: </w:t>
      </w:r>
      <w:r w:rsidRPr="00086C45">
        <w:rPr>
          <w:rFonts w:ascii="Tahoma" w:hAnsi="Tahoma" w:cs="Tahoma"/>
          <w:b/>
          <w:sz w:val="20"/>
          <w:szCs w:val="20"/>
          <w:lang w:eastAsia="pl-PL"/>
        </w:rPr>
        <w:t>faktury@uck.katowice.pl</w:t>
      </w:r>
      <w:r w:rsidRPr="00086C45">
        <w:rPr>
          <w:rFonts w:ascii="Tahoma" w:hAnsi="Tahoma" w:cs="Tahoma"/>
          <w:sz w:val="20"/>
          <w:szCs w:val="20"/>
          <w:lang w:eastAsia="pl-PL"/>
        </w:rPr>
        <w:t xml:space="preserve"> </w:t>
      </w:r>
    </w:p>
    <w:p w14:paraId="042B3E7A" w14:textId="77777777" w:rsidR="0028686E" w:rsidRPr="00086C45" w:rsidRDefault="0028686E" w:rsidP="00A54DCF">
      <w:pPr>
        <w:numPr>
          <w:ilvl w:val="0"/>
          <w:numId w:val="49"/>
        </w:numPr>
        <w:spacing w:after="0" w:line="240" w:lineRule="auto"/>
        <w:ind w:hanging="283"/>
        <w:jc w:val="both"/>
        <w:rPr>
          <w:rFonts w:ascii="Tahoma" w:hAnsi="Tahoma" w:cs="Tahoma"/>
          <w:bCs/>
          <w:sz w:val="20"/>
          <w:szCs w:val="20"/>
          <w:lang w:eastAsia="pl-PL"/>
        </w:rPr>
      </w:pPr>
      <w:r w:rsidRPr="00086C45">
        <w:rPr>
          <w:rFonts w:ascii="Tahoma" w:hAnsi="Tahoma" w:cs="Tahoma"/>
          <w:sz w:val="20"/>
          <w:szCs w:val="20"/>
          <w:lang w:eastAsia="pl-PL"/>
        </w:rPr>
        <w:t>adres e-mail na który Zamawiający może przekazywać Wykonawcy wskazane powyżej dokumenty: ……………………………………………………………………………</w:t>
      </w:r>
    </w:p>
    <w:p w14:paraId="4BEE2CA0" w14:textId="77777777" w:rsidR="0028686E" w:rsidRPr="00086C45" w:rsidRDefault="0028686E" w:rsidP="0000628A">
      <w:pPr>
        <w:widowControl w:val="0"/>
        <w:suppressAutoHyphens/>
        <w:spacing w:after="0" w:line="240" w:lineRule="auto"/>
        <w:contextualSpacing/>
        <w:jc w:val="both"/>
        <w:rPr>
          <w:rFonts w:ascii="Tahoma" w:eastAsia="Times New Roman" w:hAnsi="Tahoma" w:cs="Tahoma"/>
          <w:sz w:val="20"/>
          <w:szCs w:val="20"/>
          <w:lang w:eastAsia="ar-SA"/>
        </w:rPr>
      </w:pPr>
    </w:p>
    <w:p w14:paraId="4B0B6B4E" w14:textId="77777777" w:rsidR="0000628A" w:rsidRPr="00086C45" w:rsidRDefault="0000628A" w:rsidP="0000628A">
      <w:pPr>
        <w:suppressAutoHyphens/>
        <w:spacing w:after="0" w:line="240" w:lineRule="auto"/>
        <w:jc w:val="center"/>
        <w:rPr>
          <w:rFonts w:ascii="Tahoma" w:eastAsia="Times New Roman" w:hAnsi="Tahoma" w:cs="Tahoma"/>
          <w:sz w:val="20"/>
          <w:szCs w:val="20"/>
          <w:lang w:eastAsia="pl-PL"/>
        </w:rPr>
      </w:pPr>
      <w:r w:rsidRPr="00086C45">
        <w:rPr>
          <w:rFonts w:ascii="Tahoma" w:eastAsia="Times New Roman" w:hAnsi="Tahoma" w:cs="Tahoma"/>
          <w:b/>
          <w:bCs/>
          <w:sz w:val="20"/>
          <w:szCs w:val="20"/>
          <w:lang w:eastAsia="pl-PL"/>
        </w:rPr>
        <w:t>§ 5</w:t>
      </w:r>
    </w:p>
    <w:p w14:paraId="10207A7D" w14:textId="77777777" w:rsidR="0000628A" w:rsidRPr="00086C45" w:rsidRDefault="0000628A" w:rsidP="0000628A">
      <w:pPr>
        <w:suppressAutoHyphens/>
        <w:spacing w:after="0" w:line="240" w:lineRule="auto"/>
        <w:jc w:val="center"/>
        <w:rPr>
          <w:rFonts w:ascii="Tahoma" w:eastAsia="Times New Roman" w:hAnsi="Tahoma" w:cs="Tahoma"/>
          <w:sz w:val="20"/>
          <w:szCs w:val="20"/>
          <w:lang w:eastAsia="pl-PL"/>
        </w:rPr>
      </w:pPr>
      <w:r w:rsidRPr="00086C45">
        <w:rPr>
          <w:rFonts w:ascii="Tahoma" w:eastAsia="Times New Roman" w:hAnsi="Tahoma" w:cs="Tahoma"/>
          <w:b/>
          <w:bCs/>
          <w:sz w:val="20"/>
          <w:szCs w:val="20"/>
          <w:u w:val="single"/>
          <w:lang w:eastAsia="pl-PL"/>
        </w:rPr>
        <w:t>KARY UMOWNE</w:t>
      </w:r>
    </w:p>
    <w:p w14:paraId="4907B725" w14:textId="77777777" w:rsidR="0000628A" w:rsidRPr="00BD5986" w:rsidRDefault="0000628A" w:rsidP="005A4E2C">
      <w:pPr>
        <w:numPr>
          <w:ilvl w:val="0"/>
          <w:numId w:val="42"/>
        </w:numPr>
        <w:tabs>
          <w:tab w:val="num" w:pos="0"/>
        </w:tabs>
        <w:suppressAutoHyphens/>
        <w:autoSpaceDE w:val="0"/>
        <w:spacing w:after="0" w:line="240" w:lineRule="auto"/>
        <w:ind w:hanging="624"/>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Wykonawca</w:t>
      </w:r>
      <w:r w:rsidRPr="00BD5986">
        <w:rPr>
          <w:rFonts w:ascii="Tahoma" w:eastAsia="Times New Roman" w:hAnsi="Tahoma" w:cs="Tahoma"/>
          <w:i/>
          <w:sz w:val="20"/>
          <w:szCs w:val="20"/>
          <w:lang w:eastAsia="pl-PL"/>
        </w:rPr>
        <w:t xml:space="preserve"> </w:t>
      </w:r>
      <w:r w:rsidRPr="00BD5986">
        <w:rPr>
          <w:rFonts w:ascii="Tahoma" w:eastAsia="Times New Roman" w:hAnsi="Tahoma" w:cs="Tahoma"/>
          <w:sz w:val="20"/>
          <w:szCs w:val="20"/>
          <w:lang w:eastAsia="pl-PL"/>
        </w:rPr>
        <w:t>zapłaci Zamawiającemu następujące kary umowne:</w:t>
      </w:r>
    </w:p>
    <w:p w14:paraId="28CAA49A" w14:textId="46148653" w:rsidR="0033614B" w:rsidRPr="00BD5986" w:rsidRDefault="0000628A" w:rsidP="005A4E2C">
      <w:pPr>
        <w:widowControl w:val="0"/>
        <w:numPr>
          <w:ilvl w:val="0"/>
          <w:numId w:val="43"/>
        </w:numPr>
        <w:tabs>
          <w:tab w:val="left" w:pos="0"/>
        </w:tabs>
        <w:suppressAutoHyphens/>
        <w:spacing w:after="0" w:line="240" w:lineRule="auto"/>
        <w:ind w:left="426" w:hanging="284"/>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 xml:space="preserve"> </w:t>
      </w:r>
      <w:bookmarkStart w:id="8" w:name="_Hlk172195994"/>
      <w:bookmarkStart w:id="9" w:name="_Hlk172546581"/>
      <w:r w:rsidRPr="00BD5986">
        <w:rPr>
          <w:rFonts w:ascii="Tahoma" w:eastAsia="Times New Roman" w:hAnsi="Tahoma" w:cs="Tahoma"/>
          <w:sz w:val="20"/>
          <w:szCs w:val="20"/>
          <w:lang w:eastAsia="pl-PL"/>
        </w:rPr>
        <w:t xml:space="preserve">w wysokości 0,5%  kwoty wynagrodzenia brutto określonego w §4 ust. 1 niniejszej umowy za każdy dzień zwłoki w realizacji obowiązków określonych w § </w:t>
      </w:r>
      <w:r w:rsidR="0028686E" w:rsidRPr="00BD5986">
        <w:rPr>
          <w:rFonts w:ascii="Tahoma" w:eastAsia="Times New Roman" w:hAnsi="Tahoma" w:cs="Tahoma"/>
          <w:sz w:val="20"/>
          <w:szCs w:val="20"/>
          <w:lang w:eastAsia="pl-PL"/>
        </w:rPr>
        <w:t>2</w:t>
      </w:r>
      <w:r w:rsidRPr="00BD5986">
        <w:rPr>
          <w:rFonts w:ascii="Tahoma" w:eastAsia="Times New Roman" w:hAnsi="Tahoma" w:cs="Tahoma"/>
          <w:sz w:val="20"/>
          <w:szCs w:val="20"/>
          <w:lang w:eastAsia="pl-PL"/>
        </w:rPr>
        <w:t xml:space="preserve"> ust. </w:t>
      </w:r>
      <w:r w:rsidR="0028686E" w:rsidRPr="00BD5986">
        <w:rPr>
          <w:rFonts w:ascii="Tahoma" w:eastAsia="Times New Roman" w:hAnsi="Tahoma" w:cs="Tahoma"/>
          <w:sz w:val="20"/>
          <w:szCs w:val="20"/>
          <w:lang w:eastAsia="pl-PL"/>
        </w:rPr>
        <w:t>1</w:t>
      </w:r>
      <w:r w:rsidRPr="00BD5986">
        <w:rPr>
          <w:rFonts w:ascii="Tahoma" w:eastAsia="Times New Roman" w:hAnsi="Tahoma" w:cs="Tahoma"/>
          <w:sz w:val="20"/>
          <w:szCs w:val="20"/>
          <w:lang w:eastAsia="pl-PL"/>
        </w:rPr>
        <w:t xml:space="preserve">  </w:t>
      </w:r>
      <w:r w:rsidR="002A7C9F">
        <w:rPr>
          <w:rFonts w:ascii="Tahoma" w:eastAsia="Times New Roman" w:hAnsi="Tahoma" w:cs="Tahoma"/>
          <w:sz w:val="20"/>
          <w:szCs w:val="20"/>
          <w:lang w:eastAsia="pl-PL"/>
        </w:rPr>
        <w:t xml:space="preserve">niniejszej </w:t>
      </w:r>
      <w:r w:rsidRPr="00BD5986">
        <w:rPr>
          <w:rFonts w:ascii="Tahoma" w:eastAsia="Times New Roman" w:hAnsi="Tahoma" w:cs="Tahoma"/>
          <w:sz w:val="20"/>
          <w:szCs w:val="20"/>
          <w:lang w:eastAsia="pl-PL"/>
        </w:rPr>
        <w:t>umowy</w:t>
      </w:r>
      <w:r w:rsidR="0028686E" w:rsidRPr="00BD5986">
        <w:rPr>
          <w:rFonts w:ascii="Tahoma" w:eastAsia="Times New Roman" w:hAnsi="Tahoma" w:cs="Tahoma"/>
          <w:sz w:val="20"/>
          <w:szCs w:val="20"/>
          <w:lang w:eastAsia="pl-PL"/>
        </w:rPr>
        <w:t xml:space="preserve">,  </w:t>
      </w:r>
      <w:bookmarkEnd w:id="8"/>
    </w:p>
    <w:p w14:paraId="2A055F42" w14:textId="217A97A9" w:rsidR="0033614B" w:rsidRPr="00BD5986" w:rsidRDefault="0028686E" w:rsidP="005A4E2C">
      <w:pPr>
        <w:widowControl w:val="0"/>
        <w:numPr>
          <w:ilvl w:val="0"/>
          <w:numId w:val="43"/>
        </w:numPr>
        <w:tabs>
          <w:tab w:val="left" w:pos="0"/>
        </w:tabs>
        <w:suppressAutoHyphens/>
        <w:spacing w:after="0" w:line="240" w:lineRule="auto"/>
        <w:ind w:left="426" w:hanging="284"/>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 xml:space="preserve">w wysokości 0,5%  kwoty wynagrodzenia brutto określonego w §4 ust. 1 niniejszej umowy za każdy dzień zwłoki w </w:t>
      </w:r>
      <w:r w:rsidR="0033614B" w:rsidRPr="00BD5986">
        <w:rPr>
          <w:rFonts w:ascii="Tahoma" w:eastAsia="Cambria" w:hAnsi="Tahoma" w:cs="Tahoma"/>
          <w:sz w:val="20"/>
          <w:szCs w:val="20"/>
        </w:rPr>
        <w:t xml:space="preserve">usunięciu awarii względem terminu określonego </w:t>
      </w:r>
      <w:bookmarkStart w:id="10" w:name="_Hlk172196126"/>
      <w:r w:rsidR="0033614B" w:rsidRPr="00BD5986">
        <w:rPr>
          <w:rFonts w:ascii="Tahoma" w:eastAsia="Cambria" w:hAnsi="Tahoma" w:cs="Tahoma"/>
          <w:sz w:val="20"/>
          <w:szCs w:val="20"/>
        </w:rPr>
        <w:t xml:space="preserve">w § 3 ust. 2 lit a) i b) </w:t>
      </w:r>
      <w:r w:rsidR="002A7C9F">
        <w:rPr>
          <w:rFonts w:ascii="Tahoma" w:eastAsia="Cambria" w:hAnsi="Tahoma" w:cs="Tahoma"/>
          <w:sz w:val="20"/>
          <w:szCs w:val="20"/>
        </w:rPr>
        <w:t xml:space="preserve">niniejszej </w:t>
      </w:r>
      <w:r w:rsidR="0033614B" w:rsidRPr="00BD5986">
        <w:rPr>
          <w:rFonts w:ascii="Tahoma" w:eastAsia="Cambria" w:hAnsi="Tahoma" w:cs="Tahoma"/>
          <w:sz w:val="20"/>
          <w:szCs w:val="20"/>
        </w:rPr>
        <w:t>umowy oraz w § 3 ust. 3 lit a) i b) umowy,</w:t>
      </w:r>
      <w:bookmarkEnd w:id="10"/>
    </w:p>
    <w:p w14:paraId="6394D937" w14:textId="77777777" w:rsidR="0033614B" w:rsidRPr="00BD5986" w:rsidRDefault="0000628A" w:rsidP="005A4E2C">
      <w:pPr>
        <w:widowControl w:val="0"/>
        <w:numPr>
          <w:ilvl w:val="0"/>
          <w:numId w:val="43"/>
        </w:numPr>
        <w:tabs>
          <w:tab w:val="left" w:pos="0"/>
        </w:tabs>
        <w:suppressAutoHyphens/>
        <w:spacing w:after="0" w:line="240" w:lineRule="auto"/>
        <w:ind w:left="426" w:hanging="284"/>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 xml:space="preserve">w wysokości 10% kwoty wynagrodzenia brutto określonego w § 4 ust. 1 niniejszej umowy </w:t>
      </w:r>
      <w:r w:rsidR="0033614B" w:rsidRPr="00BD5986">
        <w:rPr>
          <w:rFonts w:ascii="Tahoma" w:eastAsia="Cambria" w:hAnsi="Tahoma" w:cs="Tahoma"/>
          <w:sz w:val="20"/>
          <w:szCs w:val="20"/>
        </w:rPr>
        <w:t>w przypadku rozwiązania umowy ze skutkiem natychmiastowym lub odstąpienia od umowy z przyczyn, za które odpowiada Wykonawca.</w:t>
      </w:r>
    </w:p>
    <w:p w14:paraId="09EB9E65" w14:textId="28266246" w:rsidR="0033614B" w:rsidRPr="003D7F90" w:rsidRDefault="0033614B" w:rsidP="005A4E2C">
      <w:pPr>
        <w:widowControl w:val="0"/>
        <w:numPr>
          <w:ilvl w:val="0"/>
          <w:numId w:val="43"/>
        </w:numPr>
        <w:tabs>
          <w:tab w:val="left" w:pos="0"/>
        </w:tabs>
        <w:suppressAutoHyphens/>
        <w:spacing w:after="0" w:line="240" w:lineRule="auto"/>
        <w:ind w:left="426" w:hanging="284"/>
        <w:jc w:val="both"/>
        <w:rPr>
          <w:rFonts w:ascii="Tahoma" w:eastAsia="Times New Roman" w:hAnsi="Tahoma" w:cs="Tahoma"/>
          <w:strike/>
          <w:color w:val="FF0000"/>
          <w:sz w:val="20"/>
          <w:szCs w:val="20"/>
          <w:lang w:eastAsia="pl-PL"/>
        </w:rPr>
      </w:pPr>
      <w:r w:rsidRPr="003D7F90">
        <w:rPr>
          <w:rFonts w:ascii="Tahoma" w:eastAsia="Cambria" w:hAnsi="Tahoma" w:cs="Tahoma"/>
          <w:strike/>
          <w:color w:val="FF0000"/>
          <w:sz w:val="20"/>
          <w:szCs w:val="20"/>
        </w:rPr>
        <w:t xml:space="preserve">w wysokości 5.000,00 zł (pięć tysięcy złotych 00/100) za każdy przypadek, kiedy </w:t>
      </w:r>
      <w:r w:rsidRPr="003D7F90">
        <w:rPr>
          <w:rFonts w:ascii="Tahoma" w:eastAsia="Cambria" w:hAnsi="Tahoma" w:cs="Tahoma"/>
          <w:strike/>
          <w:color w:val="FF0000"/>
          <w:sz w:val="20"/>
          <w:szCs w:val="20"/>
          <w:lang w:val="x-none"/>
        </w:rPr>
        <w:t>nie dokona zapłaty lub dokona nieterminow</w:t>
      </w:r>
      <w:r w:rsidRPr="003D7F90">
        <w:rPr>
          <w:rFonts w:ascii="Tahoma" w:eastAsia="Cambria" w:hAnsi="Tahoma" w:cs="Tahoma"/>
          <w:strike/>
          <w:color w:val="FF0000"/>
          <w:sz w:val="20"/>
          <w:szCs w:val="20"/>
        </w:rPr>
        <w:t>o</w:t>
      </w:r>
      <w:r w:rsidRPr="003D7F90">
        <w:rPr>
          <w:rFonts w:ascii="Tahoma" w:eastAsia="Cambria" w:hAnsi="Tahoma" w:cs="Tahoma"/>
          <w:strike/>
          <w:color w:val="FF0000"/>
          <w:sz w:val="20"/>
          <w:szCs w:val="20"/>
          <w:lang w:val="x-none"/>
        </w:rPr>
        <w:t xml:space="preserve"> zapłaty wynagrodzenia należnego podwykonawcom z</w:t>
      </w:r>
      <w:r w:rsidRPr="003D7F90">
        <w:rPr>
          <w:rFonts w:ascii="Tahoma" w:eastAsia="Cambria" w:hAnsi="Tahoma" w:cs="Tahoma"/>
          <w:strike/>
          <w:color w:val="FF0000"/>
          <w:sz w:val="20"/>
          <w:szCs w:val="20"/>
        </w:rPr>
        <w:t> </w:t>
      </w:r>
      <w:r w:rsidRPr="003D7F90">
        <w:rPr>
          <w:rFonts w:ascii="Tahoma" w:eastAsia="Cambria" w:hAnsi="Tahoma" w:cs="Tahoma"/>
          <w:strike/>
          <w:color w:val="FF0000"/>
          <w:sz w:val="20"/>
          <w:szCs w:val="20"/>
          <w:lang w:val="x-none"/>
        </w:rPr>
        <w:t>tytułu zmiany wysokości wynagrodzenia w okolicznościach, o których mowa w art. 439 ust 5 ustawy Prawo zamówień publicznych.</w:t>
      </w:r>
    </w:p>
    <w:bookmarkEnd w:id="9"/>
    <w:p w14:paraId="5CBECB12" w14:textId="77777777" w:rsidR="0033614B" w:rsidRPr="003D7F90" w:rsidRDefault="0033614B" w:rsidP="005A4E2C">
      <w:pPr>
        <w:pStyle w:val="Akapitzlist"/>
        <w:numPr>
          <w:ilvl w:val="0"/>
          <w:numId w:val="41"/>
        </w:numPr>
        <w:spacing w:after="0" w:line="240" w:lineRule="auto"/>
        <w:jc w:val="both"/>
        <w:rPr>
          <w:rFonts w:ascii="Tahoma" w:eastAsia="Arial Unicode MS" w:hAnsi="Tahoma" w:cs="Tahoma"/>
          <w:kern w:val="2"/>
          <w:sz w:val="20"/>
          <w:szCs w:val="20"/>
          <w:lang w:eastAsia="hi-IN" w:bidi="hi-IN"/>
        </w:rPr>
      </w:pPr>
      <w:r w:rsidRPr="003D7F90">
        <w:rPr>
          <w:rFonts w:ascii="Tahoma" w:eastAsia="Arial Unicode MS" w:hAnsi="Tahoma" w:cs="Tahoma"/>
          <w:kern w:val="2"/>
          <w:sz w:val="20"/>
          <w:szCs w:val="20"/>
          <w:lang w:eastAsia="hi-IN" w:bidi="hi-IN"/>
        </w:rPr>
        <w:t>Maksymalna łączna wartość kar umownych naliczonych na podstawie zapisów umowy nie przekroczy 50% wartości brutto wynagrodzenia określonego w § 4 ust. 1 niniejszej umowy.</w:t>
      </w:r>
    </w:p>
    <w:p w14:paraId="43247508" w14:textId="142C82F4" w:rsidR="0033614B" w:rsidRPr="003D7F90" w:rsidRDefault="0033614B" w:rsidP="005A4E2C">
      <w:pPr>
        <w:pStyle w:val="Akapitzlist"/>
        <w:numPr>
          <w:ilvl w:val="0"/>
          <w:numId w:val="41"/>
        </w:numPr>
        <w:spacing w:after="0" w:line="240" w:lineRule="auto"/>
        <w:jc w:val="both"/>
        <w:rPr>
          <w:rFonts w:ascii="Tahoma" w:eastAsia="Times New Roman" w:hAnsi="Tahoma" w:cs="Tahoma"/>
          <w:sz w:val="20"/>
          <w:szCs w:val="20"/>
          <w:lang w:eastAsia="ar-SA"/>
        </w:rPr>
      </w:pPr>
      <w:bookmarkStart w:id="11" w:name="_Hlk64978724"/>
      <w:r w:rsidRPr="003D7F90">
        <w:rPr>
          <w:rFonts w:ascii="Tahoma" w:eastAsia="Times New Roman" w:hAnsi="Tahoma" w:cs="Tahoma"/>
          <w:sz w:val="20"/>
          <w:szCs w:val="20"/>
          <w:lang w:eastAsia="ar-SA"/>
        </w:rPr>
        <w:t>W przypadku braku potrącenia należności z tytułu kary umownej przez Zamawiającego w sposób, o którym mowa w § 4 ust. 5 należność z tytułu kary umownej będzie płatna w terminie 14 dni od daty wystawienia przez Zamawiającego noty obciążeniowej.</w:t>
      </w:r>
    </w:p>
    <w:bookmarkEnd w:id="11"/>
    <w:p w14:paraId="74029F23" w14:textId="77777777" w:rsidR="003D7F90" w:rsidRDefault="0000628A" w:rsidP="003D7F90">
      <w:pPr>
        <w:widowControl w:val="0"/>
        <w:numPr>
          <w:ilvl w:val="0"/>
          <w:numId w:val="41"/>
        </w:numPr>
        <w:suppressAutoHyphens/>
        <w:autoSpaceDE w:val="0"/>
        <w:spacing w:after="0" w:line="240" w:lineRule="auto"/>
        <w:contextualSpacing/>
        <w:jc w:val="both"/>
        <w:rPr>
          <w:rFonts w:ascii="Tahoma" w:eastAsia="Calibri" w:hAnsi="Tahoma" w:cs="Tahoma"/>
          <w:kern w:val="1"/>
          <w:sz w:val="20"/>
          <w:szCs w:val="20"/>
          <w:lang w:val="x-none" w:eastAsia="ar-SA"/>
        </w:rPr>
      </w:pPr>
      <w:r w:rsidRPr="003D7F90">
        <w:rPr>
          <w:rFonts w:ascii="Tahoma" w:eastAsia="Calibri" w:hAnsi="Tahoma" w:cs="Tahoma"/>
          <w:sz w:val="20"/>
          <w:szCs w:val="20"/>
          <w:lang w:val="x-none" w:eastAsia="ar-SA"/>
        </w:rPr>
        <w:t xml:space="preserve">Dla </w:t>
      </w:r>
      <w:r w:rsidRPr="00BD5986">
        <w:rPr>
          <w:rFonts w:ascii="Tahoma" w:eastAsia="Calibri" w:hAnsi="Tahoma" w:cs="Tahoma"/>
          <w:sz w:val="20"/>
          <w:szCs w:val="20"/>
          <w:lang w:val="x-none" w:eastAsia="ar-SA"/>
        </w:rPr>
        <w:t>skuteczności oświadczenia o obciążeniu karą umowną, wystarczające jest jego przesłanie na adres</w:t>
      </w:r>
      <w:r w:rsidRPr="00BD5986">
        <w:rPr>
          <w:rFonts w:ascii="Tahoma" w:eastAsia="Calibri" w:hAnsi="Tahoma" w:cs="Tahoma"/>
          <w:sz w:val="20"/>
          <w:szCs w:val="20"/>
          <w:lang w:val="x-none"/>
        </w:rPr>
        <w:t xml:space="preserve"> Wykonawcy wskazany w umowie.</w:t>
      </w:r>
    </w:p>
    <w:p w14:paraId="3985D875" w14:textId="77777777" w:rsidR="003D7F90" w:rsidRDefault="0033614B" w:rsidP="003D7F90">
      <w:pPr>
        <w:widowControl w:val="0"/>
        <w:numPr>
          <w:ilvl w:val="0"/>
          <w:numId w:val="41"/>
        </w:numPr>
        <w:suppressAutoHyphens/>
        <w:autoSpaceDE w:val="0"/>
        <w:spacing w:after="0" w:line="240" w:lineRule="auto"/>
        <w:contextualSpacing/>
        <w:jc w:val="both"/>
        <w:rPr>
          <w:rFonts w:ascii="Tahoma" w:eastAsia="Calibri" w:hAnsi="Tahoma" w:cs="Tahoma"/>
          <w:kern w:val="1"/>
          <w:sz w:val="20"/>
          <w:szCs w:val="20"/>
          <w:lang w:val="x-none" w:eastAsia="ar-SA"/>
        </w:rPr>
      </w:pPr>
      <w:r w:rsidRPr="003D7F90">
        <w:rPr>
          <w:rFonts w:ascii="Tahoma" w:eastAsia="Times New Roman" w:hAnsi="Tahoma" w:cs="Tahoma"/>
          <w:sz w:val="20"/>
          <w:szCs w:val="20"/>
          <w:lang w:eastAsia="pl-PL"/>
        </w:rPr>
        <w:t>W przypadku, gdy wysokość wyrządzonej szkody przewyższa naliczoną karę umowną Zamawiający ma prawo żądać odszkodowania uzupełniającego na zasadach ogólnych.</w:t>
      </w:r>
    </w:p>
    <w:p w14:paraId="5C11B2E1" w14:textId="43D0BA3F" w:rsidR="0033614B" w:rsidRPr="003D7F90" w:rsidRDefault="0033614B" w:rsidP="003D7F90">
      <w:pPr>
        <w:widowControl w:val="0"/>
        <w:numPr>
          <w:ilvl w:val="0"/>
          <w:numId w:val="41"/>
        </w:numPr>
        <w:suppressAutoHyphens/>
        <w:autoSpaceDE w:val="0"/>
        <w:spacing w:after="0" w:line="240" w:lineRule="auto"/>
        <w:contextualSpacing/>
        <w:jc w:val="both"/>
        <w:rPr>
          <w:rFonts w:ascii="Tahoma" w:eastAsia="Calibri" w:hAnsi="Tahoma" w:cs="Tahoma"/>
          <w:kern w:val="1"/>
          <w:sz w:val="20"/>
          <w:szCs w:val="20"/>
          <w:lang w:val="x-none" w:eastAsia="ar-SA"/>
        </w:rPr>
      </w:pPr>
      <w:r w:rsidRPr="003D7F90">
        <w:rPr>
          <w:rFonts w:ascii="Tahoma" w:eastAsia="Times New Roman" w:hAnsi="Tahoma" w:cs="Tahoma"/>
          <w:sz w:val="20"/>
          <w:szCs w:val="20"/>
          <w:lang w:eastAsia="pl-PL"/>
        </w:rPr>
        <w:t>Zapisy niniejszego paragrafu pozostają wiążące także w przypadku rozwiązania umowy lub odstąpienia od niej przez którąkolwiek ze Stron.</w:t>
      </w:r>
    </w:p>
    <w:p w14:paraId="693AB667" w14:textId="77777777" w:rsidR="0033614B" w:rsidRPr="00BD5986" w:rsidRDefault="0033614B" w:rsidP="005A4E2C">
      <w:pPr>
        <w:widowControl w:val="0"/>
        <w:suppressAutoHyphens/>
        <w:autoSpaceDE w:val="0"/>
        <w:spacing w:after="0" w:line="240" w:lineRule="auto"/>
        <w:contextualSpacing/>
        <w:jc w:val="both"/>
        <w:rPr>
          <w:rFonts w:ascii="Tahoma" w:eastAsia="Calibri" w:hAnsi="Tahoma" w:cs="Tahoma"/>
          <w:sz w:val="20"/>
          <w:szCs w:val="20"/>
          <w:lang w:val="x-none"/>
        </w:rPr>
      </w:pPr>
    </w:p>
    <w:p w14:paraId="71A09AFE" w14:textId="77777777" w:rsidR="0000628A" w:rsidRPr="00BD5986" w:rsidRDefault="0000628A" w:rsidP="0000628A">
      <w:pPr>
        <w:suppressAutoHyphens/>
        <w:spacing w:after="0" w:line="240" w:lineRule="auto"/>
        <w:jc w:val="center"/>
        <w:rPr>
          <w:rFonts w:ascii="Tahoma" w:eastAsia="Times New Roman" w:hAnsi="Tahoma" w:cs="Tahoma"/>
          <w:b/>
          <w:bCs/>
          <w:sz w:val="20"/>
          <w:szCs w:val="20"/>
          <w:lang w:eastAsia="pl-PL"/>
        </w:rPr>
      </w:pPr>
      <w:r w:rsidRPr="00BD5986">
        <w:rPr>
          <w:rFonts w:ascii="Tahoma" w:eastAsia="Times New Roman" w:hAnsi="Tahoma" w:cs="Tahoma"/>
          <w:b/>
          <w:bCs/>
          <w:sz w:val="20"/>
          <w:szCs w:val="20"/>
          <w:lang w:eastAsia="pl-PL"/>
        </w:rPr>
        <w:t>§ 6</w:t>
      </w:r>
    </w:p>
    <w:p w14:paraId="3966EC13" w14:textId="77777777" w:rsidR="0000628A" w:rsidRPr="00BD5986" w:rsidRDefault="0000628A" w:rsidP="0000628A">
      <w:pPr>
        <w:suppressAutoHyphens/>
        <w:spacing w:after="0" w:line="240" w:lineRule="auto"/>
        <w:jc w:val="center"/>
        <w:rPr>
          <w:rFonts w:ascii="Tahoma" w:eastAsia="Times New Roman" w:hAnsi="Tahoma" w:cs="Tahoma"/>
          <w:b/>
          <w:sz w:val="20"/>
          <w:szCs w:val="20"/>
          <w:lang w:eastAsia="pl-PL"/>
        </w:rPr>
      </w:pPr>
      <w:r w:rsidRPr="00BD5986">
        <w:rPr>
          <w:rFonts w:ascii="Tahoma" w:eastAsia="Times New Roman" w:hAnsi="Tahoma" w:cs="Tahoma"/>
          <w:b/>
          <w:sz w:val="20"/>
          <w:szCs w:val="20"/>
          <w:lang w:eastAsia="pl-PL"/>
        </w:rPr>
        <w:t>OCHRONA DANYCH OSOBOWYCH</w:t>
      </w:r>
    </w:p>
    <w:p w14:paraId="3C7B5AA9" w14:textId="30115182" w:rsidR="0000628A" w:rsidRPr="005A4E2C" w:rsidRDefault="0000628A" w:rsidP="00A54DCF">
      <w:pPr>
        <w:numPr>
          <w:ilvl w:val="0"/>
          <w:numId w:val="46"/>
        </w:numPr>
        <w:suppressAutoHyphens/>
        <w:spacing w:after="0" w:line="240" w:lineRule="auto"/>
        <w:ind w:left="567" w:hanging="567"/>
        <w:contextualSpacing/>
        <w:jc w:val="both"/>
        <w:rPr>
          <w:rFonts w:ascii="Tahoma" w:eastAsia="Times New Roman" w:hAnsi="Tahoma" w:cs="Tahoma"/>
          <w:b/>
          <w:kern w:val="2"/>
          <w:sz w:val="20"/>
          <w:szCs w:val="20"/>
          <w:lang w:eastAsia="ar-SA"/>
        </w:rPr>
      </w:pPr>
      <w:r w:rsidRPr="005A4E2C">
        <w:rPr>
          <w:rFonts w:ascii="Tahoma" w:eastAsia="Calibri" w:hAnsi="Tahoma" w:cs="Tahoma"/>
          <w:sz w:val="20"/>
          <w:szCs w:val="20"/>
          <w:lang w:eastAsia="pl-PL"/>
        </w:rPr>
        <w:t>Wykonawca zobowiązany jest zapoznać osoby, których dane podaje w związku z realizacją umowy z treścią klauzuli informacyjnej stanowiącej załącznik nr 5  do umowy.</w:t>
      </w:r>
    </w:p>
    <w:p w14:paraId="2502609A" w14:textId="77777777" w:rsidR="00DB0E08" w:rsidRDefault="0000628A" w:rsidP="00DB0E08">
      <w:pPr>
        <w:numPr>
          <w:ilvl w:val="0"/>
          <w:numId w:val="46"/>
        </w:numPr>
        <w:suppressAutoHyphens/>
        <w:spacing w:after="0" w:line="240" w:lineRule="auto"/>
        <w:ind w:left="567" w:hanging="567"/>
        <w:contextualSpacing/>
        <w:jc w:val="both"/>
        <w:rPr>
          <w:rFonts w:ascii="Tahoma" w:eastAsia="Times New Roman" w:hAnsi="Tahoma" w:cs="Tahoma"/>
          <w:b/>
          <w:kern w:val="2"/>
          <w:sz w:val="20"/>
          <w:szCs w:val="20"/>
          <w:lang w:eastAsia="ar-SA"/>
        </w:rPr>
      </w:pPr>
      <w:r w:rsidRPr="005A4E2C">
        <w:rPr>
          <w:rFonts w:ascii="Tahoma" w:eastAsia="Times New Roman" w:hAnsi="Tahoma" w:cs="Tahoma"/>
          <w:kern w:val="1"/>
          <w:sz w:val="20"/>
          <w:szCs w:val="20"/>
          <w:lang w:eastAsia="hi-IN" w:bidi="hi-IN"/>
        </w:rPr>
        <w:t xml:space="preserve">Wykonawca zobowiązuje się w dniu zawarcia niniejszej umowy zawrzeć z Zamawiającym również umowę powierzenia przetwarzania danych osobowych na warunkach wskazanych we wzorze umowy stanowiącym załącznik nr </w:t>
      </w:r>
      <w:r w:rsidR="005A4E2C" w:rsidRPr="005A4E2C">
        <w:rPr>
          <w:rFonts w:ascii="Tahoma" w:eastAsia="Times New Roman" w:hAnsi="Tahoma" w:cs="Tahoma"/>
          <w:kern w:val="1"/>
          <w:sz w:val="20"/>
          <w:szCs w:val="20"/>
          <w:lang w:eastAsia="hi-IN" w:bidi="hi-IN"/>
        </w:rPr>
        <w:t>6</w:t>
      </w:r>
      <w:r w:rsidRPr="005A4E2C">
        <w:rPr>
          <w:rFonts w:ascii="Tahoma" w:eastAsia="Times New Roman" w:hAnsi="Tahoma" w:cs="Tahoma"/>
          <w:kern w:val="1"/>
          <w:sz w:val="20"/>
          <w:szCs w:val="20"/>
          <w:lang w:eastAsia="hi-IN" w:bidi="hi-IN"/>
        </w:rPr>
        <w:t xml:space="preserve"> do SWZ. W przypadku, gdy świadczenia realizowane w ramach udzielonej gwarancji  będą realizowane przez wskazany w ofercie Wykonawcy inny podmiot, Wykonawca przyjmuje na siebie obowiązek spowodowania, że podmiot ten zawrze z Zamawiającym</w:t>
      </w:r>
      <w:r w:rsidRPr="00005851">
        <w:rPr>
          <w:rFonts w:ascii="Tahoma" w:eastAsia="Times New Roman" w:hAnsi="Tahoma" w:cs="Tahoma"/>
          <w:kern w:val="1"/>
          <w:sz w:val="20"/>
          <w:szCs w:val="20"/>
          <w:lang w:eastAsia="hi-IN" w:bidi="hi-IN"/>
        </w:rPr>
        <w:t xml:space="preserve"> umowę powierzenia przetwarzania danych osobowych.</w:t>
      </w:r>
      <w:r w:rsidRPr="00005851">
        <w:rPr>
          <w:rFonts w:ascii="Tahoma" w:eastAsia="Times New Roman" w:hAnsi="Tahoma" w:cs="Tahoma"/>
          <w:sz w:val="20"/>
          <w:szCs w:val="20"/>
          <w:lang w:eastAsia="ar-SA"/>
        </w:rPr>
        <w:t xml:space="preserve"> </w:t>
      </w:r>
    </w:p>
    <w:p w14:paraId="7302D392" w14:textId="7EED3264" w:rsidR="00DB0E08" w:rsidRPr="00DB0E08" w:rsidRDefault="00DB0E08" w:rsidP="00DB0E08">
      <w:pPr>
        <w:numPr>
          <w:ilvl w:val="0"/>
          <w:numId w:val="46"/>
        </w:numPr>
        <w:suppressAutoHyphens/>
        <w:spacing w:after="0" w:line="240" w:lineRule="auto"/>
        <w:ind w:left="567" w:hanging="567"/>
        <w:contextualSpacing/>
        <w:jc w:val="both"/>
        <w:rPr>
          <w:rFonts w:ascii="Tahoma" w:eastAsia="Times New Roman" w:hAnsi="Tahoma" w:cs="Tahoma"/>
          <w:b/>
          <w:color w:val="FF0000"/>
          <w:kern w:val="2"/>
          <w:sz w:val="20"/>
          <w:szCs w:val="20"/>
          <w:lang w:eastAsia="ar-SA"/>
        </w:rPr>
      </w:pPr>
      <w:r w:rsidRPr="00DB0E08">
        <w:rPr>
          <w:rFonts w:ascii="Tahoma" w:hAnsi="Tahoma" w:cs="Tahoma"/>
          <w:color w:val="FF0000"/>
          <w:sz w:val="20"/>
          <w:szCs w:val="20"/>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którą Wykonawca przekaże Zamawiającemu po zawarciu Umowy.</w:t>
      </w:r>
    </w:p>
    <w:p w14:paraId="578BEB5B" w14:textId="77777777" w:rsidR="0000628A" w:rsidRPr="00BD5986" w:rsidRDefault="0000628A" w:rsidP="0000628A">
      <w:pPr>
        <w:suppressAutoHyphens/>
        <w:spacing w:after="0" w:line="240" w:lineRule="auto"/>
        <w:jc w:val="center"/>
        <w:rPr>
          <w:rFonts w:ascii="Tahoma" w:eastAsia="Calibri" w:hAnsi="Tahoma" w:cs="Tahoma"/>
          <w:b/>
          <w:sz w:val="20"/>
          <w:szCs w:val="20"/>
          <w:lang w:eastAsia="ar-SA"/>
        </w:rPr>
      </w:pPr>
    </w:p>
    <w:p w14:paraId="2DD0DEF9" w14:textId="77777777" w:rsidR="0000628A" w:rsidRPr="00BD5986" w:rsidRDefault="0000628A" w:rsidP="0000628A">
      <w:pPr>
        <w:suppressAutoHyphens/>
        <w:spacing w:after="0" w:line="240" w:lineRule="auto"/>
        <w:jc w:val="center"/>
        <w:rPr>
          <w:rFonts w:ascii="Tahoma" w:eastAsia="Calibri" w:hAnsi="Tahoma" w:cs="Tahoma"/>
          <w:b/>
          <w:sz w:val="20"/>
          <w:szCs w:val="20"/>
          <w:lang w:eastAsia="ar-SA"/>
        </w:rPr>
      </w:pPr>
      <w:r w:rsidRPr="00BD5986">
        <w:rPr>
          <w:rFonts w:ascii="Tahoma" w:eastAsia="Calibri" w:hAnsi="Tahoma" w:cs="Tahoma"/>
          <w:b/>
          <w:sz w:val="20"/>
          <w:szCs w:val="20"/>
          <w:lang w:eastAsia="ar-SA"/>
        </w:rPr>
        <w:t>§ 7</w:t>
      </w:r>
    </w:p>
    <w:p w14:paraId="73162C9B" w14:textId="77777777" w:rsidR="00A9744F" w:rsidRPr="00BD5986" w:rsidRDefault="00A9744F" w:rsidP="00A9744F">
      <w:pPr>
        <w:spacing w:after="0" w:line="240" w:lineRule="auto"/>
        <w:jc w:val="center"/>
        <w:rPr>
          <w:rFonts w:ascii="Tahoma" w:eastAsia="Calibri" w:hAnsi="Tahoma" w:cs="Tahoma"/>
          <w:b/>
          <w:sz w:val="20"/>
          <w:szCs w:val="20"/>
          <w:u w:val="single"/>
          <w:lang w:eastAsia="hi-IN" w:bidi="hi-IN"/>
        </w:rPr>
      </w:pPr>
      <w:r w:rsidRPr="00BD5986">
        <w:rPr>
          <w:rFonts w:ascii="Tahoma" w:eastAsia="Calibri" w:hAnsi="Tahoma" w:cs="Tahoma"/>
          <w:b/>
          <w:sz w:val="20"/>
          <w:szCs w:val="20"/>
          <w:u w:val="single"/>
          <w:lang w:eastAsia="hi-IN" w:bidi="hi-IN"/>
        </w:rPr>
        <w:t>ORGANIZACJA PRAC ZWIĄZANYCH Z ZAGROŻENIAMI</w:t>
      </w:r>
    </w:p>
    <w:p w14:paraId="34BA3011" w14:textId="77777777" w:rsidR="00A9744F" w:rsidRPr="00BD5986" w:rsidRDefault="00A9744F" w:rsidP="00A9744F">
      <w:pPr>
        <w:spacing w:after="0" w:line="240" w:lineRule="auto"/>
        <w:jc w:val="both"/>
        <w:rPr>
          <w:rFonts w:ascii="Tahoma" w:eastAsia="Calibri" w:hAnsi="Tahoma" w:cs="Tahoma"/>
          <w:b/>
          <w:sz w:val="20"/>
          <w:szCs w:val="20"/>
          <w:u w:val="single"/>
        </w:rPr>
      </w:pPr>
    </w:p>
    <w:p w14:paraId="65D2DC75" w14:textId="77777777" w:rsidR="00A9744F" w:rsidRPr="00BD5986" w:rsidRDefault="00A9744F" w:rsidP="001959C5">
      <w:pPr>
        <w:numPr>
          <w:ilvl w:val="0"/>
          <w:numId w:val="52"/>
        </w:numPr>
        <w:spacing w:after="0" w:line="240" w:lineRule="auto"/>
        <w:ind w:left="426" w:hanging="426"/>
        <w:contextualSpacing/>
        <w:jc w:val="both"/>
        <w:rPr>
          <w:rFonts w:ascii="Tahoma" w:eastAsia="Times New Roman" w:hAnsi="Tahoma" w:cs="Tahoma"/>
          <w:bCs/>
          <w:kern w:val="2"/>
          <w:sz w:val="20"/>
          <w:szCs w:val="20"/>
        </w:rPr>
      </w:pPr>
      <w:r w:rsidRPr="00BD5986">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2" w:history="1">
        <w:r w:rsidRPr="00BD5986">
          <w:rPr>
            <w:rStyle w:val="Hipercze"/>
            <w:rFonts w:ascii="Tahoma" w:eastAsia="Cambria" w:hAnsi="Tahoma" w:cs="Tahoma"/>
            <w:color w:val="F49100"/>
            <w:sz w:val="20"/>
            <w:szCs w:val="20"/>
          </w:rPr>
          <w:t>https://www.uck.katowice.pl/uploads/files/procedurabhp8.pdf</w:t>
        </w:r>
      </w:hyperlink>
      <w:r w:rsidRPr="00BD5986">
        <w:rPr>
          <w:rFonts w:ascii="Tahoma" w:eastAsia="Cambria" w:hAnsi="Tahoma" w:cs="Tahoma"/>
          <w:sz w:val="20"/>
          <w:szCs w:val="20"/>
        </w:rPr>
        <w:t xml:space="preserve"> ) </w:t>
      </w:r>
      <w:r w:rsidRPr="00BD5986">
        <w:rPr>
          <w:rFonts w:ascii="Tahoma" w:eastAsia="Calibri" w:hAnsi="Tahoma" w:cs="Tahoma"/>
          <w:sz w:val="20"/>
          <w:szCs w:val="20"/>
        </w:rPr>
        <w:t>oraz z wymaganiami dotyczącymi bezpieczeństwa i higieny pracy i ochrony przeciwpożarowej Wykonawca oświadcza, że:</w:t>
      </w:r>
    </w:p>
    <w:p w14:paraId="65605E00" w14:textId="77777777" w:rsidR="00A9744F" w:rsidRPr="00BD5986" w:rsidRDefault="00A9744F" w:rsidP="001959C5">
      <w:pPr>
        <w:numPr>
          <w:ilvl w:val="1"/>
          <w:numId w:val="53"/>
        </w:numPr>
        <w:tabs>
          <w:tab w:val="num" w:pos="567"/>
        </w:tabs>
        <w:spacing w:after="0" w:line="240" w:lineRule="auto"/>
        <w:ind w:left="709" w:hanging="283"/>
        <w:contextualSpacing/>
        <w:jc w:val="both"/>
        <w:rPr>
          <w:rFonts w:ascii="Tahoma" w:eastAsia="Calibri" w:hAnsi="Tahoma" w:cs="Tahoma"/>
          <w:sz w:val="20"/>
          <w:szCs w:val="20"/>
        </w:rPr>
      </w:pPr>
      <w:r w:rsidRPr="00BD5986">
        <w:rPr>
          <w:rFonts w:ascii="Tahoma" w:eastAsia="Calibri" w:hAnsi="Tahoma" w:cs="Tahoma"/>
          <w:sz w:val="20"/>
          <w:szCs w:val="20"/>
        </w:rPr>
        <w:t>zapoznał się z udostępnioną na stronie internetowej Zamawiającego w/w procedurą,</w:t>
      </w:r>
    </w:p>
    <w:p w14:paraId="3D031C9D" w14:textId="77777777" w:rsidR="00A9744F" w:rsidRPr="00BD5986" w:rsidRDefault="00A9744F" w:rsidP="001959C5">
      <w:pPr>
        <w:numPr>
          <w:ilvl w:val="1"/>
          <w:numId w:val="53"/>
        </w:numPr>
        <w:tabs>
          <w:tab w:val="num" w:pos="567"/>
        </w:tabs>
        <w:spacing w:after="0" w:line="240" w:lineRule="auto"/>
        <w:ind w:left="709" w:hanging="283"/>
        <w:contextualSpacing/>
        <w:jc w:val="both"/>
        <w:rPr>
          <w:rFonts w:ascii="Tahoma" w:eastAsia="Calibri" w:hAnsi="Tahoma" w:cs="Tahoma"/>
          <w:sz w:val="20"/>
          <w:szCs w:val="20"/>
        </w:rPr>
      </w:pPr>
      <w:r w:rsidRPr="00BD5986">
        <w:rPr>
          <w:rFonts w:ascii="Tahoma" w:eastAsia="Calibri" w:hAnsi="Tahoma" w:cs="Tahoma"/>
          <w:sz w:val="20"/>
          <w:szCs w:val="20"/>
        </w:rPr>
        <w:lastRenderedPageBreak/>
        <w:t>osoby wykonujące Usługę Wsparcia posiadają wszystkie wymagane obowiązującymi przepisami oraz niezbędne dla realizacji umowy szkolenia z zakresu bezpieczeństwa i higieny pracy oraz aktualne badania lekarskie i specjalistyczne według potrzeb,</w:t>
      </w:r>
    </w:p>
    <w:p w14:paraId="3B6D7B1E" w14:textId="77777777" w:rsidR="00A9744F" w:rsidRPr="00BD5986" w:rsidRDefault="00A9744F" w:rsidP="001959C5">
      <w:pPr>
        <w:numPr>
          <w:ilvl w:val="1"/>
          <w:numId w:val="53"/>
        </w:numPr>
        <w:tabs>
          <w:tab w:val="num" w:pos="567"/>
        </w:tabs>
        <w:spacing w:after="0" w:line="240" w:lineRule="auto"/>
        <w:ind w:left="709" w:hanging="283"/>
        <w:contextualSpacing/>
        <w:jc w:val="both"/>
        <w:rPr>
          <w:rFonts w:ascii="Tahoma" w:eastAsia="Calibri" w:hAnsi="Tahoma" w:cs="Tahoma"/>
          <w:sz w:val="20"/>
          <w:szCs w:val="20"/>
        </w:rPr>
      </w:pPr>
      <w:r w:rsidRPr="00BD5986">
        <w:rPr>
          <w:rFonts w:ascii="Tahoma" w:eastAsia="Calibri" w:hAnsi="Tahoma" w:cs="Tahoma"/>
          <w:sz w:val="20"/>
          <w:szCs w:val="20"/>
        </w:rPr>
        <w:t>osoby wykonujące Usługę Wsparcia przebywające na terenie Zamawiającego będą posiadały widoczne oznakowanie z logo firmy (np. identyfikatory i/lub ubranie robocze z widocznym napisem nazwy firmy).</w:t>
      </w:r>
    </w:p>
    <w:p w14:paraId="7218FDB2" w14:textId="77777777" w:rsidR="00A9744F" w:rsidRPr="00BD5986" w:rsidRDefault="00A9744F" w:rsidP="001959C5">
      <w:pPr>
        <w:numPr>
          <w:ilvl w:val="0"/>
          <w:numId w:val="52"/>
        </w:numPr>
        <w:spacing w:after="0" w:line="240" w:lineRule="auto"/>
        <w:ind w:left="426" w:hanging="426"/>
        <w:contextualSpacing/>
        <w:jc w:val="both"/>
        <w:rPr>
          <w:rFonts w:ascii="Tahoma" w:eastAsia="Times New Roman" w:hAnsi="Tahoma" w:cs="Tahoma"/>
          <w:sz w:val="20"/>
          <w:szCs w:val="20"/>
        </w:rPr>
      </w:pPr>
      <w:r w:rsidRPr="00BD5986">
        <w:rPr>
          <w:rFonts w:ascii="Tahoma" w:eastAsia="Times New Roman" w:hAnsi="Tahoma" w:cs="Tahoma"/>
          <w:sz w:val="20"/>
          <w:szCs w:val="20"/>
        </w:rPr>
        <w:t>Informacje, o których mowa w ust. 1 Wykonawca jest zobowiązany przekazać podwykonawcom oraz osobom wykonującym prace na terenie Zamawiającego.</w:t>
      </w:r>
    </w:p>
    <w:p w14:paraId="43C980A9" w14:textId="77777777" w:rsidR="00A9744F" w:rsidRPr="00BD5986" w:rsidRDefault="00A9744F" w:rsidP="001959C5">
      <w:pPr>
        <w:numPr>
          <w:ilvl w:val="0"/>
          <w:numId w:val="52"/>
        </w:numPr>
        <w:spacing w:after="0" w:line="240" w:lineRule="auto"/>
        <w:ind w:left="426" w:hanging="426"/>
        <w:contextualSpacing/>
        <w:jc w:val="both"/>
        <w:rPr>
          <w:rFonts w:ascii="Tahoma" w:eastAsia="Times New Roman" w:hAnsi="Tahoma" w:cs="Tahoma"/>
          <w:sz w:val="20"/>
          <w:szCs w:val="20"/>
        </w:rPr>
      </w:pPr>
      <w:r w:rsidRPr="00BD5986">
        <w:rPr>
          <w:rFonts w:ascii="Tahoma" w:eastAsia="Times New Roman"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459BBEC" w14:textId="77777777" w:rsidR="00A9744F" w:rsidRPr="00BD5986" w:rsidRDefault="00A9744F" w:rsidP="001959C5">
      <w:pPr>
        <w:numPr>
          <w:ilvl w:val="0"/>
          <w:numId w:val="52"/>
        </w:numPr>
        <w:spacing w:after="0" w:line="240" w:lineRule="auto"/>
        <w:ind w:left="426" w:hanging="426"/>
        <w:contextualSpacing/>
        <w:jc w:val="both"/>
        <w:rPr>
          <w:rFonts w:ascii="Tahoma" w:eastAsia="Times New Roman" w:hAnsi="Tahoma" w:cs="Tahoma"/>
          <w:sz w:val="20"/>
          <w:szCs w:val="20"/>
        </w:rPr>
      </w:pPr>
      <w:r w:rsidRPr="00BD5986">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218B0F1F" w14:textId="77777777" w:rsidR="00A9744F" w:rsidRPr="00BD5986" w:rsidRDefault="00A9744F" w:rsidP="001959C5">
      <w:pPr>
        <w:numPr>
          <w:ilvl w:val="1"/>
          <w:numId w:val="54"/>
        </w:numPr>
        <w:spacing w:after="0" w:line="240" w:lineRule="auto"/>
        <w:ind w:left="851" w:hanging="425"/>
        <w:contextualSpacing/>
        <w:jc w:val="both"/>
        <w:rPr>
          <w:rFonts w:ascii="Tahoma" w:eastAsia="Calibri" w:hAnsi="Tahoma" w:cs="Tahoma"/>
          <w:sz w:val="20"/>
          <w:szCs w:val="20"/>
        </w:rPr>
      </w:pPr>
      <w:r w:rsidRPr="00BD5986">
        <w:rPr>
          <w:rFonts w:ascii="Tahoma" w:eastAsia="Calibri" w:hAnsi="Tahoma" w:cs="Tahoma"/>
          <w:sz w:val="20"/>
          <w:szCs w:val="20"/>
        </w:rPr>
        <w:t xml:space="preserve">załącznik 1 do procedury </w:t>
      </w:r>
      <w:r w:rsidRPr="00BD5986">
        <w:rPr>
          <w:rFonts w:ascii="Tahoma" w:eastAsia="Times New Roman" w:hAnsi="Tahoma" w:cs="Tahoma"/>
          <w:sz w:val="20"/>
          <w:szCs w:val="20"/>
        </w:rPr>
        <w:t xml:space="preserve">BHP-8 </w:t>
      </w:r>
      <w:r w:rsidRPr="00BD5986">
        <w:rPr>
          <w:rFonts w:ascii="Tahoma" w:eastAsia="Calibri" w:hAnsi="Tahoma" w:cs="Tahoma"/>
          <w:sz w:val="20"/>
          <w:szCs w:val="20"/>
        </w:rPr>
        <w:t>(Zobowiązanie Wykonawcy),</w:t>
      </w:r>
    </w:p>
    <w:p w14:paraId="6ECFEF8D" w14:textId="77777777" w:rsidR="00A9744F" w:rsidRPr="00BD5986" w:rsidRDefault="00A9744F" w:rsidP="001959C5">
      <w:pPr>
        <w:numPr>
          <w:ilvl w:val="1"/>
          <w:numId w:val="54"/>
        </w:numPr>
        <w:spacing w:after="0" w:line="240" w:lineRule="auto"/>
        <w:ind w:left="851" w:hanging="425"/>
        <w:contextualSpacing/>
        <w:jc w:val="both"/>
        <w:rPr>
          <w:rFonts w:ascii="Tahoma" w:eastAsia="Calibri" w:hAnsi="Tahoma" w:cs="Tahoma"/>
          <w:sz w:val="20"/>
          <w:szCs w:val="20"/>
        </w:rPr>
      </w:pPr>
      <w:r w:rsidRPr="00BD598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3A25E584" w14:textId="77777777" w:rsidR="00A9744F" w:rsidRPr="00BD5986" w:rsidRDefault="00A9744F" w:rsidP="001959C5">
      <w:pPr>
        <w:numPr>
          <w:ilvl w:val="1"/>
          <w:numId w:val="54"/>
        </w:numPr>
        <w:spacing w:after="0" w:line="240" w:lineRule="auto"/>
        <w:ind w:left="851" w:hanging="425"/>
        <w:contextualSpacing/>
        <w:jc w:val="both"/>
        <w:rPr>
          <w:rFonts w:ascii="Tahoma" w:eastAsia="Calibri" w:hAnsi="Tahoma" w:cs="Tahoma"/>
          <w:sz w:val="20"/>
          <w:szCs w:val="20"/>
        </w:rPr>
      </w:pPr>
      <w:r w:rsidRPr="00BD5986">
        <w:rPr>
          <w:rFonts w:ascii="Tahoma" w:eastAsia="Calibri" w:hAnsi="Tahoma" w:cs="Tahoma"/>
          <w:sz w:val="20"/>
          <w:szCs w:val="20"/>
        </w:rPr>
        <w:t>załącznik  4 do procedury BHP-8 (Zasady środowiskowe dla Wykonawców),</w:t>
      </w:r>
    </w:p>
    <w:p w14:paraId="5AE2C501" w14:textId="77777777" w:rsidR="00A9744F" w:rsidRPr="00BD5986" w:rsidRDefault="00A9744F" w:rsidP="001959C5">
      <w:pPr>
        <w:widowControl w:val="0"/>
        <w:numPr>
          <w:ilvl w:val="1"/>
          <w:numId w:val="54"/>
        </w:numPr>
        <w:autoSpaceDE w:val="0"/>
        <w:spacing w:after="0" w:line="240" w:lineRule="auto"/>
        <w:ind w:left="851" w:hanging="425"/>
        <w:jc w:val="both"/>
        <w:rPr>
          <w:rFonts w:ascii="Tahoma" w:eastAsia="Calibri" w:hAnsi="Tahoma" w:cs="Tahoma"/>
          <w:sz w:val="20"/>
          <w:szCs w:val="20"/>
        </w:rPr>
      </w:pPr>
      <w:r w:rsidRPr="00BD5986">
        <w:rPr>
          <w:rFonts w:ascii="Tahoma" w:eastAsia="Calibri" w:hAnsi="Tahoma" w:cs="Tahoma"/>
          <w:sz w:val="20"/>
          <w:szCs w:val="20"/>
        </w:rPr>
        <w:t>załącznik 5 do procedury BHP-8 (Informacje o ryzykach pochodzących od Wykonawcy).</w:t>
      </w:r>
    </w:p>
    <w:p w14:paraId="3FB0E076" w14:textId="23836D07" w:rsidR="0000628A" w:rsidRPr="00BD5986" w:rsidRDefault="0000628A" w:rsidP="0000628A">
      <w:pPr>
        <w:suppressAutoHyphens/>
        <w:spacing w:after="0" w:line="240" w:lineRule="auto"/>
        <w:jc w:val="center"/>
        <w:rPr>
          <w:rFonts w:ascii="Tahoma" w:eastAsia="Times New Roman" w:hAnsi="Tahoma" w:cs="Tahoma"/>
          <w:b/>
          <w:bCs/>
          <w:sz w:val="20"/>
          <w:szCs w:val="20"/>
          <w:lang w:eastAsia="pl-PL"/>
        </w:rPr>
      </w:pPr>
    </w:p>
    <w:p w14:paraId="7F9FDFA3"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lang w:eastAsia="pl-PL"/>
        </w:rPr>
        <w:t>§ 8</w:t>
      </w:r>
    </w:p>
    <w:p w14:paraId="33536913"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u w:val="single"/>
          <w:lang w:eastAsia="pl-PL"/>
        </w:rPr>
        <w:t>ROZWIĄZANIE I ODSTĄPIENIE OD UMOWY</w:t>
      </w:r>
    </w:p>
    <w:p w14:paraId="4E187E56" w14:textId="77777777" w:rsidR="00CA2EC0" w:rsidRPr="001959C5" w:rsidRDefault="001D2D7E" w:rsidP="001959C5">
      <w:pPr>
        <w:pStyle w:val="Akapitzlist"/>
        <w:numPr>
          <w:ilvl w:val="3"/>
          <w:numId w:val="52"/>
        </w:numPr>
        <w:spacing w:after="0" w:line="240" w:lineRule="auto"/>
        <w:ind w:left="284" w:hanging="284"/>
        <w:jc w:val="both"/>
        <w:rPr>
          <w:rFonts w:ascii="Tahoma" w:eastAsia="Times New Roman" w:hAnsi="Tahoma" w:cs="Tahoma"/>
          <w:bCs/>
          <w:sz w:val="20"/>
          <w:szCs w:val="20"/>
          <w:lang w:eastAsia="pl-PL"/>
        </w:rPr>
      </w:pPr>
      <w:bookmarkStart w:id="12" w:name="_Hlk502838653"/>
      <w:r w:rsidRPr="001959C5">
        <w:rPr>
          <w:rFonts w:ascii="Tahoma" w:eastAsia="Times New Roman"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BAD6120" w14:textId="7EBD1046" w:rsidR="00266461" w:rsidRPr="001959C5" w:rsidRDefault="0000628A" w:rsidP="001959C5">
      <w:pPr>
        <w:pStyle w:val="Akapitzlist"/>
        <w:numPr>
          <w:ilvl w:val="3"/>
          <w:numId w:val="52"/>
        </w:numPr>
        <w:spacing w:after="0" w:line="240" w:lineRule="auto"/>
        <w:ind w:left="284" w:hanging="284"/>
        <w:jc w:val="both"/>
        <w:rPr>
          <w:rFonts w:ascii="Tahoma" w:eastAsia="Times New Roman" w:hAnsi="Tahoma" w:cs="Tahoma"/>
          <w:bCs/>
          <w:sz w:val="20"/>
          <w:szCs w:val="20"/>
          <w:lang w:eastAsia="pl-PL"/>
        </w:rPr>
      </w:pPr>
      <w:r w:rsidRPr="001959C5">
        <w:rPr>
          <w:rFonts w:ascii="Tahoma" w:eastAsia="Times New Roman" w:hAnsi="Tahoma" w:cs="Tahoma"/>
          <w:bCs/>
          <w:kern w:val="2"/>
          <w:sz w:val="20"/>
          <w:szCs w:val="20"/>
          <w:lang w:eastAsia="ar-SA"/>
        </w:rPr>
        <w:t xml:space="preserve">Zamawiający może rozwiązać umowę ze skutkiem natychmiastowym w każdym  przypadku, gdy zwłoka Wykonawcy  </w:t>
      </w:r>
      <w:r w:rsidRPr="001959C5">
        <w:rPr>
          <w:rFonts w:ascii="Tahoma" w:eastAsia="Times New Roman" w:hAnsi="Tahoma" w:cs="Tahoma"/>
          <w:sz w:val="20"/>
          <w:szCs w:val="20"/>
          <w:lang w:eastAsia="pl-PL"/>
        </w:rPr>
        <w:t>w wykonaniu obowiązków określonych w § 2</w:t>
      </w:r>
      <w:r w:rsidR="00CA2EC0" w:rsidRPr="001959C5">
        <w:rPr>
          <w:rFonts w:ascii="Tahoma" w:eastAsia="Times New Roman" w:hAnsi="Tahoma" w:cs="Tahoma"/>
          <w:sz w:val="20"/>
          <w:szCs w:val="20"/>
          <w:lang w:eastAsia="pl-PL"/>
        </w:rPr>
        <w:t xml:space="preserve"> ust. 1 </w:t>
      </w:r>
      <w:r w:rsidRPr="001959C5">
        <w:rPr>
          <w:rFonts w:ascii="Tahoma" w:eastAsia="Times New Roman" w:hAnsi="Tahoma" w:cs="Tahoma"/>
          <w:bCs/>
          <w:kern w:val="2"/>
          <w:sz w:val="20"/>
          <w:szCs w:val="20"/>
          <w:lang w:eastAsia="ar-SA"/>
        </w:rPr>
        <w:t xml:space="preserve">przekroczy 10 dni kalendarzowych lub gdy Wykonawca dopuści się zwłoki w wykonaniu obowiązków </w:t>
      </w:r>
      <w:r w:rsidRPr="001959C5">
        <w:rPr>
          <w:rFonts w:ascii="Tahoma" w:eastAsia="Times New Roman" w:hAnsi="Tahoma" w:cs="Tahoma"/>
          <w:sz w:val="20"/>
          <w:szCs w:val="20"/>
          <w:lang w:eastAsia="pl-PL"/>
        </w:rPr>
        <w:t>określonych w § 2 i § 3 więcej niż 10 razy</w:t>
      </w:r>
      <w:r w:rsidRPr="001959C5">
        <w:rPr>
          <w:rFonts w:ascii="Tahoma" w:eastAsia="Times New Roman" w:hAnsi="Tahoma" w:cs="Tahoma"/>
          <w:bCs/>
          <w:kern w:val="2"/>
          <w:sz w:val="20"/>
          <w:szCs w:val="20"/>
          <w:lang w:eastAsia="ar-SA"/>
        </w:rPr>
        <w:t>.</w:t>
      </w:r>
      <w:r w:rsidRPr="001959C5">
        <w:rPr>
          <w:rFonts w:ascii="Tahoma" w:eastAsia="Times New Roman" w:hAnsi="Tahoma" w:cs="Tahoma"/>
          <w:sz w:val="20"/>
          <w:szCs w:val="20"/>
          <w:u w:val="single"/>
          <w:lang w:eastAsia="ar-SA"/>
        </w:rPr>
        <w:t xml:space="preserve"> </w:t>
      </w:r>
      <w:bookmarkEnd w:id="12"/>
    </w:p>
    <w:p w14:paraId="3E7D9EEE" w14:textId="77777777" w:rsidR="00266461" w:rsidRPr="001959C5" w:rsidRDefault="0000628A" w:rsidP="001959C5">
      <w:pPr>
        <w:pStyle w:val="Akapitzlist"/>
        <w:numPr>
          <w:ilvl w:val="3"/>
          <w:numId w:val="52"/>
        </w:numPr>
        <w:spacing w:after="0" w:line="240" w:lineRule="auto"/>
        <w:ind w:left="284" w:hanging="284"/>
        <w:jc w:val="both"/>
        <w:rPr>
          <w:rFonts w:ascii="Tahoma" w:eastAsia="Times New Roman" w:hAnsi="Tahoma" w:cs="Tahoma"/>
          <w:bCs/>
          <w:sz w:val="20"/>
          <w:szCs w:val="20"/>
          <w:lang w:eastAsia="pl-PL"/>
        </w:rPr>
      </w:pPr>
      <w:r w:rsidRPr="001959C5">
        <w:rPr>
          <w:rFonts w:ascii="Tahoma" w:eastAsia="Times New Roman" w:hAnsi="Tahoma" w:cs="Tahoma"/>
          <w:sz w:val="20"/>
          <w:szCs w:val="20"/>
          <w:lang w:eastAsia="ar-SA"/>
        </w:rPr>
        <w:t>Rozwiązanie umowy następuje poprzez jednostronne oświadczenie woli Zamawiającego bez zachowania okresu wypowiedzenia i nie wymaga uprzedniego wezwania Wykonawcy do  należytej realizacji umowy ani też wyznaczenia mu dodatkowego terminu na realizację obowiązków wynikających z niniejszej umowy.</w:t>
      </w:r>
    </w:p>
    <w:p w14:paraId="35C26E95" w14:textId="77777777" w:rsidR="00266461" w:rsidRPr="001959C5" w:rsidRDefault="0000628A" w:rsidP="001959C5">
      <w:pPr>
        <w:pStyle w:val="Akapitzlist"/>
        <w:numPr>
          <w:ilvl w:val="3"/>
          <w:numId w:val="52"/>
        </w:numPr>
        <w:spacing w:after="0" w:line="240" w:lineRule="auto"/>
        <w:ind w:left="284" w:hanging="284"/>
        <w:jc w:val="both"/>
        <w:rPr>
          <w:rFonts w:ascii="Tahoma" w:eastAsia="Times New Roman" w:hAnsi="Tahoma" w:cs="Tahoma"/>
          <w:bCs/>
          <w:sz w:val="20"/>
          <w:szCs w:val="20"/>
          <w:lang w:eastAsia="pl-PL"/>
        </w:rPr>
      </w:pPr>
      <w:r w:rsidRPr="001959C5">
        <w:rPr>
          <w:rFonts w:ascii="Tahoma" w:eastAsia="Calibri" w:hAnsi="Tahoma" w:cs="Tahoma"/>
          <w:sz w:val="20"/>
          <w:szCs w:val="20"/>
          <w:lang w:eastAsia="pl-PL"/>
        </w:rPr>
        <w:t>Dla skuteczności oświadczenia Zamawiającego o odstąpieniu lub o rozwiązaniu umowy wystarczające jest jego przesłanie na adres korespondencyjny lub mailowy  Wykonawcy wskazany w umowie.</w:t>
      </w:r>
    </w:p>
    <w:p w14:paraId="32D788E3" w14:textId="77777777" w:rsidR="00266461" w:rsidRPr="001959C5" w:rsidRDefault="0000628A" w:rsidP="001959C5">
      <w:pPr>
        <w:pStyle w:val="Akapitzlist"/>
        <w:numPr>
          <w:ilvl w:val="3"/>
          <w:numId w:val="52"/>
        </w:numPr>
        <w:spacing w:after="0" w:line="240" w:lineRule="auto"/>
        <w:ind w:left="284" w:hanging="284"/>
        <w:jc w:val="both"/>
        <w:rPr>
          <w:rFonts w:ascii="Tahoma" w:eastAsia="Times New Roman" w:hAnsi="Tahoma" w:cs="Tahoma"/>
          <w:bCs/>
          <w:sz w:val="20"/>
          <w:szCs w:val="20"/>
          <w:lang w:eastAsia="pl-PL"/>
        </w:rPr>
      </w:pPr>
      <w:r w:rsidRPr="001959C5">
        <w:rPr>
          <w:rFonts w:ascii="Tahoma" w:eastAsia="Calibri" w:hAnsi="Tahoma" w:cs="Tahoma"/>
          <w:sz w:val="20"/>
          <w:szCs w:val="20"/>
          <w:lang w:eastAsia="pl-PL"/>
        </w:rPr>
        <w:t>Odstąpienie od umowy lub rozwiązanie umowy na podstawie ust. 2 niniejszego paragrafu nie zwalnia Wykonawcy od obowiązku zapłaty kar umownych i odszkodowań.</w:t>
      </w:r>
    </w:p>
    <w:p w14:paraId="6103FD12" w14:textId="77777777" w:rsidR="00266461" w:rsidRPr="001959C5" w:rsidRDefault="00DF7AEE" w:rsidP="001959C5">
      <w:pPr>
        <w:pStyle w:val="Akapitzlist"/>
        <w:numPr>
          <w:ilvl w:val="3"/>
          <w:numId w:val="52"/>
        </w:numPr>
        <w:spacing w:after="0" w:line="240" w:lineRule="auto"/>
        <w:ind w:left="284" w:hanging="284"/>
        <w:jc w:val="both"/>
        <w:rPr>
          <w:rFonts w:ascii="Tahoma" w:eastAsia="Times New Roman" w:hAnsi="Tahoma" w:cs="Tahoma"/>
          <w:bCs/>
          <w:sz w:val="20"/>
          <w:szCs w:val="20"/>
          <w:lang w:eastAsia="pl-PL"/>
        </w:rPr>
      </w:pPr>
      <w:r w:rsidRPr="001959C5">
        <w:rPr>
          <w:rFonts w:ascii="Tahoma" w:eastAsia="Times New Roman" w:hAnsi="Tahoma" w:cs="Tahoma"/>
          <w:sz w:val="20"/>
          <w:szCs w:val="20"/>
        </w:rPr>
        <w:t xml:space="preserve">W przypadku odstąpienia, rozwiązania lub wypowiedzenia umowy przez którąkolwiek ze stron Wykonawcy przysługuje jedynie część wynagrodzenia obliczona proporcjonalnie do okresu realizacji umowy. W takim wypadku jeżeli Wykonawca otrzymał wynagrodzenie z góry, jest zobowiązany zwrócić Zamawiającemu nienależną część wynagrodzenia po dniu rozwiązania lub zakończenia umowy w terminie 30 dni od dnia rozwiązania. </w:t>
      </w:r>
    </w:p>
    <w:p w14:paraId="6A5A4913" w14:textId="77777777" w:rsidR="0000628A" w:rsidRPr="00BD5986" w:rsidRDefault="0000628A" w:rsidP="0000628A">
      <w:pPr>
        <w:widowControl w:val="0"/>
        <w:suppressAutoHyphens/>
        <w:spacing w:after="0" w:line="240" w:lineRule="auto"/>
        <w:contextualSpacing/>
        <w:jc w:val="both"/>
        <w:rPr>
          <w:rFonts w:ascii="Tahoma" w:eastAsia="Times New Roman" w:hAnsi="Tahoma" w:cs="Tahoma"/>
          <w:sz w:val="20"/>
          <w:szCs w:val="20"/>
          <w:lang w:eastAsia="pl-PL"/>
        </w:rPr>
      </w:pPr>
    </w:p>
    <w:p w14:paraId="24B24BD3" w14:textId="77777777" w:rsidR="0000628A" w:rsidRPr="00BD5986" w:rsidRDefault="0000628A" w:rsidP="0000628A">
      <w:pPr>
        <w:suppressAutoHyphens/>
        <w:spacing w:after="0" w:line="240" w:lineRule="auto"/>
        <w:jc w:val="center"/>
        <w:rPr>
          <w:rFonts w:ascii="Tahoma" w:eastAsia="Times New Roman" w:hAnsi="Tahoma" w:cs="Tahoma"/>
          <w:sz w:val="20"/>
          <w:szCs w:val="20"/>
          <w:lang w:eastAsia="pl-PL"/>
        </w:rPr>
      </w:pPr>
      <w:r w:rsidRPr="00BD5986">
        <w:rPr>
          <w:rFonts w:ascii="Tahoma" w:eastAsia="Times New Roman" w:hAnsi="Tahoma" w:cs="Tahoma"/>
          <w:b/>
          <w:bCs/>
          <w:sz w:val="20"/>
          <w:szCs w:val="20"/>
          <w:lang w:eastAsia="pl-PL"/>
        </w:rPr>
        <w:t>§ 9</w:t>
      </w:r>
    </w:p>
    <w:p w14:paraId="6713A309" w14:textId="77777777" w:rsidR="0000628A" w:rsidRPr="00BD5986" w:rsidRDefault="0000628A" w:rsidP="0000628A">
      <w:pPr>
        <w:suppressAutoHyphens/>
        <w:spacing w:after="0" w:line="240" w:lineRule="auto"/>
        <w:jc w:val="center"/>
        <w:rPr>
          <w:rFonts w:ascii="Tahoma" w:eastAsia="Times New Roman" w:hAnsi="Tahoma" w:cs="Tahoma"/>
          <w:b/>
          <w:bCs/>
          <w:color w:val="FF6600"/>
          <w:sz w:val="20"/>
          <w:szCs w:val="20"/>
          <w:lang w:eastAsia="pl-PL"/>
        </w:rPr>
      </w:pPr>
      <w:r w:rsidRPr="00BD5986">
        <w:rPr>
          <w:rFonts w:ascii="Tahoma" w:eastAsia="Times New Roman" w:hAnsi="Tahoma" w:cs="Tahoma"/>
          <w:b/>
          <w:bCs/>
          <w:color w:val="000000"/>
          <w:sz w:val="20"/>
          <w:szCs w:val="20"/>
          <w:u w:val="single"/>
          <w:lang w:eastAsia="pl-PL"/>
        </w:rPr>
        <w:t>POSTANOWIENIA KOŃCOWE</w:t>
      </w:r>
    </w:p>
    <w:p w14:paraId="776271C0" w14:textId="77777777" w:rsidR="0000628A" w:rsidRPr="00BD5986" w:rsidRDefault="0000628A" w:rsidP="001959C5">
      <w:pPr>
        <w:widowControl w:val="0"/>
        <w:numPr>
          <w:ilvl w:val="0"/>
          <w:numId w:val="37"/>
        </w:numPr>
        <w:suppressAutoHyphens/>
        <w:spacing w:after="0" w:line="240" w:lineRule="auto"/>
        <w:jc w:val="both"/>
        <w:rPr>
          <w:rFonts w:ascii="Tahoma" w:eastAsia="Calibri" w:hAnsi="Tahoma" w:cs="Tahoma"/>
          <w:sz w:val="20"/>
          <w:szCs w:val="20"/>
          <w:lang w:eastAsia="ar-SA"/>
        </w:rPr>
      </w:pPr>
      <w:r w:rsidRPr="00BD5986">
        <w:rPr>
          <w:rFonts w:ascii="Tahoma" w:eastAsia="Calibri" w:hAnsi="Tahoma" w:cs="Tahoma"/>
          <w:sz w:val="20"/>
          <w:szCs w:val="20"/>
          <w:lang w:eastAsia="pl-PL"/>
        </w:rPr>
        <w:t xml:space="preserve">W sprawach nieuregulowanych niniejszą umową mają zastosowanie odpowiednie przepisy ustawy z dnia 11 września 2019 r. - Prawo zamówień publicznych, i Kodeksu Cywilnego. </w:t>
      </w:r>
    </w:p>
    <w:p w14:paraId="16B2B8A8" w14:textId="77777777" w:rsidR="0000628A" w:rsidRPr="00BD5986" w:rsidRDefault="0000628A" w:rsidP="001959C5">
      <w:pPr>
        <w:widowControl w:val="0"/>
        <w:numPr>
          <w:ilvl w:val="0"/>
          <w:numId w:val="37"/>
        </w:numPr>
        <w:suppressAutoHyphens/>
        <w:spacing w:after="0" w:line="240" w:lineRule="auto"/>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W przypadku niejasności w zapisach niniejszej umowy Strony mogą odwołać się do zapisów w Specyfikacji Warunków Zamówienia.</w:t>
      </w:r>
    </w:p>
    <w:p w14:paraId="6162B9B4" w14:textId="77777777" w:rsidR="0000628A" w:rsidRPr="00BD5986" w:rsidRDefault="0000628A" w:rsidP="001959C5">
      <w:pPr>
        <w:widowControl w:val="0"/>
        <w:numPr>
          <w:ilvl w:val="0"/>
          <w:numId w:val="37"/>
        </w:numPr>
        <w:suppressAutoHyphens/>
        <w:spacing w:after="0" w:line="240" w:lineRule="auto"/>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Strony dopuszczają zmiany w umowie w zakresie:</w:t>
      </w:r>
    </w:p>
    <w:p w14:paraId="237B22D5" w14:textId="77777777" w:rsidR="0000628A" w:rsidRPr="00BD5986" w:rsidRDefault="0000628A" w:rsidP="001959C5">
      <w:pPr>
        <w:widowControl w:val="0"/>
        <w:numPr>
          <w:ilvl w:val="0"/>
          <w:numId w:val="44"/>
        </w:numPr>
        <w:tabs>
          <w:tab w:val="clear" w:pos="360"/>
        </w:tabs>
        <w:suppressAutoHyphens/>
        <w:spacing w:after="0" w:line="240" w:lineRule="auto"/>
        <w:ind w:left="709" w:hanging="283"/>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zmiany danych stron (np. zmiana siedziby, adresu, nazwy), które wymagają dla swej skuteczności pisemnego powiadomienia drugiej Strony;</w:t>
      </w:r>
    </w:p>
    <w:p w14:paraId="45F40332" w14:textId="0694B749" w:rsidR="0000628A" w:rsidRPr="00BD5986" w:rsidRDefault="0000628A" w:rsidP="001959C5">
      <w:pPr>
        <w:widowControl w:val="0"/>
        <w:numPr>
          <w:ilvl w:val="0"/>
          <w:numId w:val="44"/>
        </w:numPr>
        <w:tabs>
          <w:tab w:val="clear" w:pos="360"/>
        </w:tabs>
        <w:suppressAutoHyphens/>
        <w:spacing w:after="0" w:line="240" w:lineRule="auto"/>
        <w:ind w:left="709" w:hanging="283"/>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zmiany rachunku bankowego Wykonawcy wskazanego w § 4 ust.</w:t>
      </w:r>
      <w:r w:rsidR="004F1026" w:rsidRPr="00BD5986">
        <w:rPr>
          <w:rFonts w:ascii="Tahoma" w:eastAsia="Times New Roman" w:hAnsi="Tahoma" w:cs="Tahoma"/>
          <w:sz w:val="20"/>
          <w:szCs w:val="20"/>
          <w:lang w:eastAsia="pl-PL"/>
        </w:rPr>
        <w:t>2</w:t>
      </w:r>
      <w:r w:rsidRPr="00BD5986">
        <w:rPr>
          <w:rFonts w:ascii="Tahoma" w:eastAsia="Times New Roman" w:hAnsi="Tahoma" w:cs="Tahoma"/>
          <w:sz w:val="20"/>
          <w:szCs w:val="20"/>
          <w:lang w:eastAsia="pl-PL"/>
        </w:rPr>
        <w:t xml:space="preserve"> niniejszej umowy.</w:t>
      </w:r>
    </w:p>
    <w:p w14:paraId="3D2B6962" w14:textId="77777777" w:rsidR="0000628A" w:rsidRPr="00BD5986" w:rsidRDefault="0000628A" w:rsidP="001959C5">
      <w:pPr>
        <w:widowControl w:val="0"/>
        <w:numPr>
          <w:ilvl w:val="0"/>
          <w:numId w:val="37"/>
        </w:numPr>
        <w:suppressAutoHyphens/>
        <w:spacing w:after="0" w:line="240" w:lineRule="auto"/>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Zmiany określone w ust. 3 pkt b ) wymagają formy pisemnego aneksu pod rygorem nieważności.</w:t>
      </w:r>
    </w:p>
    <w:p w14:paraId="4576B4BC" w14:textId="77777777" w:rsidR="0000628A" w:rsidRPr="00BD5986" w:rsidRDefault="0000628A" w:rsidP="001959C5">
      <w:pPr>
        <w:widowControl w:val="0"/>
        <w:numPr>
          <w:ilvl w:val="0"/>
          <w:numId w:val="37"/>
        </w:numPr>
        <w:suppressAutoHyphens/>
        <w:spacing w:after="0" w:line="240" w:lineRule="auto"/>
        <w:jc w:val="both"/>
        <w:rPr>
          <w:rFonts w:ascii="Tahoma" w:eastAsia="Times New Roman" w:hAnsi="Tahoma" w:cs="Tahoma"/>
          <w:sz w:val="20"/>
          <w:szCs w:val="20"/>
          <w:lang w:eastAsia="pl-PL"/>
        </w:rPr>
      </w:pPr>
      <w:r w:rsidRPr="00BD5986">
        <w:rPr>
          <w:rFonts w:ascii="Tahoma" w:eastAsia="Times New Roman" w:hAnsi="Tahoma" w:cs="Tahoma"/>
          <w:sz w:val="20"/>
          <w:szCs w:val="20"/>
          <w:lang w:eastAsia="pl-PL"/>
        </w:rPr>
        <w:t>Strony dopuszczają możliwość zmiany wynagrodzenia należnego Wykonawcy wyłącznie w formie pisemnego aneksu do niniejszej umowy w przypadku zmiany stawki podatku od towarów i usług oraz podatku akcyzowego.</w:t>
      </w:r>
    </w:p>
    <w:p w14:paraId="1F52BC59" w14:textId="77777777" w:rsidR="000E66D8" w:rsidRPr="00BD5986" w:rsidRDefault="000E66D8" w:rsidP="001959C5">
      <w:pPr>
        <w:numPr>
          <w:ilvl w:val="0"/>
          <w:numId w:val="37"/>
        </w:numPr>
        <w:spacing w:after="0" w:line="240" w:lineRule="auto"/>
        <w:contextualSpacing/>
        <w:jc w:val="both"/>
        <w:rPr>
          <w:rFonts w:ascii="Tahoma" w:eastAsia="Calibri" w:hAnsi="Tahoma" w:cs="Tahoma"/>
          <w:sz w:val="20"/>
          <w:szCs w:val="20"/>
        </w:rPr>
      </w:pPr>
      <w:r w:rsidRPr="00BD5986">
        <w:rPr>
          <w:rFonts w:ascii="Tahoma" w:eastAsia="Cambria"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w:t>
      </w:r>
      <w:r w:rsidRPr="00BD5986">
        <w:rPr>
          <w:rFonts w:ascii="Tahoma" w:eastAsia="Cambria" w:hAnsi="Tahoma" w:cs="Tahoma"/>
          <w:sz w:val="20"/>
          <w:szCs w:val="20"/>
          <w:lang w:eastAsia="pl-PL"/>
        </w:rPr>
        <w:lastRenderedPageBreak/>
        <w:t>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41076C7" w14:textId="77777777" w:rsidR="000E66D8" w:rsidRPr="00BD5986" w:rsidRDefault="000E66D8" w:rsidP="001959C5">
      <w:pPr>
        <w:numPr>
          <w:ilvl w:val="0"/>
          <w:numId w:val="37"/>
        </w:numPr>
        <w:spacing w:after="0" w:line="240" w:lineRule="auto"/>
        <w:contextualSpacing/>
        <w:jc w:val="both"/>
        <w:rPr>
          <w:rFonts w:ascii="Tahoma" w:eastAsia="Calibri" w:hAnsi="Tahoma" w:cs="Tahoma"/>
          <w:sz w:val="20"/>
          <w:szCs w:val="20"/>
        </w:rPr>
      </w:pPr>
      <w:r w:rsidRPr="00BD5986">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46A97EF8" w14:textId="77777777" w:rsidR="000E66D8" w:rsidRPr="00C50AE4" w:rsidRDefault="000E66D8" w:rsidP="001959C5">
      <w:pPr>
        <w:numPr>
          <w:ilvl w:val="0"/>
          <w:numId w:val="37"/>
        </w:numPr>
        <w:spacing w:after="0" w:line="240" w:lineRule="auto"/>
        <w:contextualSpacing/>
        <w:jc w:val="both"/>
        <w:rPr>
          <w:rFonts w:ascii="Tahoma" w:eastAsia="Calibri" w:hAnsi="Tahoma" w:cs="Tahoma"/>
          <w:sz w:val="20"/>
          <w:szCs w:val="20"/>
        </w:rPr>
      </w:pPr>
      <w:r w:rsidRPr="00BD5986">
        <w:rPr>
          <w:rFonts w:ascii="Tahoma" w:eastAsia="Times New Roman" w:hAnsi="Tahoma" w:cs="Tahoma"/>
          <w:sz w:val="20"/>
          <w:szCs w:val="20"/>
          <w:lang w:eastAsia="pl-PL"/>
        </w:rPr>
        <w:t xml:space="preserve">Umowę sporządzono w dwóch jednobrzmiących egzemplarzach po jednym dla każdej strony. </w:t>
      </w:r>
    </w:p>
    <w:p w14:paraId="2A7F9064" w14:textId="11AB0091" w:rsidR="00C50AE4" w:rsidRPr="00C50AE4" w:rsidRDefault="00C50AE4" w:rsidP="00C50AE4">
      <w:pPr>
        <w:pStyle w:val="Akapitzlist"/>
        <w:numPr>
          <w:ilvl w:val="0"/>
          <w:numId w:val="37"/>
        </w:numPr>
        <w:spacing w:after="0" w:line="240" w:lineRule="auto"/>
        <w:jc w:val="both"/>
        <w:rPr>
          <w:rFonts w:ascii="Tahoma" w:hAnsi="Tahoma" w:cs="Tahoma"/>
          <w:color w:val="FF0000"/>
          <w:sz w:val="20"/>
          <w:szCs w:val="20"/>
        </w:rPr>
      </w:pPr>
      <w:r w:rsidRPr="00C50AE4">
        <w:rPr>
          <w:rFonts w:ascii="Tahoma" w:hAnsi="Tahoma" w:cs="Tahoma"/>
          <w:color w:val="FF0000"/>
          <w:sz w:val="20"/>
          <w:szCs w:val="20"/>
        </w:rPr>
        <w:t xml:space="preserve">Wykonawca oświadcza, że posiada/nie posiada status dużego przedsiębiorcy [wybrać właściwe]. </w:t>
      </w:r>
    </w:p>
    <w:p w14:paraId="0287E995" w14:textId="77777777" w:rsidR="00C50AE4" w:rsidRPr="00BD5986" w:rsidRDefault="00C50AE4" w:rsidP="00C50AE4">
      <w:pPr>
        <w:spacing w:after="0" w:line="240" w:lineRule="auto"/>
        <w:contextualSpacing/>
        <w:jc w:val="both"/>
        <w:rPr>
          <w:rFonts w:ascii="Tahoma" w:eastAsia="Calibri" w:hAnsi="Tahoma" w:cs="Tahoma"/>
          <w:sz w:val="20"/>
          <w:szCs w:val="20"/>
        </w:rPr>
      </w:pPr>
    </w:p>
    <w:p w14:paraId="61D1BAD1" w14:textId="77777777" w:rsidR="0000628A" w:rsidRPr="00BD5986" w:rsidRDefault="0000628A" w:rsidP="0000628A">
      <w:pPr>
        <w:widowControl w:val="0"/>
        <w:suppressAutoHyphens/>
        <w:spacing w:after="0" w:line="240" w:lineRule="auto"/>
        <w:jc w:val="both"/>
        <w:rPr>
          <w:rFonts w:ascii="Tahoma" w:eastAsia="Times New Roman" w:hAnsi="Tahoma" w:cs="Tahoma"/>
          <w:sz w:val="20"/>
          <w:szCs w:val="20"/>
          <w:lang w:eastAsia="ar-SA"/>
        </w:rPr>
      </w:pPr>
    </w:p>
    <w:p w14:paraId="45F8CDA6" w14:textId="77777777" w:rsidR="0000628A" w:rsidRPr="00BD5986" w:rsidRDefault="0000628A" w:rsidP="0000628A">
      <w:pPr>
        <w:widowControl w:val="0"/>
        <w:suppressAutoHyphens/>
        <w:spacing w:after="0" w:line="240" w:lineRule="auto"/>
        <w:rPr>
          <w:rFonts w:ascii="Tahoma" w:eastAsia="Arial Unicode MS" w:hAnsi="Tahoma" w:cs="Tahoma"/>
          <w:b/>
          <w:bCs/>
          <w:kern w:val="2"/>
          <w:sz w:val="20"/>
          <w:szCs w:val="20"/>
          <w:lang w:eastAsia="ar-SA"/>
        </w:rPr>
      </w:pPr>
      <w:r w:rsidRPr="00BD5986">
        <w:rPr>
          <w:rFonts w:ascii="Tahoma" w:eastAsia="Arial Unicode MS" w:hAnsi="Tahoma" w:cs="Tahoma"/>
          <w:b/>
          <w:bCs/>
          <w:kern w:val="2"/>
          <w:sz w:val="20"/>
          <w:szCs w:val="20"/>
          <w:lang w:eastAsia="ar-SA"/>
        </w:rPr>
        <w:t>Załącznik do umowy:</w:t>
      </w:r>
    </w:p>
    <w:p w14:paraId="74F63E74" w14:textId="77777777" w:rsidR="0000628A" w:rsidRPr="00BD5986" w:rsidRDefault="0000628A" w:rsidP="0001668E">
      <w:pPr>
        <w:numPr>
          <w:ilvl w:val="3"/>
          <w:numId w:val="38"/>
        </w:numPr>
        <w:suppressAutoHyphens/>
        <w:spacing w:after="0" w:line="240" w:lineRule="auto"/>
        <w:ind w:left="284" w:hanging="426"/>
        <w:rPr>
          <w:rFonts w:ascii="Tahoma" w:eastAsia="Times New Roman" w:hAnsi="Tahoma" w:cs="Tahoma"/>
          <w:kern w:val="1"/>
          <w:sz w:val="20"/>
          <w:szCs w:val="20"/>
          <w:lang w:eastAsia="ar-SA"/>
        </w:rPr>
      </w:pPr>
      <w:r w:rsidRPr="00BD5986">
        <w:rPr>
          <w:rFonts w:ascii="Tahoma" w:eastAsia="Times New Roman" w:hAnsi="Tahoma" w:cs="Tahoma"/>
          <w:kern w:val="1"/>
          <w:sz w:val="20"/>
          <w:szCs w:val="20"/>
          <w:lang w:eastAsia="ar-SA"/>
        </w:rPr>
        <w:t>Formularz ofertowy</w:t>
      </w:r>
    </w:p>
    <w:p w14:paraId="25C6F096" w14:textId="77777777" w:rsidR="0000628A" w:rsidRPr="00BD5986" w:rsidRDefault="0000628A" w:rsidP="0001668E">
      <w:pPr>
        <w:numPr>
          <w:ilvl w:val="3"/>
          <w:numId w:val="38"/>
        </w:numPr>
        <w:suppressAutoHyphens/>
        <w:spacing w:after="0" w:line="240" w:lineRule="auto"/>
        <w:ind w:left="284" w:hanging="426"/>
        <w:rPr>
          <w:rFonts w:ascii="Tahoma" w:eastAsia="Arial Unicode MS" w:hAnsi="Tahoma" w:cs="Tahoma"/>
          <w:b/>
          <w:bCs/>
          <w:kern w:val="2"/>
          <w:sz w:val="20"/>
          <w:szCs w:val="20"/>
          <w:lang w:eastAsia="pl-PL"/>
        </w:rPr>
      </w:pPr>
      <w:r w:rsidRPr="00BD5986">
        <w:rPr>
          <w:rFonts w:ascii="Tahoma" w:eastAsia="Times New Roman" w:hAnsi="Tahoma" w:cs="Tahoma"/>
          <w:bCs/>
          <w:color w:val="000000"/>
          <w:kern w:val="2"/>
          <w:sz w:val="20"/>
          <w:szCs w:val="20"/>
          <w:lang w:eastAsia="ar-SA"/>
        </w:rPr>
        <w:t xml:space="preserve">Opis przedmiotu zamówienia  </w:t>
      </w:r>
    </w:p>
    <w:p w14:paraId="5C087B7D" w14:textId="77777777" w:rsidR="0000628A" w:rsidRPr="005A4E2C" w:rsidRDefault="0000628A" w:rsidP="0001668E">
      <w:pPr>
        <w:numPr>
          <w:ilvl w:val="3"/>
          <w:numId w:val="38"/>
        </w:numPr>
        <w:suppressAutoHyphens/>
        <w:spacing w:after="0" w:line="240" w:lineRule="auto"/>
        <w:ind w:left="284" w:hanging="426"/>
        <w:rPr>
          <w:rFonts w:ascii="Tahoma" w:eastAsia="Arial Unicode MS" w:hAnsi="Tahoma" w:cs="Tahoma"/>
          <w:kern w:val="2"/>
          <w:sz w:val="20"/>
          <w:szCs w:val="20"/>
          <w:lang w:eastAsia="pl-PL"/>
        </w:rPr>
      </w:pPr>
      <w:r w:rsidRPr="005A4E2C">
        <w:rPr>
          <w:rFonts w:ascii="Tahoma" w:eastAsia="Arial Unicode MS" w:hAnsi="Tahoma" w:cs="Tahoma"/>
          <w:kern w:val="2"/>
          <w:sz w:val="20"/>
          <w:szCs w:val="20"/>
          <w:lang w:eastAsia="pl-PL"/>
        </w:rPr>
        <w:t xml:space="preserve">Zasady Pracy zdalnej dla pracowników podmiotów zewnętrznych </w:t>
      </w:r>
    </w:p>
    <w:p w14:paraId="4C7651D0" w14:textId="77777777" w:rsidR="0000628A" w:rsidRPr="005A4E2C" w:rsidRDefault="0000628A" w:rsidP="0001668E">
      <w:pPr>
        <w:numPr>
          <w:ilvl w:val="3"/>
          <w:numId w:val="38"/>
        </w:numPr>
        <w:suppressAutoHyphens/>
        <w:spacing w:after="0" w:line="240" w:lineRule="auto"/>
        <w:ind w:left="284" w:hanging="426"/>
        <w:rPr>
          <w:rFonts w:ascii="Tahoma" w:eastAsia="Arial Unicode MS" w:hAnsi="Tahoma" w:cs="Tahoma"/>
          <w:kern w:val="2"/>
          <w:sz w:val="20"/>
          <w:szCs w:val="20"/>
          <w:lang w:eastAsia="pl-PL"/>
        </w:rPr>
      </w:pPr>
      <w:r w:rsidRPr="005A4E2C">
        <w:rPr>
          <w:rFonts w:ascii="Tahoma" w:eastAsia="Times New Roman" w:hAnsi="Tahoma" w:cs="Tahoma"/>
          <w:kern w:val="2"/>
          <w:sz w:val="20"/>
          <w:szCs w:val="20"/>
          <w:lang w:eastAsia="ar-SA"/>
        </w:rPr>
        <w:t>Imienny wykaz osób uprawnionych ze strony wykonawcy do zdalnego dostępu</w:t>
      </w:r>
    </w:p>
    <w:p w14:paraId="722D6583" w14:textId="77777777" w:rsidR="0000628A" w:rsidRPr="005A4E2C" w:rsidRDefault="0000628A" w:rsidP="0001668E">
      <w:pPr>
        <w:numPr>
          <w:ilvl w:val="3"/>
          <w:numId w:val="38"/>
        </w:numPr>
        <w:suppressAutoHyphens/>
        <w:spacing w:after="0" w:line="240" w:lineRule="auto"/>
        <w:ind w:left="284" w:hanging="426"/>
        <w:rPr>
          <w:rFonts w:ascii="Tahoma" w:eastAsia="Arial Unicode MS" w:hAnsi="Tahoma" w:cs="Tahoma"/>
          <w:kern w:val="2"/>
          <w:sz w:val="20"/>
          <w:szCs w:val="20"/>
          <w:lang w:eastAsia="pl-PL"/>
        </w:rPr>
      </w:pPr>
      <w:r w:rsidRPr="005A4E2C">
        <w:rPr>
          <w:rFonts w:ascii="Tahoma" w:eastAsia="Arial Unicode MS" w:hAnsi="Tahoma" w:cs="Tahoma"/>
          <w:kern w:val="2"/>
          <w:sz w:val="20"/>
          <w:szCs w:val="20"/>
          <w:lang w:eastAsia="pl-PL"/>
        </w:rPr>
        <w:t>Klauzula informacyjna</w:t>
      </w:r>
    </w:p>
    <w:p w14:paraId="45112A4D" w14:textId="75ECFD78" w:rsidR="005A4E2C" w:rsidRPr="00BD5986" w:rsidRDefault="005A4E2C" w:rsidP="005A4E2C">
      <w:pPr>
        <w:suppressAutoHyphens/>
        <w:spacing w:after="0" w:line="240" w:lineRule="auto"/>
        <w:ind w:left="284"/>
        <w:rPr>
          <w:rFonts w:ascii="Tahoma" w:eastAsia="Arial Unicode MS" w:hAnsi="Tahoma" w:cs="Tahoma"/>
          <w:kern w:val="2"/>
          <w:sz w:val="20"/>
          <w:szCs w:val="20"/>
          <w:lang w:eastAsia="pl-PL"/>
        </w:rPr>
      </w:pPr>
    </w:p>
    <w:p w14:paraId="529C4155" w14:textId="77777777" w:rsidR="0000628A" w:rsidRPr="00BD5986" w:rsidRDefault="0000628A" w:rsidP="0000628A">
      <w:pPr>
        <w:spacing w:after="0" w:line="240" w:lineRule="auto"/>
        <w:rPr>
          <w:rFonts w:ascii="Tahoma" w:eastAsia="Arial Unicode MS" w:hAnsi="Tahoma" w:cs="Tahoma"/>
          <w:kern w:val="2"/>
          <w:sz w:val="20"/>
          <w:szCs w:val="20"/>
          <w:lang w:eastAsia="pl-PL"/>
        </w:rPr>
      </w:pPr>
    </w:p>
    <w:p w14:paraId="4F8345B3" w14:textId="77777777" w:rsidR="0000628A" w:rsidRPr="00BD5986" w:rsidRDefault="0000628A" w:rsidP="0000628A">
      <w:pPr>
        <w:keepNext/>
        <w:widowControl w:val="0"/>
        <w:tabs>
          <w:tab w:val="left" w:pos="0"/>
        </w:tabs>
        <w:suppressAutoHyphens/>
        <w:spacing w:after="0" w:line="240" w:lineRule="auto"/>
        <w:jc w:val="center"/>
        <w:outlineLvl w:val="5"/>
        <w:rPr>
          <w:rFonts w:ascii="Tahoma" w:eastAsia="Arial Unicode MS" w:hAnsi="Tahoma" w:cs="Tahoma"/>
          <w:b/>
          <w:bCs/>
          <w:kern w:val="2"/>
          <w:sz w:val="20"/>
          <w:szCs w:val="20"/>
          <w:lang w:eastAsia="pl-PL"/>
        </w:rPr>
      </w:pPr>
    </w:p>
    <w:p w14:paraId="7A15CC79" w14:textId="77777777" w:rsidR="0000628A" w:rsidRPr="00BD5986" w:rsidRDefault="0000628A" w:rsidP="0000628A">
      <w:pPr>
        <w:keepNext/>
        <w:widowControl w:val="0"/>
        <w:tabs>
          <w:tab w:val="left" w:pos="0"/>
        </w:tabs>
        <w:suppressAutoHyphens/>
        <w:spacing w:after="0" w:line="240" w:lineRule="auto"/>
        <w:outlineLvl w:val="5"/>
        <w:rPr>
          <w:rFonts w:ascii="Tahoma" w:eastAsia="Arial Unicode MS" w:hAnsi="Tahoma" w:cs="Tahoma"/>
          <w:b/>
          <w:bCs/>
          <w:kern w:val="2"/>
          <w:sz w:val="20"/>
          <w:szCs w:val="20"/>
          <w:lang w:eastAsia="pl-PL"/>
        </w:rPr>
      </w:pPr>
      <w:r w:rsidRPr="00BD5986">
        <w:rPr>
          <w:rFonts w:ascii="Tahoma" w:eastAsia="Arial Unicode MS" w:hAnsi="Tahoma" w:cs="Tahoma"/>
          <w:b/>
          <w:bCs/>
          <w:kern w:val="2"/>
          <w:sz w:val="20"/>
          <w:szCs w:val="20"/>
          <w:lang w:eastAsia="pl-PL"/>
        </w:rPr>
        <w:t xml:space="preserve">Wykonawca                             </w:t>
      </w:r>
      <w:r w:rsidRPr="00BD5986">
        <w:rPr>
          <w:rFonts w:ascii="Tahoma" w:eastAsia="Arial Unicode MS" w:hAnsi="Tahoma" w:cs="Tahoma"/>
          <w:b/>
          <w:bCs/>
          <w:kern w:val="2"/>
          <w:sz w:val="20"/>
          <w:szCs w:val="20"/>
          <w:lang w:eastAsia="pl-PL"/>
        </w:rPr>
        <w:tab/>
        <w:t>                     </w:t>
      </w:r>
      <w:r w:rsidRPr="00BD5986">
        <w:rPr>
          <w:rFonts w:ascii="Tahoma" w:eastAsia="Arial Unicode MS" w:hAnsi="Tahoma" w:cs="Tahoma"/>
          <w:b/>
          <w:bCs/>
          <w:kern w:val="2"/>
          <w:sz w:val="20"/>
          <w:szCs w:val="20"/>
          <w:lang w:eastAsia="pl-PL"/>
        </w:rPr>
        <w:tab/>
      </w:r>
      <w:r w:rsidRPr="00BD5986">
        <w:rPr>
          <w:rFonts w:ascii="Tahoma" w:eastAsia="Arial Unicode MS" w:hAnsi="Tahoma" w:cs="Tahoma"/>
          <w:b/>
          <w:bCs/>
          <w:kern w:val="2"/>
          <w:sz w:val="20"/>
          <w:szCs w:val="20"/>
          <w:lang w:eastAsia="pl-PL"/>
        </w:rPr>
        <w:tab/>
      </w:r>
      <w:r w:rsidRPr="00BD5986">
        <w:rPr>
          <w:rFonts w:ascii="Tahoma" w:eastAsia="Arial Unicode MS" w:hAnsi="Tahoma" w:cs="Tahoma"/>
          <w:b/>
          <w:bCs/>
          <w:kern w:val="2"/>
          <w:sz w:val="20"/>
          <w:szCs w:val="20"/>
          <w:lang w:eastAsia="pl-PL"/>
        </w:rPr>
        <w:tab/>
      </w:r>
      <w:r w:rsidRPr="00BD5986">
        <w:rPr>
          <w:rFonts w:ascii="Tahoma" w:eastAsia="Arial Unicode MS" w:hAnsi="Tahoma" w:cs="Tahoma"/>
          <w:b/>
          <w:bCs/>
          <w:kern w:val="2"/>
          <w:sz w:val="20"/>
          <w:szCs w:val="20"/>
          <w:lang w:eastAsia="pl-PL"/>
        </w:rPr>
        <w:tab/>
        <w:t>Zamawiający</w:t>
      </w:r>
    </w:p>
    <w:p w14:paraId="3152461A" w14:textId="77777777" w:rsidR="0000628A" w:rsidRPr="00BD5986" w:rsidRDefault="0000628A" w:rsidP="0000628A">
      <w:pPr>
        <w:suppressAutoHyphens/>
        <w:spacing w:after="0" w:line="240" w:lineRule="auto"/>
        <w:rPr>
          <w:rFonts w:ascii="Tahoma" w:eastAsia="Calibri" w:hAnsi="Tahoma" w:cs="Tahoma"/>
          <w:b/>
          <w:sz w:val="20"/>
          <w:szCs w:val="20"/>
          <w:lang w:eastAsia="ar-SA"/>
        </w:rPr>
      </w:pPr>
    </w:p>
    <w:p w14:paraId="3C582EEF" w14:textId="77777777" w:rsidR="0000628A" w:rsidRPr="005A4E2C" w:rsidRDefault="0000628A" w:rsidP="00B95359">
      <w:pPr>
        <w:suppressAutoHyphens/>
        <w:spacing w:after="0" w:line="240" w:lineRule="auto"/>
        <w:jc w:val="right"/>
        <w:rPr>
          <w:rFonts w:ascii="Tahoma" w:eastAsia="Calibri" w:hAnsi="Tahoma" w:cs="Tahoma"/>
          <w:b/>
          <w:sz w:val="20"/>
          <w:szCs w:val="20"/>
          <w:lang w:eastAsia="ar-SA"/>
        </w:rPr>
      </w:pPr>
      <w:r w:rsidRPr="00BD5986">
        <w:rPr>
          <w:rFonts w:ascii="Tahoma" w:eastAsia="Calibri" w:hAnsi="Tahoma" w:cs="Tahoma"/>
          <w:b/>
          <w:sz w:val="20"/>
          <w:szCs w:val="20"/>
          <w:lang w:eastAsia="ar-SA"/>
        </w:rPr>
        <w:br w:type="page"/>
      </w:r>
      <w:r w:rsidRPr="005A4E2C">
        <w:rPr>
          <w:rFonts w:ascii="Tahoma" w:eastAsia="Calibri" w:hAnsi="Tahoma" w:cs="Tahoma"/>
          <w:b/>
          <w:sz w:val="20"/>
          <w:szCs w:val="20"/>
          <w:lang w:eastAsia="ar-SA"/>
        </w:rPr>
        <w:lastRenderedPageBreak/>
        <w:t xml:space="preserve">Załącznik nr 3 do umowy </w:t>
      </w:r>
    </w:p>
    <w:p w14:paraId="1E0D5859" w14:textId="77777777" w:rsidR="0000628A" w:rsidRPr="00BD5986" w:rsidRDefault="0000628A" w:rsidP="005A4E2C">
      <w:pPr>
        <w:suppressAutoHyphens/>
        <w:spacing w:after="0" w:line="240" w:lineRule="auto"/>
        <w:rPr>
          <w:rFonts w:ascii="Tahoma" w:eastAsia="Calibri" w:hAnsi="Tahoma" w:cs="Tahoma"/>
          <w:b/>
          <w:sz w:val="20"/>
          <w:szCs w:val="20"/>
          <w:highlight w:val="yellow"/>
          <w:lang w:eastAsia="ar-SA"/>
        </w:rPr>
      </w:pPr>
    </w:p>
    <w:p w14:paraId="73D58A82" w14:textId="77777777" w:rsidR="003A2409" w:rsidRPr="0015409B"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ZASADY UDZIELENIA ZDALNEGO DOSTĘPU DO ZASOBÓW</w:t>
      </w:r>
    </w:p>
    <w:p w14:paraId="622F9DA7" w14:textId="77777777" w:rsidR="003A2409" w:rsidRPr="0015409B" w:rsidRDefault="003A2409" w:rsidP="005A4E2C">
      <w:pPr>
        <w:autoSpaceDE w:val="0"/>
        <w:autoSpaceDN w:val="0"/>
        <w:adjustRightInd w:val="0"/>
        <w:spacing w:after="0" w:line="240" w:lineRule="auto"/>
        <w:rPr>
          <w:rFonts w:ascii="Tahoma" w:hAnsi="Tahoma" w:cs="Tahoma"/>
          <w:sz w:val="20"/>
          <w:szCs w:val="20"/>
        </w:rPr>
      </w:pPr>
    </w:p>
    <w:p w14:paraId="57BFF665" w14:textId="77777777" w:rsidR="003A2409" w:rsidRPr="0015409B" w:rsidRDefault="003A2409" w:rsidP="005A4E2C">
      <w:pPr>
        <w:autoSpaceDE w:val="0"/>
        <w:autoSpaceDN w:val="0"/>
        <w:adjustRightInd w:val="0"/>
        <w:spacing w:after="0" w:line="240" w:lineRule="auto"/>
        <w:rPr>
          <w:rFonts w:ascii="Tahoma" w:hAnsi="Tahoma" w:cs="Tahoma"/>
          <w:sz w:val="20"/>
          <w:szCs w:val="20"/>
        </w:rPr>
      </w:pPr>
      <w:r w:rsidRPr="0015409B">
        <w:rPr>
          <w:rFonts w:ascii="Tahoma" w:hAnsi="Tahoma" w:cs="Tahoma"/>
          <w:sz w:val="20"/>
          <w:szCs w:val="20"/>
        </w:rPr>
        <w:t>Niniejszy załącznik ustala zasady udzielenia Wykonawcy zdalnego dostępu do zasobów informatycznych Zamawiającego w celu umożliwienia Wykonawcy realizacji jego zobowiązań wynikających z umowy.</w:t>
      </w:r>
    </w:p>
    <w:p w14:paraId="7A5C5BA7" w14:textId="77777777" w:rsidR="003A2409" w:rsidRPr="0015409B" w:rsidRDefault="003A2409" w:rsidP="005A4E2C">
      <w:pPr>
        <w:autoSpaceDE w:val="0"/>
        <w:autoSpaceDN w:val="0"/>
        <w:adjustRightInd w:val="0"/>
        <w:spacing w:after="0" w:line="240" w:lineRule="auto"/>
        <w:rPr>
          <w:rFonts w:ascii="Tahoma" w:hAnsi="Tahoma" w:cs="Tahoma"/>
          <w:sz w:val="20"/>
          <w:szCs w:val="20"/>
        </w:rPr>
      </w:pPr>
    </w:p>
    <w:p w14:paraId="44350323" w14:textId="77777777" w:rsidR="003A2409" w:rsidRPr="0015409B"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 xml:space="preserve">§ 1. </w:t>
      </w:r>
    </w:p>
    <w:p w14:paraId="40C63E17" w14:textId="77777777" w:rsidR="003A2409"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Udostępnienie</w:t>
      </w:r>
    </w:p>
    <w:p w14:paraId="1048D32C" w14:textId="50A15478" w:rsidR="003A2409" w:rsidRPr="0015409B" w:rsidRDefault="003A2409" w:rsidP="005A4E2C">
      <w:pPr>
        <w:pStyle w:val="Akapitzlist"/>
        <w:numPr>
          <w:ilvl w:val="0"/>
          <w:numId w:val="31"/>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W celu realizacji usług, o których mowa w </w:t>
      </w:r>
      <w:r>
        <w:rPr>
          <w:rFonts w:ascii="Calibri" w:hAnsi="Calibri" w:cs="Calibri"/>
          <w:sz w:val="20"/>
          <w:szCs w:val="20"/>
        </w:rPr>
        <w:t>§</w:t>
      </w:r>
      <w:r>
        <w:rPr>
          <w:rFonts w:ascii="Tahoma" w:hAnsi="Tahoma" w:cs="Tahoma"/>
          <w:sz w:val="20"/>
          <w:szCs w:val="20"/>
        </w:rPr>
        <w:t xml:space="preserve"> 2 i 3 umowy</w:t>
      </w:r>
      <w:r w:rsidRPr="0015409B">
        <w:rPr>
          <w:rFonts w:ascii="Tahoma" w:hAnsi="Tahoma" w:cs="Tahoma"/>
          <w:sz w:val="20"/>
          <w:szCs w:val="20"/>
        </w:rPr>
        <w:t>, zdalny dostęp zostanie udostępniony Wykonawcy przez Zamawiającego w terminie uzgodnionym przez Strony.</w:t>
      </w:r>
    </w:p>
    <w:p w14:paraId="54D9F827" w14:textId="77777777" w:rsidR="003A2409" w:rsidRPr="0015409B" w:rsidRDefault="003A2409" w:rsidP="005A4E2C">
      <w:pPr>
        <w:pStyle w:val="Akapitzlist"/>
        <w:numPr>
          <w:ilvl w:val="0"/>
          <w:numId w:val="31"/>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Dostęp zdalny ustanawiany jest tylko i wyłącznie do systemów Zamawiającego stanowiących przedmiot umowy.</w:t>
      </w:r>
    </w:p>
    <w:p w14:paraId="4911E0B6" w14:textId="77777777" w:rsidR="003A2409" w:rsidRPr="0015409B" w:rsidRDefault="003A2409" w:rsidP="005A4E2C">
      <w:pPr>
        <w:pStyle w:val="Akapitzlist"/>
        <w:numPr>
          <w:ilvl w:val="0"/>
          <w:numId w:val="31"/>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Dostęp zdalny jest możliwy tylko i wyłącznie za pośrednictwem danych autoryzacyjnych udostępnionych Wykonawcy przez Zamawiającego.</w:t>
      </w:r>
    </w:p>
    <w:p w14:paraId="4DE67936" w14:textId="77777777" w:rsidR="003A2409" w:rsidRPr="0015409B" w:rsidRDefault="003A2409" w:rsidP="005A4E2C">
      <w:pPr>
        <w:pStyle w:val="Akapitzlist"/>
        <w:numPr>
          <w:ilvl w:val="0"/>
          <w:numId w:val="31"/>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Zamawiający zobowiązuje się do zapewnienia sprawnego kanału komunikacji.</w:t>
      </w:r>
    </w:p>
    <w:p w14:paraId="1DC4F751" w14:textId="77777777" w:rsidR="003A2409" w:rsidRPr="0015409B" w:rsidRDefault="003A2409" w:rsidP="005A4E2C">
      <w:pPr>
        <w:pStyle w:val="Akapitzlist"/>
        <w:numPr>
          <w:ilvl w:val="0"/>
          <w:numId w:val="31"/>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Zamawiający ogranicza zasoby dostępne dla sesji zdalnej do niezbędnego minimum</w:t>
      </w:r>
    </w:p>
    <w:p w14:paraId="2850AB14" w14:textId="77777777" w:rsidR="003A2409" w:rsidRPr="0015409B" w:rsidRDefault="003A2409" w:rsidP="005A4E2C">
      <w:pPr>
        <w:autoSpaceDE w:val="0"/>
        <w:autoSpaceDN w:val="0"/>
        <w:adjustRightInd w:val="0"/>
        <w:spacing w:after="0" w:line="240" w:lineRule="auto"/>
        <w:rPr>
          <w:rFonts w:ascii="Tahoma" w:hAnsi="Tahoma" w:cs="Tahoma"/>
          <w:sz w:val="20"/>
          <w:szCs w:val="20"/>
        </w:rPr>
      </w:pPr>
    </w:p>
    <w:p w14:paraId="39BFF123" w14:textId="77777777" w:rsidR="003A2409" w:rsidRPr="0015409B"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 2.</w:t>
      </w:r>
    </w:p>
    <w:p w14:paraId="1392A183" w14:textId="77777777" w:rsidR="003A2409"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 xml:space="preserve"> Zasady korzystania</w:t>
      </w:r>
    </w:p>
    <w:p w14:paraId="7B4AD13D" w14:textId="77777777" w:rsidR="003A2409" w:rsidRPr="0015409B" w:rsidRDefault="003A2409" w:rsidP="005A4E2C">
      <w:pPr>
        <w:pStyle w:val="Akapitzlist"/>
        <w:numPr>
          <w:ilvl w:val="0"/>
          <w:numId w:val="32"/>
        </w:numPr>
        <w:autoSpaceDE w:val="0"/>
        <w:autoSpaceDN w:val="0"/>
        <w:adjustRightInd w:val="0"/>
        <w:spacing w:after="0" w:line="240" w:lineRule="auto"/>
        <w:rPr>
          <w:rFonts w:ascii="Tahoma" w:hAnsi="Tahoma" w:cs="Tahoma"/>
          <w:sz w:val="20"/>
          <w:szCs w:val="20"/>
        </w:rPr>
      </w:pPr>
      <w:r w:rsidRPr="0015409B">
        <w:rPr>
          <w:rFonts w:ascii="Tahoma" w:hAnsi="Tahoma" w:cs="Tahoma"/>
          <w:sz w:val="20"/>
          <w:szCs w:val="20"/>
        </w:rPr>
        <w:t>Korzystając ze Zdalnego Dostępu Wykonawca:</w:t>
      </w:r>
    </w:p>
    <w:p w14:paraId="004A0946" w14:textId="77777777" w:rsidR="003A2409" w:rsidRPr="0015409B" w:rsidRDefault="003A2409" w:rsidP="005A4E2C">
      <w:pPr>
        <w:pStyle w:val="Akapitzlist"/>
        <w:numPr>
          <w:ilvl w:val="0"/>
          <w:numId w:val="33"/>
        </w:numPr>
        <w:autoSpaceDE w:val="0"/>
        <w:autoSpaceDN w:val="0"/>
        <w:adjustRightInd w:val="0"/>
        <w:spacing w:after="0" w:line="240" w:lineRule="auto"/>
        <w:ind w:left="1276" w:hanging="425"/>
        <w:rPr>
          <w:rFonts w:ascii="Tahoma" w:hAnsi="Tahoma" w:cs="Tahoma"/>
          <w:sz w:val="20"/>
          <w:szCs w:val="20"/>
        </w:rPr>
      </w:pPr>
      <w:r w:rsidRPr="0015409B">
        <w:rPr>
          <w:rFonts w:ascii="Tahoma" w:hAnsi="Tahoma" w:cs="Tahoma"/>
          <w:sz w:val="20"/>
          <w:szCs w:val="20"/>
        </w:rPr>
        <w:t>będzie wykorzystywał Zdalny Dostęp wyłącznie w celu realizacji przedmiotu umowy;</w:t>
      </w:r>
    </w:p>
    <w:p w14:paraId="33527C80" w14:textId="77777777" w:rsidR="003A2409" w:rsidRPr="0015409B" w:rsidRDefault="003A2409" w:rsidP="005A4E2C">
      <w:pPr>
        <w:pStyle w:val="Akapitzlist"/>
        <w:numPr>
          <w:ilvl w:val="0"/>
          <w:numId w:val="33"/>
        </w:numPr>
        <w:autoSpaceDE w:val="0"/>
        <w:autoSpaceDN w:val="0"/>
        <w:adjustRightInd w:val="0"/>
        <w:spacing w:after="0" w:line="240" w:lineRule="auto"/>
        <w:ind w:left="1276" w:hanging="425"/>
        <w:jc w:val="both"/>
        <w:rPr>
          <w:rFonts w:ascii="Tahoma" w:hAnsi="Tahoma" w:cs="Tahoma"/>
          <w:sz w:val="20"/>
          <w:szCs w:val="20"/>
        </w:rPr>
      </w:pPr>
      <w:r w:rsidRPr="0015409B">
        <w:rPr>
          <w:rFonts w:ascii="Tahoma" w:hAnsi="Tahoma" w:cs="Tahoma"/>
          <w:sz w:val="20"/>
          <w:szCs w:val="20"/>
        </w:rPr>
        <w:t>nie będzie pozyskiwał ani przetwarzał żadnych innych danych, za wyjątkiem danych niezbędnych do realizacji przedmiotu umowy;</w:t>
      </w:r>
    </w:p>
    <w:p w14:paraId="7E7F0B92" w14:textId="6C266F33" w:rsidR="003A2409" w:rsidRPr="0015409B" w:rsidRDefault="003A2409" w:rsidP="005A4E2C">
      <w:pPr>
        <w:pStyle w:val="Akapitzlist"/>
        <w:numPr>
          <w:ilvl w:val="0"/>
          <w:numId w:val="32"/>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Wykonawca może wnioskować o dane autoryzacyjne tylko i wyłącznie dla osób wykazanych w</w:t>
      </w:r>
      <w:r>
        <w:rPr>
          <w:rFonts w:ascii="Tahoma" w:hAnsi="Tahoma" w:cs="Tahoma"/>
          <w:sz w:val="20"/>
          <w:szCs w:val="20"/>
        </w:rPr>
        <w:t> </w:t>
      </w:r>
      <w:r w:rsidRPr="0015409B">
        <w:rPr>
          <w:rFonts w:ascii="Tahoma" w:hAnsi="Tahoma" w:cs="Tahoma"/>
          <w:sz w:val="20"/>
          <w:szCs w:val="20"/>
        </w:rPr>
        <w:t>imiennym wykazie osób upoważnionych do zdalnego dostępu.</w:t>
      </w:r>
    </w:p>
    <w:p w14:paraId="6AEBDCCB" w14:textId="77777777" w:rsidR="003A2409" w:rsidRPr="0015409B" w:rsidRDefault="003A2409" w:rsidP="005A4E2C">
      <w:pPr>
        <w:pStyle w:val="Akapitzlist"/>
        <w:numPr>
          <w:ilvl w:val="0"/>
          <w:numId w:val="32"/>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Zabrania się Wykonawcy przekazywania danych autoryzacyjnych innym osobom niż osoby wskazane w imiennym wykazie osób upoważnionych.</w:t>
      </w:r>
    </w:p>
    <w:p w14:paraId="75824237" w14:textId="77777777" w:rsidR="003A2409" w:rsidRPr="0015409B" w:rsidRDefault="003A2409" w:rsidP="005A4E2C">
      <w:pPr>
        <w:pStyle w:val="Akapitzlist"/>
        <w:numPr>
          <w:ilvl w:val="0"/>
          <w:numId w:val="32"/>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21333C88" w14:textId="77777777" w:rsidR="003A2409" w:rsidRPr="0015409B" w:rsidRDefault="003A2409" w:rsidP="005A4E2C">
      <w:pPr>
        <w:pStyle w:val="Akapitzlist"/>
        <w:autoSpaceDE w:val="0"/>
        <w:autoSpaceDN w:val="0"/>
        <w:adjustRightInd w:val="0"/>
        <w:spacing w:after="0" w:line="240" w:lineRule="auto"/>
        <w:jc w:val="both"/>
        <w:rPr>
          <w:rFonts w:ascii="Tahoma" w:hAnsi="Tahoma" w:cs="Tahoma"/>
          <w:sz w:val="20"/>
          <w:szCs w:val="20"/>
        </w:rPr>
      </w:pPr>
    </w:p>
    <w:p w14:paraId="45A5ED52" w14:textId="77777777" w:rsidR="003A2409" w:rsidRPr="0015409B"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 xml:space="preserve">     § 3. </w:t>
      </w:r>
    </w:p>
    <w:p w14:paraId="098E3A4F" w14:textId="77777777" w:rsidR="003A2409" w:rsidRDefault="003A2409" w:rsidP="005A4E2C">
      <w:pPr>
        <w:autoSpaceDE w:val="0"/>
        <w:autoSpaceDN w:val="0"/>
        <w:adjustRightInd w:val="0"/>
        <w:spacing w:after="0" w:line="240" w:lineRule="auto"/>
        <w:jc w:val="center"/>
        <w:rPr>
          <w:rFonts w:ascii="Tahoma" w:hAnsi="Tahoma" w:cs="Tahoma"/>
          <w:b/>
          <w:sz w:val="20"/>
          <w:szCs w:val="20"/>
        </w:rPr>
      </w:pPr>
      <w:r w:rsidRPr="0015409B">
        <w:rPr>
          <w:rFonts w:ascii="Tahoma" w:hAnsi="Tahoma" w:cs="Tahoma"/>
          <w:b/>
          <w:sz w:val="20"/>
          <w:szCs w:val="20"/>
        </w:rPr>
        <w:t>Warunki Techniczne do uzyskania Zdalnego Dostępu</w:t>
      </w:r>
    </w:p>
    <w:p w14:paraId="305FA22C" w14:textId="77777777" w:rsidR="003A2409" w:rsidRPr="0015409B" w:rsidRDefault="003A2409" w:rsidP="005A4E2C">
      <w:pPr>
        <w:pStyle w:val="Akapitzlist"/>
        <w:numPr>
          <w:ilvl w:val="0"/>
          <w:numId w:val="34"/>
        </w:numPr>
        <w:autoSpaceDE w:val="0"/>
        <w:autoSpaceDN w:val="0"/>
        <w:adjustRightInd w:val="0"/>
        <w:spacing w:after="0" w:line="240" w:lineRule="auto"/>
        <w:rPr>
          <w:rFonts w:ascii="Tahoma" w:hAnsi="Tahoma" w:cs="Tahoma"/>
          <w:sz w:val="20"/>
          <w:szCs w:val="20"/>
        </w:rPr>
      </w:pPr>
      <w:r w:rsidRPr="0015409B">
        <w:rPr>
          <w:rFonts w:ascii="Tahoma" w:hAnsi="Tahoma" w:cs="Tahoma"/>
          <w:sz w:val="20"/>
          <w:szCs w:val="20"/>
        </w:rPr>
        <w:t>Zamawiający zapewni bezpieczny kanał VPN;</w:t>
      </w:r>
    </w:p>
    <w:p w14:paraId="5FDD31AC" w14:textId="77777777" w:rsidR="003A2409" w:rsidRPr="0015409B" w:rsidRDefault="003A2409" w:rsidP="005A4E2C">
      <w:pPr>
        <w:pStyle w:val="Akapitzlist"/>
        <w:numPr>
          <w:ilvl w:val="0"/>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43C77C76" w14:textId="77777777" w:rsidR="003A2409" w:rsidRDefault="003A2409" w:rsidP="005A4E2C">
      <w:pPr>
        <w:pStyle w:val="Akapitzlist"/>
        <w:numPr>
          <w:ilvl w:val="0"/>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Zamawiający nie dopuszcza oprogramowania wykorzystującego obce serwery pośredniczące do komunikacji pomiędzy stronami Umowy </w:t>
      </w:r>
    </w:p>
    <w:p w14:paraId="56FE80B3" w14:textId="77777777" w:rsidR="003A2409" w:rsidRDefault="003A2409" w:rsidP="005A4E2C">
      <w:pPr>
        <w:autoSpaceDE w:val="0"/>
        <w:autoSpaceDN w:val="0"/>
        <w:adjustRightInd w:val="0"/>
        <w:spacing w:after="0" w:line="240" w:lineRule="auto"/>
        <w:jc w:val="both"/>
        <w:rPr>
          <w:rFonts w:ascii="Tahoma" w:hAnsi="Tahoma" w:cs="Tahoma"/>
          <w:sz w:val="20"/>
          <w:szCs w:val="20"/>
        </w:rPr>
      </w:pPr>
    </w:p>
    <w:p w14:paraId="7C9C37F4" w14:textId="77777777" w:rsidR="003A2409" w:rsidRPr="0015409B" w:rsidRDefault="003A2409" w:rsidP="005A4E2C">
      <w:pPr>
        <w:autoSpaceDE w:val="0"/>
        <w:autoSpaceDN w:val="0"/>
        <w:adjustRightInd w:val="0"/>
        <w:spacing w:after="0" w:line="240" w:lineRule="auto"/>
        <w:jc w:val="both"/>
        <w:rPr>
          <w:rFonts w:ascii="Tahoma" w:hAnsi="Tahoma" w:cs="Tahoma"/>
          <w:sz w:val="20"/>
          <w:szCs w:val="20"/>
        </w:rPr>
      </w:pPr>
    </w:p>
    <w:p w14:paraId="101B7F2F" w14:textId="77777777" w:rsidR="003A2409" w:rsidRPr="0015409B" w:rsidRDefault="003A2409" w:rsidP="005A4E2C">
      <w:pPr>
        <w:pStyle w:val="Akapitzlist"/>
        <w:numPr>
          <w:ilvl w:val="0"/>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Zamawiający przekaże osobie realizującej prace wynikające z zapisów Umowy dane autoryzacyjne </w:t>
      </w:r>
    </w:p>
    <w:p w14:paraId="09EAE526" w14:textId="77777777" w:rsidR="003A2409" w:rsidRPr="0015409B" w:rsidRDefault="003A2409" w:rsidP="005A4E2C">
      <w:pPr>
        <w:pStyle w:val="Akapitzlist"/>
        <w:numPr>
          <w:ilvl w:val="1"/>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identyfikator użytkownika (login) </w:t>
      </w:r>
    </w:p>
    <w:p w14:paraId="1365A9B1" w14:textId="77777777" w:rsidR="003A2409" w:rsidRPr="0015409B" w:rsidRDefault="003A2409" w:rsidP="005A4E2C">
      <w:pPr>
        <w:pStyle w:val="Akapitzlist"/>
        <w:numPr>
          <w:ilvl w:val="1"/>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hasło dostępu </w:t>
      </w:r>
    </w:p>
    <w:p w14:paraId="3E2B9855" w14:textId="77777777" w:rsidR="003A2409" w:rsidRPr="0015409B" w:rsidRDefault="003A2409" w:rsidP="005A4E2C">
      <w:pPr>
        <w:pStyle w:val="Akapitzlist"/>
        <w:numPr>
          <w:ilvl w:val="1"/>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 xml:space="preserve">parametry niezbędne do zestawienia zdalnego połączenia. </w:t>
      </w:r>
    </w:p>
    <w:p w14:paraId="297FD517" w14:textId="77777777" w:rsidR="003A2409" w:rsidRPr="0015409B" w:rsidRDefault="003A2409" w:rsidP="005A4E2C">
      <w:pPr>
        <w:pStyle w:val="Akapitzlist"/>
        <w:numPr>
          <w:ilvl w:val="0"/>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Użytkownicy po stronie Wykonawcy zobowiązują się do nieudostępniania danych autoryzacyjnych innym osobom oraz wykorzystywania dostępu wyłącznie w celu realizacji niniejszej Umowy.</w:t>
      </w:r>
    </w:p>
    <w:p w14:paraId="281E8F86" w14:textId="77777777" w:rsidR="003A2409" w:rsidRPr="0015409B" w:rsidRDefault="003A2409" w:rsidP="005A4E2C">
      <w:pPr>
        <w:pStyle w:val="Akapitzlist"/>
        <w:numPr>
          <w:ilvl w:val="0"/>
          <w:numId w:val="34"/>
        </w:numPr>
        <w:autoSpaceDE w:val="0"/>
        <w:autoSpaceDN w:val="0"/>
        <w:adjustRightInd w:val="0"/>
        <w:spacing w:after="0" w:line="240" w:lineRule="auto"/>
        <w:jc w:val="both"/>
        <w:rPr>
          <w:rFonts w:ascii="Tahoma" w:hAnsi="Tahoma" w:cs="Tahoma"/>
          <w:sz w:val="20"/>
          <w:szCs w:val="20"/>
        </w:rPr>
      </w:pPr>
      <w:r w:rsidRPr="0015409B">
        <w:rPr>
          <w:rFonts w:ascii="Tahoma" w:hAnsi="Tahoma" w:cs="Tahoma"/>
          <w:sz w:val="20"/>
          <w:szCs w:val="20"/>
        </w:rPr>
        <w:t>Instalacja oraz konfiguracja przekazanego oprogramowania leży po stronie pracowników Wykonawcy.</w:t>
      </w:r>
    </w:p>
    <w:p w14:paraId="3774DC0D" w14:textId="77777777" w:rsidR="003A2409" w:rsidRPr="0015409B" w:rsidRDefault="003A2409" w:rsidP="005A4E2C">
      <w:pPr>
        <w:autoSpaceDE w:val="0"/>
        <w:autoSpaceDN w:val="0"/>
        <w:adjustRightInd w:val="0"/>
        <w:spacing w:after="0" w:line="240" w:lineRule="auto"/>
        <w:jc w:val="both"/>
        <w:rPr>
          <w:rFonts w:ascii="Tahoma" w:hAnsi="Tahoma" w:cs="Tahoma"/>
          <w:sz w:val="20"/>
          <w:szCs w:val="20"/>
        </w:rPr>
      </w:pPr>
    </w:p>
    <w:p w14:paraId="192AA66F" w14:textId="77777777" w:rsidR="003A2409" w:rsidRPr="0015409B" w:rsidRDefault="003A2409" w:rsidP="005A4E2C">
      <w:pPr>
        <w:autoSpaceDE w:val="0"/>
        <w:autoSpaceDN w:val="0"/>
        <w:adjustRightInd w:val="0"/>
        <w:spacing w:after="0" w:line="240" w:lineRule="auto"/>
        <w:jc w:val="both"/>
        <w:rPr>
          <w:rFonts w:ascii="Tahoma" w:hAnsi="Tahoma" w:cs="Tahoma"/>
          <w:sz w:val="20"/>
          <w:szCs w:val="20"/>
        </w:rPr>
      </w:pPr>
    </w:p>
    <w:p w14:paraId="143F9D49" w14:textId="77777777" w:rsidR="003A2409" w:rsidRPr="0015409B" w:rsidRDefault="003A2409" w:rsidP="005A4E2C">
      <w:pPr>
        <w:autoSpaceDE w:val="0"/>
        <w:autoSpaceDN w:val="0"/>
        <w:adjustRightInd w:val="0"/>
        <w:spacing w:after="0" w:line="240" w:lineRule="auto"/>
        <w:jc w:val="both"/>
        <w:rPr>
          <w:rFonts w:ascii="Tahoma" w:hAnsi="Tahoma" w:cs="Tahoma"/>
          <w:sz w:val="20"/>
          <w:szCs w:val="20"/>
        </w:rPr>
      </w:pPr>
    </w:p>
    <w:p w14:paraId="6781AC65" w14:textId="77777777" w:rsidR="003A2409" w:rsidRPr="0015409B" w:rsidRDefault="003A2409" w:rsidP="005A4E2C">
      <w:pPr>
        <w:autoSpaceDE w:val="0"/>
        <w:autoSpaceDN w:val="0"/>
        <w:adjustRightInd w:val="0"/>
        <w:spacing w:after="0" w:line="240" w:lineRule="auto"/>
        <w:ind w:firstLine="708"/>
        <w:jc w:val="both"/>
        <w:rPr>
          <w:rFonts w:ascii="Tahoma" w:hAnsi="Tahoma" w:cs="Tahoma"/>
          <w:sz w:val="20"/>
          <w:szCs w:val="20"/>
        </w:rPr>
      </w:pPr>
      <w:r>
        <w:rPr>
          <w:rFonts w:ascii="Tahoma" w:hAnsi="Tahoma" w:cs="Tahoma"/>
          <w:sz w:val="20"/>
          <w:szCs w:val="20"/>
        </w:rPr>
        <w:t>p</w:t>
      </w:r>
      <w:r w:rsidRPr="0015409B">
        <w:rPr>
          <w:rFonts w:ascii="Tahoma" w:hAnsi="Tahoma" w:cs="Tahoma"/>
          <w:sz w:val="20"/>
          <w:szCs w:val="20"/>
        </w:rPr>
        <w:t>odpis Wykonawcy</w:t>
      </w:r>
      <w:r w:rsidRPr="0015409B">
        <w:rPr>
          <w:rFonts w:ascii="Tahoma" w:hAnsi="Tahoma" w:cs="Tahoma"/>
          <w:sz w:val="20"/>
          <w:szCs w:val="20"/>
        </w:rPr>
        <w:tab/>
      </w:r>
      <w:r w:rsidRPr="0015409B">
        <w:rPr>
          <w:rFonts w:ascii="Tahoma" w:hAnsi="Tahoma" w:cs="Tahoma"/>
          <w:sz w:val="20"/>
          <w:szCs w:val="20"/>
        </w:rPr>
        <w:tab/>
      </w:r>
      <w:r w:rsidRPr="0015409B">
        <w:rPr>
          <w:rFonts w:ascii="Tahoma" w:hAnsi="Tahoma" w:cs="Tahoma"/>
          <w:sz w:val="20"/>
          <w:szCs w:val="20"/>
        </w:rPr>
        <w:tab/>
      </w:r>
      <w:r w:rsidRPr="0015409B">
        <w:rPr>
          <w:rFonts w:ascii="Tahoma" w:hAnsi="Tahoma" w:cs="Tahoma"/>
          <w:sz w:val="20"/>
          <w:szCs w:val="20"/>
        </w:rPr>
        <w:tab/>
      </w:r>
      <w:r w:rsidRPr="0015409B">
        <w:rPr>
          <w:rFonts w:ascii="Tahoma" w:hAnsi="Tahoma" w:cs="Tahoma"/>
          <w:sz w:val="20"/>
          <w:szCs w:val="20"/>
        </w:rPr>
        <w:tab/>
      </w:r>
      <w:r w:rsidRPr="0015409B">
        <w:rPr>
          <w:rFonts w:ascii="Tahoma" w:hAnsi="Tahoma" w:cs="Tahoma"/>
          <w:sz w:val="20"/>
          <w:szCs w:val="20"/>
        </w:rPr>
        <w:tab/>
        <w:t xml:space="preserve">podpis Zamawiającego </w:t>
      </w:r>
    </w:p>
    <w:p w14:paraId="74BF8557" w14:textId="77777777" w:rsidR="003A2409" w:rsidRPr="0015409B" w:rsidRDefault="003A2409" w:rsidP="005A4E2C">
      <w:pPr>
        <w:autoSpaceDE w:val="0"/>
        <w:autoSpaceDN w:val="0"/>
        <w:adjustRightInd w:val="0"/>
        <w:spacing w:after="0" w:line="240" w:lineRule="auto"/>
        <w:jc w:val="both"/>
        <w:rPr>
          <w:rFonts w:ascii="Tahoma" w:hAnsi="Tahoma" w:cs="Tahoma"/>
          <w:sz w:val="20"/>
          <w:szCs w:val="20"/>
        </w:rPr>
      </w:pPr>
    </w:p>
    <w:p w14:paraId="726B54F6" w14:textId="77777777" w:rsidR="003A2409" w:rsidRDefault="003A2409" w:rsidP="005A4E2C">
      <w:pPr>
        <w:autoSpaceDE w:val="0"/>
        <w:autoSpaceDN w:val="0"/>
        <w:adjustRightInd w:val="0"/>
        <w:spacing w:after="0" w:line="240" w:lineRule="auto"/>
        <w:jc w:val="both"/>
        <w:rPr>
          <w:rFonts w:ascii="Tahoma" w:hAnsi="Tahoma" w:cs="Tahoma"/>
          <w:sz w:val="18"/>
          <w:szCs w:val="18"/>
        </w:rPr>
      </w:pPr>
    </w:p>
    <w:p w14:paraId="1AA75309" w14:textId="77777777" w:rsidR="003A2409" w:rsidRDefault="003A2409" w:rsidP="005A4E2C">
      <w:pPr>
        <w:autoSpaceDE w:val="0"/>
        <w:autoSpaceDN w:val="0"/>
        <w:adjustRightInd w:val="0"/>
        <w:spacing w:after="0" w:line="240" w:lineRule="auto"/>
        <w:jc w:val="both"/>
        <w:rPr>
          <w:rFonts w:ascii="Tahoma" w:hAnsi="Tahoma" w:cs="Tahoma"/>
          <w:sz w:val="18"/>
          <w:szCs w:val="18"/>
        </w:rPr>
      </w:pPr>
    </w:p>
    <w:p w14:paraId="202948E1" w14:textId="77777777" w:rsidR="003A2409" w:rsidRDefault="003A2409" w:rsidP="005A4E2C">
      <w:pPr>
        <w:autoSpaceDE w:val="0"/>
        <w:autoSpaceDN w:val="0"/>
        <w:adjustRightInd w:val="0"/>
        <w:spacing w:after="0" w:line="240" w:lineRule="auto"/>
        <w:jc w:val="both"/>
        <w:rPr>
          <w:rFonts w:ascii="Tahoma" w:hAnsi="Tahoma" w:cs="Tahoma"/>
          <w:sz w:val="18"/>
          <w:szCs w:val="18"/>
        </w:rPr>
      </w:pPr>
    </w:p>
    <w:p w14:paraId="6ADD9396" w14:textId="1984F9AE" w:rsidR="003A2409" w:rsidRDefault="003A2409">
      <w:pPr>
        <w:rPr>
          <w:rFonts w:ascii="Tahoma" w:hAnsi="Tahoma" w:cs="Tahoma"/>
          <w:sz w:val="18"/>
          <w:szCs w:val="18"/>
        </w:rPr>
      </w:pPr>
      <w:r>
        <w:rPr>
          <w:rFonts w:ascii="Tahoma" w:hAnsi="Tahoma" w:cs="Tahoma"/>
          <w:sz w:val="18"/>
          <w:szCs w:val="18"/>
        </w:rPr>
        <w:br w:type="page"/>
      </w:r>
    </w:p>
    <w:p w14:paraId="17E9C77F" w14:textId="77777777" w:rsidR="003A2409" w:rsidRPr="00B9311B" w:rsidRDefault="003A2409" w:rsidP="003A2409">
      <w:pPr>
        <w:autoSpaceDE w:val="0"/>
        <w:autoSpaceDN w:val="0"/>
        <w:adjustRightInd w:val="0"/>
        <w:spacing w:after="0" w:line="240" w:lineRule="auto"/>
        <w:jc w:val="both"/>
        <w:rPr>
          <w:rFonts w:ascii="Tahoma" w:hAnsi="Tahoma" w:cs="Tahoma"/>
          <w:sz w:val="18"/>
          <w:szCs w:val="18"/>
        </w:rPr>
      </w:pPr>
    </w:p>
    <w:p w14:paraId="7E970569" w14:textId="77777777" w:rsidR="003A2409" w:rsidRDefault="003A2409" w:rsidP="003A2409">
      <w:pPr>
        <w:autoSpaceDE w:val="0"/>
        <w:autoSpaceDN w:val="0"/>
        <w:adjustRightInd w:val="0"/>
        <w:spacing w:after="0" w:line="240" w:lineRule="auto"/>
        <w:jc w:val="both"/>
        <w:rPr>
          <w:rFonts w:ascii="Tahoma" w:hAnsi="Tahoma" w:cs="Tahoma"/>
          <w:b/>
          <w:sz w:val="18"/>
          <w:szCs w:val="18"/>
        </w:rPr>
      </w:pPr>
    </w:p>
    <w:p w14:paraId="1D2DD98D" w14:textId="2B7C5690" w:rsidR="00B95359" w:rsidRDefault="00B95359" w:rsidP="00B95359">
      <w:pPr>
        <w:jc w:val="right"/>
        <w:rPr>
          <w:rFonts w:ascii="Tahoma" w:hAnsi="Tahoma" w:cs="Tahoma"/>
          <w:b/>
          <w:bCs/>
          <w:sz w:val="20"/>
          <w:szCs w:val="20"/>
          <w:lang w:eastAsia="pl-PL"/>
        </w:rPr>
      </w:pPr>
      <w:r>
        <w:rPr>
          <w:rFonts w:ascii="Tahoma" w:hAnsi="Tahoma" w:cs="Tahoma"/>
          <w:b/>
          <w:bCs/>
          <w:sz w:val="20"/>
          <w:szCs w:val="20"/>
          <w:lang w:eastAsia="pl-PL"/>
        </w:rPr>
        <w:t>Załącznik nr 4 do umowy</w:t>
      </w:r>
    </w:p>
    <w:p w14:paraId="02B788C8" w14:textId="58324FD7" w:rsidR="003A2409" w:rsidRPr="0015409B" w:rsidRDefault="003A2409" w:rsidP="003A2409">
      <w:pPr>
        <w:jc w:val="center"/>
        <w:rPr>
          <w:rFonts w:ascii="Tahoma" w:hAnsi="Tahoma" w:cs="Tahoma"/>
          <w:b/>
          <w:bCs/>
          <w:sz w:val="20"/>
          <w:szCs w:val="20"/>
          <w:lang w:eastAsia="pl-PL"/>
        </w:rPr>
      </w:pPr>
      <w:r w:rsidRPr="0015409B">
        <w:rPr>
          <w:rFonts w:ascii="Tahoma" w:hAnsi="Tahoma" w:cs="Tahoma"/>
          <w:b/>
          <w:bCs/>
          <w:sz w:val="20"/>
          <w:szCs w:val="20"/>
          <w:lang w:eastAsia="pl-PL"/>
        </w:rPr>
        <w:t xml:space="preserve">IMIENNY WYKAZ PRACOWNIKÓW WYKONAWCY UPOWAŻNIONYCH DO ZDALNEGO DOSTĘPU </w:t>
      </w:r>
    </w:p>
    <w:p w14:paraId="5607090B" w14:textId="77777777" w:rsidR="003A2409" w:rsidRPr="0015409B" w:rsidRDefault="003A2409" w:rsidP="003A2409">
      <w:pPr>
        <w:jc w:val="center"/>
        <w:rPr>
          <w:rFonts w:ascii="Tahoma" w:hAnsi="Tahoma" w:cs="Tahoma"/>
          <w:b/>
          <w:bCs/>
          <w:sz w:val="20"/>
          <w:szCs w:val="20"/>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3A2409" w:rsidRPr="0015409B" w14:paraId="237AB326" w14:textId="77777777" w:rsidTr="00946FCB">
        <w:tc>
          <w:tcPr>
            <w:tcW w:w="668" w:type="dxa"/>
          </w:tcPr>
          <w:p w14:paraId="66F2C12A" w14:textId="77777777" w:rsidR="003A2409" w:rsidRPr="0015409B" w:rsidRDefault="003A2409" w:rsidP="00946FCB">
            <w:pPr>
              <w:jc w:val="center"/>
              <w:rPr>
                <w:rFonts w:ascii="Tahoma" w:hAnsi="Tahoma" w:cs="Tahoma"/>
                <w:b/>
                <w:bCs/>
                <w:sz w:val="20"/>
                <w:szCs w:val="20"/>
                <w:lang w:eastAsia="pl-PL"/>
              </w:rPr>
            </w:pPr>
          </w:p>
          <w:p w14:paraId="09E954C2"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L.p.</w:t>
            </w:r>
          </w:p>
        </w:tc>
        <w:tc>
          <w:tcPr>
            <w:tcW w:w="3938" w:type="dxa"/>
          </w:tcPr>
          <w:p w14:paraId="57654A8D" w14:textId="77777777" w:rsidR="003A2409" w:rsidRPr="0015409B" w:rsidRDefault="003A2409" w:rsidP="00946FCB">
            <w:pPr>
              <w:jc w:val="center"/>
              <w:rPr>
                <w:rFonts w:ascii="Tahoma" w:hAnsi="Tahoma" w:cs="Tahoma"/>
                <w:b/>
                <w:bCs/>
                <w:sz w:val="20"/>
                <w:szCs w:val="20"/>
                <w:lang w:eastAsia="pl-PL"/>
              </w:rPr>
            </w:pPr>
          </w:p>
          <w:p w14:paraId="63E9E647"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 xml:space="preserve">Nazwisko i imię </w:t>
            </w:r>
          </w:p>
          <w:p w14:paraId="1F341094" w14:textId="77777777" w:rsidR="003A2409" w:rsidRPr="0015409B" w:rsidRDefault="003A2409" w:rsidP="00946FCB">
            <w:pPr>
              <w:jc w:val="center"/>
              <w:rPr>
                <w:rFonts w:ascii="Tahoma" w:hAnsi="Tahoma" w:cs="Tahoma"/>
                <w:b/>
                <w:bCs/>
                <w:sz w:val="20"/>
                <w:szCs w:val="20"/>
                <w:lang w:eastAsia="pl-PL"/>
              </w:rPr>
            </w:pPr>
          </w:p>
        </w:tc>
        <w:tc>
          <w:tcPr>
            <w:tcW w:w="4962" w:type="dxa"/>
          </w:tcPr>
          <w:p w14:paraId="2B6CCEFD" w14:textId="77777777" w:rsidR="003A2409" w:rsidRPr="0015409B" w:rsidRDefault="003A2409" w:rsidP="00946FCB">
            <w:pPr>
              <w:jc w:val="center"/>
              <w:rPr>
                <w:rFonts w:ascii="Tahoma" w:hAnsi="Tahoma" w:cs="Tahoma"/>
                <w:b/>
                <w:bCs/>
                <w:sz w:val="20"/>
                <w:szCs w:val="20"/>
                <w:lang w:eastAsia="pl-PL"/>
              </w:rPr>
            </w:pPr>
          </w:p>
          <w:p w14:paraId="084D95DB"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 xml:space="preserve">Stanowisko, adres e-mail, nr telefonu </w:t>
            </w:r>
          </w:p>
        </w:tc>
      </w:tr>
      <w:tr w:rsidR="003A2409" w:rsidRPr="0015409B" w14:paraId="68DC03F6" w14:textId="77777777" w:rsidTr="00946FCB">
        <w:tc>
          <w:tcPr>
            <w:tcW w:w="668" w:type="dxa"/>
          </w:tcPr>
          <w:p w14:paraId="3537824F"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1.</w:t>
            </w:r>
          </w:p>
        </w:tc>
        <w:tc>
          <w:tcPr>
            <w:tcW w:w="3938" w:type="dxa"/>
          </w:tcPr>
          <w:p w14:paraId="2D8EF1CF" w14:textId="77777777" w:rsidR="003A2409" w:rsidRPr="0015409B" w:rsidRDefault="003A2409" w:rsidP="00946FCB">
            <w:pPr>
              <w:jc w:val="center"/>
              <w:rPr>
                <w:rFonts w:ascii="Tahoma" w:hAnsi="Tahoma" w:cs="Tahoma"/>
                <w:b/>
                <w:bCs/>
                <w:sz w:val="20"/>
                <w:szCs w:val="20"/>
                <w:lang w:eastAsia="pl-PL"/>
              </w:rPr>
            </w:pPr>
          </w:p>
        </w:tc>
        <w:tc>
          <w:tcPr>
            <w:tcW w:w="4962" w:type="dxa"/>
          </w:tcPr>
          <w:p w14:paraId="5FDF5542" w14:textId="77777777" w:rsidR="003A2409" w:rsidRPr="0015409B" w:rsidRDefault="003A2409" w:rsidP="00946FCB">
            <w:pPr>
              <w:jc w:val="center"/>
              <w:rPr>
                <w:rFonts w:ascii="Tahoma" w:hAnsi="Tahoma" w:cs="Tahoma"/>
                <w:b/>
                <w:bCs/>
                <w:sz w:val="20"/>
                <w:szCs w:val="20"/>
                <w:lang w:eastAsia="pl-PL"/>
              </w:rPr>
            </w:pPr>
          </w:p>
          <w:p w14:paraId="15D6B49F" w14:textId="77777777" w:rsidR="003A2409" w:rsidRPr="0015409B" w:rsidRDefault="003A2409" w:rsidP="00946FCB">
            <w:pPr>
              <w:jc w:val="center"/>
              <w:rPr>
                <w:rFonts w:ascii="Tahoma" w:hAnsi="Tahoma" w:cs="Tahoma"/>
                <w:b/>
                <w:bCs/>
                <w:sz w:val="20"/>
                <w:szCs w:val="20"/>
                <w:lang w:eastAsia="pl-PL"/>
              </w:rPr>
            </w:pPr>
          </w:p>
        </w:tc>
      </w:tr>
      <w:tr w:rsidR="003A2409" w:rsidRPr="0015409B" w14:paraId="25FDC79B" w14:textId="77777777" w:rsidTr="00946FCB">
        <w:tc>
          <w:tcPr>
            <w:tcW w:w="668" w:type="dxa"/>
          </w:tcPr>
          <w:p w14:paraId="5B90EA27"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2.</w:t>
            </w:r>
          </w:p>
        </w:tc>
        <w:tc>
          <w:tcPr>
            <w:tcW w:w="3938" w:type="dxa"/>
          </w:tcPr>
          <w:p w14:paraId="6173C8AF" w14:textId="77777777" w:rsidR="003A2409" w:rsidRPr="0015409B" w:rsidRDefault="003A2409" w:rsidP="00946FCB">
            <w:pPr>
              <w:jc w:val="center"/>
              <w:rPr>
                <w:rFonts w:ascii="Tahoma" w:hAnsi="Tahoma" w:cs="Tahoma"/>
                <w:b/>
                <w:bCs/>
                <w:sz w:val="20"/>
                <w:szCs w:val="20"/>
                <w:lang w:eastAsia="pl-PL"/>
              </w:rPr>
            </w:pPr>
          </w:p>
        </w:tc>
        <w:tc>
          <w:tcPr>
            <w:tcW w:w="4962" w:type="dxa"/>
          </w:tcPr>
          <w:p w14:paraId="31E6DEB5" w14:textId="77777777" w:rsidR="003A2409" w:rsidRPr="0015409B" w:rsidRDefault="003A2409" w:rsidP="00946FCB">
            <w:pPr>
              <w:jc w:val="center"/>
              <w:rPr>
                <w:rFonts w:ascii="Tahoma" w:hAnsi="Tahoma" w:cs="Tahoma"/>
                <w:b/>
                <w:bCs/>
                <w:sz w:val="20"/>
                <w:szCs w:val="20"/>
                <w:lang w:eastAsia="pl-PL"/>
              </w:rPr>
            </w:pPr>
          </w:p>
          <w:p w14:paraId="00FA8645" w14:textId="77777777" w:rsidR="003A2409" w:rsidRPr="0015409B" w:rsidRDefault="003A2409" w:rsidP="00946FCB">
            <w:pPr>
              <w:jc w:val="center"/>
              <w:rPr>
                <w:rFonts w:ascii="Tahoma" w:hAnsi="Tahoma" w:cs="Tahoma"/>
                <w:b/>
                <w:bCs/>
                <w:sz w:val="20"/>
                <w:szCs w:val="20"/>
                <w:lang w:eastAsia="pl-PL"/>
              </w:rPr>
            </w:pPr>
          </w:p>
        </w:tc>
      </w:tr>
      <w:tr w:rsidR="003A2409" w:rsidRPr="0015409B" w14:paraId="28D0D0D1" w14:textId="77777777" w:rsidTr="00946FCB">
        <w:tc>
          <w:tcPr>
            <w:tcW w:w="668" w:type="dxa"/>
          </w:tcPr>
          <w:p w14:paraId="13DF442D"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3.</w:t>
            </w:r>
          </w:p>
        </w:tc>
        <w:tc>
          <w:tcPr>
            <w:tcW w:w="3938" w:type="dxa"/>
          </w:tcPr>
          <w:p w14:paraId="77474088" w14:textId="77777777" w:rsidR="003A2409" w:rsidRPr="0015409B" w:rsidRDefault="003A2409" w:rsidP="00946FCB">
            <w:pPr>
              <w:jc w:val="center"/>
              <w:rPr>
                <w:rFonts w:ascii="Tahoma" w:hAnsi="Tahoma" w:cs="Tahoma"/>
                <w:b/>
                <w:bCs/>
                <w:sz w:val="20"/>
                <w:szCs w:val="20"/>
                <w:lang w:eastAsia="pl-PL"/>
              </w:rPr>
            </w:pPr>
          </w:p>
        </w:tc>
        <w:tc>
          <w:tcPr>
            <w:tcW w:w="4962" w:type="dxa"/>
          </w:tcPr>
          <w:p w14:paraId="0383A339" w14:textId="77777777" w:rsidR="003A2409" w:rsidRPr="0015409B" w:rsidRDefault="003A2409" w:rsidP="00946FCB">
            <w:pPr>
              <w:jc w:val="center"/>
              <w:rPr>
                <w:rFonts w:ascii="Tahoma" w:hAnsi="Tahoma" w:cs="Tahoma"/>
                <w:b/>
                <w:bCs/>
                <w:sz w:val="20"/>
                <w:szCs w:val="20"/>
                <w:lang w:eastAsia="pl-PL"/>
              </w:rPr>
            </w:pPr>
          </w:p>
          <w:p w14:paraId="6C197CAC" w14:textId="77777777" w:rsidR="003A2409" w:rsidRPr="0015409B" w:rsidRDefault="003A2409" w:rsidP="00946FCB">
            <w:pPr>
              <w:jc w:val="center"/>
              <w:rPr>
                <w:rFonts w:ascii="Tahoma" w:hAnsi="Tahoma" w:cs="Tahoma"/>
                <w:b/>
                <w:bCs/>
                <w:sz w:val="20"/>
                <w:szCs w:val="20"/>
                <w:lang w:eastAsia="pl-PL"/>
              </w:rPr>
            </w:pPr>
          </w:p>
        </w:tc>
      </w:tr>
      <w:tr w:rsidR="003A2409" w:rsidRPr="0015409B" w14:paraId="3CDA3BCD" w14:textId="77777777" w:rsidTr="00946FCB">
        <w:tc>
          <w:tcPr>
            <w:tcW w:w="668" w:type="dxa"/>
          </w:tcPr>
          <w:p w14:paraId="6DE79EFD"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4.</w:t>
            </w:r>
          </w:p>
        </w:tc>
        <w:tc>
          <w:tcPr>
            <w:tcW w:w="3938" w:type="dxa"/>
          </w:tcPr>
          <w:p w14:paraId="69CB5189" w14:textId="77777777" w:rsidR="003A2409" w:rsidRPr="0015409B" w:rsidRDefault="003A2409" w:rsidP="00946FCB">
            <w:pPr>
              <w:jc w:val="center"/>
              <w:rPr>
                <w:rFonts w:ascii="Tahoma" w:hAnsi="Tahoma" w:cs="Tahoma"/>
                <w:b/>
                <w:bCs/>
                <w:sz w:val="20"/>
                <w:szCs w:val="20"/>
                <w:lang w:eastAsia="pl-PL"/>
              </w:rPr>
            </w:pPr>
          </w:p>
        </w:tc>
        <w:tc>
          <w:tcPr>
            <w:tcW w:w="4962" w:type="dxa"/>
          </w:tcPr>
          <w:p w14:paraId="3803D7E7" w14:textId="77777777" w:rsidR="003A2409" w:rsidRPr="0015409B" w:rsidRDefault="003A2409" w:rsidP="00946FCB">
            <w:pPr>
              <w:jc w:val="center"/>
              <w:rPr>
                <w:rFonts w:ascii="Tahoma" w:hAnsi="Tahoma" w:cs="Tahoma"/>
                <w:b/>
                <w:bCs/>
                <w:sz w:val="20"/>
                <w:szCs w:val="20"/>
                <w:lang w:eastAsia="pl-PL"/>
              </w:rPr>
            </w:pPr>
          </w:p>
          <w:p w14:paraId="067E7850" w14:textId="77777777" w:rsidR="003A2409" w:rsidRPr="0015409B" w:rsidRDefault="003A2409" w:rsidP="00946FCB">
            <w:pPr>
              <w:jc w:val="center"/>
              <w:rPr>
                <w:rFonts w:ascii="Tahoma" w:hAnsi="Tahoma" w:cs="Tahoma"/>
                <w:b/>
                <w:bCs/>
                <w:sz w:val="20"/>
                <w:szCs w:val="20"/>
                <w:lang w:eastAsia="pl-PL"/>
              </w:rPr>
            </w:pPr>
          </w:p>
        </w:tc>
      </w:tr>
      <w:tr w:rsidR="003A2409" w:rsidRPr="0015409B" w14:paraId="449A06AB" w14:textId="77777777" w:rsidTr="00946FCB">
        <w:tc>
          <w:tcPr>
            <w:tcW w:w="668" w:type="dxa"/>
          </w:tcPr>
          <w:p w14:paraId="1B34FDCB" w14:textId="77777777" w:rsidR="003A2409" w:rsidRPr="0015409B" w:rsidRDefault="003A2409" w:rsidP="00946FCB">
            <w:pPr>
              <w:jc w:val="center"/>
              <w:rPr>
                <w:rFonts w:ascii="Tahoma" w:hAnsi="Tahoma" w:cs="Tahoma"/>
                <w:b/>
                <w:bCs/>
                <w:sz w:val="20"/>
                <w:szCs w:val="20"/>
                <w:lang w:eastAsia="pl-PL"/>
              </w:rPr>
            </w:pPr>
            <w:r w:rsidRPr="0015409B">
              <w:rPr>
                <w:rFonts w:ascii="Tahoma" w:hAnsi="Tahoma" w:cs="Tahoma"/>
                <w:b/>
                <w:bCs/>
                <w:sz w:val="20"/>
                <w:szCs w:val="20"/>
                <w:lang w:eastAsia="pl-PL"/>
              </w:rPr>
              <w:t>5.</w:t>
            </w:r>
          </w:p>
          <w:p w14:paraId="5AF911D0" w14:textId="77777777" w:rsidR="003A2409" w:rsidRPr="0015409B" w:rsidRDefault="003A2409" w:rsidP="00946FCB">
            <w:pPr>
              <w:jc w:val="center"/>
              <w:rPr>
                <w:rFonts w:ascii="Tahoma" w:hAnsi="Tahoma" w:cs="Tahoma"/>
                <w:b/>
                <w:bCs/>
                <w:sz w:val="20"/>
                <w:szCs w:val="20"/>
                <w:lang w:eastAsia="pl-PL"/>
              </w:rPr>
            </w:pPr>
          </w:p>
        </w:tc>
        <w:tc>
          <w:tcPr>
            <w:tcW w:w="3938" w:type="dxa"/>
          </w:tcPr>
          <w:p w14:paraId="202D33D4" w14:textId="77777777" w:rsidR="003A2409" w:rsidRPr="0015409B" w:rsidRDefault="003A2409" w:rsidP="00946FCB">
            <w:pPr>
              <w:jc w:val="center"/>
              <w:rPr>
                <w:rFonts w:ascii="Tahoma" w:hAnsi="Tahoma" w:cs="Tahoma"/>
                <w:b/>
                <w:bCs/>
                <w:sz w:val="20"/>
                <w:szCs w:val="20"/>
                <w:lang w:eastAsia="pl-PL"/>
              </w:rPr>
            </w:pPr>
          </w:p>
        </w:tc>
        <w:tc>
          <w:tcPr>
            <w:tcW w:w="4962" w:type="dxa"/>
          </w:tcPr>
          <w:p w14:paraId="012A08A3" w14:textId="77777777" w:rsidR="003A2409" w:rsidRPr="0015409B" w:rsidRDefault="003A2409" w:rsidP="00946FCB">
            <w:pPr>
              <w:jc w:val="center"/>
              <w:rPr>
                <w:rFonts w:ascii="Tahoma" w:hAnsi="Tahoma" w:cs="Tahoma"/>
                <w:b/>
                <w:bCs/>
                <w:sz w:val="20"/>
                <w:szCs w:val="20"/>
                <w:lang w:eastAsia="pl-PL"/>
              </w:rPr>
            </w:pPr>
          </w:p>
        </w:tc>
      </w:tr>
    </w:tbl>
    <w:p w14:paraId="63FEA377" w14:textId="77777777" w:rsidR="003A2409" w:rsidRPr="00B9311B" w:rsidRDefault="003A2409" w:rsidP="003A2409">
      <w:pPr>
        <w:overflowPunct w:val="0"/>
        <w:autoSpaceDE w:val="0"/>
        <w:autoSpaceDN w:val="0"/>
        <w:adjustRightInd w:val="0"/>
        <w:rPr>
          <w:rFonts w:ascii="Tahoma" w:hAnsi="Tahoma" w:cs="Tahoma"/>
          <w:lang w:eastAsia="pl-PL"/>
        </w:rPr>
      </w:pPr>
    </w:p>
    <w:p w14:paraId="3AD1ED43" w14:textId="77777777" w:rsidR="003A2409" w:rsidRPr="00B9311B" w:rsidRDefault="003A2409" w:rsidP="003A2409">
      <w:pPr>
        <w:overflowPunct w:val="0"/>
        <w:autoSpaceDE w:val="0"/>
        <w:autoSpaceDN w:val="0"/>
        <w:adjustRightInd w:val="0"/>
        <w:rPr>
          <w:rFonts w:ascii="Tahoma" w:hAnsi="Tahoma" w:cs="Tahoma"/>
          <w:lang w:eastAsia="pl-PL"/>
        </w:rPr>
      </w:pPr>
    </w:p>
    <w:p w14:paraId="228805CC" w14:textId="293034BC" w:rsidR="003A2409" w:rsidRPr="00B9311B" w:rsidRDefault="003A2409" w:rsidP="003A2409">
      <w:pPr>
        <w:overflowPunct w:val="0"/>
        <w:autoSpaceDE w:val="0"/>
        <w:autoSpaceDN w:val="0"/>
        <w:adjustRightInd w:val="0"/>
        <w:rPr>
          <w:rFonts w:ascii="Tahoma" w:hAnsi="Tahoma" w:cs="Tahoma"/>
          <w:lang w:eastAsia="pl-PL"/>
        </w:rPr>
      </w:pPr>
      <w:r>
        <w:rPr>
          <w:rFonts w:ascii="Tahoma" w:hAnsi="Tahoma" w:cs="Tahoma"/>
          <w:lang w:eastAsia="pl-PL"/>
        </w:rPr>
        <w:tab/>
      </w:r>
      <w:r>
        <w:rPr>
          <w:rFonts w:ascii="Tahoma" w:hAnsi="Tahoma" w:cs="Tahoma"/>
          <w:lang w:eastAsia="pl-PL"/>
        </w:rPr>
        <w:tab/>
      </w:r>
      <w:r>
        <w:rPr>
          <w:rFonts w:ascii="Tahoma" w:hAnsi="Tahoma" w:cs="Tahoma"/>
          <w:lang w:eastAsia="pl-PL"/>
        </w:rPr>
        <w:tab/>
      </w:r>
      <w:r>
        <w:rPr>
          <w:rFonts w:ascii="Tahoma" w:hAnsi="Tahoma" w:cs="Tahoma"/>
          <w:lang w:eastAsia="pl-PL"/>
        </w:rPr>
        <w:tab/>
      </w:r>
      <w:r>
        <w:rPr>
          <w:rFonts w:ascii="Tahoma" w:hAnsi="Tahoma" w:cs="Tahoma"/>
          <w:lang w:eastAsia="pl-PL"/>
        </w:rPr>
        <w:tab/>
      </w:r>
      <w:r>
        <w:rPr>
          <w:rFonts w:ascii="Tahoma" w:hAnsi="Tahoma" w:cs="Tahoma"/>
          <w:lang w:eastAsia="pl-PL"/>
        </w:rPr>
        <w:tab/>
      </w:r>
      <w:r>
        <w:rPr>
          <w:rFonts w:ascii="Tahoma" w:hAnsi="Tahoma" w:cs="Tahoma"/>
          <w:lang w:eastAsia="pl-PL"/>
        </w:rPr>
        <w:tab/>
      </w:r>
      <w:r>
        <w:rPr>
          <w:rFonts w:ascii="Tahoma" w:hAnsi="Tahoma" w:cs="Tahoma"/>
          <w:lang w:eastAsia="pl-PL"/>
        </w:rPr>
        <w:tab/>
      </w:r>
      <w:r>
        <w:rPr>
          <w:rFonts w:ascii="Tahoma" w:hAnsi="Tahoma" w:cs="Tahoma"/>
          <w:lang w:eastAsia="pl-PL"/>
        </w:rPr>
        <w:tab/>
        <w:t xml:space="preserve">Podpis Wykonawcy </w:t>
      </w:r>
    </w:p>
    <w:p w14:paraId="57533082" w14:textId="77777777" w:rsidR="003A2409" w:rsidRPr="00B9311B" w:rsidRDefault="003A2409" w:rsidP="003A2409">
      <w:pPr>
        <w:overflowPunct w:val="0"/>
        <w:autoSpaceDE w:val="0"/>
        <w:autoSpaceDN w:val="0"/>
        <w:adjustRightInd w:val="0"/>
        <w:rPr>
          <w:rFonts w:ascii="Tahoma" w:hAnsi="Tahoma" w:cs="Tahoma"/>
          <w:lang w:eastAsia="pl-PL"/>
        </w:rPr>
      </w:pPr>
    </w:p>
    <w:p w14:paraId="2D78DD6B" w14:textId="38CEBEBA" w:rsidR="003A2409" w:rsidRDefault="003A2409" w:rsidP="003A2409">
      <w:pPr>
        <w:overflowPunct w:val="0"/>
        <w:autoSpaceDE w:val="0"/>
        <w:autoSpaceDN w:val="0"/>
        <w:adjustRightInd w:val="0"/>
        <w:jc w:val="right"/>
        <w:rPr>
          <w:rFonts w:ascii="Tahoma" w:hAnsi="Tahoma" w:cs="Tahoma"/>
          <w:b/>
          <w:u w:val="single"/>
          <w:lang w:eastAsia="pl-PL"/>
        </w:rPr>
      </w:pPr>
    </w:p>
    <w:p w14:paraId="6E77B96A" w14:textId="0210FB2B" w:rsidR="003A2409" w:rsidRDefault="003A2409" w:rsidP="003A2409">
      <w:pPr>
        <w:overflowPunct w:val="0"/>
        <w:autoSpaceDE w:val="0"/>
        <w:autoSpaceDN w:val="0"/>
        <w:adjustRightInd w:val="0"/>
        <w:jc w:val="right"/>
        <w:rPr>
          <w:rFonts w:ascii="Tahoma" w:hAnsi="Tahoma" w:cs="Tahoma"/>
          <w:b/>
          <w:u w:val="single"/>
          <w:lang w:eastAsia="pl-PL"/>
        </w:rPr>
      </w:pPr>
    </w:p>
    <w:p w14:paraId="60804436" w14:textId="33C5B02D" w:rsidR="003A2409" w:rsidRDefault="003A2409" w:rsidP="003A2409">
      <w:pPr>
        <w:overflowPunct w:val="0"/>
        <w:autoSpaceDE w:val="0"/>
        <w:autoSpaceDN w:val="0"/>
        <w:adjustRightInd w:val="0"/>
        <w:jc w:val="right"/>
        <w:rPr>
          <w:rFonts w:ascii="Tahoma" w:hAnsi="Tahoma" w:cs="Tahoma"/>
          <w:b/>
          <w:u w:val="single"/>
          <w:lang w:eastAsia="pl-PL"/>
        </w:rPr>
      </w:pPr>
    </w:p>
    <w:p w14:paraId="42046FAF" w14:textId="3F3D7566" w:rsidR="003A2409" w:rsidRDefault="003A2409" w:rsidP="003A2409">
      <w:pPr>
        <w:overflowPunct w:val="0"/>
        <w:autoSpaceDE w:val="0"/>
        <w:autoSpaceDN w:val="0"/>
        <w:adjustRightInd w:val="0"/>
        <w:jc w:val="right"/>
        <w:rPr>
          <w:rFonts w:ascii="Tahoma" w:hAnsi="Tahoma" w:cs="Tahoma"/>
          <w:b/>
          <w:u w:val="single"/>
          <w:lang w:eastAsia="pl-PL"/>
        </w:rPr>
      </w:pPr>
    </w:p>
    <w:p w14:paraId="33CDA851" w14:textId="73BEF23B" w:rsidR="003A2409" w:rsidRDefault="003A2409" w:rsidP="003A2409">
      <w:pPr>
        <w:overflowPunct w:val="0"/>
        <w:autoSpaceDE w:val="0"/>
        <w:autoSpaceDN w:val="0"/>
        <w:adjustRightInd w:val="0"/>
        <w:jc w:val="right"/>
        <w:rPr>
          <w:rFonts w:ascii="Tahoma" w:hAnsi="Tahoma" w:cs="Tahoma"/>
          <w:b/>
          <w:u w:val="single"/>
          <w:lang w:eastAsia="pl-PL"/>
        </w:rPr>
      </w:pPr>
    </w:p>
    <w:p w14:paraId="7F5FB438" w14:textId="1591D30A" w:rsidR="003A2409" w:rsidRDefault="003A2409" w:rsidP="003A2409">
      <w:pPr>
        <w:overflowPunct w:val="0"/>
        <w:autoSpaceDE w:val="0"/>
        <w:autoSpaceDN w:val="0"/>
        <w:adjustRightInd w:val="0"/>
        <w:jc w:val="right"/>
        <w:rPr>
          <w:rFonts w:ascii="Tahoma" w:hAnsi="Tahoma" w:cs="Tahoma"/>
          <w:b/>
          <w:u w:val="single"/>
          <w:lang w:eastAsia="pl-PL"/>
        </w:rPr>
      </w:pPr>
    </w:p>
    <w:p w14:paraId="1659E281" w14:textId="1153275D" w:rsidR="003A2409" w:rsidRDefault="003A2409" w:rsidP="003A2409">
      <w:pPr>
        <w:overflowPunct w:val="0"/>
        <w:autoSpaceDE w:val="0"/>
        <w:autoSpaceDN w:val="0"/>
        <w:adjustRightInd w:val="0"/>
        <w:jc w:val="right"/>
        <w:rPr>
          <w:rFonts w:ascii="Tahoma" w:hAnsi="Tahoma" w:cs="Tahoma"/>
          <w:b/>
          <w:u w:val="single"/>
          <w:lang w:eastAsia="pl-PL"/>
        </w:rPr>
      </w:pPr>
    </w:p>
    <w:p w14:paraId="3E19CC9D" w14:textId="7ECB74DA" w:rsidR="003A2409" w:rsidRDefault="003A2409" w:rsidP="003A2409">
      <w:pPr>
        <w:overflowPunct w:val="0"/>
        <w:autoSpaceDE w:val="0"/>
        <w:autoSpaceDN w:val="0"/>
        <w:adjustRightInd w:val="0"/>
        <w:jc w:val="right"/>
        <w:rPr>
          <w:rFonts w:ascii="Tahoma" w:hAnsi="Tahoma" w:cs="Tahoma"/>
          <w:b/>
          <w:u w:val="single"/>
          <w:lang w:eastAsia="pl-PL"/>
        </w:rPr>
      </w:pPr>
    </w:p>
    <w:p w14:paraId="5E4EDCE2" w14:textId="77777777" w:rsidR="003A2409" w:rsidRPr="00B9311B" w:rsidRDefault="003A2409" w:rsidP="003A2409">
      <w:pPr>
        <w:overflowPunct w:val="0"/>
        <w:autoSpaceDE w:val="0"/>
        <w:autoSpaceDN w:val="0"/>
        <w:adjustRightInd w:val="0"/>
        <w:jc w:val="right"/>
        <w:rPr>
          <w:rFonts w:ascii="Tahoma" w:hAnsi="Tahoma" w:cs="Tahoma"/>
          <w:b/>
          <w:u w:val="single"/>
          <w:lang w:eastAsia="pl-PL"/>
        </w:rPr>
      </w:pPr>
    </w:p>
    <w:p w14:paraId="10D324D2" w14:textId="77777777" w:rsidR="003A2409" w:rsidRPr="0015409B" w:rsidRDefault="003A2409" w:rsidP="003A2409">
      <w:pPr>
        <w:rPr>
          <w:rFonts w:ascii="Tahoma" w:hAnsi="Tahoma" w:cs="Tahoma"/>
          <w:sz w:val="18"/>
          <w:szCs w:val="18"/>
        </w:rPr>
      </w:pPr>
    </w:p>
    <w:p w14:paraId="47A6BDA6" w14:textId="77777777" w:rsidR="00BA6259" w:rsidRDefault="00BA6259" w:rsidP="00483D9C">
      <w:pPr>
        <w:spacing w:after="60" w:line="256" w:lineRule="auto"/>
        <w:ind w:left="425" w:hanging="425"/>
        <w:jc w:val="right"/>
        <w:rPr>
          <w:rFonts w:ascii="Tahoma" w:hAnsi="Tahoma" w:cs="Tahoma"/>
          <w:b/>
          <w:sz w:val="20"/>
          <w:szCs w:val="20"/>
        </w:rPr>
      </w:pPr>
    </w:p>
    <w:p w14:paraId="0A705DD9" w14:textId="2D5597A1" w:rsidR="00483D9C" w:rsidRPr="00BD5986" w:rsidRDefault="00483D9C" w:rsidP="00483D9C">
      <w:pPr>
        <w:spacing w:after="60" w:line="256" w:lineRule="auto"/>
        <w:ind w:left="425" w:hanging="425"/>
        <w:jc w:val="right"/>
        <w:rPr>
          <w:rFonts w:ascii="Tahoma" w:hAnsi="Tahoma" w:cs="Tahoma"/>
          <w:b/>
          <w:sz w:val="20"/>
          <w:szCs w:val="20"/>
        </w:rPr>
      </w:pPr>
      <w:r w:rsidRPr="00BD5986">
        <w:rPr>
          <w:rFonts w:ascii="Tahoma" w:hAnsi="Tahoma" w:cs="Tahoma"/>
          <w:b/>
          <w:sz w:val="20"/>
          <w:szCs w:val="20"/>
        </w:rPr>
        <w:t xml:space="preserve">Załącznik nr </w:t>
      </w:r>
      <w:r w:rsidR="005418A1" w:rsidRPr="00BD5986">
        <w:rPr>
          <w:rFonts w:ascii="Tahoma" w:hAnsi="Tahoma" w:cs="Tahoma"/>
          <w:b/>
          <w:sz w:val="20"/>
          <w:szCs w:val="20"/>
        </w:rPr>
        <w:t>5</w:t>
      </w:r>
      <w:r w:rsidRPr="00BD5986">
        <w:rPr>
          <w:rFonts w:ascii="Tahoma" w:hAnsi="Tahoma" w:cs="Tahoma"/>
          <w:b/>
          <w:sz w:val="20"/>
          <w:szCs w:val="20"/>
        </w:rPr>
        <w:t xml:space="preserve"> do umowy  </w:t>
      </w:r>
    </w:p>
    <w:p w14:paraId="13CD1624" w14:textId="77777777" w:rsidR="00483D9C" w:rsidRPr="00BD5986" w:rsidRDefault="00483D9C" w:rsidP="00483D9C">
      <w:pPr>
        <w:spacing w:after="60" w:line="256" w:lineRule="auto"/>
        <w:ind w:left="425" w:hanging="425"/>
        <w:jc w:val="center"/>
        <w:rPr>
          <w:rFonts w:ascii="Tahoma" w:hAnsi="Tahoma" w:cs="Tahoma"/>
          <w:b/>
          <w:sz w:val="20"/>
          <w:szCs w:val="20"/>
        </w:rPr>
      </w:pPr>
      <w:r w:rsidRPr="00BD5986">
        <w:rPr>
          <w:rFonts w:ascii="Tahoma" w:hAnsi="Tahoma" w:cs="Tahoma"/>
          <w:b/>
          <w:sz w:val="20"/>
          <w:szCs w:val="20"/>
        </w:rPr>
        <w:t>Klauzula informacyjna</w:t>
      </w:r>
    </w:p>
    <w:p w14:paraId="3DD7216B" w14:textId="77777777" w:rsidR="00483D9C" w:rsidRPr="00BD5986" w:rsidRDefault="00483D9C" w:rsidP="00483D9C">
      <w:pPr>
        <w:spacing w:after="60" w:line="256" w:lineRule="auto"/>
        <w:ind w:left="425"/>
        <w:rPr>
          <w:rFonts w:ascii="Tahoma" w:hAnsi="Tahoma" w:cs="Tahoma"/>
          <w:sz w:val="20"/>
          <w:szCs w:val="20"/>
        </w:rPr>
      </w:pPr>
    </w:p>
    <w:bookmarkEnd w:id="0"/>
    <w:p w14:paraId="568A1312" w14:textId="77777777" w:rsidR="0001668E" w:rsidRDefault="00C40B63" w:rsidP="0001668E">
      <w:pPr>
        <w:pStyle w:val="Akapitzlist"/>
        <w:numPr>
          <w:ilvl w:val="0"/>
          <w:numId w:val="68"/>
        </w:numPr>
        <w:jc w:val="both"/>
        <w:rPr>
          <w:rFonts w:ascii="Tahoma" w:eastAsia="Cambria" w:hAnsi="Tahoma" w:cs="Tahoma"/>
          <w:sz w:val="20"/>
          <w:szCs w:val="20"/>
          <w:lang w:val="x-none"/>
        </w:rPr>
      </w:pPr>
      <w:r w:rsidRPr="0001668E">
        <w:rPr>
          <w:rFonts w:ascii="Tahoma" w:eastAsia="Cambria" w:hAnsi="Tahoma" w:cs="Tahoma"/>
          <w:sz w:val="20"/>
          <w:szCs w:val="20"/>
          <w:lang w:val="x-none"/>
        </w:rPr>
        <w:t xml:space="preserve">Dane osobowe przedstawicieli Stron niniejszej umowy oraz dane </w:t>
      </w:r>
      <w:r w:rsidRPr="0001668E">
        <w:rPr>
          <w:rFonts w:ascii="Tahoma" w:eastAsia="Arial Unicode MS" w:hAnsi="Tahoma" w:cs="Tahoma"/>
          <w:sz w:val="20"/>
          <w:szCs w:val="20"/>
          <w:lang w:val="x-none" w:eastAsia="pl-PL"/>
        </w:rPr>
        <w:t>osób wyznaczonych do kontaktów roboczych oraz odpowiedzialnych za koordynację i realizację umowy</w:t>
      </w:r>
      <w:r w:rsidRPr="0001668E">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E5BB8C9" w14:textId="77777777" w:rsidR="0001668E" w:rsidRDefault="00C40B63" w:rsidP="0001668E">
      <w:pPr>
        <w:pStyle w:val="Akapitzlist"/>
        <w:numPr>
          <w:ilvl w:val="0"/>
          <w:numId w:val="68"/>
        </w:numPr>
        <w:jc w:val="both"/>
        <w:rPr>
          <w:rFonts w:ascii="Tahoma" w:eastAsia="Cambria" w:hAnsi="Tahoma" w:cs="Tahoma"/>
          <w:sz w:val="20"/>
          <w:szCs w:val="20"/>
          <w:lang w:val="x-none"/>
        </w:rPr>
      </w:pPr>
      <w:r w:rsidRPr="0001668E">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59CDC4B" w14:textId="5B74793B" w:rsidR="00C40B63" w:rsidRPr="0001668E" w:rsidRDefault="00C40B63" w:rsidP="0001668E">
      <w:pPr>
        <w:pStyle w:val="Akapitzlist"/>
        <w:numPr>
          <w:ilvl w:val="0"/>
          <w:numId w:val="68"/>
        </w:numPr>
        <w:jc w:val="both"/>
        <w:rPr>
          <w:rFonts w:ascii="Tahoma" w:eastAsia="Cambria" w:hAnsi="Tahoma" w:cs="Tahoma"/>
          <w:sz w:val="20"/>
          <w:szCs w:val="20"/>
          <w:lang w:val="x-none"/>
        </w:rPr>
      </w:pPr>
      <w:r w:rsidRPr="0001668E">
        <w:rPr>
          <w:rFonts w:ascii="Tahoma" w:eastAsia="Cambria" w:hAnsi="Tahoma" w:cs="Tahoma"/>
          <w:sz w:val="20"/>
          <w:szCs w:val="20"/>
          <w:lang w:val="x-none"/>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DBBD2D4"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99407F3"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Cambria" w:hAnsi="Tahoma" w:cs="Tahoma"/>
          <w:sz w:val="20"/>
          <w:szCs w:val="20"/>
          <w:lang w:val="x-none"/>
        </w:rPr>
        <w:t xml:space="preserve">Z Administratorem można skontaktować się pisząc na adres: ul. Ceglana 35, 40-514 Katowice lub telefonując pod numer: 32 3581 460 lub za pośrednictwem poczty elektronicznej: </w:t>
      </w:r>
      <w:hyperlink r:id="rId13" w:history="1">
        <w:r w:rsidRPr="00BD5986">
          <w:rPr>
            <w:rStyle w:val="Hipercze"/>
            <w:rFonts w:ascii="Tahoma" w:eastAsia="Cambria" w:hAnsi="Tahoma" w:cs="Tahoma"/>
            <w:sz w:val="20"/>
            <w:szCs w:val="20"/>
            <w:lang w:val="x-none"/>
          </w:rPr>
          <w:t>sekretariat@uck.katowice.pl</w:t>
        </w:r>
      </w:hyperlink>
      <w:r w:rsidRPr="00BD5986">
        <w:rPr>
          <w:rFonts w:ascii="Tahoma" w:eastAsia="Cambria" w:hAnsi="Tahoma" w:cs="Tahoma"/>
          <w:sz w:val="20"/>
          <w:szCs w:val="20"/>
          <w:lang w:val="x-none"/>
        </w:rPr>
        <w:t>.</w:t>
      </w:r>
    </w:p>
    <w:p w14:paraId="1F01D5B6"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Cambria" w:hAnsi="Tahoma" w:cs="Tahoma"/>
          <w:sz w:val="20"/>
          <w:szCs w:val="20"/>
          <w:lang w:val="x-none"/>
        </w:rPr>
        <w:t xml:space="preserve">Administrator powołał Inspektora Ochrony Danych Osobowych, z którym można skontaktować się pisząc na wskazany powyżej adres, telefonując pod numer: 32 3581 524 lub za pośrednictwem poczty elektronicznej: </w:t>
      </w:r>
      <w:hyperlink r:id="rId14" w:history="1">
        <w:r w:rsidRPr="00BD5986">
          <w:rPr>
            <w:rStyle w:val="Hipercze"/>
            <w:rFonts w:ascii="Tahoma" w:eastAsia="Cambria" w:hAnsi="Tahoma" w:cs="Tahoma"/>
            <w:sz w:val="20"/>
            <w:szCs w:val="20"/>
            <w:lang w:val="x-none"/>
          </w:rPr>
          <w:t>iod@uck.katowice.pl</w:t>
        </w:r>
      </w:hyperlink>
      <w:r w:rsidRPr="00BD5986">
        <w:rPr>
          <w:rFonts w:ascii="Tahoma" w:eastAsia="Cambria" w:hAnsi="Tahoma" w:cs="Tahoma"/>
          <w:sz w:val="20"/>
          <w:szCs w:val="20"/>
          <w:lang w:val="x-none"/>
        </w:rPr>
        <w:t>.</w:t>
      </w:r>
    </w:p>
    <w:p w14:paraId="24707831"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 xml:space="preserve">Dane osobowe reprezentantów Stron umowy i osób wyznaczonych do kontaktów roboczych oraz odpowiedzialnych za koordynację i realizację umowy przetwarzane </w:t>
      </w:r>
      <w:r w:rsidRPr="00BD5986">
        <w:rPr>
          <w:rFonts w:ascii="Tahoma" w:eastAsia="Arial Unicode MS" w:hAnsi="Tahoma" w:cs="Tahoma"/>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BFB7CF" w14:textId="77777777" w:rsidR="00C40B63" w:rsidRPr="00BD5986" w:rsidRDefault="00C40B63" w:rsidP="00C40B63">
      <w:pPr>
        <w:widowControl w:val="0"/>
        <w:autoSpaceDE w:val="0"/>
        <w:spacing w:after="0"/>
        <w:ind w:left="851"/>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BD5986">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1AFB4908"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BD5986">
        <w:rPr>
          <w:rFonts w:ascii="Tahoma" w:eastAsia="Cambria" w:hAnsi="Tahoma" w:cs="Tahoma"/>
          <w:sz w:val="20"/>
          <w:szCs w:val="20"/>
          <w:lang w:val="x-none"/>
        </w:rPr>
        <w:t>oznaczenie Strony umowy, dane kontaktowe, a także mogą obejmować inne dane niezbędne do jej realizacji ujawnione w toku jej realizacji.</w:t>
      </w:r>
    </w:p>
    <w:p w14:paraId="352D80AA"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DADBB8C" w14:textId="77777777" w:rsidR="00C40B63" w:rsidRPr="00BD5986" w:rsidRDefault="00C40B63" w:rsidP="0001668E">
      <w:pPr>
        <w:widowControl w:val="0"/>
        <w:numPr>
          <w:ilvl w:val="0"/>
          <w:numId w:val="56"/>
        </w:numPr>
        <w:autoSpaceDE w:val="0"/>
        <w:spacing w:after="0"/>
        <w:ind w:left="851" w:hanging="284"/>
        <w:contextualSpacing/>
        <w:jc w:val="both"/>
        <w:rPr>
          <w:rFonts w:ascii="Tahoma" w:eastAsia="Cambria" w:hAnsi="Tahoma" w:cs="Tahoma"/>
          <w:sz w:val="20"/>
          <w:szCs w:val="20"/>
          <w:lang w:val="x-none"/>
        </w:rPr>
      </w:pPr>
      <w:r w:rsidRPr="00BD5986">
        <w:rPr>
          <w:rFonts w:ascii="Tahoma" w:eastAsia="Cambria" w:hAnsi="Tahoma" w:cs="Tahoma"/>
          <w:sz w:val="20"/>
          <w:szCs w:val="20"/>
          <w:lang w:val="x-none"/>
        </w:rPr>
        <w:t>Dane osobowe będą przetwarzane przez okres realizacji umowy, a po jej rozwiązaniu lub wygaśnięciu</w:t>
      </w:r>
      <w:r w:rsidRPr="00BD5986">
        <w:rPr>
          <w:rFonts w:ascii="Tahoma" w:eastAsia="Arial Unicode MS" w:hAnsi="Tahoma" w:cs="Tahoma"/>
          <w:sz w:val="20"/>
          <w:szCs w:val="20"/>
          <w:lang w:val="x-none" w:eastAsia="pl-PL"/>
        </w:rPr>
        <w:t xml:space="preserve"> przez okres wynikający z przepisów rachunkowo-podatkowych lub archiwalnych w interesie publicznym.</w:t>
      </w:r>
    </w:p>
    <w:p w14:paraId="7D00AFC4" w14:textId="77777777" w:rsidR="00C40B63" w:rsidRPr="00BD5986" w:rsidRDefault="00C40B63" w:rsidP="00C40B63">
      <w:pPr>
        <w:widowControl w:val="0"/>
        <w:autoSpaceDE w:val="0"/>
        <w:spacing w:after="0"/>
        <w:ind w:left="851"/>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 xml:space="preserve">Dane osobowe będą przechowywane przez okres co najmniej 5 lat od momentu zakończenia umowy. </w:t>
      </w:r>
      <w:r w:rsidRPr="00BD5986">
        <w:rPr>
          <w:rFonts w:ascii="Tahoma" w:eastAsia="Cambria" w:hAnsi="Tahoma" w:cs="Tahoma"/>
          <w:sz w:val="20"/>
          <w:szCs w:val="20"/>
          <w:lang w:val="x-none"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wieczystemu przechowywaniu </w:t>
      </w:r>
      <w:r w:rsidRPr="00BD5986">
        <w:rPr>
          <w:rFonts w:ascii="Tahoma" w:eastAsia="Cambria" w:hAnsi="Tahoma" w:cs="Tahoma"/>
          <w:sz w:val="20"/>
          <w:szCs w:val="20"/>
          <w:lang w:val="x-none" w:eastAsia="pl-PL"/>
        </w:rPr>
        <w:lastRenderedPageBreak/>
        <w:t>w Archiwum Państwowym.</w:t>
      </w:r>
    </w:p>
    <w:p w14:paraId="1E63DE1A" w14:textId="77777777" w:rsidR="00C40B63" w:rsidRPr="00BD5986" w:rsidRDefault="00C40B63" w:rsidP="00C40B63">
      <w:pPr>
        <w:widowControl w:val="0"/>
        <w:autoSpaceDE w:val="0"/>
        <w:spacing w:after="0"/>
        <w:ind w:left="851"/>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784C547F" w14:textId="77777777" w:rsidR="00C40B63" w:rsidRPr="00BD5986" w:rsidRDefault="00C40B63" w:rsidP="0001668E">
      <w:pPr>
        <w:widowControl w:val="0"/>
        <w:numPr>
          <w:ilvl w:val="0"/>
          <w:numId w:val="56"/>
        </w:numPr>
        <w:autoSpaceDE w:val="0"/>
        <w:spacing w:after="0"/>
        <w:ind w:left="851" w:hanging="425"/>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2352902A" w14:textId="77777777" w:rsidR="00C40B63" w:rsidRPr="00BD5986" w:rsidRDefault="00C40B63" w:rsidP="0001668E">
      <w:pPr>
        <w:widowControl w:val="0"/>
        <w:numPr>
          <w:ilvl w:val="0"/>
          <w:numId w:val="56"/>
        </w:numPr>
        <w:autoSpaceDE w:val="0"/>
        <w:spacing w:after="0"/>
        <w:ind w:left="851" w:hanging="425"/>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317150D5" w14:textId="77777777" w:rsidR="00C40B63" w:rsidRPr="00BD5986" w:rsidRDefault="00C40B63" w:rsidP="0001668E">
      <w:pPr>
        <w:widowControl w:val="0"/>
        <w:numPr>
          <w:ilvl w:val="0"/>
          <w:numId w:val="56"/>
        </w:numPr>
        <w:autoSpaceDE w:val="0"/>
        <w:spacing w:after="0"/>
        <w:ind w:left="851" w:hanging="567"/>
        <w:contextualSpacing/>
        <w:jc w:val="both"/>
        <w:rPr>
          <w:rFonts w:ascii="Tahoma" w:eastAsia="Cambria" w:hAnsi="Tahoma" w:cs="Tahoma"/>
          <w:sz w:val="20"/>
          <w:szCs w:val="20"/>
          <w:lang w:val="x-none"/>
        </w:rPr>
      </w:pPr>
      <w:r w:rsidRPr="00BD5986">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p>
    <w:p w14:paraId="6336D059" w14:textId="77777777" w:rsidR="00C40B63" w:rsidRPr="00BD5986" w:rsidRDefault="00C40B63" w:rsidP="00C40B63">
      <w:pPr>
        <w:jc w:val="both"/>
        <w:rPr>
          <w:rFonts w:ascii="Tahoma" w:eastAsia="Times New Roman" w:hAnsi="Tahoma" w:cs="Tahoma"/>
          <w:iCs/>
          <w:sz w:val="20"/>
          <w:szCs w:val="20"/>
        </w:rPr>
      </w:pPr>
    </w:p>
    <w:p w14:paraId="48E3BF6C" w14:textId="77777777" w:rsidR="00C40B63" w:rsidRPr="00BD5986" w:rsidRDefault="00C40B63" w:rsidP="00C40B63">
      <w:pPr>
        <w:spacing w:after="60" w:line="254" w:lineRule="auto"/>
        <w:ind w:left="425" w:hanging="425"/>
        <w:jc w:val="right"/>
        <w:rPr>
          <w:rFonts w:ascii="Tahoma" w:eastAsia="Calibri" w:hAnsi="Tahoma" w:cs="Tahoma"/>
          <w:b/>
          <w:sz w:val="20"/>
          <w:szCs w:val="20"/>
        </w:rPr>
      </w:pPr>
    </w:p>
    <w:p w14:paraId="16DA6D3B" w14:textId="53C23785" w:rsidR="009A0629" w:rsidRPr="00BD5986" w:rsidRDefault="009A0629" w:rsidP="00BD5986">
      <w:pPr>
        <w:spacing w:after="60" w:line="240" w:lineRule="auto"/>
        <w:jc w:val="both"/>
        <w:rPr>
          <w:rFonts w:eastAsia="Calibri"/>
          <w:bCs/>
          <w:kern w:val="2"/>
          <w:highlight w:val="yellow"/>
          <w:lang w:eastAsia="zh-CN"/>
        </w:rPr>
      </w:pPr>
    </w:p>
    <w:sectPr w:rsidR="009A0629" w:rsidRPr="00BD5986"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E21271" w:rsidRDefault="00E21271" w:rsidP="00CC5192">
      <w:pPr>
        <w:spacing w:after="0" w:line="240" w:lineRule="auto"/>
      </w:pPr>
      <w:r>
        <w:separator/>
      </w:r>
    </w:p>
  </w:endnote>
  <w:endnote w:type="continuationSeparator" w:id="0">
    <w:p w14:paraId="1CACAC2E" w14:textId="77777777" w:rsidR="00E21271" w:rsidRDefault="00E21271"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0"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E21271" w:rsidRDefault="00E21271" w:rsidP="00CC5192">
      <w:pPr>
        <w:spacing w:after="0" w:line="240" w:lineRule="auto"/>
      </w:pPr>
      <w:r>
        <w:separator/>
      </w:r>
    </w:p>
  </w:footnote>
  <w:footnote w:type="continuationSeparator" w:id="0">
    <w:p w14:paraId="72B6473C" w14:textId="77777777" w:rsidR="00E21271" w:rsidRDefault="00E21271"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9" w15:restartNumberingAfterBreak="0">
    <w:nsid w:val="10C92399"/>
    <w:multiLevelType w:val="hybridMultilevel"/>
    <w:tmpl w:val="4DD44C8A"/>
    <w:name w:val="WW8Num262222233422"/>
    <w:lvl w:ilvl="0" w:tplc="DB38896C">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2085E2D"/>
    <w:multiLevelType w:val="multilevel"/>
    <w:tmpl w:val="47E23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083BFD"/>
    <w:multiLevelType w:val="hybridMultilevel"/>
    <w:tmpl w:val="68E454AE"/>
    <w:lvl w:ilvl="0" w:tplc="F5C4E352">
      <w:start w:val="1"/>
      <w:numFmt w:val="decimal"/>
      <w:lvlText w:val="%1."/>
      <w:lvlJc w:val="left"/>
      <w:pPr>
        <w:ind w:left="360" w:hanging="360"/>
      </w:pPr>
      <w:rPr>
        <w:color w:val="auto"/>
      </w:rPr>
    </w:lvl>
    <w:lvl w:ilvl="1" w:tplc="5312736A">
      <w:start w:val="1"/>
      <w:numFmt w:val="lowerLetter"/>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D23A4"/>
    <w:multiLevelType w:val="hybridMultilevel"/>
    <w:tmpl w:val="4CD29FE4"/>
    <w:lvl w:ilvl="0" w:tplc="8640BD32">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861B29"/>
    <w:multiLevelType w:val="hybridMultilevel"/>
    <w:tmpl w:val="780256C2"/>
    <w:lvl w:ilvl="0" w:tplc="0415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4D1F21"/>
    <w:multiLevelType w:val="hybridMultilevel"/>
    <w:tmpl w:val="754E9DEC"/>
    <w:lvl w:ilvl="0" w:tplc="32623A4A">
      <w:start w:val="1"/>
      <w:numFmt w:val="decimal"/>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1AD648A9"/>
    <w:multiLevelType w:val="hybridMultilevel"/>
    <w:tmpl w:val="7F428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E956C6B"/>
    <w:multiLevelType w:val="hybridMultilevel"/>
    <w:tmpl w:val="C240BA08"/>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B50101"/>
    <w:multiLevelType w:val="hybridMultilevel"/>
    <w:tmpl w:val="5F2EC6C8"/>
    <w:lvl w:ilvl="0" w:tplc="FFFFFFFF">
      <w:start w:val="1"/>
      <w:numFmt w:val="decimal"/>
      <w:lvlText w:val="%1."/>
      <w:lvlJc w:val="left"/>
      <w:pPr>
        <w:ind w:left="786" w:hanging="360"/>
      </w:pPr>
      <w:rPr>
        <w:rFonts w:hint="default"/>
      </w:rPr>
    </w:lvl>
    <w:lvl w:ilvl="1" w:tplc="04150001">
      <w:start w:val="1"/>
      <w:numFmt w:val="bullet"/>
      <w:lvlText w:val=""/>
      <w:lvlJc w:val="left"/>
      <w:pPr>
        <w:ind w:left="1428" w:hanging="360"/>
      </w:pPr>
      <w:rPr>
        <w:rFonts w:ascii="Symbol" w:hAnsi="Symbol" w:hint="default"/>
      </w:rPr>
    </w:lvl>
    <w:lvl w:ilvl="2" w:tplc="89564BBA">
      <w:start w:val="1"/>
      <w:numFmt w:val="upperLetter"/>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249C1E95"/>
    <w:multiLevelType w:val="hybridMultilevel"/>
    <w:tmpl w:val="E8E40238"/>
    <w:lvl w:ilvl="0" w:tplc="785AA364">
      <w:start w:val="1"/>
      <w:numFmt w:val="decimal"/>
      <w:lvlText w:val="%1."/>
      <w:lvlJc w:val="left"/>
      <w:pPr>
        <w:tabs>
          <w:tab w:val="num" w:pos="360"/>
        </w:tabs>
        <w:ind w:left="340" w:hanging="340"/>
      </w:pPr>
      <w:rPr>
        <w:rFonts w:ascii="Arial" w:hAnsi="Arial" w:cs="Arial" w:hint="default"/>
        <w:b w:val="0"/>
        <w:i w:val="0"/>
        <w:strike w:val="0"/>
        <w:dstrike w:val="0"/>
        <w:color w:val="auto"/>
        <w:sz w:val="20"/>
        <w:szCs w:val="20"/>
        <w:u w:val="none"/>
        <w:effect w:val="none"/>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D85688"/>
    <w:multiLevelType w:val="hybridMultilevel"/>
    <w:tmpl w:val="F8E642B6"/>
    <w:lvl w:ilvl="0" w:tplc="A450193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6"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87B6CC8"/>
    <w:multiLevelType w:val="hybridMultilevel"/>
    <w:tmpl w:val="1598E5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5A496081"/>
    <w:multiLevelType w:val="hybridMultilevel"/>
    <w:tmpl w:val="837EE306"/>
    <w:lvl w:ilvl="0" w:tplc="D89A37C8">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5C405F15"/>
    <w:multiLevelType w:val="hybridMultilevel"/>
    <w:tmpl w:val="43D48A62"/>
    <w:lvl w:ilvl="0" w:tplc="6F28BAD2">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15:restartNumberingAfterBreak="0">
    <w:nsid w:val="61860E7E"/>
    <w:multiLevelType w:val="hybridMultilevel"/>
    <w:tmpl w:val="CED43BDA"/>
    <w:lvl w:ilvl="0" w:tplc="04150017">
      <w:start w:val="1"/>
      <w:numFmt w:val="lowerLetter"/>
      <w:lvlText w:val="%1)"/>
      <w:lvlJc w:val="left"/>
      <w:pPr>
        <w:ind w:left="360" w:hanging="360"/>
      </w:pPr>
    </w:lvl>
    <w:lvl w:ilvl="1" w:tplc="8376D540">
      <w:start w:val="1"/>
      <w:numFmt w:val="lowerLetter"/>
      <w:lvlText w:val="%2)"/>
      <w:lvlJc w:val="left"/>
      <w:pPr>
        <w:ind w:left="1725" w:hanging="645"/>
      </w:pPr>
      <w:rPr>
        <w:rFonts w:hint="default"/>
        <w:color w:val="auto"/>
      </w:rPr>
    </w:lvl>
    <w:lvl w:ilvl="2" w:tplc="0AD2839A">
      <w:start w:val="1"/>
      <w:numFmt w:val="bullet"/>
      <w:lvlText w:val="-"/>
      <w:lvlJc w:val="left"/>
      <w:pPr>
        <w:ind w:left="2340" w:hanging="360"/>
      </w:pPr>
      <w:rPr>
        <w:rFonts w:ascii="Times New Roman" w:eastAsia="Cambria"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A44798"/>
    <w:multiLevelType w:val="hybridMultilevel"/>
    <w:tmpl w:val="A5146E14"/>
    <w:lvl w:ilvl="0" w:tplc="0415000F">
      <w:start w:val="1"/>
      <w:numFmt w:val="decimal"/>
      <w:lvlText w:val="%1."/>
      <w:lvlJc w:val="left"/>
      <w:pPr>
        <w:tabs>
          <w:tab w:val="num" w:pos="360"/>
        </w:tabs>
        <w:ind w:left="360" w:hanging="360"/>
      </w:pPr>
    </w:lvl>
    <w:lvl w:ilvl="1" w:tplc="AB9CF6FC">
      <w:start w:val="1"/>
      <w:numFmt w:val="lowerLetter"/>
      <w:lvlText w:val="%2)"/>
      <w:lvlJc w:val="left"/>
      <w:pPr>
        <w:ind w:left="1080" w:hanging="360"/>
      </w:pPr>
      <w:rPr>
        <w:rFonts w:ascii="Times New Roman" w:hAnsi="Times New Roman" w:cs="Times New Roman"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E059A4"/>
    <w:multiLevelType w:val="hybridMultilevel"/>
    <w:tmpl w:val="74A69F6E"/>
    <w:lvl w:ilvl="0" w:tplc="ED2A08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59935A8"/>
    <w:multiLevelType w:val="hybridMultilevel"/>
    <w:tmpl w:val="36D4DA9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75C85BE6"/>
    <w:multiLevelType w:val="hybridMultilevel"/>
    <w:tmpl w:val="F6060956"/>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7C171F1"/>
    <w:multiLevelType w:val="multilevel"/>
    <w:tmpl w:val="92D6A4D0"/>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78936C97"/>
    <w:multiLevelType w:val="hybridMultilevel"/>
    <w:tmpl w:val="0C44F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C5237EA">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D3B01C4"/>
    <w:multiLevelType w:val="hybridMultilevel"/>
    <w:tmpl w:val="71449F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1413582">
    <w:abstractNumId w:val="69"/>
  </w:num>
  <w:num w:numId="2" w16cid:durableId="1141078057">
    <w:abstractNumId w:val="49"/>
  </w:num>
  <w:num w:numId="3" w16cid:durableId="1529177729">
    <w:abstractNumId w:val="74"/>
    <w:lvlOverride w:ilvl="0">
      <w:startOverride w:val="1"/>
    </w:lvlOverride>
  </w:num>
  <w:num w:numId="4" w16cid:durableId="290285229">
    <w:abstractNumId w:val="54"/>
    <w:lvlOverride w:ilvl="0">
      <w:startOverride w:val="1"/>
    </w:lvlOverride>
  </w:num>
  <w:num w:numId="5" w16cid:durableId="1392271510">
    <w:abstractNumId w:val="37"/>
  </w:num>
  <w:num w:numId="6" w16cid:durableId="1605845906">
    <w:abstractNumId w:val="42"/>
  </w:num>
  <w:num w:numId="7" w16cid:durableId="1462528456">
    <w:abstractNumId w:val="85"/>
  </w:num>
  <w:num w:numId="8" w16cid:durableId="22096642">
    <w:abstractNumId w:val="16"/>
  </w:num>
  <w:num w:numId="9" w16cid:durableId="1279676610">
    <w:abstractNumId w:val="58"/>
  </w:num>
  <w:num w:numId="10" w16cid:durableId="304627534">
    <w:abstractNumId w:val="77"/>
  </w:num>
  <w:num w:numId="11" w16cid:durableId="918708997">
    <w:abstractNumId w:val="41"/>
  </w:num>
  <w:num w:numId="12" w16cid:durableId="182212989">
    <w:abstractNumId w:val="51"/>
  </w:num>
  <w:num w:numId="13" w16cid:durableId="391999178">
    <w:abstractNumId w:val="97"/>
  </w:num>
  <w:num w:numId="14" w16cid:durableId="731319045">
    <w:abstractNumId w:val="0"/>
  </w:num>
  <w:num w:numId="15" w16cid:durableId="1376855364">
    <w:abstractNumId w:val="55"/>
  </w:num>
  <w:num w:numId="16" w16cid:durableId="243270964">
    <w:abstractNumId w:val="43"/>
  </w:num>
  <w:num w:numId="17" w16cid:durableId="958293046">
    <w:abstractNumId w:val="14"/>
  </w:num>
  <w:num w:numId="18" w16cid:durableId="688259239">
    <w:abstractNumId w:val="83"/>
  </w:num>
  <w:num w:numId="19" w16cid:durableId="943270361">
    <w:abstractNumId w:val="57"/>
  </w:num>
  <w:num w:numId="20" w16cid:durableId="2115049798">
    <w:abstractNumId w:val="44"/>
  </w:num>
  <w:num w:numId="21" w16cid:durableId="1107509806">
    <w:abstractNumId w:val="78"/>
  </w:num>
  <w:num w:numId="22" w16cid:durableId="335691977">
    <w:abstractNumId w:val="29"/>
  </w:num>
  <w:num w:numId="23" w16cid:durableId="460154980">
    <w:abstractNumId w:val="72"/>
  </w:num>
  <w:num w:numId="24" w16cid:durableId="580061249">
    <w:abstractNumId w:val="59"/>
  </w:num>
  <w:num w:numId="25" w16cid:durableId="643894578">
    <w:abstractNumId w:val="82"/>
  </w:num>
  <w:num w:numId="26" w16cid:durableId="406851973">
    <w:abstractNumId w:val="65"/>
  </w:num>
  <w:num w:numId="27" w16cid:durableId="925697733">
    <w:abstractNumId w:val="66"/>
  </w:num>
  <w:num w:numId="28" w16cid:durableId="810094975">
    <w:abstractNumId w:val="33"/>
  </w:num>
  <w:num w:numId="29" w16cid:durableId="1773282387">
    <w:abstractNumId w:val="8"/>
  </w:num>
  <w:num w:numId="30" w16cid:durableId="224488912">
    <w:abstractNumId w:val="38"/>
  </w:num>
  <w:num w:numId="31" w16cid:durableId="886334579">
    <w:abstractNumId w:val="87"/>
  </w:num>
  <w:num w:numId="32" w16cid:durableId="1856379046">
    <w:abstractNumId w:val="64"/>
  </w:num>
  <w:num w:numId="33" w16cid:durableId="1947957541">
    <w:abstractNumId w:val="50"/>
  </w:num>
  <w:num w:numId="34" w16cid:durableId="852258585">
    <w:abstractNumId w:val="34"/>
  </w:num>
  <w:num w:numId="35" w16cid:durableId="381367745">
    <w:abstractNumId w:val="22"/>
  </w:num>
  <w:num w:numId="36" w16cid:durableId="892472676">
    <w:abstractNumId w:val="99"/>
  </w:num>
  <w:num w:numId="37" w16cid:durableId="1708335671">
    <w:abstractNumId w:val="86"/>
  </w:num>
  <w:num w:numId="38" w16cid:durableId="1548948478">
    <w:abstractNumId w:val="96"/>
  </w:num>
  <w:num w:numId="39" w16cid:durableId="1304696090">
    <w:abstractNumId w:val="76"/>
  </w:num>
  <w:num w:numId="40" w16cid:durableId="137310409">
    <w:abstractNumId w:val="46"/>
  </w:num>
  <w:num w:numId="41" w16cid:durableId="615066038">
    <w:abstractNumId w:val="19"/>
  </w:num>
  <w:num w:numId="42" w16cid:durableId="542863225">
    <w:abstractNumId w:val="23"/>
  </w:num>
  <w:num w:numId="43" w16cid:durableId="1694379870">
    <w:abstractNumId w:val="31"/>
  </w:num>
  <w:num w:numId="44" w16cid:durableId="131676011">
    <w:abstractNumId w:val="24"/>
  </w:num>
  <w:num w:numId="45" w16cid:durableId="1037657268">
    <w:abstractNumId w:val="73"/>
  </w:num>
  <w:num w:numId="46" w16cid:durableId="668001">
    <w:abstractNumId w:val="26"/>
  </w:num>
  <w:num w:numId="47" w16cid:durableId="935484845">
    <w:abstractNumId w:val="88"/>
  </w:num>
  <w:num w:numId="48" w16cid:durableId="2014799016">
    <w:abstractNumId w:val="90"/>
  </w:num>
  <w:num w:numId="49" w16cid:durableId="235365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622246">
    <w:abstractNumId w:val="91"/>
  </w:num>
  <w:num w:numId="51" w16cid:durableId="3423570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11364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28539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58066839">
    <w:abstractNumId w:val="70"/>
    <w:lvlOverride w:ilvl="0">
      <w:startOverride w:val="1"/>
    </w:lvlOverride>
    <w:lvlOverride w:ilvl="1"/>
    <w:lvlOverride w:ilvl="2"/>
    <w:lvlOverride w:ilvl="3"/>
    <w:lvlOverride w:ilvl="4"/>
    <w:lvlOverride w:ilvl="5"/>
    <w:lvlOverride w:ilvl="6"/>
    <w:lvlOverride w:ilvl="7"/>
    <w:lvlOverride w:ilvl="8"/>
  </w:num>
  <w:num w:numId="55" w16cid:durableId="1662166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2681059">
    <w:abstractNumId w:val="95"/>
  </w:num>
  <w:num w:numId="57" w16cid:durableId="17259076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4116741">
    <w:abstractNumId w:val="60"/>
  </w:num>
  <w:num w:numId="59" w16cid:durableId="498617955">
    <w:abstractNumId w:val="20"/>
  </w:num>
  <w:num w:numId="60" w16cid:durableId="1796484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1231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83364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22324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2717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15496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6395282">
    <w:abstractNumId w:val="70"/>
  </w:num>
  <w:num w:numId="67" w16cid:durableId="238828577">
    <w:abstractNumId w:val="11"/>
  </w:num>
  <w:num w:numId="68" w16cid:durableId="1524590062">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5851"/>
    <w:rsid w:val="0000628A"/>
    <w:rsid w:val="0001019B"/>
    <w:rsid w:val="0001176C"/>
    <w:rsid w:val="00015391"/>
    <w:rsid w:val="00016302"/>
    <w:rsid w:val="0001668E"/>
    <w:rsid w:val="0001742F"/>
    <w:rsid w:val="000175AF"/>
    <w:rsid w:val="00020803"/>
    <w:rsid w:val="00022963"/>
    <w:rsid w:val="000243EE"/>
    <w:rsid w:val="00032DC4"/>
    <w:rsid w:val="000344E5"/>
    <w:rsid w:val="00036ADF"/>
    <w:rsid w:val="000379F0"/>
    <w:rsid w:val="00037C6C"/>
    <w:rsid w:val="00044214"/>
    <w:rsid w:val="00044E14"/>
    <w:rsid w:val="00047E14"/>
    <w:rsid w:val="00050DBD"/>
    <w:rsid w:val="00051D95"/>
    <w:rsid w:val="00053DE9"/>
    <w:rsid w:val="00054179"/>
    <w:rsid w:val="00056233"/>
    <w:rsid w:val="00057444"/>
    <w:rsid w:val="00060474"/>
    <w:rsid w:val="000615BB"/>
    <w:rsid w:val="00062602"/>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C45"/>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C79FF"/>
    <w:rsid w:val="000D1A77"/>
    <w:rsid w:val="000D1BF0"/>
    <w:rsid w:val="000D3A8D"/>
    <w:rsid w:val="000E66D8"/>
    <w:rsid w:val="000F2C34"/>
    <w:rsid w:val="000F31E5"/>
    <w:rsid w:val="000F41DE"/>
    <w:rsid w:val="0010018A"/>
    <w:rsid w:val="001014E0"/>
    <w:rsid w:val="00102A24"/>
    <w:rsid w:val="00102C55"/>
    <w:rsid w:val="00103661"/>
    <w:rsid w:val="001039E6"/>
    <w:rsid w:val="001052B4"/>
    <w:rsid w:val="001053C9"/>
    <w:rsid w:val="001152E8"/>
    <w:rsid w:val="001159D2"/>
    <w:rsid w:val="0011657D"/>
    <w:rsid w:val="0012065A"/>
    <w:rsid w:val="001211B1"/>
    <w:rsid w:val="00121247"/>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666FC"/>
    <w:rsid w:val="00170A91"/>
    <w:rsid w:val="00171897"/>
    <w:rsid w:val="001727A3"/>
    <w:rsid w:val="0017621F"/>
    <w:rsid w:val="00176A64"/>
    <w:rsid w:val="00177C79"/>
    <w:rsid w:val="0018573A"/>
    <w:rsid w:val="00190371"/>
    <w:rsid w:val="001933CE"/>
    <w:rsid w:val="00195008"/>
    <w:rsid w:val="001959C5"/>
    <w:rsid w:val="001A285A"/>
    <w:rsid w:val="001A35E0"/>
    <w:rsid w:val="001A5264"/>
    <w:rsid w:val="001A5665"/>
    <w:rsid w:val="001A5AAF"/>
    <w:rsid w:val="001B2DC2"/>
    <w:rsid w:val="001B39F3"/>
    <w:rsid w:val="001B43E9"/>
    <w:rsid w:val="001B527E"/>
    <w:rsid w:val="001B767E"/>
    <w:rsid w:val="001B7A1C"/>
    <w:rsid w:val="001C040E"/>
    <w:rsid w:val="001C507C"/>
    <w:rsid w:val="001D2D7E"/>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66461"/>
    <w:rsid w:val="002721A8"/>
    <w:rsid w:val="0027387F"/>
    <w:rsid w:val="00274CC4"/>
    <w:rsid w:val="00275FEF"/>
    <w:rsid w:val="00277FF3"/>
    <w:rsid w:val="00280C2D"/>
    <w:rsid w:val="00282665"/>
    <w:rsid w:val="0028362C"/>
    <w:rsid w:val="00284DD0"/>
    <w:rsid w:val="002856A5"/>
    <w:rsid w:val="0028686E"/>
    <w:rsid w:val="0028720A"/>
    <w:rsid w:val="0029017C"/>
    <w:rsid w:val="00291838"/>
    <w:rsid w:val="00291B2D"/>
    <w:rsid w:val="002929EE"/>
    <w:rsid w:val="002941AD"/>
    <w:rsid w:val="00294C1D"/>
    <w:rsid w:val="002956D4"/>
    <w:rsid w:val="0029767F"/>
    <w:rsid w:val="002A0147"/>
    <w:rsid w:val="002A0BA3"/>
    <w:rsid w:val="002A38A2"/>
    <w:rsid w:val="002A6246"/>
    <w:rsid w:val="002A6AF5"/>
    <w:rsid w:val="002A72A5"/>
    <w:rsid w:val="002A7C9F"/>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3614B"/>
    <w:rsid w:val="00340502"/>
    <w:rsid w:val="003413B9"/>
    <w:rsid w:val="00342C1E"/>
    <w:rsid w:val="00343733"/>
    <w:rsid w:val="00343B9C"/>
    <w:rsid w:val="00345A25"/>
    <w:rsid w:val="00346F55"/>
    <w:rsid w:val="0035163B"/>
    <w:rsid w:val="00352076"/>
    <w:rsid w:val="00352BA0"/>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2D6"/>
    <w:rsid w:val="003A240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D67AA"/>
    <w:rsid w:val="003D7F90"/>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1DA5"/>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380"/>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026"/>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5C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61D2"/>
    <w:rsid w:val="0054697A"/>
    <w:rsid w:val="00547EF2"/>
    <w:rsid w:val="00555D5C"/>
    <w:rsid w:val="00557AA2"/>
    <w:rsid w:val="00560425"/>
    <w:rsid w:val="005605BE"/>
    <w:rsid w:val="0056070F"/>
    <w:rsid w:val="005608EB"/>
    <w:rsid w:val="00561519"/>
    <w:rsid w:val="005665FD"/>
    <w:rsid w:val="00566D4B"/>
    <w:rsid w:val="00567F32"/>
    <w:rsid w:val="00570540"/>
    <w:rsid w:val="005711AE"/>
    <w:rsid w:val="00572A3D"/>
    <w:rsid w:val="0057351E"/>
    <w:rsid w:val="00574D10"/>
    <w:rsid w:val="0057777A"/>
    <w:rsid w:val="00577A98"/>
    <w:rsid w:val="00582D07"/>
    <w:rsid w:val="00584360"/>
    <w:rsid w:val="00584563"/>
    <w:rsid w:val="005859AC"/>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E2C"/>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0661"/>
    <w:rsid w:val="00631D86"/>
    <w:rsid w:val="006331D9"/>
    <w:rsid w:val="006347A0"/>
    <w:rsid w:val="00637645"/>
    <w:rsid w:val="006404A8"/>
    <w:rsid w:val="0064189A"/>
    <w:rsid w:val="00642CD3"/>
    <w:rsid w:val="006456B1"/>
    <w:rsid w:val="006460FA"/>
    <w:rsid w:val="00646F0C"/>
    <w:rsid w:val="006543A0"/>
    <w:rsid w:val="006553DB"/>
    <w:rsid w:val="006574E7"/>
    <w:rsid w:val="006576BC"/>
    <w:rsid w:val="00661CC9"/>
    <w:rsid w:val="00662EB5"/>
    <w:rsid w:val="00665646"/>
    <w:rsid w:val="00666567"/>
    <w:rsid w:val="00666D52"/>
    <w:rsid w:val="00671CD9"/>
    <w:rsid w:val="0067336B"/>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108"/>
    <w:rsid w:val="006A1FC9"/>
    <w:rsid w:val="006A39BF"/>
    <w:rsid w:val="006B0434"/>
    <w:rsid w:val="006B0C41"/>
    <w:rsid w:val="006B1990"/>
    <w:rsid w:val="006B5203"/>
    <w:rsid w:val="006B657B"/>
    <w:rsid w:val="006B6B25"/>
    <w:rsid w:val="006B6BB1"/>
    <w:rsid w:val="006B6E67"/>
    <w:rsid w:val="006B7214"/>
    <w:rsid w:val="006B7F67"/>
    <w:rsid w:val="006C0BFD"/>
    <w:rsid w:val="006C25A5"/>
    <w:rsid w:val="006C3E66"/>
    <w:rsid w:val="006C724E"/>
    <w:rsid w:val="006D1609"/>
    <w:rsid w:val="006D2BCF"/>
    <w:rsid w:val="006D426E"/>
    <w:rsid w:val="006D42F8"/>
    <w:rsid w:val="006D575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6F720F"/>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4C13"/>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422E1"/>
    <w:rsid w:val="008433F4"/>
    <w:rsid w:val="00843826"/>
    <w:rsid w:val="00844689"/>
    <w:rsid w:val="0084549C"/>
    <w:rsid w:val="00846E75"/>
    <w:rsid w:val="00847541"/>
    <w:rsid w:val="00850F5B"/>
    <w:rsid w:val="008535AC"/>
    <w:rsid w:val="00854C6D"/>
    <w:rsid w:val="00855821"/>
    <w:rsid w:val="00855AC0"/>
    <w:rsid w:val="00855C60"/>
    <w:rsid w:val="008563B9"/>
    <w:rsid w:val="008606D3"/>
    <w:rsid w:val="00861370"/>
    <w:rsid w:val="008617FE"/>
    <w:rsid w:val="00862807"/>
    <w:rsid w:val="00862F8A"/>
    <w:rsid w:val="008641BE"/>
    <w:rsid w:val="008643FD"/>
    <w:rsid w:val="00865278"/>
    <w:rsid w:val="008652BB"/>
    <w:rsid w:val="00866B5C"/>
    <w:rsid w:val="00872767"/>
    <w:rsid w:val="00872BDF"/>
    <w:rsid w:val="00873160"/>
    <w:rsid w:val="00873343"/>
    <w:rsid w:val="008736F9"/>
    <w:rsid w:val="008753B6"/>
    <w:rsid w:val="00875CB5"/>
    <w:rsid w:val="00880302"/>
    <w:rsid w:val="00880CBB"/>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E7B70"/>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4582"/>
    <w:rsid w:val="00925D0E"/>
    <w:rsid w:val="00926D33"/>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5EE5"/>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2E9"/>
    <w:rsid w:val="00A52483"/>
    <w:rsid w:val="00A535E4"/>
    <w:rsid w:val="00A54DCF"/>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5FDF"/>
    <w:rsid w:val="00A8629D"/>
    <w:rsid w:val="00A874D0"/>
    <w:rsid w:val="00A87EA9"/>
    <w:rsid w:val="00A9017B"/>
    <w:rsid w:val="00A90470"/>
    <w:rsid w:val="00A90479"/>
    <w:rsid w:val="00A904F8"/>
    <w:rsid w:val="00A92371"/>
    <w:rsid w:val="00A926A6"/>
    <w:rsid w:val="00A9472E"/>
    <w:rsid w:val="00A96859"/>
    <w:rsid w:val="00A972BB"/>
    <w:rsid w:val="00A9744F"/>
    <w:rsid w:val="00AA023D"/>
    <w:rsid w:val="00AA06A2"/>
    <w:rsid w:val="00AA1782"/>
    <w:rsid w:val="00AA20B7"/>
    <w:rsid w:val="00AA4427"/>
    <w:rsid w:val="00AA6777"/>
    <w:rsid w:val="00AB0107"/>
    <w:rsid w:val="00AB6D3C"/>
    <w:rsid w:val="00AB7D14"/>
    <w:rsid w:val="00AC24E3"/>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27A4"/>
    <w:rsid w:val="00AF3C82"/>
    <w:rsid w:val="00AF40A0"/>
    <w:rsid w:val="00AF5441"/>
    <w:rsid w:val="00AF60CC"/>
    <w:rsid w:val="00AF657F"/>
    <w:rsid w:val="00AF69A2"/>
    <w:rsid w:val="00AF7A50"/>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40A"/>
    <w:rsid w:val="00B54BA2"/>
    <w:rsid w:val="00B55834"/>
    <w:rsid w:val="00B56426"/>
    <w:rsid w:val="00B5729E"/>
    <w:rsid w:val="00B57B8B"/>
    <w:rsid w:val="00B6692C"/>
    <w:rsid w:val="00B67031"/>
    <w:rsid w:val="00B67993"/>
    <w:rsid w:val="00B7135A"/>
    <w:rsid w:val="00B72384"/>
    <w:rsid w:val="00B74B56"/>
    <w:rsid w:val="00B75232"/>
    <w:rsid w:val="00B75AC7"/>
    <w:rsid w:val="00B779D9"/>
    <w:rsid w:val="00B77F40"/>
    <w:rsid w:val="00B80E52"/>
    <w:rsid w:val="00B80EB1"/>
    <w:rsid w:val="00B830A6"/>
    <w:rsid w:val="00B834B7"/>
    <w:rsid w:val="00B843DC"/>
    <w:rsid w:val="00B84B4E"/>
    <w:rsid w:val="00B854E5"/>
    <w:rsid w:val="00B85EF2"/>
    <w:rsid w:val="00B86B44"/>
    <w:rsid w:val="00B87529"/>
    <w:rsid w:val="00B87783"/>
    <w:rsid w:val="00B91310"/>
    <w:rsid w:val="00B933B2"/>
    <w:rsid w:val="00B93D09"/>
    <w:rsid w:val="00B95359"/>
    <w:rsid w:val="00B953A4"/>
    <w:rsid w:val="00B953AC"/>
    <w:rsid w:val="00B97BDA"/>
    <w:rsid w:val="00BA0322"/>
    <w:rsid w:val="00BA2FD5"/>
    <w:rsid w:val="00BA3360"/>
    <w:rsid w:val="00BA34DE"/>
    <w:rsid w:val="00BA3C41"/>
    <w:rsid w:val="00BA4B99"/>
    <w:rsid w:val="00BA6259"/>
    <w:rsid w:val="00BA7540"/>
    <w:rsid w:val="00BB0DEE"/>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986"/>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0B63"/>
    <w:rsid w:val="00C41AF5"/>
    <w:rsid w:val="00C41F55"/>
    <w:rsid w:val="00C430F9"/>
    <w:rsid w:val="00C431B0"/>
    <w:rsid w:val="00C43BA8"/>
    <w:rsid w:val="00C459B7"/>
    <w:rsid w:val="00C46CF8"/>
    <w:rsid w:val="00C47022"/>
    <w:rsid w:val="00C474C1"/>
    <w:rsid w:val="00C50AE4"/>
    <w:rsid w:val="00C51859"/>
    <w:rsid w:val="00C5322B"/>
    <w:rsid w:val="00C5420E"/>
    <w:rsid w:val="00C5504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2EC0"/>
    <w:rsid w:val="00CA51A5"/>
    <w:rsid w:val="00CA6907"/>
    <w:rsid w:val="00CA7131"/>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2E72"/>
    <w:rsid w:val="00D136A8"/>
    <w:rsid w:val="00D169BA"/>
    <w:rsid w:val="00D17EF5"/>
    <w:rsid w:val="00D238C9"/>
    <w:rsid w:val="00D23FF3"/>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91C"/>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0E08"/>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07A2"/>
    <w:rsid w:val="00DF14FE"/>
    <w:rsid w:val="00DF23CD"/>
    <w:rsid w:val="00DF530D"/>
    <w:rsid w:val="00DF7AEE"/>
    <w:rsid w:val="00E032BB"/>
    <w:rsid w:val="00E03528"/>
    <w:rsid w:val="00E046D1"/>
    <w:rsid w:val="00E053B9"/>
    <w:rsid w:val="00E05554"/>
    <w:rsid w:val="00E07F95"/>
    <w:rsid w:val="00E10461"/>
    <w:rsid w:val="00E10B19"/>
    <w:rsid w:val="00E12006"/>
    <w:rsid w:val="00E15353"/>
    <w:rsid w:val="00E20CA9"/>
    <w:rsid w:val="00E21271"/>
    <w:rsid w:val="00E21F31"/>
    <w:rsid w:val="00E22F84"/>
    <w:rsid w:val="00E24FE9"/>
    <w:rsid w:val="00E25E24"/>
    <w:rsid w:val="00E2624F"/>
    <w:rsid w:val="00E27E36"/>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0BF"/>
    <w:rsid w:val="00E62D37"/>
    <w:rsid w:val="00E6420D"/>
    <w:rsid w:val="00E667E5"/>
    <w:rsid w:val="00E676AF"/>
    <w:rsid w:val="00E70951"/>
    <w:rsid w:val="00E72DD6"/>
    <w:rsid w:val="00E731AB"/>
    <w:rsid w:val="00E761D6"/>
    <w:rsid w:val="00E77609"/>
    <w:rsid w:val="00E77EC3"/>
    <w:rsid w:val="00E80028"/>
    <w:rsid w:val="00E83651"/>
    <w:rsid w:val="00E83935"/>
    <w:rsid w:val="00E844C9"/>
    <w:rsid w:val="00E90840"/>
    <w:rsid w:val="00E91022"/>
    <w:rsid w:val="00E91A21"/>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3BA9"/>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159D"/>
    <w:rsid w:val="00F176C7"/>
    <w:rsid w:val="00F17FE3"/>
    <w:rsid w:val="00F20374"/>
    <w:rsid w:val="00F2038E"/>
    <w:rsid w:val="00F20AB4"/>
    <w:rsid w:val="00F24723"/>
    <w:rsid w:val="00F24A95"/>
    <w:rsid w:val="00F2504B"/>
    <w:rsid w:val="00F26A04"/>
    <w:rsid w:val="00F26F6E"/>
    <w:rsid w:val="00F272B7"/>
    <w:rsid w:val="00F27AA1"/>
    <w:rsid w:val="00F31086"/>
    <w:rsid w:val="00F316ED"/>
    <w:rsid w:val="00F31C07"/>
    <w:rsid w:val="00F332C7"/>
    <w:rsid w:val="00F36C7E"/>
    <w:rsid w:val="00F37031"/>
    <w:rsid w:val="00F44367"/>
    <w:rsid w:val="00F46A72"/>
    <w:rsid w:val="00F473F8"/>
    <w:rsid w:val="00F50863"/>
    <w:rsid w:val="00F50E91"/>
    <w:rsid w:val="00F52BD3"/>
    <w:rsid w:val="00F54688"/>
    <w:rsid w:val="00F54DF8"/>
    <w:rsid w:val="00F56F5A"/>
    <w:rsid w:val="00F60577"/>
    <w:rsid w:val="00F631F3"/>
    <w:rsid w:val="00F657CA"/>
    <w:rsid w:val="00F670E0"/>
    <w:rsid w:val="00F67FAF"/>
    <w:rsid w:val="00F7026F"/>
    <w:rsid w:val="00F70768"/>
    <w:rsid w:val="00F72A62"/>
    <w:rsid w:val="00F72E1B"/>
    <w:rsid w:val="00F749BA"/>
    <w:rsid w:val="00F75659"/>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3AA"/>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1049942C"/>
  <w15:docId w15:val="{F0361E7C-2D28-4FD5-AD26-29962777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7"/>
      </w:numPr>
    </w:pPr>
  </w:style>
  <w:style w:type="numbering" w:customStyle="1" w:styleId="WW8Num2011111">
    <w:name w:val="WW8Num2011111"/>
    <w:basedOn w:val="Bezlisty"/>
    <w:rsid w:val="00250DB1"/>
    <w:pPr>
      <w:numPr>
        <w:numId w:val="1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
      </w:numPr>
    </w:pPr>
  </w:style>
  <w:style w:type="numbering" w:customStyle="1" w:styleId="WWNum15">
    <w:name w:val="WWNum15"/>
    <w:rsid w:val="008A5C8F"/>
    <w:pPr>
      <w:numPr>
        <w:numId w:val="9"/>
      </w:numPr>
    </w:pPr>
  </w:style>
  <w:style w:type="numbering" w:customStyle="1" w:styleId="WWNum16">
    <w:name w:val="WWNum16"/>
    <w:rsid w:val="008A5C8F"/>
    <w:pPr>
      <w:numPr>
        <w:numId w:val="10"/>
      </w:numPr>
    </w:pPr>
  </w:style>
  <w:style w:type="numbering" w:customStyle="1" w:styleId="WWNum18">
    <w:name w:val="WWNum18"/>
    <w:rsid w:val="008A5C8F"/>
    <w:pPr>
      <w:numPr>
        <w:numId w:val="11"/>
      </w:numPr>
    </w:pPr>
  </w:style>
  <w:style w:type="numbering" w:customStyle="1" w:styleId="WWNum21">
    <w:name w:val="WWNum21"/>
    <w:rsid w:val="008A5C8F"/>
    <w:pPr>
      <w:numPr>
        <w:numId w:val="1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6"/>
      </w:numPr>
    </w:pPr>
  </w:style>
  <w:style w:type="numbering" w:customStyle="1" w:styleId="WW8Num20">
    <w:name w:val="WW8Num20"/>
    <w:basedOn w:val="Bezlisty"/>
    <w:rsid w:val="00DA6282"/>
    <w:pPr>
      <w:numPr>
        <w:numId w:val="17"/>
      </w:numPr>
    </w:pPr>
  </w:style>
  <w:style w:type="numbering" w:customStyle="1" w:styleId="WW8Num12">
    <w:name w:val="WW8Num12"/>
    <w:basedOn w:val="Bezlisty"/>
    <w:rsid w:val="00DA6282"/>
    <w:pPr>
      <w:numPr>
        <w:numId w:val="18"/>
      </w:numPr>
    </w:pPr>
  </w:style>
  <w:style w:type="numbering" w:customStyle="1" w:styleId="WW8Num32">
    <w:name w:val="WW8Num32"/>
    <w:basedOn w:val="Bezlisty"/>
    <w:rsid w:val="00DA6282"/>
    <w:pPr>
      <w:numPr>
        <w:numId w:val="19"/>
      </w:numPr>
    </w:pPr>
  </w:style>
  <w:style w:type="numbering" w:customStyle="1" w:styleId="WW8Num69">
    <w:name w:val="WW8Num69"/>
    <w:basedOn w:val="Bezlisty"/>
    <w:rsid w:val="00DA6282"/>
    <w:pPr>
      <w:numPr>
        <w:numId w:val="20"/>
      </w:numPr>
    </w:pPr>
  </w:style>
  <w:style w:type="numbering" w:customStyle="1" w:styleId="WW8Num82">
    <w:name w:val="WW8Num82"/>
    <w:basedOn w:val="Bezlisty"/>
    <w:rsid w:val="00DA6282"/>
    <w:pPr>
      <w:numPr>
        <w:numId w:val="21"/>
      </w:numPr>
    </w:pPr>
  </w:style>
  <w:style w:type="numbering" w:customStyle="1" w:styleId="WW8Num86">
    <w:name w:val="WW8Num86"/>
    <w:basedOn w:val="Bezlisty"/>
    <w:rsid w:val="00DA6282"/>
    <w:pPr>
      <w:numPr>
        <w:numId w:val="22"/>
      </w:numPr>
    </w:pPr>
  </w:style>
  <w:style w:type="numbering" w:customStyle="1" w:styleId="WW8Num29">
    <w:name w:val="WW8Num29"/>
    <w:basedOn w:val="Bezlisty"/>
    <w:rsid w:val="00DA6282"/>
    <w:pPr>
      <w:numPr>
        <w:numId w:val="23"/>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4"/>
      </w:numPr>
    </w:pPr>
  </w:style>
  <w:style w:type="numbering" w:customStyle="1" w:styleId="WWNum14">
    <w:name w:val="WWNum14"/>
    <w:basedOn w:val="Bezlisty"/>
    <w:rsid w:val="00DA6282"/>
    <w:pPr>
      <w:numPr>
        <w:numId w:val="2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6"/>
      </w:numPr>
    </w:pPr>
  </w:style>
  <w:style w:type="paragraph" w:customStyle="1" w:styleId="Nagl1">
    <w:name w:val="Nagl1"/>
    <w:basedOn w:val="Normalny"/>
    <w:link w:val="Nagl1Znak"/>
    <w:qFormat/>
    <w:rsid w:val="00DC054B"/>
    <w:pPr>
      <w:numPr>
        <w:numId w:val="27"/>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8"/>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29"/>
      </w:numPr>
    </w:pPr>
  </w:style>
  <w:style w:type="numbering" w:customStyle="1" w:styleId="Bezlisty1">
    <w:name w:val="Bez listy1"/>
    <w:next w:val="Bezlisty"/>
    <w:uiPriority w:val="99"/>
    <w:semiHidden/>
    <w:unhideWhenUsed/>
    <w:rsid w:val="000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54239721">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583610095">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0491036">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4633643">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6151359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87835">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76531028">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4738585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432083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85186111">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58483184">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5193924">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78541525">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40737718">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ytel@uck.katowice.pl" TargetMode="External"/><Relationship Id="rId13" Type="http://schemas.openxmlformats.org/officeDocument/2006/relationships/hyperlink" Target="mailto:sekretariat@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k.katowice.pl/uploads/files/procedurabhp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uck.katowice.pl" TargetMode="External"/><Relationship Id="rId4" Type="http://schemas.openxmlformats.org/officeDocument/2006/relationships/settings" Target="settings.xml"/><Relationship Id="rId9" Type="http://schemas.openxmlformats.org/officeDocument/2006/relationships/hyperlink" Target="mailto:gviola@uck.katowice.pl" TargetMode="External"/><Relationship Id="rId14" Type="http://schemas.openxmlformats.org/officeDocument/2006/relationships/hyperlink" Target="mailto:iod@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33DF-E171-4D27-B581-D70071C0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4276</Words>
  <Characters>25660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Karina Madej</cp:lastModifiedBy>
  <cp:revision>10</cp:revision>
  <dcterms:created xsi:type="dcterms:W3CDTF">2024-07-22T11:35:00Z</dcterms:created>
  <dcterms:modified xsi:type="dcterms:W3CDTF">2024-08-21T06:47:00Z</dcterms:modified>
</cp:coreProperties>
</file>