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AB" w:rsidRPr="009B5EE9" w:rsidRDefault="003374AB" w:rsidP="003374AB">
      <w:pPr>
        <w:shd w:val="clear" w:color="auto" w:fill="FFFFFF"/>
        <w:tabs>
          <w:tab w:val="left" w:pos="9667"/>
        </w:tabs>
        <w:rPr>
          <w:rFonts w:ascii="Arial" w:eastAsia="Times New Roman" w:hAnsi="Arial"/>
          <w:color w:val="000000" w:themeColor="text1"/>
          <w:sz w:val="20"/>
          <w:szCs w:val="20"/>
        </w:rPr>
      </w:pPr>
      <w:r w:rsidRPr="009B5EE9">
        <w:rPr>
          <w:rFonts w:ascii="Arial" w:eastAsia="Times New Roman" w:hAnsi="Arial"/>
          <w:color w:val="000000" w:themeColor="text1"/>
          <w:sz w:val="20"/>
          <w:szCs w:val="20"/>
          <w:u w:val="single"/>
        </w:rPr>
        <w:t xml:space="preserve">Hydrant p.poż, </w:t>
      </w:r>
      <w:r>
        <w:rPr>
          <w:rFonts w:ascii="Arial" w:eastAsia="Times New Roman" w:hAnsi="Arial"/>
          <w:color w:val="000000" w:themeColor="text1"/>
          <w:sz w:val="20"/>
          <w:szCs w:val="20"/>
          <w:u w:val="single"/>
        </w:rPr>
        <w:t>po</w:t>
      </w:r>
      <w:r w:rsidRPr="009B5EE9">
        <w:rPr>
          <w:rFonts w:ascii="Arial" w:eastAsia="Times New Roman" w:hAnsi="Arial"/>
          <w:color w:val="000000" w:themeColor="text1"/>
          <w:sz w:val="20"/>
          <w:szCs w:val="20"/>
          <w:u w:val="single"/>
        </w:rPr>
        <w:t>dziemny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 w:rsidRPr="009B5EE9">
        <w:rPr>
          <w:rFonts w:ascii="Arial" w:eastAsia="Times New Roman" w:hAnsi="Arial"/>
          <w:color w:val="000000" w:themeColor="text1"/>
          <w:sz w:val="20"/>
          <w:szCs w:val="20"/>
        </w:rPr>
        <w:t xml:space="preserve">- </w:t>
      </w:r>
      <w:r>
        <w:rPr>
          <w:rFonts w:ascii="Arial" w:eastAsia="Times New Roman" w:hAnsi="Arial"/>
          <w:color w:val="000000" w:themeColor="text1"/>
          <w:sz w:val="20"/>
          <w:szCs w:val="20"/>
        </w:rPr>
        <w:t>obudowa i głowica wykonane z żeliwa sferoidalnego minimum GGG-40,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- powłoka ochronna korpusu i głowicy o grubości min 250 </w:t>
      </w:r>
      <w:proofErr w:type="spellStart"/>
      <w:r>
        <w:rPr>
          <w:rFonts w:ascii="Arial" w:eastAsia="Times New Roman" w:hAnsi="Arial"/>
          <w:color w:val="000000" w:themeColor="text1"/>
          <w:sz w:val="20"/>
          <w:szCs w:val="20"/>
        </w:rPr>
        <w:t>um</w:t>
      </w:r>
      <w:proofErr w:type="spellEnd"/>
      <w:r>
        <w:rPr>
          <w:rFonts w:ascii="Arial" w:eastAsia="Times New Roman" w:hAnsi="Arial"/>
          <w:color w:val="000000" w:themeColor="text1"/>
          <w:sz w:val="20"/>
          <w:szCs w:val="20"/>
        </w:rPr>
        <w:t>, wewnątrz emaliowana lub z proszków epoksydowych,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- stożek zaworu zamykającego z żeliwa białego, szarego, sferoidalnego zabezpieczony przed korozją z </w:t>
      </w:r>
      <w:proofErr w:type="spellStart"/>
      <w:r>
        <w:rPr>
          <w:rFonts w:ascii="Arial" w:eastAsia="Times New Roman" w:hAnsi="Arial"/>
          <w:color w:val="000000" w:themeColor="text1"/>
          <w:sz w:val="20"/>
          <w:szCs w:val="20"/>
        </w:rPr>
        <w:t>nawulkanizowaną</w:t>
      </w:r>
      <w:proofErr w:type="spellEnd"/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 warstwą z mieszanek opartych na bazie kauczuków lub elastomeru,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- czop spustowy wykonany z tworzywa sztucznego lub materiałów niekorozyjnych,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- odwodnienie powinno działać tylko przy pełnym zamknięciu hydrantu. W położeniach pośrednich odwodnienie ma być szczelne,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- wrzeciono, trzpień uruchamiający i element zabezpieczający ze stali nierdzewnej, </w:t>
      </w:r>
      <w:proofErr w:type="spellStart"/>
      <w:r>
        <w:rPr>
          <w:rFonts w:ascii="Arial" w:eastAsia="Times New Roman" w:hAnsi="Arial"/>
          <w:color w:val="000000" w:themeColor="text1"/>
          <w:sz w:val="20"/>
          <w:szCs w:val="20"/>
        </w:rPr>
        <w:t>geint</w:t>
      </w:r>
      <w:proofErr w:type="spellEnd"/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 walcowany w części uszczelniającej szlifowany,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- na zewnątrz powłoka z proszków epoksydowych,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- hydrant powinien posiadać minimum 2 główne o-ringi umieszczone w tulei mosiężnej,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- hydrant powinien posiadać deflektor zanieczyszczeń oraz zamknięcie pierścieniowe części wylotowej,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- śruby łączące ze stali nierdzewnej A2/70, nakrętki A4/80,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- hydrant powinien posiadać ochraniacz czworokątny wrzeciona (nasada, kaptur, główka, czop czworokątny),</w:t>
      </w:r>
    </w:p>
    <w:p w:rsidR="003374AB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>- skrzynka uliczna żeliwna typu ciężkiego, korpus wykonany z żeliwa lub HDPE oraz podstawa pod skrzynkę z HDPE przenoszącą odpowiednie obciążenie,</w:t>
      </w:r>
    </w:p>
    <w:p w:rsidR="003374AB" w:rsidRPr="0050055C" w:rsidRDefault="003374AB" w:rsidP="003374AB">
      <w:pPr>
        <w:shd w:val="clear" w:color="auto" w:fill="FFFFFF"/>
        <w:tabs>
          <w:tab w:val="left" w:pos="1497"/>
        </w:tabs>
        <w:ind w:left="1137"/>
        <w:rPr>
          <w:rFonts w:ascii="Arial" w:eastAsia="Times New Roman" w:hAnsi="Arial"/>
          <w:color w:val="000000" w:themeColor="text1"/>
          <w:sz w:val="20"/>
          <w:szCs w:val="20"/>
        </w:rPr>
      </w:pPr>
      <w:r>
        <w:rPr>
          <w:rFonts w:ascii="Arial" w:eastAsia="Times New Roman" w:hAnsi="Arial"/>
          <w:color w:val="000000" w:themeColor="text1"/>
          <w:sz w:val="20"/>
          <w:szCs w:val="20"/>
        </w:rPr>
        <w:t xml:space="preserve">- hydrant z pojedynczym zamknięciem, dopuszcza się odlewy hydrantu wykonane z podwójnym </w:t>
      </w:r>
      <w:r w:rsidRPr="0050055C">
        <w:rPr>
          <w:rFonts w:ascii="Arial" w:eastAsia="Times New Roman" w:hAnsi="Arial"/>
          <w:color w:val="000000" w:themeColor="text1"/>
          <w:sz w:val="20"/>
          <w:szCs w:val="20"/>
        </w:rPr>
        <w:t>zamknięciem po usunięciu kuli zamykającej.</w:t>
      </w:r>
    </w:p>
    <w:p w:rsidR="00D13920" w:rsidRDefault="00D13920">
      <w:bookmarkStart w:id="0" w:name="_GoBack"/>
      <w:bookmarkEnd w:id="0"/>
    </w:p>
    <w:sectPr w:rsidR="00D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EA"/>
    <w:rsid w:val="003374AB"/>
    <w:rsid w:val="009F22EA"/>
    <w:rsid w:val="00D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4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4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Inbud</dc:creator>
  <cp:keywords/>
  <dc:description/>
  <cp:lastModifiedBy>Inbud</cp:lastModifiedBy>
  <cp:revision>2</cp:revision>
  <dcterms:created xsi:type="dcterms:W3CDTF">2022-05-20T06:04:00Z</dcterms:created>
  <dcterms:modified xsi:type="dcterms:W3CDTF">2022-05-20T06:06:00Z</dcterms:modified>
</cp:coreProperties>
</file>