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25C9" w14:textId="77777777" w:rsidR="003F1220" w:rsidRPr="00696FCA" w:rsidRDefault="003F1220" w:rsidP="003F1220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696FCA">
        <w:rPr>
          <w:rFonts w:ascii="Times New Roman" w:hAnsi="Times New Roman" w:cs="Times New Roman"/>
          <w:b/>
          <w:bCs/>
          <w:iCs/>
        </w:rPr>
        <w:t xml:space="preserve">Załącznik nr </w:t>
      </w:r>
      <w:r w:rsidRPr="004F4C1B">
        <w:rPr>
          <w:rFonts w:ascii="Times New Roman" w:hAnsi="Times New Roman" w:cs="Times New Roman"/>
          <w:b/>
          <w:bCs/>
          <w:iCs/>
        </w:rPr>
        <w:t xml:space="preserve">6 </w:t>
      </w:r>
      <w:r w:rsidRPr="00696FCA">
        <w:rPr>
          <w:rFonts w:ascii="Times New Roman" w:hAnsi="Times New Roman" w:cs="Times New Roman"/>
          <w:b/>
          <w:bCs/>
          <w:iCs/>
        </w:rPr>
        <w:t>do SWZ</w:t>
      </w:r>
    </w:p>
    <w:p w14:paraId="6CC14A3E" w14:textId="58680585" w:rsidR="00696FCA" w:rsidRPr="00696FCA" w:rsidRDefault="00696FCA">
      <w:pPr>
        <w:rPr>
          <w:rFonts w:ascii="Times New Roman" w:hAnsi="Times New Roman" w:cs="Times New Roman"/>
        </w:rPr>
      </w:pPr>
    </w:p>
    <w:p w14:paraId="29A89842" w14:textId="77777777" w:rsidR="00696FCA" w:rsidRPr="00696FCA" w:rsidRDefault="00696FCA">
      <w:pPr>
        <w:rPr>
          <w:rFonts w:ascii="Times New Roman" w:hAnsi="Times New Roman" w:cs="Times New Roman"/>
          <w:sz w:val="24"/>
          <w:szCs w:val="24"/>
        </w:rPr>
      </w:pPr>
    </w:p>
    <w:p w14:paraId="0F17368F" w14:textId="77777777" w:rsidR="003F1220" w:rsidRPr="00696FCA" w:rsidRDefault="003F1220" w:rsidP="00726767">
      <w:pPr>
        <w:keepNext/>
        <w:keepLines/>
        <w:suppressAutoHyphens/>
        <w:spacing w:after="0" w:line="240" w:lineRule="auto"/>
        <w:ind w:left="2124" w:firstLine="708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ar-SA"/>
        </w:rPr>
      </w:pPr>
      <w:bookmarkStart w:id="0" w:name="_Toc51842800"/>
      <w:r w:rsidRPr="00696FCA">
        <w:rPr>
          <w:rFonts w:ascii="Times New Roman" w:eastAsiaTheme="majorEastAsia" w:hAnsi="Times New Roman" w:cs="Times New Roman"/>
          <w:b/>
          <w:sz w:val="24"/>
          <w:szCs w:val="24"/>
          <w:lang w:eastAsia="ar-SA"/>
        </w:rPr>
        <w:t>Oświadczenie o grupie kapitałowej</w:t>
      </w:r>
      <w:r w:rsidRPr="00696FCA">
        <w:rPr>
          <w:rFonts w:ascii="Times New Roman" w:eastAsiaTheme="majorEastAsia" w:hAnsi="Times New Roman" w:cs="Times New Roman"/>
          <w:b/>
          <w:sz w:val="24"/>
          <w:szCs w:val="24"/>
          <w:lang w:eastAsia="ar-SA"/>
        </w:rPr>
        <w:tab/>
      </w:r>
      <w:bookmarkEnd w:id="0"/>
    </w:p>
    <w:p w14:paraId="0894C86C" w14:textId="77777777" w:rsidR="003F1220" w:rsidRPr="00696FCA" w:rsidRDefault="003F1220" w:rsidP="007267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D97AC0" w14:textId="77777777" w:rsidR="003F1220" w:rsidRPr="00696FCA" w:rsidRDefault="003F1220" w:rsidP="007267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BRAKU PRZYNALEŻNOŚCI lub PRZYNALEŻNOŚCI DO GRUPY KAPITAŁOWEJ</w:t>
      </w:r>
      <w:r w:rsidR="004D3DCA" w:rsidRPr="00696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</w:p>
    <w:p w14:paraId="0846F557" w14:textId="77777777" w:rsidR="003F1220" w:rsidRPr="00696FCA" w:rsidRDefault="003F1220" w:rsidP="007267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3EB910" w14:textId="77777777" w:rsidR="003F1220" w:rsidRPr="00696FCA" w:rsidRDefault="003F1220" w:rsidP="0072676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696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</w:t>
      </w:r>
      <w:r w:rsidRPr="00696F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oświadczenie składane na wezwanie)</w:t>
      </w:r>
    </w:p>
    <w:p w14:paraId="724E65F6" w14:textId="77777777" w:rsidR="003F1220" w:rsidRPr="00696FCA" w:rsidRDefault="003F1220" w:rsidP="0072676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0D6ADD" w14:textId="0CA6AD27" w:rsidR="00C8580E" w:rsidRPr="00696FCA" w:rsidRDefault="003F1220" w:rsidP="00C858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FCA"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o zamówienie publiczne pn.:</w:t>
      </w:r>
      <w:r w:rsidR="00696FCA" w:rsidRPr="00696FC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6368335"/>
      <w:r w:rsidR="00C8580E" w:rsidRPr="00696FCA">
        <w:rPr>
          <w:rFonts w:ascii="Times New Roman" w:hAnsi="Times New Roman" w:cs="Times New Roman"/>
          <w:sz w:val="24"/>
          <w:szCs w:val="24"/>
        </w:rPr>
        <w:t>„</w:t>
      </w:r>
      <w:r w:rsidR="00C8580E" w:rsidRPr="00696FCA">
        <w:rPr>
          <w:rFonts w:ascii="Times New Roman" w:hAnsi="Times New Roman" w:cs="Times New Roman"/>
          <w:b/>
          <w:i/>
          <w:sz w:val="24"/>
          <w:szCs w:val="24"/>
          <w:lang w:eastAsia="ar-SA"/>
        </w:rPr>
        <w:t>Sukcesywna dostawa paliw dla Zakładu Gospodarki Komunalnej i Mieszkaniowej w Koronowie Sp. z o.o.”</w:t>
      </w:r>
      <w:r w:rsidR="00C8580E" w:rsidRPr="00696FCA">
        <w:rPr>
          <w:rFonts w:ascii="Times New Roman" w:hAnsi="Times New Roman" w:cs="Times New Roman"/>
          <w:sz w:val="24"/>
          <w:szCs w:val="24"/>
        </w:rPr>
        <w:t>,</w:t>
      </w:r>
    </w:p>
    <w:bookmarkEnd w:id="1"/>
    <w:p w14:paraId="44AA95B0" w14:textId="30C95DCD" w:rsidR="00C50841" w:rsidRPr="00696FCA" w:rsidRDefault="00C50841" w:rsidP="00C508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3D5C93" w14:textId="77777777" w:rsidR="003F1220" w:rsidRPr="00696FCA" w:rsidRDefault="003F1220" w:rsidP="00760A75">
      <w:pPr>
        <w:suppressAutoHyphens/>
        <w:autoSpaceDE w:val="0"/>
        <w:autoSpaceDN w:val="0"/>
        <w:adjustRightInd w:val="0"/>
        <w:spacing w:after="0" w:line="276" w:lineRule="auto"/>
        <w:ind w:left="142" w:hanging="284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D18AB7F" w14:textId="4CCB4780" w:rsidR="00726767" w:rsidRPr="00696FCA" w:rsidRDefault="003F1220" w:rsidP="00760A75">
      <w:pPr>
        <w:numPr>
          <w:ilvl w:val="1"/>
          <w:numId w:val="11"/>
        </w:numPr>
        <w:suppressAutoHyphens/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Informuję/my, że wykonawca, którego reprezentuję/my nie należy do grupy kapitałowej, o której mowa w art. 108 ust. 1 pkt 5 ustawy Prawo zamówień publicznych. </w:t>
      </w:r>
    </w:p>
    <w:p w14:paraId="1677FE5B" w14:textId="77777777" w:rsidR="00726767" w:rsidRPr="00696FCA" w:rsidRDefault="00726767" w:rsidP="00760A75">
      <w:pPr>
        <w:suppressAutoHyphens/>
        <w:spacing w:after="0" w:line="276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AB68FE" w14:textId="43E5E6C1" w:rsidR="003F1220" w:rsidRPr="00696FCA" w:rsidRDefault="003F1220" w:rsidP="00760A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6FCA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696FCA">
        <w:rPr>
          <w:rFonts w:ascii="Times New Roman" w:hAnsi="Times New Roman" w:cs="Times New Roman"/>
          <w:sz w:val="24"/>
          <w:szCs w:val="24"/>
        </w:rPr>
        <w:br/>
        <w:t xml:space="preserve">      (miejscowość)      </w:t>
      </w:r>
    </w:p>
    <w:p w14:paraId="19E79964" w14:textId="77777777" w:rsidR="003F1220" w:rsidRPr="00696FCA" w:rsidRDefault="003F1220" w:rsidP="00726767">
      <w:pPr>
        <w:numPr>
          <w:ilvl w:val="1"/>
          <w:numId w:val="11"/>
        </w:numPr>
        <w:suppressAutoHyphens/>
        <w:spacing w:before="240" w:after="0" w:line="276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96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Informuję/my, że wykonawca, którego reprezentuję/my należy do grupy kapitałowej, o której mowa w art. art. 108 ust. 1 pkt 5 ustawy Prawo zamówień publicznych. </w:t>
      </w:r>
      <w:r w:rsidRPr="00696F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Jednocześnie załączam dokumenty/informacje </w:t>
      </w:r>
      <w:r w:rsidRPr="00696FC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(wymienić poniżej i przekazać/ przesłać Zamawiającemu)</w:t>
      </w:r>
      <w:r w:rsidRPr="00696FCA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64F43EE2" w14:textId="77777777" w:rsidR="003F1220" w:rsidRPr="00696FCA" w:rsidRDefault="003F1220" w:rsidP="00760A75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96FCA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</w:t>
      </w:r>
      <w:r w:rsidR="009433C5" w:rsidRPr="00696FCA">
        <w:rPr>
          <w:rFonts w:ascii="Times New Roman" w:eastAsia="Calibri" w:hAnsi="Times New Roman" w:cs="Times New Roman"/>
          <w:sz w:val="24"/>
          <w:szCs w:val="24"/>
          <w:lang w:eastAsia="ar-SA"/>
        </w:rPr>
        <w:t>…</w:t>
      </w:r>
      <w:r w:rsidRPr="00696F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.……………………………….…………………………, </w:t>
      </w:r>
    </w:p>
    <w:p w14:paraId="091D4EBA" w14:textId="77777777" w:rsidR="003F1220" w:rsidRPr="00696FCA" w:rsidRDefault="003F1220" w:rsidP="00760A75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96F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…………………………………….……………………………….…………………………, </w:t>
      </w:r>
    </w:p>
    <w:p w14:paraId="4461FB41" w14:textId="77777777" w:rsidR="003F1220" w:rsidRPr="00696FCA" w:rsidRDefault="003F1220" w:rsidP="00760A75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96FCA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…………………………………….……………………………….…………………………,</w:t>
      </w:r>
    </w:p>
    <w:p w14:paraId="7DF0C39A" w14:textId="77777777" w:rsidR="003F1220" w:rsidRPr="00696FCA" w:rsidRDefault="003F1220" w:rsidP="00760A7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96FCA">
        <w:rPr>
          <w:rFonts w:ascii="Times New Roman" w:eastAsia="Calibri" w:hAnsi="Times New Roman" w:cs="Times New Roman"/>
          <w:sz w:val="24"/>
          <w:szCs w:val="24"/>
          <w:lang w:eastAsia="ar-SA"/>
        </w:rPr>
        <w:t>potwierdzające, że oferty został przygotowane niezależnie od siebie</w:t>
      </w:r>
      <w:r w:rsidR="00726767" w:rsidRPr="00696FC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188CE6BB" w14:textId="77777777" w:rsidR="00726767" w:rsidRPr="00696FCA" w:rsidRDefault="00726767" w:rsidP="00760A75">
      <w:pPr>
        <w:suppressAutoHyphens/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B33D429" w14:textId="16760F53" w:rsidR="004D3DCA" w:rsidRPr="00760A75" w:rsidRDefault="00726767" w:rsidP="00760A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6FCA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696FCA">
        <w:rPr>
          <w:rFonts w:ascii="Times New Roman" w:hAnsi="Times New Roman" w:cs="Times New Roman"/>
          <w:sz w:val="24"/>
          <w:szCs w:val="24"/>
        </w:rPr>
        <w:br/>
        <w:t xml:space="preserve">      (miejscowość)      </w:t>
      </w:r>
    </w:p>
    <w:p w14:paraId="3E5F0788" w14:textId="77777777" w:rsidR="004D3DCA" w:rsidRPr="00760A75" w:rsidRDefault="004D3DCA" w:rsidP="004D3DCA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 w:rsidRPr="00760A75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 pod rygorem nieważności należy złożyć w formie elektronicznej.</w:t>
      </w:r>
    </w:p>
    <w:p w14:paraId="5EB0AFC4" w14:textId="77777777" w:rsidR="004D3DCA" w:rsidRPr="00760A75" w:rsidRDefault="004D3DCA" w:rsidP="004D3DCA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1A79A024" w14:textId="1D17D147" w:rsidR="004D3DCA" w:rsidRDefault="004D3DCA" w:rsidP="004D3DC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760A75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(Do zachowania formy elektronicznej wystarczy złożenie Oświadczenia w postaci elektronicznej i opatrzenie go kwalifikowanym podpisem elektronicznym).</w:t>
      </w:r>
    </w:p>
    <w:p w14:paraId="35C44728" w14:textId="77777777" w:rsidR="00760A75" w:rsidRPr="00760A75" w:rsidRDefault="00760A75" w:rsidP="004D3DC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</w:p>
    <w:p w14:paraId="47015600" w14:textId="77777777" w:rsidR="004D3DCA" w:rsidRPr="00760A75" w:rsidRDefault="004D3DCA" w:rsidP="004D3DC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760A75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194D1E6F" w14:textId="77777777" w:rsidR="004D3DCA" w:rsidRPr="00760A75" w:rsidRDefault="004D3DCA" w:rsidP="007267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3E955966" w14:textId="1A154AB6" w:rsidR="003F1220" w:rsidRDefault="004D3DCA" w:rsidP="007267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760A75">
        <w:rPr>
          <w:rFonts w:ascii="Times New Roman" w:eastAsia="Times New Roman" w:hAnsi="Times New Roman" w:cs="Times New Roman"/>
          <w:b/>
          <w:i/>
          <w:lang w:eastAsia="ar-SA"/>
        </w:rPr>
        <w:t>*)</w:t>
      </w:r>
      <w:r w:rsidR="003F1220" w:rsidRPr="00760A75">
        <w:rPr>
          <w:rFonts w:ascii="Times New Roman" w:eastAsia="Times New Roman" w:hAnsi="Times New Roman" w:cs="Times New Roman"/>
          <w:b/>
          <w:i/>
          <w:lang w:eastAsia="ar-SA"/>
        </w:rPr>
        <w:t>Uwaga!</w:t>
      </w:r>
      <w:r w:rsidR="00760A75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="00760A75">
        <w:rPr>
          <w:rFonts w:ascii="Times New Roman" w:eastAsia="Times New Roman" w:hAnsi="Times New Roman" w:cs="Times New Roman"/>
          <w:b/>
          <w:i/>
          <w:lang w:eastAsia="ar-SA"/>
        </w:rPr>
        <w:br/>
      </w:r>
      <w:r w:rsidR="00760A75" w:rsidRPr="00760A75">
        <w:rPr>
          <w:rFonts w:ascii="Times New Roman" w:eastAsia="Times New Roman" w:hAnsi="Times New Roman" w:cs="Times New Roman"/>
          <w:b/>
          <w:i/>
          <w:lang w:eastAsia="ar-SA"/>
        </w:rPr>
        <w:t>Należy wypełnić pkt 1) albo pkt 2</w:t>
      </w:r>
    </w:p>
    <w:sectPr w:rsidR="003F1220" w:rsidSect="006C676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3CF" w14:textId="77777777" w:rsidR="00157742" w:rsidRDefault="00157742" w:rsidP="006579AF">
      <w:pPr>
        <w:spacing w:after="0" w:line="240" w:lineRule="auto"/>
      </w:pPr>
      <w:r>
        <w:separator/>
      </w:r>
    </w:p>
  </w:endnote>
  <w:endnote w:type="continuationSeparator" w:id="0">
    <w:p w14:paraId="3EA0E6B9" w14:textId="77777777" w:rsidR="00157742" w:rsidRDefault="00157742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446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0B52960" w14:textId="77777777" w:rsidR="003F1220" w:rsidRDefault="003F1220" w:rsidP="003F1220">
        <w:pPr>
          <w:pStyle w:val="Stopka"/>
          <w:jc w:val="center"/>
        </w:pPr>
      </w:p>
      <w:p w14:paraId="4100E925" w14:textId="77777777" w:rsidR="003F1220" w:rsidRPr="007E4424" w:rsidRDefault="006E6CBD" w:rsidP="003F1220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t xml:space="preserve">Nr postępowania: </w:t>
        </w:r>
        <w:r w:rsidR="003F1220" w:rsidRPr="007E4424">
          <w:rPr>
            <w:rFonts w:asciiTheme="minorHAnsi" w:hAnsiTheme="minorHAnsi"/>
            <w:sz w:val="20"/>
            <w:szCs w:val="20"/>
          </w:rPr>
          <w:t>UKW/DZP-281-D-21/2022</w:t>
        </w:r>
      </w:p>
      <w:p w14:paraId="5AFCFCCB" w14:textId="77777777" w:rsidR="003F1220" w:rsidRPr="00DD7182" w:rsidRDefault="003F1220">
        <w:pPr>
          <w:pStyle w:val="Stopka"/>
          <w:jc w:val="right"/>
          <w:rPr>
            <w:rFonts w:ascii="Times New Roman" w:hAnsi="Times New Roman"/>
            <w:sz w:val="22"/>
            <w:szCs w:val="22"/>
          </w:rPr>
        </w:pPr>
        <w:r w:rsidRPr="00DD7182">
          <w:rPr>
            <w:rFonts w:ascii="Times New Roman" w:hAnsi="Times New Roman"/>
            <w:sz w:val="22"/>
            <w:szCs w:val="22"/>
          </w:rPr>
          <w:fldChar w:fldCharType="begin"/>
        </w:r>
        <w:r w:rsidRPr="00DD7182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DD7182">
          <w:rPr>
            <w:rFonts w:ascii="Times New Roman" w:hAnsi="Times New Roman"/>
            <w:sz w:val="22"/>
            <w:szCs w:val="22"/>
          </w:rPr>
          <w:fldChar w:fldCharType="separate"/>
        </w:r>
        <w:r w:rsidR="004D3DCA">
          <w:rPr>
            <w:rFonts w:ascii="Times New Roman" w:hAnsi="Times New Roman"/>
            <w:noProof/>
            <w:sz w:val="22"/>
            <w:szCs w:val="22"/>
          </w:rPr>
          <w:t>2</w:t>
        </w:r>
        <w:r w:rsidRPr="00DD7182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67AE092" w14:textId="77777777" w:rsidR="003F1220" w:rsidRPr="007A083D" w:rsidRDefault="003F1220" w:rsidP="003F1220">
    <w:pPr>
      <w:pStyle w:val="Stopka"/>
      <w:jc w:val="center"/>
      <w:rPr>
        <w:rFonts w:ascii="Times New Roman" w:hAnsi="Times New Roman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C03E" w14:textId="77777777" w:rsidR="00C8580E" w:rsidRPr="00C8580E" w:rsidRDefault="00C8580E" w:rsidP="00C8580E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ahoma" w:hAnsi="Times New Roman" w:cs="Times New Roman"/>
        <w:sz w:val="24"/>
        <w:szCs w:val="24"/>
      </w:rPr>
    </w:pPr>
  </w:p>
  <w:p w14:paraId="10985AEC" w14:textId="7F22078D" w:rsidR="00C8580E" w:rsidRDefault="00C8580E">
    <w:pPr>
      <w:pStyle w:val="Stopka"/>
    </w:pPr>
  </w:p>
  <w:p w14:paraId="34912C16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2DC3" w14:textId="77777777" w:rsidR="00157742" w:rsidRDefault="00157742" w:rsidP="006579AF">
      <w:pPr>
        <w:spacing w:after="0" w:line="240" w:lineRule="auto"/>
      </w:pPr>
      <w:r>
        <w:separator/>
      </w:r>
    </w:p>
  </w:footnote>
  <w:footnote w:type="continuationSeparator" w:id="0">
    <w:p w14:paraId="15D750E0" w14:textId="77777777" w:rsidR="00157742" w:rsidRDefault="00157742" w:rsidP="0065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6B63" w14:textId="77777777" w:rsidR="003F1220" w:rsidRPr="00662EC8" w:rsidRDefault="003F1220" w:rsidP="003F1220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3F7EC9" wp14:editId="2DEFC155">
              <wp:simplePos x="0" y="0"/>
              <wp:positionH relativeFrom="page">
                <wp:posOffset>1880235</wp:posOffset>
              </wp:positionH>
              <wp:positionV relativeFrom="page">
                <wp:posOffset>373380</wp:posOffset>
              </wp:positionV>
              <wp:extent cx="3262630" cy="165735"/>
              <wp:effectExtent l="3810" t="1905" r="635" b="381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2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22C97" w14:textId="77777777" w:rsidR="003F1220" w:rsidRDefault="003F1220">
                          <w:pPr>
                            <w:spacing w:line="251" w:lineRule="exact"/>
                            <w:ind w:left="20"/>
                            <w:rPr>
                              <w:rFonts w:ascii="Book Antiqua" w:eastAsia="Book Antiqua" w:hAnsi="Book Antiqua" w:cs="Book Antiq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F7EC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48.05pt;margin-top:29.4pt;width:256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" filled="f" stroked="f">
              <v:textbox inset="0,0,0,0">
                <w:txbxContent>
                  <w:p w14:paraId="15222C97" w14:textId="77777777" w:rsidR="003F1220" w:rsidRDefault="003F1220">
                    <w:pPr>
                      <w:spacing w:line="251" w:lineRule="exact"/>
                      <w:ind w:left="20"/>
                      <w:rPr>
                        <w:rFonts w:ascii="Book Antiqua" w:eastAsia="Book Antiqua" w:hAnsi="Book Antiqua" w:cs="Book Antiq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C8580E" w14:paraId="0BD118B7" w14:textId="77777777" w:rsidTr="00A00B1E">
      <w:tc>
        <w:tcPr>
          <w:tcW w:w="2127" w:type="dxa"/>
        </w:tcPr>
        <w:p w14:paraId="5D91881D" w14:textId="77777777" w:rsidR="00C8580E" w:rsidRPr="00C8580E" w:rsidRDefault="00C8580E" w:rsidP="00C8580E">
          <w:pPr>
            <w:pStyle w:val="Nagwek"/>
            <w:ind w:left="-392" w:firstLine="392"/>
            <w:rPr>
              <w:rFonts w:ascii="Times New Roman" w:hAnsi="Times New Roman" w:cs="Times New Roman"/>
              <w:sz w:val="24"/>
              <w:szCs w:val="24"/>
            </w:rPr>
          </w:pPr>
          <w:r w:rsidRPr="00C8580E"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6FADE7D7" wp14:editId="7DA40841">
                <wp:simplePos x="0" y="0"/>
                <wp:positionH relativeFrom="column">
                  <wp:posOffset>-69215</wp:posOffset>
                </wp:positionH>
                <wp:positionV relativeFrom="paragraph">
                  <wp:posOffset>89368</wp:posOffset>
                </wp:positionV>
                <wp:extent cx="1314450" cy="968542"/>
                <wp:effectExtent l="19050" t="0" r="0" b="0"/>
                <wp:wrapNone/>
                <wp:docPr id="2" name="Obraz 1" descr="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68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331FB008" w14:textId="77777777" w:rsidR="00C8580E" w:rsidRPr="00C8580E" w:rsidRDefault="00C8580E" w:rsidP="00C8580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8580E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</w:p>
        <w:p w14:paraId="61B0E12C" w14:textId="77777777" w:rsidR="00C8580E" w:rsidRPr="00C8580E" w:rsidRDefault="00C8580E" w:rsidP="00C8580E">
          <w:pPr>
            <w:spacing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8580E">
            <w:rPr>
              <w:rFonts w:ascii="Times New Roman" w:hAnsi="Times New Roman" w:cs="Times New Roman"/>
              <w:sz w:val="24"/>
              <w:szCs w:val="24"/>
            </w:rPr>
            <w:t>Zakład Gospodarki Komunalnej i Mieszkaniowej w Koronowie Sp. z o.o.</w:t>
          </w:r>
        </w:p>
        <w:p w14:paraId="59BB2CA6" w14:textId="77777777" w:rsidR="00C8580E" w:rsidRPr="00C8580E" w:rsidRDefault="00C8580E" w:rsidP="00C8580E">
          <w:pPr>
            <w:tabs>
              <w:tab w:val="left" w:pos="6390"/>
            </w:tabs>
            <w:spacing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8580E">
            <w:rPr>
              <w:rFonts w:ascii="Times New Roman" w:hAnsi="Times New Roman" w:cs="Times New Roman"/>
              <w:sz w:val="24"/>
              <w:szCs w:val="24"/>
            </w:rPr>
            <w:t>86-010 Koronowo, Al. Wolności 4, Sąd Rejonowy w Bydgoszczy XIII Wydział Gospodarczy Krajowego Rejestru Sądowego, Nr KRS: 0000671235</w:t>
          </w:r>
          <w:r w:rsidRPr="00C8580E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14:paraId="7CACCA12" w14:textId="77777777" w:rsidR="00C8580E" w:rsidRPr="00C8580E" w:rsidRDefault="00C8580E" w:rsidP="00C8580E">
          <w:pPr>
            <w:spacing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8580E">
            <w:rPr>
              <w:rFonts w:ascii="Times New Roman" w:hAnsi="Times New Roman" w:cs="Times New Roman"/>
              <w:sz w:val="24"/>
              <w:szCs w:val="24"/>
            </w:rPr>
            <w:t>NIP 554-031-40-29, REGON 366919930, kapitał zakładowy: 29 417 332,00 zł                     tel. 52 58-60-400, fax 52 58-60-419, e-mail: biuro@zgkim.koronowo.pl</w:t>
          </w:r>
        </w:p>
      </w:tc>
    </w:tr>
  </w:tbl>
  <w:p w14:paraId="7772F7C6" w14:textId="77777777" w:rsidR="00C8580E" w:rsidRDefault="00C858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8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149781">
    <w:abstractNumId w:val="4"/>
  </w:num>
  <w:num w:numId="2" w16cid:durableId="894002407">
    <w:abstractNumId w:val="10"/>
  </w:num>
  <w:num w:numId="3" w16cid:durableId="751050276">
    <w:abstractNumId w:val="6"/>
  </w:num>
  <w:num w:numId="4" w16cid:durableId="1352759411">
    <w:abstractNumId w:val="13"/>
  </w:num>
  <w:num w:numId="5" w16cid:durableId="395322088">
    <w:abstractNumId w:val="7"/>
  </w:num>
  <w:num w:numId="6" w16cid:durableId="107552937">
    <w:abstractNumId w:val="5"/>
  </w:num>
  <w:num w:numId="7" w16cid:durableId="398865837">
    <w:abstractNumId w:val="3"/>
  </w:num>
  <w:num w:numId="8" w16cid:durableId="427701733">
    <w:abstractNumId w:val="12"/>
  </w:num>
  <w:num w:numId="9" w16cid:durableId="1855729764">
    <w:abstractNumId w:val="14"/>
  </w:num>
  <w:num w:numId="10" w16cid:durableId="1140003147">
    <w:abstractNumId w:val="9"/>
  </w:num>
  <w:num w:numId="11" w16cid:durableId="18169917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0127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6830907">
    <w:abstractNumId w:val="1"/>
  </w:num>
  <w:num w:numId="14" w16cid:durableId="761488015">
    <w:abstractNumId w:val="8"/>
  </w:num>
  <w:num w:numId="15" w16cid:durableId="1965382687">
    <w:abstractNumId w:val="2"/>
  </w:num>
  <w:num w:numId="16" w16cid:durableId="49800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116A58"/>
    <w:rsid w:val="00157742"/>
    <w:rsid w:val="00214607"/>
    <w:rsid w:val="002C7E77"/>
    <w:rsid w:val="0037599C"/>
    <w:rsid w:val="003F1220"/>
    <w:rsid w:val="00473591"/>
    <w:rsid w:val="0047660B"/>
    <w:rsid w:val="00484B63"/>
    <w:rsid w:val="0049319D"/>
    <w:rsid w:val="004D3DCA"/>
    <w:rsid w:val="004F4C1B"/>
    <w:rsid w:val="00554A7D"/>
    <w:rsid w:val="00651FC7"/>
    <w:rsid w:val="006579AF"/>
    <w:rsid w:val="00696FCA"/>
    <w:rsid w:val="006C3EA4"/>
    <w:rsid w:val="006C6768"/>
    <w:rsid w:val="006E6CBD"/>
    <w:rsid w:val="006F5872"/>
    <w:rsid w:val="00726767"/>
    <w:rsid w:val="00756D0F"/>
    <w:rsid w:val="00760A75"/>
    <w:rsid w:val="00795882"/>
    <w:rsid w:val="007C0193"/>
    <w:rsid w:val="007E4424"/>
    <w:rsid w:val="007F0EA1"/>
    <w:rsid w:val="00867DA1"/>
    <w:rsid w:val="009433C5"/>
    <w:rsid w:val="009A04AA"/>
    <w:rsid w:val="009B5A0F"/>
    <w:rsid w:val="009B5DEF"/>
    <w:rsid w:val="00AD589D"/>
    <w:rsid w:val="00B450A8"/>
    <w:rsid w:val="00C30274"/>
    <w:rsid w:val="00C50841"/>
    <w:rsid w:val="00C8580E"/>
    <w:rsid w:val="00CF2367"/>
    <w:rsid w:val="00D322D5"/>
    <w:rsid w:val="00D6457C"/>
    <w:rsid w:val="00E27CC6"/>
    <w:rsid w:val="00EC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B89E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AF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4D3DC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8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JK. Kempczyńska</cp:lastModifiedBy>
  <cp:revision>5</cp:revision>
  <cp:lastPrinted>2022-05-19T11:10:00Z</cp:lastPrinted>
  <dcterms:created xsi:type="dcterms:W3CDTF">2022-10-11T06:07:00Z</dcterms:created>
  <dcterms:modified xsi:type="dcterms:W3CDTF">2022-10-12T12:08:00Z</dcterms:modified>
</cp:coreProperties>
</file>