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6D1A4F55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AE1F0E">
        <w:rPr>
          <w:rFonts w:ascii="Cambria" w:hAnsi="Cambria" w:cs="Arial"/>
          <w:b/>
          <w:bCs/>
          <w:sz w:val="20"/>
          <w:szCs w:val="20"/>
          <w:lang w:val="en-US"/>
        </w:rPr>
        <w:t>16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.2</w:t>
      </w:r>
      <w:r w:rsidR="00AE1F0E">
        <w:rPr>
          <w:rFonts w:ascii="Cambria" w:hAnsi="Cambria" w:cs="Arial"/>
          <w:b/>
          <w:bCs/>
          <w:sz w:val="20"/>
          <w:szCs w:val="20"/>
          <w:lang w:val="en-US"/>
        </w:rPr>
        <w:t>2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A11C65">
        <w:t>29</w:t>
      </w:r>
      <w:r w:rsidR="00F810A0">
        <w:t>.0</w:t>
      </w:r>
      <w:r w:rsidR="002914D2">
        <w:t>9</w:t>
      </w:r>
      <w:r w:rsidR="00F810A0">
        <w:t>.202</w:t>
      </w:r>
      <w:r w:rsidR="00AE1F0E">
        <w:t>0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344ADB02" w:rsidR="004775A6" w:rsidRDefault="004775A6" w:rsidP="00AE1F0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2920BD97" w14:textId="77777777" w:rsidR="001877A5" w:rsidRDefault="00FF2A49" w:rsidP="001877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</w:t>
      </w:r>
    </w:p>
    <w:p w14:paraId="58C32BEC" w14:textId="698D7F3F" w:rsidR="00FF2A49" w:rsidRPr="00866D15" w:rsidRDefault="00FF2A49" w:rsidP="00866D15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E1F0E" w:rsidRPr="00D37EDC">
        <w:rPr>
          <w:rFonts w:ascii="Cambria" w:hAnsi="Cambria" w:cs="Calibri"/>
          <w:b/>
          <w:bCs/>
        </w:rPr>
        <w:t>„</w:t>
      </w:r>
      <w:r w:rsidR="00AE1F0E">
        <w:rPr>
          <w:rFonts w:ascii="Cambria" w:hAnsi="Cambria" w:cs="Calibri"/>
          <w:b/>
          <w:bCs/>
        </w:rPr>
        <w:t>Dostawa opału w gminie Działoszyce w sezonie 2022/2023”</w:t>
      </w:r>
      <w:r w:rsidR="008E7FCB" w:rsidRPr="00282A41">
        <w:rPr>
          <w:color w:val="000000" w:themeColor="text1"/>
        </w:rPr>
        <w:br/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póź.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4ED3D0C1" w14:textId="77777777" w:rsidR="00786E46" w:rsidRPr="00786E46" w:rsidRDefault="00786E46" w:rsidP="00786E46">
      <w:pPr>
        <w:pStyle w:val="Akapitzlist"/>
        <w:autoSpaceDE w:val="0"/>
        <w:autoSpaceDN w:val="0"/>
        <w:adjustRightInd w:val="0"/>
        <w:ind w:left="360"/>
        <w:rPr>
          <w:rFonts w:ascii="Cambria" w:hAnsi="Cambria" w:cs="Cambria"/>
          <w:b/>
          <w:bCs/>
          <w:color w:val="000000"/>
        </w:rPr>
      </w:pPr>
      <w:r w:rsidRPr="00786E46">
        <w:rPr>
          <w:rFonts w:ascii="Cambria" w:hAnsi="Cambria" w:cs="Cambria"/>
          <w:b/>
          <w:bCs/>
          <w:color w:val="000000"/>
        </w:rPr>
        <w:t xml:space="preserve">P.P.H.U. „SADPOL” Krzysztof Sady </w:t>
      </w:r>
    </w:p>
    <w:p w14:paraId="2EFC67A3" w14:textId="1AA33C16" w:rsidR="00786E46" w:rsidRPr="00786E46" w:rsidRDefault="00786E46" w:rsidP="00786E46">
      <w:pPr>
        <w:pStyle w:val="Akapitzlist"/>
        <w:autoSpaceDE w:val="0"/>
        <w:autoSpaceDN w:val="0"/>
        <w:adjustRightInd w:val="0"/>
        <w:ind w:left="360"/>
        <w:rPr>
          <w:rFonts w:ascii="Cambria" w:hAnsi="Cambria" w:cs="Cambria"/>
          <w:b/>
          <w:bCs/>
          <w:color w:val="000000"/>
        </w:rPr>
      </w:pPr>
      <w:r w:rsidRPr="00786E46">
        <w:rPr>
          <w:rFonts w:ascii="Cambria" w:hAnsi="Cambria" w:cs="Cambria"/>
          <w:b/>
          <w:bCs/>
          <w:color w:val="000000"/>
        </w:rPr>
        <w:t>Ul. Piłsudskiego 30</w:t>
      </w:r>
      <w:r>
        <w:rPr>
          <w:rFonts w:ascii="Cambria" w:hAnsi="Cambria" w:cs="Cambria"/>
          <w:b/>
          <w:bCs/>
          <w:color w:val="000000"/>
        </w:rPr>
        <w:t xml:space="preserve">, 28-440 Działoszyce </w:t>
      </w:r>
    </w:p>
    <w:p w14:paraId="7D84A2B1" w14:textId="5926371D" w:rsidR="004775A6" w:rsidRDefault="004775A6" w:rsidP="00786E46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786E46" w:rsidRPr="00786E46">
        <w:rPr>
          <w:rFonts w:ascii="ArialMT" w:hAnsi="ArialMT" w:cs="ArialMT"/>
          <w:b/>
          <w:bCs/>
        </w:rPr>
        <w:t>423 500,00</w:t>
      </w:r>
      <w:r w:rsidR="00866D15" w:rsidRPr="00786E46">
        <w:rPr>
          <w:rFonts w:ascii="Georgia" w:hAnsi="Georgia" w:cs="Times New Roman"/>
          <w:b/>
          <w:bCs/>
        </w:rPr>
        <w:t xml:space="preserve"> zł</w:t>
      </w:r>
      <w:r w:rsidR="00866D15">
        <w:rPr>
          <w:rFonts w:ascii="Georgia" w:hAnsi="Georgia" w:cs="Times New Roman"/>
          <w:b/>
        </w:rPr>
        <w:t xml:space="preserve"> </w:t>
      </w:r>
      <w:r>
        <w:rPr>
          <w:rFonts w:ascii="ArialMT" w:hAnsi="ArialMT" w:cs="ArialMT"/>
        </w:rPr>
        <w:t xml:space="preserve">słownie: </w:t>
      </w:r>
      <w:r w:rsidR="00786E46" w:rsidRPr="00C10F33">
        <w:rPr>
          <w:rFonts w:ascii="Georgia" w:hAnsi="Georgia" w:cs="Times New Roman"/>
          <w:b/>
          <w:bCs/>
        </w:rPr>
        <w:t>czterysta-</w:t>
      </w:r>
      <w:r w:rsidR="00786E46">
        <w:rPr>
          <w:rFonts w:ascii="Georgia" w:hAnsi="Georgia" w:cs="Times New Roman"/>
          <w:b/>
          <w:bCs/>
        </w:rPr>
        <w:t>dwadzieścia-trzy-tysiące-pięćset-złotych-</w:t>
      </w:r>
      <w:r w:rsidR="00786E46">
        <w:rPr>
          <w:rFonts w:ascii="Georgia" w:hAnsi="Georgia" w:cs="Times New Roman"/>
          <w:b/>
        </w:rPr>
        <w:t>00/100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1467"/>
      </w:tblGrid>
      <w:tr w:rsidR="00786E46" w14:paraId="50A69BAE" w14:textId="77777777" w:rsidTr="00786E46">
        <w:trPr>
          <w:trHeight w:hRule="exact" w:val="948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786E46" w:rsidRPr="002D252A" w:rsidRDefault="00786E46" w:rsidP="00EF0463">
            <w:pPr>
              <w:pStyle w:val="Inne0"/>
            </w:pPr>
            <w:r w:rsidRPr="002D252A">
              <w:rPr>
                <w:color w:val="000000"/>
              </w:rPr>
              <w:t>Liczba punktów w kryterium „cena”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786E46" w:rsidRDefault="00786E46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786E46" w14:paraId="3D12C80E" w14:textId="77777777" w:rsidTr="00786E46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786E46" w:rsidRDefault="00786E46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03DF3CED" w14:textId="77777777" w:rsidR="00786E46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P.P.H.U. „SADPOL” Krzysztof Sady Ul. Piłsudskiego 30,</w:t>
            </w:r>
          </w:p>
          <w:p w14:paraId="7E85A825" w14:textId="3A9511F8" w:rsidR="00786E46" w:rsidRPr="002D252A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Aria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28-440 Działoszyce</w:t>
            </w:r>
          </w:p>
          <w:p w14:paraId="4A276CA5" w14:textId="77777777" w:rsidR="00786E46" w:rsidRDefault="00786E46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786E46" w:rsidRDefault="00786E46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6B855E3B" w:rsidR="00786E46" w:rsidRPr="00676C9E" w:rsidRDefault="001428E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100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786E46" w:rsidRDefault="00786E46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786E46" w:rsidRDefault="00786E46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786E46" w14:paraId="0D30A56B" w14:textId="77777777" w:rsidTr="00786E46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AFF128B" w14:textId="1E46C4E0" w:rsidR="00786E46" w:rsidRDefault="00786E46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6ED43F19" w14:textId="24D31CA8" w:rsidR="00786E46" w:rsidRPr="005750E0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Cambria"/>
                <w:color w:val="000000"/>
              </w:rPr>
            </w:pPr>
            <w:r w:rsidRPr="001877A5">
              <w:rPr>
                <w:rFonts w:ascii="Georgia" w:hAnsi="Georgia"/>
                <w:sz w:val="16"/>
                <w:szCs w:val="16"/>
              </w:rPr>
              <w:t xml:space="preserve">  </w:t>
            </w:r>
            <w:r w:rsidRPr="005750E0">
              <w:rPr>
                <w:rFonts w:ascii="Cambria" w:hAnsi="Cambria" w:cs="Cambria"/>
                <w:b/>
                <w:bCs/>
                <w:color w:val="000000"/>
              </w:rPr>
              <w:t>„</w:t>
            </w:r>
            <w:r w:rsidRPr="005750E0">
              <w:rPr>
                <w:rFonts w:ascii="Georgia" w:hAnsi="Georgia" w:cs="Cambria"/>
                <w:b/>
                <w:bCs/>
                <w:color w:val="000000"/>
              </w:rPr>
              <w:t xml:space="preserve">Węglopasz” Sp. zo.o. </w:t>
            </w:r>
          </w:p>
          <w:p w14:paraId="5F85A534" w14:textId="77777777" w:rsidR="00786E46" w:rsidRDefault="00786E46" w:rsidP="00786E46">
            <w:pPr>
              <w:autoSpaceDE w:val="0"/>
              <w:autoSpaceDN w:val="0"/>
              <w:adjustRightInd w:val="0"/>
              <w:spacing w:after="0"/>
              <w:rPr>
                <w:rFonts w:ascii="Georgia" w:hAnsi="Georgia" w:cs="Cambria"/>
                <w:b/>
                <w:bCs/>
                <w:color w:val="000000"/>
              </w:rPr>
            </w:pPr>
            <w:r w:rsidRPr="005750E0">
              <w:rPr>
                <w:rFonts w:ascii="Georgia" w:hAnsi="Georgia" w:cs="Cambria"/>
                <w:b/>
                <w:bCs/>
                <w:color w:val="000000"/>
              </w:rPr>
              <w:t xml:space="preserve">ul. Piątkowska 149/6, </w:t>
            </w:r>
          </w:p>
          <w:p w14:paraId="348A176A" w14:textId="251FB74D" w:rsidR="00786E46" w:rsidRPr="002D252A" w:rsidRDefault="00786E46" w:rsidP="00786E4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Cambria"/>
                <w:color w:val="000000"/>
              </w:rPr>
            </w:pPr>
            <w:r w:rsidRPr="005750E0">
              <w:rPr>
                <w:rFonts w:ascii="Georgia" w:hAnsi="Georgia" w:cs="Cambria"/>
                <w:b/>
                <w:bCs/>
                <w:color w:val="000000"/>
              </w:rPr>
              <w:t>60-648 Poznań</w:t>
            </w:r>
          </w:p>
          <w:p w14:paraId="18AECD3A" w14:textId="30B10AAF" w:rsidR="00786E46" w:rsidRPr="001877A5" w:rsidRDefault="00786E46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16"/>
                <w:szCs w:val="16"/>
              </w:rPr>
            </w:pPr>
          </w:p>
          <w:p w14:paraId="167720BC" w14:textId="77777777" w:rsidR="00786E46" w:rsidRPr="001877A5" w:rsidRDefault="00786E46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</w:tcPr>
          <w:p w14:paraId="732F95A6" w14:textId="7804E044" w:rsidR="00786E46" w:rsidRPr="001D6D47" w:rsidRDefault="001428EE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84,83</w:t>
            </w:r>
          </w:p>
        </w:tc>
        <w:tc>
          <w:tcPr>
            <w:tcW w:w="1467" w:type="dxa"/>
            <w:shd w:val="clear" w:color="auto" w:fill="FFFFFF"/>
          </w:tcPr>
          <w:p w14:paraId="527FD58F" w14:textId="3625C723" w:rsidR="00786E46" w:rsidRDefault="001428EE" w:rsidP="001428EE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84,83</w:t>
            </w:r>
          </w:p>
        </w:tc>
      </w:tr>
    </w:tbl>
    <w:p w14:paraId="149192C3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FB7F5DE" w14:textId="2FF7EE65" w:rsidR="00C0277F" w:rsidRDefault="00C0277F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815E73" w14:textId="5F113FBC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08ACE415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1428E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1428EE">
        <w:rPr>
          <w:rFonts w:ascii="Arial" w:hAnsi="Arial" w:cs="Arial"/>
          <w:bCs/>
          <w:sz w:val="20"/>
          <w:szCs w:val="20"/>
        </w:rPr>
        <w:t>żadna</w:t>
      </w:r>
      <w:r w:rsidR="006A0B92">
        <w:rPr>
          <w:rFonts w:ascii="Arial" w:hAnsi="Arial" w:cs="Arial"/>
          <w:bCs/>
          <w:sz w:val="20"/>
          <w:szCs w:val="20"/>
        </w:rPr>
        <w:t xml:space="preserve"> 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lastRenderedPageBreak/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85DD0E" w14:textId="77777777" w:rsidR="001428EE" w:rsidRPr="009E4CDC" w:rsidRDefault="001428EE" w:rsidP="001428EE">
      <w:pPr>
        <w:tabs>
          <w:tab w:val="left" w:pos="2552"/>
        </w:tabs>
        <w:spacing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</w:t>
      </w:r>
      <w:r w:rsidRPr="009E4CDC">
        <w:rPr>
          <w:rFonts w:ascii="Georgia" w:hAnsi="Georgia"/>
          <w:b/>
        </w:rPr>
        <w:t xml:space="preserve">Burmistrz Miasta i Gminy Działoszyce </w:t>
      </w:r>
    </w:p>
    <w:p w14:paraId="1D7E2CF1" w14:textId="77777777" w:rsidR="001428EE" w:rsidRPr="009E4CDC" w:rsidRDefault="001428EE" w:rsidP="001428EE">
      <w:pPr>
        <w:spacing w:line="276" w:lineRule="auto"/>
        <w:ind w:left="4395"/>
        <w:jc w:val="right"/>
        <w:rPr>
          <w:rFonts w:ascii="Georgia" w:hAnsi="Georgia"/>
          <w:b/>
          <w:i/>
        </w:rPr>
      </w:pPr>
      <w:r w:rsidRPr="009E4CDC">
        <w:rPr>
          <w:rFonts w:ascii="Georgia" w:hAnsi="Georgia"/>
          <w:b/>
          <w:i/>
        </w:rPr>
        <w:t xml:space="preserve">/-/ </w:t>
      </w:r>
      <w:r>
        <w:rPr>
          <w:rFonts w:ascii="Georgia" w:hAnsi="Georgia"/>
          <w:b/>
          <w:i/>
        </w:rPr>
        <w:t>Katarzyna Bochniak</w:t>
      </w:r>
      <w:r w:rsidRPr="009E4CDC">
        <w:rPr>
          <w:rFonts w:ascii="Georgia" w:hAnsi="Georgia"/>
          <w:b/>
          <w:i/>
        </w:rPr>
        <w:t xml:space="preserve"> </w:t>
      </w:r>
      <w:r w:rsidRPr="009E4CDC">
        <w:rPr>
          <w:rFonts w:ascii="Georgia" w:hAnsi="Georgia"/>
        </w:rPr>
        <w:t xml:space="preserve">      </w:t>
      </w:r>
    </w:p>
    <w:p w14:paraId="682C5396" w14:textId="77777777" w:rsidR="00FE355B" w:rsidRPr="00962F8E" w:rsidRDefault="00FE355B" w:rsidP="001428EE">
      <w:pPr>
        <w:tabs>
          <w:tab w:val="left" w:pos="255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FE355B" w:rsidRPr="00962F8E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28E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86E46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1C65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1F0E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786E4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2022-04-22T07:56:00Z</cp:lastPrinted>
  <dcterms:created xsi:type="dcterms:W3CDTF">2022-09-21T10:31:00Z</dcterms:created>
  <dcterms:modified xsi:type="dcterms:W3CDTF">2022-09-29T13:01:00Z</dcterms:modified>
</cp:coreProperties>
</file>