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EB" w:rsidRDefault="006A3EEB" w:rsidP="006A3EEB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Osiek 05.03.2021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A3EEB" w:rsidRDefault="006A3EEB" w:rsidP="006A3EEB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KB.271.2.2021.WP</w:t>
      </w:r>
    </w:p>
    <w:p w:rsidR="006A3EEB" w:rsidRDefault="006A3EEB" w:rsidP="006A3EEB">
      <w:pPr>
        <w:pStyle w:val="Nagwek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Działając w trybie art. 284 ust. 2 ustawy z dnia 11 września 2019 r. - Prawo zamówień publicznych (Dz. U. 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2019r poz. 2019 z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zm.) Zamawiający udziela wyjaśnień do złożonych zapytań dotyczących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postępowania: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Adaptacja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i wyposażenie pomieszczeń Centrum Opiekuńczo- mieszkalnego w Bukowej .</w:t>
      </w:r>
    </w:p>
    <w:p w:rsidR="006A3EEB" w:rsidRDefault="006A3EEB" w:rsidP="006A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EEB" w:rsidRDefault="006A3EEB" w:rsidP="006A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A3EEB" w:rsidRPr="00AB6E1E" w:rsidRDefault="006A3EEB" w:rsidP="006A3EEB">
      <w:pPr>
        <w:pStyle w:val="NormalnyWeb"/>
        <w:spacing w:before="0" w:beforeAutospacing="0" w:after="0" w:afterAutospacing="0"/>
      </w:pPr>
      <w:r>
        <w:t xml:space="preserve"> </w:t>
      </w:r>
      <w:r>
        <w:rPr>
          <w:b/>
        </w:rPr>
        <w:t>1.</w:t>
      </w:r>
      <w:proofErr w:type="gramStart"/>
      <w:r>
        <w:rPr>
          <w:b/>
        </w:rPr>
        <w:t>Pytanie:</w:t>
      </w:r>
      <w:r>
        <w:t xml:space="preserve">                                                 </w:t>
      </w:r>
      <w:proofErr w:type="gramEnd"/>
      <w:r>
        <w:t xml:space="preserve">                                                                                                      </w:t>
      </w:r>
      <w:r w:rsidRPr="006A3EEB">
        <w:rPr>
          <w:sz w:val="22"/>
          <w:szCs w:val="22"/>
        </w:rPr>
        <w:t>Czy Zamawiający dysponuje pełną dokumentacją inwestycji?</w:t>
      </w:r>
      <w:r w:rsidRPr="006A3EEB">
        <w:rPr>
          <w:sz w:val="22"/>
          <w:szCs w:val="22"/>
        </w:rPr>
        <w:br/>
      </w:r>
      <w:r w:rsidRPr="00AB6E1E">
        <w:t>Na stronie dostępne są tylko aneksy do projektu.</w:t>
      </w:r>
      <w:r w:rsidRPr="00AB6E1E">
        <w:br/>
        <w:t>Prosimy o udostępnienie brakujących rysunków oraz opisów do projektu.</w:t>
      </w:r>
    </w:p>
    <w:p w:rsidR="006A3EEB" w:rsidRPr="00AB6E1E" w:rsidRDefault="006A3EEB" w:rsidP="006A3EEB">
      <w:pPr>
        <w:pStyle w:val="NormalnyWeb"/>
        <w:spacing w:before="0" w:beforeAutospacing="0" w:after="0" w:afterAutospacing="0"/>
        <w:jc w:val="both"/>
        <w:rPr>
          <w:b/>
        </w:rPr>
      </w:pPr>
      <w:r w:rsidRPr="00AB6E1E">
        <w:rPr>
          <w:b/>
        </w:rPr>
        <w:t>Odpowiedź:</w:t>
      </w:r>
    </w:p>
    <w:p w:rsidR="006A3EEB" w:rsidRPr="00AB6E1E" w:rsidRDefault="006A3EEB" w:rsidP="006A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E1E">
        <w:rPr>
          <w:rFonts w:ascii="Times New Roman" w:hAnsi="Times New Roman" w:cs="Times New Roman"/>
          <w:sz w:val="24"/>
          <w:szCs w:val="24"/>
        </w:rPr>
        <w:t xml:space="preserve"> Zamawiający informuje, </w:t>
      </w:r>
      <w:proofErr w:type="gramStart"/>
      <w:r w:rsidRPr="00AB6E1E">
        <w:rPr>
          <w:rFonts w:ascii="Times New Roman" w:hAnsi="Times New Roman" w:cs="Times New Roman"/>
          <w:sz w:val="24"/>
          <w:szCs w:val="24"/>
        </w:rPr>
        <w:t>iż  projekt</w:t>
      </w:r>
      <w:proofErr w:type="gramEnd"/>
      <w:r w:rsidRPr="00AB6E1E">
        <w:rPr>
          <w:rFonts w:ascii="Times New Roman" w:hAnsi="Times New Roman" w:cs="Times New Roman"/>
          <w:sz w:val="24"/>
          <w:szCs w:val="24"/>
        </w:rPr>
        <w:t xml:space="preserve"> podstawowy obejmował zupełnie inny zakres prac .                                    Aneksem wprowadzono zakres objęty postepowaniem </w:t>
      </w:r>
      <w:proofErr w:type="gramStart"/>
      <w:r w:rsidRPr="00AB6E1E">
        <w:rPr>
          <w:rFonts w:ascii="Times New Roman" w:hAnsi="Times New Roman" w:cs="Times New Roman"/>
          <w:sz w:val="24"/>
          <w:szCs w:val="24"/>
        </w:rPr>
        <w:t>przetargowym . </w:t>
      </w:r>
      <w:r w:rsidRPr="00AB6E1E">
        <w:rPr>
          <w:rFonts w:ascii="Times New Roman" w:hAnsi="Times New Roman" w:cs="Times New Roman"/>
          <w:sz w:val="24"/>
          <w:szCs w:val="24"/>
        </w:rPr>
        <w:br/>
        <w:t>Zamawiający  dodatkowo</w:t>
      </w:r>
      <w:proofErr w:type="gramEnd"/>
      <w:r w:rsidRPr="00AB6E1E">
        <w:rPr>
          <w:rFonts w:ascii="Times New Roman" w:hAnsi="Times New Roman" w:cs="Times New Roman"/>
          <w:sz w:val="24"/>
          <w:szCs w:val="24"/>
        </w:rPr>
        <w:t xml:space="preserve"> zamieszcza inwentaryzację stanu istniejącego budynku.  </w:t>
      </w:r>
    </w:p>
    <w:p w:rsidR="0087246E" w:rsidRPr="003773E7" w:rsidRDefault="0087246E" w:rsidP="00AB6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E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B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</w:p>
    <w:p w:rsidR="0087246E" w:rsidRPr="00AB6E1E" w:rsidRDefault="003773E7" w:rsidP="00AB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1E">
        <w:rPr>
          <w:rFonts w:ascii="Times New Roman" w:hAnsi="Times New Roman" w:cs="Times New Roman"/>
          <w:sz w:val="24"/>
          <w:szCs w:val="24"/>
        </w:rPr>
        <w:t>W załączniku nr 8 – „Dokumentacja projektowa” w spisie zawartości projektu zawarta jest część nr 14 – część elektryczna – jednak ta część nie jest uwzględniona w załączonym opisie.</w:t>
      </w:r>
      <w:r w:rsidR="0087246E" w:rsidRPr="00AB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46E" w:rsidRPr="00AB6E1E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7246E" w:rsidRPr="003773E7" w:rsidRDefault="0087246E" w:rsidP="008724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1E">
        <w:rPr>
          <w:rFonts w:ascii="Times New Roman" w:hAnsi="Times New Roman" w:cs="Times New Roman"/>
          <w:sz w:val="24"/>
          <w:szCs w:val="24"/>
        </w:rPr>
        <w:t>Zamawiający</w:t>
      </w:r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</w:t>
      </w:r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dokumentacji na część elektryczną</w:t>
      </w:r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246E" w:rsidRPr="003773E7" w:rsidRDefault="0087246E" w:rsidP="00872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E1E">
        <w:rPr>
          <w:rFonts w:ascii="Times New Roman" w:hAnsi="Times New Roman" w:cs="Times New Roman"/>
          <w:b/>
          <w:sz w:val="24"/>
          <w:szCs w:val="24"/>
        </w:rPr>
        <w:t>3.</w:t>
      </w:r>
      <w:r w:rsidRPr="00AB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B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  <w:r w:rsidRPr="00AB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7246E" w:rsidRPr="003773E7" w:rsidRDefault="003773E7" w:rsidP="00AB6E1E">
      <w:pPr>
        <w:rPr>
          <w:rFonts w:ascii="Times New Roman" w:hAnsi="Times New Roman" w:cs="Times New Roman"/>
          <w:b/>
          <w:sz w:val="24"/>
          <w:szCs w:val="24"/>
        </w:rPr>
      </w:pPr>
      <w:r w:rsidRPr="00AB6E1E">
        <w:rPr>
          <w:rFonts w:ascii="Times New Roman" w:hAnsi="Times New Roman" w:cs="Times New Roman"/>
          <w:sz w:val="24"/>
          <w:szCs w:val="24"/>
        </w:rPr>
        <w:t xml:space="preserve">W przedmiarze, w rozdziale 1.17, </w:t>
      </w:r>
      <w:proofErr w:type="gramStart"/>
      <w:r w:rsidRPr="00AB6E1E">
        <w:rPr>
          <w:rFonts w:ascii="Times New Roman" w:hAnsi="Times New Roman" w:cs="Times New Roman"/>
          <w:sz w:val="24"/>
          <w:szCs w:val="24"/>
        </w:rPr>
        <w:t>pkt</w:t>
      </w:r>
      <w:proofErr w:type="gramEnd"/>
      <w:r w:rsidRPr="00AB6E1E">
        <w:rPr>
          <w:rFonts w:ascii="Times New Roman" w:hAnsi="Times New Roman" w:cs="Times New Roman"/>
          <w:sz w:val="24"/>
          <w:szCs w:val="24"/>
        </w:rPr>
        <w:t xml:space="preserve">. 212. D1.17 „Kalkulacja indywidualna – demontaż starej instalacji elektrycznej” – brak jakiegokolwiek opisu, jakie instalacji muszą zostać zdemontowane oraz w jakich pomieszczeniach. Prosimy o podanie szczegółów. 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87246E" w:rsidRPr="00AB6E1E">
        <w:rPr>
          <w:rFonts w:ascii="Times New Roman" w:hAnsi="Times New Roman" w:cs="Times New Roman"/>
          <w:b/>
          <w:sz w:val="24"/>
          <w:szCs w:val="24"/>
        </w:rPr>
        <w:t>Odpowiedź:</w:t>
      </w:r>
      <w:r w:rsidR="0087246E"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proofErr w:type="gramEnd"/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Przesłano inwentaryzację stanu istniejącego budynku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przewidzieć w poziomie </w:t>
      </w:r>
      <w:proofErr w:type="gramStart"/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parteru  i</w:t>
      </w:r>
      <w:proofErr w:type="gramEnd"/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piwnic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emontaż lamp oświetleniowych 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-d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emontaż gniazd i wyłączników elektrycznych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-d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emontaż przewodów elektrycznych 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-d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emontaż tablicy głównej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szystkie ścianki działowe parteru są do rozbiórki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7246E" w:rsidRPr="00AB6E1E">
        <w:rPr>
          <w:rFonts w:ascii="Times New Roman" w:hAnsi="Times New Roman" w:cs="Times New Roman"/>
          <w:b/>
          <w:sz w:val="24"/>
          <w:szCs w:val="24"/>
        </w:rPr>
        <w:t>4</w:t>
      </w:r>
      <w:r w:rsidRPr="00AB6E1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7246E" w:rsidRPr="00AB6E1E">
        <w:rPr>
          <w:rFonts w:ascii="Times New Roman" w:hAnsi="Times New Roman" w:cs="Times New Roman"/>
          <w:b/>
          <w:sz w:val="24"/>
          <w:szCs w:val="24"/>
        </w:rPr>
        <w:t>Pytanie:</w:t>
      </w:r>
      <w:r w:rsidRPr="00AB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End"/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B6E1E">
        <w:rPr>
          <w:rFonts w:ascii="Times New Roman" w:hAnsi="Times New Roman" w:cs="Times New Roman"/>
          <w:sz w:val="24"/>
          <w:szCs w:val="24"/>
        </w:rPr>
        <w:t>W przedmiarze uwzględniona została pozycja nr 270, d1.1.7 „Kalkulacja indywidualna – Montaż instalacji komputerowej”. Bardzo prosimy o przedstawienie kompletu dokumentacji uwzględniającą powyższy zakres, ponieważ brak jej w Załączniku nr 8 – Dokumentacja projektowa.</w:t>
      </w:r>
      <w:r w:rsidR="0087246E" w:rsidRPr="00AB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gramStart"/>
      <w:r w:rsidR="0087246E" w:rsidRPr="00AB6E1E">
        <w:rPr>
          <w:rFonts w:ascii="Times New Roman" w:hAnsi="Times New Roman" w:cs="Times New Roman"/>
          <w:b/>
          <w:sz w:val="24"/>
          <w:szCs w:val="24"/>
        </w:rPr>
        <w:t>Odpowiedź:</w:t>
      </w:r>
      <w:r w:rsidR="0087246E"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proofErr w:type="gramEnd"/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dla tej instalacji obejmuje wykonanie instalacji Internetu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rzewodowego 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o 3 komputerów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proofErr w:type="gramStart"/>
      <w:r w:rsidR="0087246E"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przewidzieć  :</w:t>
      </w:r>
      <w:proofErr w:type="gramEnd"/>
    </w:p>
    <w:p w:rsidR="0087246E" w:rsidRPr="003773E7" w:rsidRDefault="0087246E" w:rsidP="008724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 3gniazd</w:t>
      </w:r>
      <w:proofErr w:type="gramEnd"/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RJ45</w:t>
      </w:r>
    </w:p>
    <w:p w:rsidR="0087246E" w:rsidRPr="003773E7" w:rsidRDefault="0087246E" w:rsidP="008724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modemu z routerem</w:t>
      </w:r>
    </w:p>
    <w:p w:rsidR="0087246E" w:rsidRPr="003773E7" w:rsidRDefault="0087246E" w:rsidP="008724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przewodów – </w:t>
      </w:r>
      <w:proofErr w:type="gramStart"/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KABLA   LAN</w:t>
      </w:r>
      <w:proofErr w:type="gramEnd"/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RJ45  podtynkowo 30mb</w:t>
      </w:r>
    </w:p>
    <w:p w:rsidR="0087246E" w:rsidRPr="003773E7" w:rsidRDefault="0087246E" w:rsidP="0087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46E" w:rsidRPr="003773E7" w:rsidRDefault="0087246E" w:rsidP="00AB6E1E">
      <w:pPr>
        <w:rPr>
          <w:rFonts w:ascii="Times New Roman" w:hAnsi="Times New Roman" w:cs="Times New Roman"/>
          <w:b/>
          <w:sz w:val="24"/>
          <w:szCs w:val="24"/>
        </w:rPr>
      </w:pPr>
      <w:r w:rsidRPr="00AB6E1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B6E1E">
        <w:rPr>
          <w:rFonts w:ascii="Times New Roman" w:hAnsi="Times New Roman" w:cs="Times New Roman"/>
          <w:b/>
          <w:sz w:val="24"/>
          <w:szCs w:val="24"/>
        </w:rPr>
        <w:t>5</w:t>
      </w:r>
      <w:r w:rsidR="003773E7" w:rsidRPr="00AB6E1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AB6E1E">
        <w:rPr>
          <w:rFonts w:ascii="Times New Roman" w:hAnsi="Times New Roman" w:cs="Times New Roman"/>
          <w:b/>
          <w:sz w:val="24"/>
          <w:szCs w:val="24"/>
        </w:rPr>
        <w:t xml:space="preserve">Pytanie:                                                 </w:t>
      </w:r>
      <w:proofErr w:type="gramEnd"/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3773E7" w:rsidRPr="00AB6E1E">
        <w:rPr>
          <w:rFonts w:ascii="Times New Roman" w:hAnsi="Times New Roman" w:cs="Times New Roman"/>
          <w:sz w:val="24"/>
          <w:szCs w:val="24"/>
        </w:rPr>
        <w:t>W przedmiarze zawarty jest rozdział „Ochrona odgromowa” – brak kompletu dokumentacji uwzględniającej powyższą instalację. Prosimy o udostępnienie w/w dokumentacji.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AB6E1E">
        <w:rPr>
          <w:rFonts w:ascii="Times New Roman" w:hAnsi="Times New Roman" w:cs="Times New Roman"/>
          <w:b/>
          <w:sz w:val="24"/>
          <w:szCs w:val="24"/>
        </w:rPr>
        <w:t>Odpowiedź</w:t>
      </w:r>
      <w:r w:rsidRPr="00AB6E1E">
        <w:rPr>
          <w:rFonts w:ascii="Times New Roman" w:hAnsi="Times New Roman" w:cs="Times New Roman"/>
          <w:b/>
          <w:sz w:val="24"/>
          <w:szCs w:val="24"/>
        </w:rPr>
        <w:t>:</w:t>
      </w:r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</w:t>
      </w:r>
      <w:proofErr w:type="gramEnd"/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załączył opis i rysunki.</w:t>
      </w:r>
    </w:p>
    <w:p w:rsidR="003773E7" w:rsidRPr="00AB6E1E" w:rsidRDefault="0087246E" w:rsidP="003773E7">
      <w:pPr>
        <w:rPr>
          <w:rFonts w:ascii="Times New Roman" w:hAnsi="Times New Roman" w:cs="Times New Roman"/>
          <w:b/>
          <w:sz w:val="24"/>
          <w:szCs w:val="24"/>
        </w:rPr>
      </w:pPr>
      <w:r w:rsidRPr="00AB6E1E">
        <w:rPr>
          <w:rFonts w:ascii="Times New Roman" w:hAnsi="Times New Roman" w:cs="Times New Roman"/>
          <w:sz w:val="24"/>
          <w:szCs w:val="24"/>
        </w:rPr>
        <w:br/>
      </w:r>
      <w:r w:rsidRPr="00AB6E1E">
        <w:rPr>
          <w:rFonts w:ascii="Times New Roman" w:hAnsi="Times New Roman" w:cs="Times New Roman"/>
          <w:b/>
          <w:sz w:val="24"/>
          <w:szCs w:val="24"/>
        </w:rPr>
        <w:t>6</w:t>
      </w:r>
      <w:r w:rsidR="003773E7" w:rsidRPr="00AB6E1E">
        <w:rPr>
          <w:rFonts w:ascii="Times New Roman" w:hAnsi="Times New Roman" w:cs="Times New Roman"/>
          <w:b/>
          <w:sz w:val="24"/>
          <w:szCs w:val="24"/>
        </w:rPr>
        <w:t>.</w:t>
      </w:r>
      <w:r w:rsidRPr="00AB6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6E1E">
        <w:rPr>
          <w:rFonts w:ascii="Times New Roman" w:hAnsi="Times New Roman" w:cs="Times New Roman"/>
          <w:b/>
          <w:sz w:val="24"/>
          <w:szCs w:val="24"/>
        </w:rPr>
        <w:t>Pytanie</w:t>
      </w:r>
      <w:r w:rsidR="003773E7" w:rsidRPr="00AB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E1E">
        <w:rPr>
          <w:rFonts w:ascii="Times New Roman" w:hAnsi="Times New Roman" w:cs="Times New Roman"/>
          <w:b/>
          <w:sz w:val="24"/>
          <w:szCs w:val="24"/>
        </w:rPr>
        <w:t>: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End"/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3773E7" w:rsidRPr="00AB6E1E">
        <w:rPr>
          <w:rFonts w:ascii="Times New Roman" w:hAnsi="Times New Roman" w:cs="Times New Roman"/>
          <w:sz w:val="24"/>
          <w:szCs w:val="24"/>
        </w:rPr>
        <w:t>W przedmiarze zawarty jest rozdział „Oświetlenie terenu”– brak kompletu dokumentacji uwzględniającej powyższą instalację. Prosimy o udostępnienie w/w dokumentacji.</w:t>
      </w:r>
      <w:r w:rsidR="00AB6E1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B6E1E">
        <w:rPr>
          <w:rFonts w:ascii="Times New Roman" w:hAnsi="Times New Roman" w:cs="Times New Roman"/>
          <w:b/>
          <w:sz w:val="24"/>
          <w:szCs w:val="24"/>
        </w:rPr>
        <w:t>Odpowiedź:</w:t>
      </w:r>
      <w:r w:rsidR="00AB6E1E"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E1E"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9B052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uzupełnił dokumentację.</w:t>
      </w:r>
      <w:bookmarkStart w:id="0" w:name="_GoBack"/>
      <w:bookmarkEnd w:id="0"/>
      <w:r w:rsidR="007B08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3E7" w:rsidRPr="003773E7" w:rsidRDefault="003773E7" w:rsidP="003773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3E7" w:rsidRPr="003773E7" w:rsidRDefault="003773E7" w:rsidP="003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w przedmiarze robót w pozycji </w:t>
      </w:r>
    </w:p>
    <w:p w:rsidR="003773E7" w:rsidRPr="003773E7" w:rsidRDefault="003773E7" w:rsidP="003773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>268  proszę</w:t>
      </w:r>
      <w:proofErr w:type="gramEnd"/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zmienić obmiar z ilości 5 szt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10 szt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7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kuchenki elektryczne/</w:t>
      </w:r>
    </w:p>
    <w:p w:rsidR="003773E7" w:rsidRPr="00AB6E1E" w:rsidRDefault="003773E7" w:rsidP="003773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269  proszę</w:t>
      </w:r>
      <w:proofErr w:type="gramEnd"/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zmienić obmiar z ilości 7 szt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11 szt</w:t>
      </w:r>
      <w:r w:rsid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6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wentylatory łazienkowe</w:t>
      </w:r>
    </w:p>
    <w:p w:rsidR="00C947B9" w:rsidRPr="00AB6E1E" w:rsidRDefault="00C947B9">
      <w:pPr>
        <w:rPr>
          <w:rFonts w:ascii="Times New Roman" w:hAnsi="Times New Roman" w:cs="Times New Roman"/>
          <w:sz w:val="24"/>
          <w:szCs w:val="24"/>
        </w:rPr>
      </w:pPr>
    </w:p>
    <w:sectPr w:rsidR="00C947B9" w:rsidRPr="00AB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6004"/>
    <w:multiLevelType w:val="hybridMultilevel"/>
    <w:tmpl w:val="91CE0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6C642D"/>
    <w:multiLevelType w:val="hybridMultilevel"/>
    <w:tmpl w:val="AF28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347D3"/>
    <w:multiLevelType w:val="hybridMultilevel"/>
    <w:tmpl w:val="0BBE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EB"/>
    <w:rsid w:val="003773E7"/>
    <w:rsid w:val="006A3EEB"/>
    <w:rsid w:val="007B08EC"/>
    <w:rsid w:val="0087246E"/>
    <w:rsid w:val="009B0521"/>
    <w:rsid w:val="00AB6E1E"/>
    <w:rsid w:val="00C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EEB"/>
    <w:pPr>
      <w:spacing w:after="160"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6A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6A3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EEB"/>
    <w:pPr>
      <w:spacing w:after="160"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6A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6A3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3</cp:revision>
  <dcterms:created xsi:type="dcterms:W3CDTF">2021-03-05T12:15:00Z</dcterms:created>
  <dcterms:modified xsi:type="dcterms:W3CDTF">2021-03-05T12:19:00Z</dcterms:modified>
</cp:coreProperties>
</file>