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14" w:rsidRDefault="00834168" w:rsidP="00834168">
      <w:pPr>
        <w:jc w:val="right"/>
      </w:pPr>
      <w:r>
        <w:t>Załącznik nr 1 do SWZ</w:t>
      </w:r>
    </w:p>
    <w:p w:rsidR="00354100" w:rsidRPr="00084132" w:rsidRDefault="006A37E6" w:rsidP="00354100">
      <w:pPr>
        <w:rPr>
          <w:b/>
        </w:rPr>
      </w:pPr>
      <w:r>
        <w:rPr>
          <w:rFonts w:cstheme="minorHAnsi"/>
          <w:b/>
          <w:sz w:val="24"/>
          <w:szCs w:val="24"/>
        </w:rPr>
        <w:t>INFR.7010.</w:t>
      </w:r>
      <w:r w:rsidR="00170639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>.2021</w:t>
      </w:r>
    </w:p>
    <w:p w:rsidR="00834168" w:rsidRPr="00834168" w:rsidRDefault="00834168">
      <w:pPr>
        <w:rPr>
          <w:b/>
        </w:rPr>
      </w:pPr>
    </w:p>
    <w:p w:rsidR="00834168" w:rsidRDefault="00834168" w:rsidP="00834168">
      <w:pPr>
        <w:jc w:val="center"/>
        <w:rPr>
          <w:b/>
          <w:sz w:val="24"/>
        </w:rPr>
      </w:pPr>
      <w:r w:rsidRPr="00834168">
        <w:rPr>
          <w:b/>
          <w:sz w:val="24"/>
        </w:rPr>
        <w:t>OPIS PRZEDMIOTU ZAMÓWIENIA</w:t>
      </w:r>
    </w:p>
    <w:p w:rsidR="000A5F6C" w:rsidRPr="000518BD" w:rsidRDefault="000A5F6C" w:rsidP="00642C2F">
      <w:pPr>
        <w:jc w:val="both"/>
        <w:rPr>
          <w:b/>
          <w:sz w:val="24"/>
        </w:rPr>
      </w:pPr>
      <w:r w:rsidRPr="000A5F6C">
        <w:rPr>
          <w:sz w:val="24"/>
        </w:rPr>
        <w:t xml:space="preserve">Zamówienie dotyczy </w:t>
      </w:r>
      <w:r w:rsidR="00170639" w:rsidRPr="00170639">
        <w:rPr>
          <w:b/>
          <w:sz w:val="24"/>
        </w:rPr>
        <w:t>„T</w:t>
      </w:r>
      <w:r w:rsidR="00084132" w:rsidRPr="00170639">
        <w:rPr>
          <w:b/>
          <w:sz w:val="24"/>
        </w:rPr>
        <w:t xml:space="preserve">ermomodernizacji budynku </w:t>
      </w:r>
      <w:r w:rsidR="00642C2F" w:rsidRPr="00170639">
        <w:rPr>
          <w:b/>
          <w:sz w:val="24"/>
        </w:rPr>
        <w:t>komunalnego w Borzechowie</w:t>
      </w:r>
      <w:r w:rsidR="00170639" w:rsidRPr="00170639">
        <w:rPr>
          <w:b/>
          <w:sz w:val="24"/>
        </w:rPr>
        <w:t>”</w:t>
      </w:r>
    </w:p>
    <w:p w:rsidR="00382B27" w:rsidRPr="00382B27" w:rsidRDefault="00382B27" w:rsidP="00382B27">
      <w:pPr>
        <w:pStyle w:val="Akapitzlist"/>
        <w:ind w:left="1080"/>
        <w:jc w:val="both"/>
        <w:rPr>
          <w:sz w:val="24"/>
        </w:rPr>
      </w:pPr>
      <w:r w:rsidRPr="00382B27">
        <w:rPr>
          <w:sz w:val="24"/>
        </w:rPr>
        <w:t xml:space="preserve">Obiekt wybudowany został w latach </w:t>
      </w:r>
      <w:r w:rsidR="00642C2F">
        <w:rPr>
          <w:sz w:val="24"/>
        </w:rPr>
        <w:t>sześ</w:t>
      </w:r>
      <w:r w:rsidRPr="00382B27">
        <w:rPr>
          <w:sz w:val="24"/>
        </w:rPr>
        <w:t xml:space="preserve">ćdziesiątych. Wykonany w technologii tradycyjnej, budynek posiada trzy kondygnacje oraz piwnicę. Ściany konstrukcyjne zewnętrzne wykonane z cegły pełnej gr. 50 cm i wewnętrzne gr. 38 cm. Strop </w:t>
      </w:r>
      <w:r w:rsidR="00642C2F">
        <w:rPr>
          <w:sz w:val="24"/>
        </w:rPr>
        <w:t>żelbetowy</w:t>
      </w:r>
      <w:r w:rsidRPr="00382B27">
        <w:rPr>
          <w:sz w:val="24"/>
        </w:rPr>
        <w:t>. Dach konstrukcji drewnianej, pokryty blachą</w:t>
      </w:r>
      <w:r>
        <w:rPr>
          <w:sz w:val="24"/>
        </w:rPr>
        <w:t>.</w:t>
      </w:r>
    </w:p>
    <w:p w:rsidR="00232463" w:rsidRPr="004F7FE5" w:rsidRDefault="00232463" w:rsidP="000A5F6C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4F7FE5">
        <w:rPr>
          <w:sz w:val="24"/>
        </w:rPr>
        <w:t>Roboty budowlane należy prow</w:t>
      </w:r>
      <w:r w:rsidR="004F7FE5">
        <w:rPr>
          <w:sz w:val="24"/>
        </w:rPr>
        <w:t>adzić zgodnie</w:t>
      </w:r>
      <w:r w:rsidR="00397EF2" w:rsidRPr="004F7FE5">
        <w:rPr>
          <w:sz w:val="24"/>
        </w:rPr>
        <w:t xml:space="preserve"> </w:t>
      </w:r>
      <w:r w:rsidR="00642C2F">
        <w:rPr>
          <w:sz w:val="24"/>
        </w:rPr>
        <w:t>z przedmiarem robót</w:t>
      </w:r>
      <w:r w:rsidRPr="004F7FE5">
        <w:rPr>
          <w:sz w:val="24"/>
        </w:rPr>
        <w:t xml:space="preserve"> oraz specyfikacją techniczną wykonania i odbioru robót</w:t>
      </w:r>
      <w:r w:rsidR="00BA3BFF" w:rsidRPr="004F7FE5">
        <w:rPr>
          <w:sz w:val="24"/>
        </w:rPr>
        <w:t xml:space="preserve"> budowlanych</w:t>
      </w:r>
      <w:r w:rsidRPr="004F7FE5">
        <w:rPr>
          <w:sz w:val="24"/>
        </w:rPr>
        <w:t xml:space="preserve">. </w:t>
      </w:r>
    </w:p>
    <w:p w:rsidR="00BA3BFF" w:rsidRPr="00382B27" w:rsidRDefault="006B2743" w:rsidP="00BA3BFF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382B27">
        <w:rPr>
          <w:sz w:val="24"/>
        </w:rPr>
        <w:t>Zakres prac przewidziany do Wykonania obejmuje m.in.:</w:t>
      </w:r>
    </w:p>
    <w:p w:rsidR="00642C2F" w:rsidRPr="002031A4" w:rsidRDefault="00642C2F" w:rsidP="00642C2F">
      <w:pPr>
        <w:pStyle w:val="Style1"/>
        <w:widowControl/>
        <w:numPr>
          <w:ilvl w:val="1"/>
          <w:numId w:val="12"/>
        </w:numPr>
        <w:ind w:hanging="432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  <w:r>
        <w:rPr>
          <w:rFonts w:asciiTheme="minorHAnsi" w:hAnsiTheme="minorHAnsi" w:cstheme="minorHAnsi"/>
          <w:bCs/>
        </w:rPr>
        <w:t>Ocieplenie budynku</w:t>
      </w:r>
      <w:r w:rsidRPr="002031A4">
        <w:rPr>
          <w:rFonts w:asciiTheme="minorHAnsi" w:hAnsiTheme="minorHAnsi" w:cstheme="minorHAnsi"/>
          <w:bCs/>
        </w:rPr>
        <w:t>;</w:t>
      </w:r>
    </w:p>
    <w:p w:rsidR="00642C2F" w:rsidRDefault="00642C2F" w:rsidP="00642C2F">
      <w:pPr>
        <w:pStyle w:val="Style1"/>
        <w:widowControl/>
        <w:numPr>
          <w:ilvl w:val="1"/>
          <w:numId w:val="12"/>
        </w:numPr>
        <w:ind w:hanging="43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Wymiana części stolarki okiennej;</w:t>
      </w:r>
    </w:p>
    <w:p w:rsidR="00642C2F" w:rsidRPr="002031A4" w:rsidRDefault="00642C2F" w:rsidP="00642C2F">
      <w:pPr>
        <w:pStyle w:val="Style1"/>
        <w:widowControl/>
        <w:numPr>
          <w:ilvl w:val="1"/>
          <w:numId w:val="12"/>
        </w:numPr>
        <w:ind w:hanging="43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Tynkowanie i malowanie elewacji</w:t>
      </w:r>
      <w:r w:rsidRPr="002031A4">
        <w:rPr>
          <w:rFonts w:asciiTheme="minorHAnsi" w:hAnsiTheme="minorHAnsi" w:cstheme="minorHAnsi"/>
          <w:bCs/>
        </w:rPr>
        <w:t>;</w:t>
      </w:r>
    </w:p>
    <w:p w:rsidR="00642C2F" w:rsidRDefault="00642C2F" w:rsidP="00642C2F">
      <w:pPr>
        <w:pStyle w:val="Style1"/>
        <w:widowControl/>
        <w:numPr>
          <w:ilvl w:val="1"/>
          <w:numId w:val="12"/>
        </w:numPr>
        <w:ind w:hanging="43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Izolacja i ocieplenie ścian fundamentowych;</w:t>
      </w:r>
    </w:p>
    <w:p w:rsidR="00642C2F" w:rsidRPr="002031A4" w:rsidRDefault="00642C2F" w:rsidP="00642C2F">
      <w:pPr>
        <w:pStyle w:val="Style1"/>
        <w:widowControl/>
        <w:numPr>
          <w:ilvl w:val="1"/>
          <w:numId w:val="12"/>
        </w:numPr>
        <w:ind w:hanging="43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Odwodnienie</w:t>
      </w:r>
      <w:r w:rsidRPr="002031A4">
        <w:rPr>
          <w:rFonts w:asciiTheme="minorHAnsi" w:hAnsiTheme="minorHAnsi" w:cstheme="minorHAnsi"/>
          <w:bCs/>
        </w:rPr>
        <w:t>;</w:t>
      </w:r>
    </w:p>
    <w:p w:rsidR="00642C2F" w:rsidRDefault="00642C2F" w:rsidP="00642C2F">
      <w:pPr>
        <w:pStyle w:val="Style1"/>
        <w:widowControl/>
        <w:numPr>
          <w:ilvl w:val="1"/>
          <w:numId w:val="12"/>
        </w:numPr>
        <w:ind w:hanging="43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Wymiana systemu </w:t>
      </w:r>
      <w:proofErr w:type="spellStart"/>
      <w:r>
        <w:rPr>
          <w:rFonts w:asciiTheme="minorHAnsi" w:hAnsiTheme="minorHAnsi" w:cstheme="minorHAnsi"/>
          <w:bCs/>
        </w:rPr>
        <w:t>orynnowania</w:t>
      </w:r>
      <w:proofErr w:type="spellEnd"/>
      <w:r w:rsidRPr="002031A4">
        <w:rPr>
          <w:rFonts w:asciiTheme="minorHAnsi" w:hAnsiTheme="minorHAnsi" w:cstheme="minorHAnsi"/>
          <w:bCs/>
        </w:rPr>
        <w:t xml:space="preserve">; </w:t>
      </w:r>
    </w:p>
    <w:p w:rsidR="00642C2F" w:rsidRPr="00F12004" w:rsidRDefault="00642C2F" w:rsidP="00642C2F">
      <w:pPr>
        <w:pStyle w:val="Style1"/>
        <w:widowControl/>
        <w:numPr>
          <w:ilvl w:val="1"/>
          <w:numId w:val="12"/>
        </w:numPr>
        <w:ind w:hanging="43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Wymiana parapetów;</w:t>
      </w:r>
    </w:p>
    <w:p w:rsidR="00642C2F" w:rsidRDefault="00642C2F" w:rsidP="00642C2F">
      <w:pPr>
        <w:pStyle w:val="Style1"/>
        <w:widowControl/>
        <w:numPr>
          <w:ilvl w:val="1"/>
          <w:numId w:val="12"/>
        </w:numPr>
        <w:ind w:hanging="43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Remont schodów zewnętrznych i wykonanie podjazdów dla osób niepełnosprawnych;</w:t>
      </w:r>
    </w:p>
    <w:p w:rsidR="00642C2F" w:rsidRDefault="00642C2F" w:rsidP="00642C2F">
      <w:pPr>
        <w:pStyle w:val="Style1"/>
        <w:widowControl/>
        <w:numPr>
          <w:ilvl w:val="1"/>
          <w:numId w:val="12"/>
        </w:numPr>
        <w:ind w:hanging="43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Remont kominów ponad dachem;</w:t>
      </w:r>
    </w:p>
    <w:p w:rsidR="00642C2F" w:rsidRDefault="00642C2F" w:rsidP="00642C2F">
      <w:pPr>
        <w:pStyle w:val="Style1"/>
        <w:widowControl/>
        <w:numPr>
          <w:ilvl w:val="1"/>
          <w:numId w:val="12"/>
        </w:numPr>
        <w:ind w:hanging="43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Wykonanie szamba;</w:t>
      </w:r>
    </w:p>
    <w:p w:rsidR="00642C2F" w:rsidRDefault="00642C2F" w:rsidP="00642C2F">
      <w:pPr>
        <w:pStyle w:val="Style1"/>
        <w:widowControl/>
        <w:numPr>
          <w:ilvl w:val="1"/>
          <w:numId w:val="12"/>
        </w:numPr>
        <w:ind w:hanging="432"/>
        <w:jc w:val="both"/>
        <w:rPr>
          <w:rFonts w:asciiTheme="minorHAnsi" w:hAnsiTheme="minorHAnsi" w:cstheme="minorHAnsi"/>
          <w:bCs/>
        </w:rPr>
      </w:pPr>
      <w:r w:rsidRPr="002031A4">
        <w:rPr>
          <w:rFonts w:asciiTheme="minorHAnsi" w:hAnsiTheme="minorHAnsi" w:cstheme="minorHAnsi"/>
          <w:bCs/>
        </w:rPr>
        <w:t>Uprzątnięcia miejsca po robotach, wywozu z utylizacją materiałów po demontażu i rozbiórkach.</w:t>
      </w:r>
    </w:p>
    <w:p w:rsidR="00B96380" w:rsidRDefault="00B96380" w:rsidP="00B96380">
      <w:pPr>
        <w:pStyle w:val="Style1"/>
        <w:widowControl/>
        <w:ind w:left="1425"/>
        <w:jc w:val="both"/>
        <w:rPr>
          <w:rFonts w:asciiTheme="minorHAnsi" w:hAnsiTheme="minorHAnsi" w:cstheme="minorHAnsi"/>
          <w:bCs/>
        </w:rPr>
      </w:pPr>
    </w:p>
    <w:p w:rsidR="00B96380" w:rsidRPr="00B96380" w:rsidRDefault="00B96380" w:rsidP="00B96380">
      <w:pPr>
        <w:pStyle w:val="Style1"/>
        <w:widowControl/>
        <w:ind w:left="1425"/>
        <w:jc w:val="both"/>
        <w:rPr>
          <w:rFonts w:asciiTheme="minorHAnsi" w:hAnsiTheme="minorHAnsi" w:cstheme="minorHAnsi"/>
          <w:b/>
          <w:bCs/>
        </w:rPr>
      </w:pPr>
      <w:r w:rsidRPr="00B96380">
        <w:rPr>
          <w:rFonts w:asciiTheme="minorHAnsi" w:hAnsiTheme="minorHAnsi" w:cstheme="minorHAnsi"/>
          <w:b/>
          <w:bCs/>
        </w:rPr>
        <w:t>Szczegółowy zakres robót został określony w przedmiarze robót, stanowiącym załącznik do SWZ</w:t>
      </w:r>
      <w:r>
        <w:rPr>
          <w:rFonts w:asciiTheme="minorHAnsi" w:hAnsiTheme="minorHAnsi" w:cstheme="minorHAnsi"/>
          <w:b/>
          <w:bCs/>
        </w:rPr>
        <w:t>.</w:t>
      </w:r>
    </w:p>
    <w:p w:rsidR="00C33642" w:rsidRPr="005F5593" w:rsidRDefault="00C33642" w:rsidP="005F5593">
      <w:pPr>
        <w:jc w:val="both"/>
        <w:rPr>
          <w:color w:val="FF0000"/>
          <w:sz w:val="24"/>
        </w:rPr>
      </w:pPr>
    </w:p>
    <w:sectPr w:rsidR="00C33642" w:rsidRPr="005F5593" w:rsidSect="004D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4AE"/>
    <w:multiLevelType w:val="hybridMultilevel"/>
    <w:tmpl w:val="D9A8955E"/>
    <w:lvl w:ilvl="0" w:tplc="BBCAB3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BED0BADE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2100495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46554"/>
    <w:multiLevelType w:val="hybridMultilevel"/>
    <w:tmpl w:val="18E206B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5BBC"/>
    <w:multiLevelType w:val="hybridMultilevel"/>
    <w:tmpl w:val="4C56FC2A"/>
    <w:lvl w:ilvl="0" w:tplc="D4DC9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1A99"/>
    <w:multiLevelType w:val="hybridMultilevel"/>
    <w:tmpl w:val="4C56FC2A"/>
    <w:lvl w:ilvl="0" w:tplc="D4DC9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0118F"/>
    <w:multiLevelType w:val="hybridMultilevel"/>
    <w:tmpl w:val="305A3B12"/>
    <w:lvl w:ilvl="0" w:tplc="A5A2DA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0DE5"/>
    <w:multiLevelType w:val="hybridMultilevel"/>
    <w:tmpl w:val="5DE474BA"/>
    <w:lvl w:ilvl="0" w:tplc="4346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B0626"/>
    <w:multiLevelType w:val="hybridMultilevel"/>
    <w:tmpl w:val="A4361666"/>
    <w:lvl w:ilvl="0" w:tplc="ACB8C40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942A49"/>
    <w:multiLevelType w:val="hybridMultilevel"/>
    <w:tmpl w:val="033C672E"/>
    <w:lvl w:ilvl="0" w:tplc="F65E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D16C0C"/>
    <w:multiLevelType w:val="hybridMultilevel"/>
    <w:tmpl w:val="31B0BC2C"/>
    <w:lvl w:ilvl="0" w:tplc="5440B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1E7755"/>
    <w:multiLevelType w:val="hybridMultilevel"/>
    <w:tmpl w:val="979A8C6A"/>
    <w:lvl w:ilvl="0" w:tplc="58FAC84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C31C8"/>
    <w:multiLevelType w:val="hybridMultilevel"/>
    <w:tmpl w:val="FEC472AC"/>
    <w:lvl w:ilvl="0" w:tplc="5440B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0A7B98"/>
    <w:multiLevelType w:val="hybridMultilevel"/>
    <w:tmpl w:val="E848A316"/>
    <w:lvl w:ilvl="0" w:tplc="5440B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5D1D59"/>
    <w:multiLevelType w:val="hybridMultilevel"/>
    <w:tmpl w:val="1B888310"/>
    <w:lvl w:ilvl="0" w:tplc="9098C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168"/>
    <w:rsid w:val="0005050B"/>
    <w:rsid w:val="000518BD"/>
    <w:rsid w:val="00070414"/>
    <w:rsid w:val="00084132"/>
    <w:rsid w:val="000A5F6C"/>
    <w:rsid w:val="000C30FE"/>
    <w:rsid w:val="000D1648"/>
    <w:rsid w:val="000D7334"/>
    <w:rsid w:val="00170639"/>
    <w:rsid w:val="00200E1E"/>
    <w:rsid w:val="00232463"/>
    <w:rsid w:val="002A0407"/>
    <w:rsid w:val="00321A83"/>
    <w:rsid w:val="00354100"/>
    <w:rsid w:val="00382B27"/>
    <w:rsid w:val="00397EF2"/>
    <w:rsid w:val="003F3888"/>
    <w:rsid w:val="00475E1F"/>
    <w:rsid w:val="004D0FBF"/>
    <w:rsid w:val="004F7FE5"/>
    <w:rsid w:val="005639D5"/>
    <w:rsid w:val="005F5593"/>
    <w:rsid w:val="00642C2F"/>
    <w:rsid w:val="006A37E6"/>
    <w:rsid w:val="006B17D8"/>
    <w:rsid w:val="006B2743"/>
    <w:rsid w:val="006B763A"/>
    <w:rsid w:val="006C2914"/>
    <w:rsid w:val="00762028"/>
    <w:rsid w:val="008052E2"/>
    <w:rsid w:val="00834168"/>
    <w:rsid w:val="00913325"/>
    <w:rsid w:val="00932735"/>
    <w:rsid w:val="00955100"/>
    <w:rsid w:val="00995826"/>
    <w:rsid w:val="009D35E2"/>
    <w:rsid w:val="009D4803"/>
    <w:rsid w:val="00A56D14"/>
    <w:rsid w:val="00A57ECC"/>
    <w:rsid w:val="00B44305"/>
    <w:rsid w:val="00B96380"/>
    <w:rsid w:val="00BA3BFF"/>
    <w:rsid w:val="00C33642"/>
    <w:rsid w:val="00D472D7"/>
    <w:rsid w:val="00D51EA3"/>
    <w:rsid w:val="00EE2740"/>
    <w:rsid w:val="00FD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168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642C2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Edward Jarzynka</cp:lastModifiedBy>
  <cp:revision>3</cp:revision>
  <cp:lastPrinted>2021-03-18T10:02:00Z</cp:lastPrinted>
  <dcterms:created xsi:type="dcterms:W3CDTF">2021-05-04T12:46:00Z</dcterms:created>
  <dcterms:modified xsi:type="dcterms:W3CDTF">2021-06-02T08:55:00Z</dcterms:modified>
</cp:coreProperties>
</file>