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E1AB" w14:textId="17F5DE03" w:rsidR="00D26AE4" w:rsidRPr="00C736D3" w:rsidRDefault="00FE34D8" w:rsidP="00C736D3">
      <w:pPr>
        <w:spacing w:line="360" w:lineRule="auto"/>
        <w:rPr>
          <w:rFonts w:asciiTheme="minorHAnsi" w:hAnsiTheme="minorHAnsi" w:cstheme="minorHAnsi"/>
          <w:spacing w:val="20"/>
        </w:rPr>
      </w:pPr>
      <w:r w:rsidRPr="00C736D3">
        <w:rPr>
          <w:rFonts w:asciiTheme="minorHAnsi" w:hAnsiTheme="minorHAnsi" w:cstheme="minorHAnsi"/>
          <w:spacing w:val="20"/>
        </w:rPr>
        <w:t>RZP.271.1.6</w:t>
      </w:r>
      <w:r w:rsidR="001E15C6" w:rsidRPr="00C736D3">
        <w:rPr>
          <w:rFonts w:asciiTheme="minorHAnsi" w:hAnsiTheme="minorHAnsi" w:cstheme="minorHAnsi"/>
          <w:spacing w:val="20"/>
        </w:rPr>
        <w:t>.2024.WSL</w:t>
      </w:r>
      <w:r w:rsidR="00D26AE4" w:rsidRPr="00C736D3">
        <w:rPr>
          <w:rFonts w:asciiTheme="minorHAnsi" w:hAnsiTheme="minorHAnsi" w:cstheme="minorHAnsi"/>
          <w:spacing w:val="20"/>
        </w:rPr>
        <w:tab/>
      </w:r>
      <w:r w:rsidR="00D26AE4" w:rsidRPr="00C736D3">
        <w:rPr>
          <w:rFonts w:asciiTheme="minorHAnsi" w:hAnsiTheme="minorHAnsi" w:cstheme="minorHAnsi"/>
          <w:spacing w:val="20"/>
        </w:rPr>
        <w:tab/>
      </w:r>
      <w:r w:rsidR="00D26AE4" w:rsidRPr="00C736D3">
        <w:rPr>
          <w:rFonts w:asciiTheme="minorHAnsi" w:hAnsiTheme="minorHAnsi" w:cstheme="minorHAnsi"/>
          <w:spacing w:val="20"/>
        </w:rPr>
        <w:tab/>
        <w:t xml:space="preserve">             </w:t>
      </w:r>
      <w:r w:rsidR="00442CFD" w:rsidRPr="00C736D3">
        <w:rPr>
          <w:rFonts w:asciiTheme="minorHAnsi" w:hAnsiTheme="minorHAnsi" w:cstheme="minorHAnsi"/>
          <w:spacing w:val="20"/>
        </w:rPr>
        <w:t xml:space="preserve"> </w:t>
      </w:r>
      <w:r w:rsidR="008001E8" w:rsidRPr="00C736D3">
        <w:rPr>
          <w:rFonts w:asciiTheme="minorHAnsi" w:hAnsiTheme="minorHAnsi" w:cstheme="minorHAnsi"/>
          <w:spacing w:val="20"/>
        </w:rPr>
        <w:t xml:space="preserve">           </w:t>
      </w:r>
      <w:r w:rsidR="001E15C6" w:rsidRPr="00C736D3">
        <w:rPr>
          <w:rFonts w:asciiTheme="minorHAnsi" w:hAnsiTheme="minorHAnsi" w:cstheme="minorHAnsi"/>
          <w:spacing w:val="20"/>
        </w:rPr>
        <w:t xml:space="preserve">              </w:t>
      </w:r>
      <w:r w:rsidRPr="00C736D3">
        <w:rPr>
          <w:rFonts w:asciiTheme="minorHAnsi" w:hAnsiTheme="minorHAnsi" w:cstheme="minorHAnsi"/>
          <w:spacing w:val="20"/>
        </w:rPr>
        <w:t xml:space="preserve"> </w:t>
      </w:r>
      <w:r w:rsidR="007273B7" w:rsidRPr="00C736D3">
        <w:rPr>
          <w:rFonts w:asciiTheme="minorHAnsi" w:hAnsiTheme="minorHAnsi" w:cstheme="minorHAnsi"/>
          <w:spacing w:val="20"/>
        </w:rPr>
        <w:t xml:space="preserve"> </w:t>
      </w:r>
      <w:r w:rsidR="00FE05A2" w:rsidRPr="00C736D3">
        <w:rPr>
          <w:rFonts w:asciiTheme="minorHAnsi" w:hAnsiTheme="minorHAnsi" w:cstheme="minorHAnsi"/>
          <w:spacing w:val="20"/>
        </w:rPr>
        <w:t xml:space="preserve"> </w:t>
      </w:r>
      <w:r w:rsidR="00C736D3">
        <w:rPr>
          <w:rFonts w:asciiTheme="minorHAnsi" w:hAnsiTheme="minorHAnsi" w:cstheme="minorHAnsi"/>
          <w:spacing w:val="20"/>
        </w:rPr>
        <w:br/>
      </w:r>
      <w:r w:rsidR="001E15C6" w:rsidRPr="00C736D3">
        <w:rPr>
          <w:rFonts w:asciiTheme="minorHAnsi" w:hAnsiTheme="minorHAnsi" w:cstheme="minorHAnsi"/>
          <w:spacing w:val="20"/>
        </w:rPr>
        <w:t>Sandomierz,</w:t>
      </w:r>
      <w:r w:rsidR="00A42129" w:rsidRPr="00C736D3">
        <w:rPr>
          <w:rFonts w:asciiTheme="minorHAnsi" w:hAnsiTheme="minorHAnsi" w:cstheme="minorHAnsi"/>
          <w:spacing w:val="20"/>
        </w:rPr>
        <w:t xml:space="preserve"> </w:t>
      </w:r>
      <w:r w:rsidR="00876099" w:rsidRPr="00C736D3">
        <w:rPr>
          <w:rFonts w:asciiTheme="minorHAnsi" w:hAnsiTheme="minorHAnsi" w:cstheme="minorHAnsi"/>
          <w:spacing w:val="20"/>
        </w:rPr>
        <w:t>20.03.</w:t>
      </w:r>
      <w:r w:rsidR="001E15C6" w:rsidRPr="00C736D3">
        <w:rPr>
          <w:rFonts w:asciiTheme="minorHAnsi" w:hAnsiTheme="minorHAnsi" w:cstheme="minorHAnsi"/>
          <w:spacing w:val="20"/>
        </w:rPr>
        <w:t>2024</w:t>
      </w:r>
      <w:r w:rsidR="004120DE" w:rsidRPr="00C736D3">
        <w:rPr>
          <w:rFonts w:asciiTheme="minorHAnsi" w:hAnsiTheme="minorHAnsi" w:cstheme="minorHAnsi"/>
          <w:spacing w:val="20"/>
        </w:rPr>
        <w:t xml:space="preserve"> </w:t>
      </w:r>
      <w:r w:rsidR="006610FB" w:rsidRPr="00C736D3">
        <w:rPr>
          <w:rFonts w:asciiTheme="minorHAnsi" w:hAnsiTheme="minorHAnsi" w:cstheme="minorHAnsi"/>
          <w:spacing w:val="20"/>
        </w:rPr>
        <w:t>r.</w:t>
      </w:r>
    </w:p>
    <w:p w14:paraId="29790848" w14:textId="77777777" w:rsidR="00C736D3" w:rsidRPr="00C736D3" w:rsidRDefault="00C736D3" w:rsidP="00C736D3">
      <w:pPr>
        <w:spacing w:line="360" w:lineRule="auto"/>
        <w:rPr>
          <w:rFonts w:asciiTheme="minorHAnsi" w:hAnsiTheme="minorHAnsi" w:cstheme="minorHAnsi"/>
          <w:spacing w:val="20"/>
        </w:rPr>
      </w:pPr>
      <w:bookmarkStart w:id="0" w:name="_GoBack"/>
      <w:bookmarkEnd w:id="0"/>
    </w:p>
    <w:p w14:paraId="1459470A" w14:textId="77777777" w:rsidR="00D26AE4" w:rsidRPr="00C736D3" w:rsidRDefault="00D26AE4" w:rsidP="00C736D3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C736D3">
        <w:rPr>
          <w:rFonts w:asciiTheme="minorHAnsi" w:hAnsiTheme="minorHAnsi" w:cstheme="minorHAnsi"/>
          <w:b/>
          <w:spacing w:val="20"/>
        </w:rPr>
        <w:t>INFORMACJA Z OTWARCIA OFERT</w:t>
      </w:r>
    </w:p>
    <w:p w14:paraId="29D70430" w14:textId="77777777" w:rsidR="0006572D" w:rsidRPr="00C736D3" w:rsidRDefault="0006572D" w:rsidP="00C736D3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25E17899" w14:textId="735AED95" w:rsidR="00FE34D8" w:rsidRPr="00C736D3" w:rsidRDefault="00D26AE4" w:rsidP="00C736D3">
      <w:pPr>
        <w:autoSpaceDE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  <w:bookmarkStart w:id="1" w:name="_Hlk64878698"/>
      <w:r w:rsidRPr="00C736D3">
        <w:rPr>
          <w:rFonts w:asciiTheme="minorHAnsi" w:hAnsiTheme="minorHAnsi" w:cstheme="minorHAnsi"/>
          <w:spacing w:val="20"/>
        </w:rPr>
        <w:t>Dot. postępowania prowadzonego w trybie podstawowym bez negoc</w:t>
      </w:r>
      <w:r w:rsidR="00EA17E8" w:rsidRPr="00C736D3">
        <w:rPr>
          <w:rFonts w:asciiTheme="minorHAnsi" w:hAnsiTheme="minorHAnsi" w:cstheme="minorHAnsi"/>
          <w:spacing w:val="20"/>
        </w:rPr>
        <w:t xml:space="preserve">jacji </w:t>
      </w:r>
      <w:r w:rsidR="00C736D3">
        <w:rPr>
          <w:rFonts w:asciiTheme="minorHAnsi" w:hAnsiTheme="minorHAnsi" w:cstheme="minorHAnsi"/>
          <w:spacing w:val="20"/>
        </w:rPr>
        <w:br/>
      </w:r>
      <w:r w:rsidR="00EA17E8" w:rsidRPr="00C736D3">
        <w:rPr>
          <w:rFonts w:asciiTheme="minorHAnsi" w:hAnsiTheme="minorHAnsi" w:cstheme="minorHAnsi"/>
          <w:spacing w:val="20"/>
        </w:rPr>
        <w:t>na podstawie art. 275 pkt</w:t>
      </w:r>
      <w:r w:rsidRPr="00C736D3">
        <w:rPr>
          <w:rFonts w:asciiTheme="minorHAnsi" w:hAnsiTheme="minorHAnsi" w:cstheme="minorHAnsi"/>
          <w:spacing w:val="20"/>
        </w:rPr>
        <w:t xml:space="preserve"> 1 ustawy z dnia 11 września 2019 r. Prawo zamówień publicznych </w:t>
      </w:r>
      <w:r w:rsidR="001E15C6" w:rsidRPr="00C736D3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="001E15C6" w:rsidRPr="00C736D3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1E15C6" w:rsidRPr="00C736D3">
        <w:rPr>
          <w:rFonts w:asciiTheme="minorHAnsi" w:eastAsia="Calibri" w:hAnsiTheme="minorHAnsi" w:cstheme="minorHAnsi"/>
          <w:spacing w:val="20"/>
        </w:rPr>
        <w:t>. Dz. U. 2023 r. poz. 1605</w:t>
      </w:r>
      <w:r w:rsidRPr="00C736D3">
        <w:rPr>
          <w:rFonts w:asciiTheme="minorHAnsi" w:eastAsia="Calibri" w:hAnsiTheme="minorHAnsi" w:cstheme="minorHAnsi"/>
          <w:spacing w:val="20"/>
        </w:rPr>
        <w:t>)</w:t>
      </w:r>
      <w:r w:rsidRPr="00C736D3">
        <w:rPr>
          <w:rFonts w:asciiTheme="minorHAnsi" w:hAnsiTheme="minorHAnsi" w:cstheme="minorHAnsi"/>
          <w:spacing w:val="20"/>
        </w:rPr>
        <w:t xml:space="preserve"> </w:t>
      </w:r>
      <w:r w:rsidR="00442CFD" w:rsidRPr="00C736D3">
        <w:rPr>
          <w:rFonts w:asciiTheme="minorHAnsi" w:hAnsiTheme="minorHAnsi" w:cstheme="minorHAnsi"/>
          <w:spacing w:val="20"/>
        </w:rPr>
        <w:t xml:space="preserve">zwanej dalej </w:t>
      </w:r>
      <w:proofErr w:type="spellStart"/>
      <w:r w:rsidR="00442CFD" w:rsidRPr="00C736D3">
        <w:rPr>
          <w:rFonts w:asciiTheme="minorHAnsi" w:hAnsiTheme="minorHAnsi" w:cstheme="minorHAnsi"/>
          <w:spacing w:val="20"/>
        </w:rPr>
        <w:t>upzp</w:t>
      </w:r>
      <w:proofErr w:type="spellEnd"/>
      <w:r w:rsidR="00D0069B" w:rsidRPr="00C736D3">
        <w:rPr>
          <w:rFonts w:asciiTheme="minorHAnsi" w:hAnsiTheme="minorHAnsi" w:cstheme="minorHAnsi"/>
          <w:spacing w:val="20"/>
        </w:rPr>
        <w:t>,</w:t>
      </w:r>
      <w:r w:rsidR="00442CFD" w:rsidRPr="00C736D3">
        <w:rPr>
          <w:rFonts w:asciiTheme="minorHAnsi" w:hAnsiTheme="minorHAnsi" w:cstheme="minorHAnsi"/>
          <w:spacing w:val="20"/>
        </w:rPr>
        <w:t xml:space="preserve"> </w:t>
      </w:r>
      <w:r w:rsidR="00C736D3">
        <w:rPr>
          <w:rFonts w:asciiTheme="minorHAnsi" w:hAnsiTheme="minorHAnsi" w:cstheme="minorHAnsi"/>
          <w:spacing w:val="20"/>
        </w:rPr>
        <w:br/>
      </w:r>
      <w:r w:rsidR="00442CFD" w:rsidRPr="00C736D3">
        <w:rPr>
          <w:rFonts w:asciiTheme="minorHAnsi" w:hAnsiTheme="minorHAnsi" w:cstheme="minorHAnsi"/>
          <w:spacing w:val="20"/>
        </w:rPr>
        <w:t xml:space="preserve">na zadanie </w:t>
      </w:r>
      <w:r w:rsidR="00190E34" w:rsidRPr="00C736D3">
        <w:rPr>
          <w:rFonts w:asciiTheme="minorHAnsi" w:hAnsiTheme="minorHAnsi" w:cstheme="minorHAnsi"/>
          <w:spacing w:val="20"/>
        </w:rPr>
        <w:t>pn.</w:t>
      </w:r>
      <w:r w:rsidR="00FE05A2" w:rsidRPr="00C736D3">
        <w:rPr>
          <w:rFonts w:asciiTheme="minorHAnsi" w:hAnsiTheme="minorHAnsi" w:cstheme="minorHAnsi"/>
          <w:spacing w:val="20"/>
        </w:rPr>
        <w:t xml:space="preserve"> </w:t>
      </w:r>
      <w:bookmarkStart w:id="2" w:name="_Hlk83936302"/>
      <w:bookmarkEnd w:id="1"/>
      <w:r w:rsidR="00B30B80" w:rsidRPr="00C736D3">
        <w:rPr>
          <w:rFonts w:asciiTheme="minorHAnsi" w:eastAsiaTheme="minorEastAsia" w:hAnsiTheme="minorHAnsi" w:cstheme="minorHAnsi"/>
          <w:b/>
          <w:bCs/>
          <w:iCs/>
          <w:spacing w:val="20"/>
        </w:rPr>
        <w:t>„</w:t>
      </w:r>
      <w:bookmarkEnd w:id="2"/>
      <w:r w:rsidR="00FE34D8" w:rsidRPr="00C736D3">
        <w:rPr>
          <w:rFonts w:asciiTheme="minorHAnsi" w:eastAsiaTheme="minorHAnsi" w:hAnsiTheme="minorHAnsi" w:cstheme="minorHAnsi"/>
          <w:b/>
          <w:spacing w:val="20"/>
          <w:lang w:eastAsia="en-US"/>
        </w:rPr>
        <w:t xml:space="preserve">Zabezpieczenie fragmentu murów obronnych przy </w:t>
      </w:r>
      <w:r w:rsidR="00C736D3">
        <w:rPr>
          <w:rFonts w:asciiTheme="minorHAnsi" w:eastAsiaTheme="minorHAnsi" w:hAnsiTheme="minorHAnsi" w:cstheme="minorHAnsi"/>
          <w:b/>
          <w:spacing w:val="20"/>
          <w:lang w:eastAsia="en-US"/>
        </w:rPr>
        <w:br/>
      </w:r>
      <w:r w:rsidR="00FE34D8" w:rsidRPr="00C736D3">
        <w:rPr>
          <w:rFonts w:asciiTheme="minorHAnsi" w:eastAsiaTheme="minorHAnsi" w:hAnsiTheme="minorHAnsi" w:cstheme="minorHAnsi"/>
          <w:b/>
          <w:spacing w:val="20"/>
          <w:lang w:eastAsia="en-US"/>
        </w:rPr>
        <w:t xml:space="preserve">ul. Żydowskiej - istniejące widoczne fragmenty murów  miejskich </w:t>
      </w:r>
      <w:r w:rsidR="00C736D3">
        <w:rPr>
          <w:rFonts w:asciiTheme="minorHAnsi" w:eastAsiaTheme="minorHAnsi" w:hAnsiTheme="minorHAnsi" w:cstheme="minorHAnsi"/>
          <w:b/>
          <w:spacing w:val="20"/>
          <w:lang w:eastAsia="en-US"/>
        </w:rPr>
        <w:br/>
      </w:r>
      <w:r w:rsidR="00FE34D8" w:rsidRPr="00C736D3">
        <w:rPr>
          <w:rFonts w:asciiTheme="minorHAnsi" w:eastAsiaTheme="minorHAnsi" w:hAnsiTheme="minorHAnsi" w:cstheme="minorHAnsi"/>
          <w:b/>
          <w:spacing w:val="20"/>
          <w:lang w:eastAsia="en-US"/>
        </w:rPr>
        <w:t>w Sandomierzu</w:t>
      </w:r>
      <w:r w:rsidR="00FE34D8" w:rsidRPr="00C736D3">
        <w:rPr>
          <w:rFonts w:asciiTheme="minorHAnsi" w:eastAsiaTheme="minorHAnsi" w:hAnsiTheme="minorHAnsi" w:cstheme="minorHAnsi"/>
          <w:b/>
          <w:bCs/>
          <w:spacing w:val="20"/>
          <w:lang w:eastAsia="en-US"/>
        </w:rPr>
        <w:t>”.</w:t>
      </w:r>
    </w:p>
    <w:p w14:paraId="40E45B86" w14:textId="77777777" w:rsidR="006A526C" w:rsidRPr="00C736D3" w:rsidRDefault="006A526C" w:rsidP="00C736D3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6BDD149B" w14:textId="11F57658" w:rsidR="00015CB1" w:rsidRPr="00C736D3" w:rsidRDefault="00D26AE4" w:rsidP="00C736D3">
      <w:pPr>
        <w:spacing w:line="360" w:lineRule="auto"/>
        <w:rPr>
          <w:rFonts w:asciiTheme="minorHAnsi" w:hAnsiTheme="minorHAnsi" w:cstheme="minorHAnsi"/>
          <w:spacing w:val="20"/>
        </w:rPr>
      </w:pPr>
      <w:r w:rsidRPr="00C736D3">
        <w:rPr>
          <w:rFonts w:asciiTheme="minorHAnsi" w:hAnsiTheme="minorHAnsi" w:cstheme="minorHAnsi"/>
          <w:color w:val="000000"/>
          <w:spacing w:val="20"/>
        </w:rPr>
        <w:t>Przed otwarciem ofert Zamawiający udostępnił na stronie internetowej prowadzonego postępowania kwotę, jaką zamierza przeznac</w:t>
      </w:r>
      <w:r w:rsidR="00F61AEA" w:rsidRPr="00C736D3">
        <w:rPr>
          <w:rFonts w:asciiTheme="minorHAnsi" w:hAnsiTheme="minorHAnsi" w:cstheme="minorHAnsi"/>
          <w:color w:val="000000"/>
          <w:spacing w:val="20"/>
        </w:rPr>
        <w:t xml:space="preserve">zyć </w:t>
      </w:r>
      <w:r w:rsidR="00C736D3">
        <w:rPr>
          <w:rFonts w:asciiTheme="minorHAnsi" w:hAnsiTheme="minorHAnsi" w:cstheme="minorHAnsi"/>
          <w:color w:val="000000"/>
          <w:spacing w:val="20"/>
        </w:rPr>
        <w:br/>
      </w:r>
      <w:r w:rsidR="00F61AEA" w:rsidRPr="00C736D3">
        <w:rPr>
          <w:rFonts w:asciiTheme="minorHAnsi" w:hAnsiTheme="minorHAnsi" w:cstheme="minorHAnsi"/>
          <w:color w:val="000000"/>
          <w:spacing w:val="20"/>
        </w:rPr>
        <w:t>na sfinan</w:t>
      </w:r>
      <w:r w:rsidR="001E15C6" w:rsidRPr="00C736D3">
        <w:rPr>
          <w:rFonts w:asciiTheme="minorHAnsi" w:hAnsiTheme="minorHAnsi" w:cstheme="minorHAnsi"/>
          <w:color w:val="000000"/>
          <w:spacing w:val="20"/>
        </w:rPr>
        <w:t xml:space="preserve">sowanie zamówienia: </w:t>
      </w:r>
      <w:r w:rsidR="00FE34D8" w:rsidRPr="00C736D3">
        <w:rPr>
          <w:rFonts w:asciiTheme="minorHAnsi" w:hAnsiTheme="minorHAnsi" w:cstheme="minorHAnsi"/>
          <w:color w:val="000000"/>
          <w:spacing w:val="20"/>
        </w:rPr>
        <w:t>1 45</w:t>
      </w:r>
      <w:r w:rsidR="00A42129" w:rsidRPr="00C736D3">
        <w:rPr>
          <w:rFonts w:asciiTheme="minorHAnsi" w:hAnsiTheme="minorHAnsi" w:cstheme="minorHAnsi"/>
          <w:color w:val="000000"/>
          <w:spacing w:val="20"/>
        </w:rPr>
        <w:t>0 000,00</w:t>
      </w:r>
      <w:r w:rsidR="001E15C6" w:rsidRPr="00C736D3">
        <w:rPr>
          <w:rFonts w:asciiTheme="minorHAnsi" w:hAnsiTheme="minorHAnsi" w:cstheme="minorHAnsi"/>
          <w:color w:val="000000"/>
          <w:spacing w:val="20"/>
        </w:rPr>
        <w:t xml:space="preserve"> </w:t>
      </w:r>
      <w:r w:rsidR="00F61AEA" w:rsidRPr="00C736D3">
        <w:rPr>
          <w:rFonts w:asciiTheme="minorHAnsi" w:hAnsiTheme="minorHAnsi" w:cstheme="minorHAnsi"/>
          <w:color w:val="000000"/>
          <w:spacing w:val="20"/>
        </w:rPr>
        <w:t>zł brutto.</w:t>
      </w:r>
      <w:r w:rsidR="00C736D3">
        <w:rPr>
          <w:rFonts w:asciiTheme="minorHAnsi" w:hAnsiTheme="minorHAnsi" w:cstheme="minorHAnsi"/>
          <w:spacing w:val="20"/>
        </w:rPr>
        <w:br/>
      </w:r>
      <w:r w:rsidRPr="00C736D3">
        <w:rPr>
          <w:rFonts w:asciiTheme="minorHAnsi" w:hAnsiTheme="minorHAnsi" w:cstheme="minorHAnsi"/>
          <w:spacing w:val="20"/>
        </w:rPr>
        <w:t xml:space="preserve">Działając na podstawie art. 222 ust. 5 </w:t>
      </w:r>
      <w:proofErr w:type="spellStart"/>
      <w:r w:rsidR="00442CFD" w:rsidRPr="00C736D3">
        <w:rPr>
          <w:rFonts w:asciiTheme="minorHAnsi" w:hAnsiTheme="minorHAnsi" w:cstheme="minorHAnsi"/>
          <w:spacing w:val="20"/>
        </w:rPr>
        <w:t>upzp</w:t>
      </w:r>
      <w:proofErr w:type="spellEnd"/>
      <w:r w:rsidR="00442CFD" w:rsidRPr="00C736D3">
        <w:rPr>
          <w:rFonts w:asciiTheme="minorHAnsi" w:hAnsiTheme="minorHAnsi" w:cstheme="minorHAnsi"/>
          <w:spacing w:val="20"/>
        </w:rPr>
        <w:t xml:space="preserve"> - </w:t>
      </w:r>
      <w:r w:rsidRPr="00C736D3">
        <w:rPr>
          <w:rFonts w:asciiTheme="minorHAnsi" w:hAnsiTheme="minorHAnsi" w:cstheme="minorHAnsi"/>
          <w:spacing w:val="20"/>
        </w:rPr>
        <w:t>Zamawiający informuje,</w:t>
      </w:r>
      <w:r w:rsidR="00C736D3">
        <w:rPr>
          <w:rFonts w:asciiTheme="minorHAnsi" w:hAnsiTheme="minorHAnsi" w:cstheme="minorHAnsi"/>
          <w:spacing w:val="20"/>
        </w:rPr>
        <w:br/>
      </w:r>
      <w:r w:rsidR="0001210E" w:rsidRPr="00C736D3">
        <w:rPr>
          <w:rFonts w:asciiTheme="minorHAnsi" w:hAnsiTheme="minorHAnsi" w:cstheme="minorHAnsi"/>
          <w:spacing w:val="20"/>
        </w:rPr>
        <w:t xml:space="preserve">że </w:t>
      </w:r>
      <w:r w:rsidRPr="00C736D3">
        <w:rPr>
          <w:rFonts w:asciiTheme="minorHAnsi" w:hAnsiTheme="minorHAnsi" w:cstheme="minorHAnsi"/>
          <w:spacing w:val="20"/>
        </w:rPr>
        <w:t>w</w:t>
      </w:r>
      <w:r w:rsidR="001E15C6" w:rsidRPr="00C736D3">
        <w:rPr>
          <w:rFonts w:asciiTheme="minorHAnsi" w:hAnsiTheme="minorHAnsi" w:cstheme="minorHAnsi"/>
          <w:spacing w:val="20"/>
        </w:rPr>
        <w:t xml:space="preserve"> postępowaniu </w:t>
      </w:r>
      <w:r w:rsidR="006A526C" w:rsidRPr="00C736D3">
        <w:rPr>
          <w:rFonts w:asciiTheme="minorHAnsi" w:hAnsiTheme="minorHAnsi" w:cstheme="minorHAnsi"/>
          <w:spacing w:val="20"/>
        </w:rPr>
        <w:t xml:space="preserve"> </w:t>
      </w:r>
      <w:r w:rsidR="00C374E2" w:rsidRPr="00C736D3">
        <w:rPr>
          <w:rFonts w:asciiTheme="minorHAnsi" w:hAnsiTheme="minorHAnsi" w:cstheme="minorHAnsi"/>
          <w:spacing w:val="20"/>
        </w:rPr>
        <w:t>wpłynęło</w:t>
      </w:r>
      <w:r w:rsidR="00FE34D8" w:rsidRPr="00C736D3">
        <w:rPr>
          <w:rFonts w:asciiTheme="minorHAnsi" w:hAnsiTheme="minorHAnsi" w:cstheme="minorHAnsi"/>
          <w:spacing w:val="20"/>
        </w:rPr>
        <w:t xml:space="preserve"> </w:t>
      </w:r>
      <w:r w:rsidR="0014529B" w:rsidRPr="00C736D3">
        <w:rPr>
          <w:rFonts w:asciiTheme="minorHAnsi" w:hAnsiTheme="minorHAnsi" w:cstheme="minorHAnsi"/>
          <w:spacing w:val="20"/>
        </w:rPr>
        <w:t xml:space="preserve">6 </w:t>
      </w:r>
      <w:r w:rsidR="00A94DCC" w:rsidRPr="00C736D3">
        <w:rPr>
          <w:rFonts w:asciiTheme="minorHAnsi" w:hAnsiTheme="minorHAnsi" w:cstheme="minorHAnsi"/>
          <w:spacing w:val="20"/>
        </w:rPr>
        <w:t>ofer</w:t>
      </w:r>
      <w:r w:rsidR="00D75293" w:rsidRPr="00C736D3">
        <w:rPr>
          <w:rFonts w:asciiTheme="minorHAnsi" w:hAnsiTheme="minorHAnsi" w:cstheme="minorHAnsi"/>
          <w:spacing w:val="20"/>
        </w:rPr>
        <w:t>t</w:t>
      </w:r>
      <w:r w:rsidR="00A94DCC" w:rsidRPr="00C736D3">
        <w:rPr>
          <w:rFonts w:asciiTheme="minorHAnsi" w:hAnsiTheme="minorHAnsi" w:cstheme="minorHAnsi"/>
          <w:spacing w:val="20"/>
        </w:rPr>
        <w:t>.</w:t>
      </w:r>
    </w:p>
    <w:p w14:paraId="5A3B4F51" w14:textId="77777777" w:rsidR="00A94DCC" w:rsidRPr="00C736D3" w:rsidRDefault="00A94DCC" w:rsidP="00C736D3">
      <w:pPr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Style w:val="Tabela-Siatka1"/>
        <w:tblW w:w="9918" w:type="dxa"/>
        <w:jc w:val="center"/>
        <w:tblInd w:w="-294" w:type="dxa"/>
        <w:tblLook w:val="04A0" w:firstRow="1" w:lastRow="0" w:firstColumn="1" w:lastColumn="0" w:noHBand="0" w:noVBand="1"/>
      </w:tblPr>
      <w:tblGrid>
        <w:gridCol w:w="944"/>
        <w:gridCol w:w="3448"/>
        <w:gridCol w:w="2106"/>
        <w:gridCol w:w="1361"/>
        <w:gridCol w:w="2059"/>
      </w:tblGrid>
      <w:tr w:rsidR="00015CB1" w:rsidRPr="00C736D3" w14:paraId="303F0DF8" w14:textId="77777777" w:rsidTr="00C736D3">
        <w:trPr>
          <w:tblHeader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74B527" w14:textId="77777777" w:rsidR="00015CB1" w:rsidRPr="00C736D3" w:rsidRDefault="00015CB1" w:rsidP="00C736D3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C736D3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568FEF" w14:textId="77777777" w:rsidR="00015CB1" w:rsidRPr="00C736D3" w:rsidRDefault="00015CB1" w:rsidP="00C736D3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C736D3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DC738E" w14:textId="77777777" w:rsidR="00015CB1" w:rsidRPr="00C736D3" w:rsidRDefault="00015CB1" w:rsidP="00C736D3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C736D3">
              <w:rPr>
                <w:rFonts w:asciiTheme="minorHAnsi" w:hAnsiTheme="minorHAnsi" w:cstheme="minorHAnsi"/>
                <w:b/>
                <w:spacing w:val="20"/>
              </w:rPr>
              <w:t>Cena brutto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49DD1D" w14:textId="77777777" w:rsidR="00015CB1" w:rsidRPr="00C736D3" w:rsidRDefault="00015CB1" w:rsidP="00C736D3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C736D3">
              <w:rPr>
                <w:rFonts w:asciiTheme="minorHAnsi" w:hAnsiTheme="minorHAnsi" w:cstheme="minorHAnsi"/>
                <w:b/>
                <w:spacing w:val="20"/>
              </w:rPr>
              <w:t>Okres gwarancji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B462CC" w14:textId="77777777" w:rsidR="00015CB1" w:rsidRPr="00C736D3" w:rsidRDefault="00015CB1" w:rsidP="00C736D3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C736D3">
              <w:rPr>
                <w:rFonts w:asciiTheme="minorHAnsi" w:hAnsiTheme="minorHAnsi" w:cstheme="minorHAnsi"/>
                <w:b/>
                <w:spacing w:val="20"/>
              </w:rPr>
              <w:t xml:space="preserve">Termin wykonania przedmiotu zamówienia </w:t>
            </w:r>
          </w:p>
        </w:tc>
      </w:tr>
      <w:tr w:rsidR="00015CB1" w:rsidRPr="00C736D3" w14:paraId="06F8BE49" w14:textId="77777777" w:rsidTr="00C736D3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9F42" w14:textId="77777777" w:rsidR="00015CB1" w:rsidRPr="00C736D3" w:rsidRDefault="00015CB1" w:rsidP="00C736D3">
            <w:pPr>
              <w:spacing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7646" w14:textId="5DA9A8E6" w:rsidR="00876099" w:rsidRPr="00C736D3" w:rsidRDefault="0014529B" w:rsidP="00C736D3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ARCO-BUD  Sp. z o.o.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,</w:t>
            </w:r>
            <w:r w:rsidRPr="00C736D3">
              <w:rPr>
                <w:rFonts w:asciiTheme="minorHAnsi" w:hAnsiTheme="minorHAnsi" w:cstheme="minorHAnsi"/>
                <w:spacing w:val="20"/>
              </w:rPr>
              <w:br/>
              <w:t>ul. Józefa Piłsudskiego 107 lok. 25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,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br/>
              <w:t>05-091 Ząbki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471B" w14:textId="7B8536C0" w:rsidR="00015CB1" w:rsidRPr="00C736D3" w:rsidRDefault="0014529B" w:rsidP="00C736D3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 xml:space="preserve"> 1 258 703,28 </w:t>
            </w:r>
            <w:r w:rsidR="00015CB1" w:rsidRPr="00C736D3">
              <w:rPr>
                <w:rFonts w:asciiTheme="minorHAnsi" w:hAnsiTheme="minorHAnsi" w:cstheme="minorHAns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8AF5" w14:textId="00E95970" w:rsidR="00015CB1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60</w:t>
            </w:r>
            <w:r w:rsidR="00015CB1" w:rsidRPr="00C736D3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306" w14:textId="4AA596BC" w:rsidR="00015CB1" w:rsidRPr="00C736D3" w:rsidRDefault="00015CB1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736D3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210 dni od dnia podpisania umowy</w:t>
            </w:r>
          </w:p>
        </w:tc>
      </w:tr>
      <w:tr w:rsidR="00015CB1" w:rsidRPr="00C736D3" w14:paraId="1199CFAF" w14:textId="77777777" w:rsidTr="00C736D3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8CD" w14:textId="77777777" w:rsidR="00015CB1" w:rsidRPr="00C736D3" w:rsidRDefault="00015CB1" w:rsidP="00C736D3">
            <w:pPr>
              <w:spacing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AD7" w14:textId="10C9D18F" w:rsidR="00876099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 xml:space="preserve">KATANGA </w:t>
            </w:r>
            <w:r w:rsidRPr="00C736D3">
              <w:rPr>
                <w:rFonts w:asciiTheme="minorHAnsi" w:hAnsiTheme="minorHAnsi" w:cstheme="minorHAnsi"/>
                <w:spacing w:val="20"/>
              </w:rPr>
              <w:br/>
              <w:t xml:space="preserve">Grzegorz </w:t>
            </w:r>
            <w:proofErr w:type="spellStart"/>
            <w:r w:rsidRPr="00C736D3">
              <w:rPr>
                <w:rFonts w:asciiTheme="minorHAnsi" w:hAnsiTheme="minorHAnsi" w:cstheme="minorHAnsi"/>
                <w:spacing w:val="20"/>
              </w:rPr>
              <w:t>Kwapisiewicz</w:t>
            </w:r>
            <w:proofErr w:type="spellEnd"/>
            <w:r w:rsidRPr="00C736D3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C736D3">
              <w:rPr>
                <w:rFonts w:asciiTheme="minorHAnsi" w:hAnsiTheme="minorHAnsi" w:cstheme="minorHAnsi"/>
                <w:spacing w:val="20"/>
              </w:rPr>
              <w:br/>
            </w:r>
            <w:r w:rsidRPr="00C736D3">
              <w:rPr>
                <w:rFonts w:asciiTheme="minorHAnsi" w:hAnsiTheme="minorHAnsi" w:cstheme="minorHAnsi"/>
                <w:spacing w:val="20"/>
              </w:rPr>
              <w:t>Sp. z o.o.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,</w:t>
            </w:r>
            <w:r w:rsidRPr="00C736D3">
              <w:rPr>
                <w:rFonts w:asciiTheme="minorHAnsi" w:hAnsiTheme="minorHAnsi" w:cstheme="minorHAnsi"/>
                <w:spacing w:val="20"/>
              </w:rPr>
              <w:br/>
              <w:t xml:space="preserve">ul. </w:t>
            </w:r>
            <w:proofErr w:type="spellStart"/>
            <w:r w:rsidRPr="00C736D3">
              <w:rPr>
                <w:rFonts w:asciiTheme="minorHAnsi" w:hAnsiTheme="minorHAnsi" w:cstheme="minorHAnsi"/>
                <w:spacing w:val="20"/>
              </w:rPr>
              <w:t>Złotoglin</w:t>
            </w:r>
            <w:proofErr w:type="spellEnd"/>
            <w:r w:rsidRPr="00C736D3">
              <w:rPr>
                <w:rFonts w:asciiTheme="minorHAnsi" w:hAnsiTheme="minorHAnsi" w:cstheme="minorHAnsi"/>
                <w:spacing w:val="20"/>
              </w:rPr>
              <w:t xml:space="preserve"> 128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,</w:t>
            </w:r>
            <w:r w:rsidRPr="00C736D3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C736D3">
              <w:rPr>
                <w:rFonts w:asciiTheme="minorHAnsi" w:hAnsiTheme="minorHAnsi" w:cstheme="minorHAnsi"/>
                <w:spacing w:val="20"/>
              </w:rPr>
              <w:br/>
              <w:t>27-215 Parszów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256" w14:textId="5C9F79BE" w:rsidR="00015CB1" w:rsidRPr="00C736D3" w:rsidRDefault="0014529B" w:rsidP="00C736D3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 xml:space="preserve">1 386 253,90 </w:t>
            </w:r>
            <w:r w:rsidR="00015CB1" w:rsidRPr="00C736D3">
              <w:rPr>
                <w:rFonts w:asciiTheme="minorHAnsi" w:hAnsiTheme="minorHAnsi" w:cstheme="minorHAns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AFB" w14:textId="47AFC8DF" w:rsidR="00015CB1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60</w:t>
            </w:r>
            <w:r w:rsidR="00015CB1" w:rsidRPr="00C736D3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B93" w14:textId="2070CBC2" w:rsidR="00015CB1" w:rsidRPr="00C736D3" w:rsidRDefault="00015CB1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736D3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210 dni od dnia podpisania umowy</w:t>
            </w:r>
          </w:p>
        </w:tc>
      </w:tr>
      <w:tr w:rsidR="00876099" w:rsidRPr="00C736D3" w14:paraId="51BD057D" w14:textId="77777777" w:rsidTr="00C736D3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E5B" w14:textId="63C490C9" w:rsidR="00876099" w:rsidRPr="00C736D3" w:rsidRDefault="00876099" w:rsidP="00C736D3">
            <w:pPr>
              <w:spacing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CB0" w14:textId="43B1789C" w:rsidR="00876099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TREEBUD  Sp. z o.o.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,</w:t>
            </w:r>
          </w:p>
          <w:p w14:paraId="2BA352AF" w14:textId="3ADD0415" w:rsidR="00876099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Jawornik 337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,</w:t>
            </w:r>
            <w:r w:rsidRPr="00C736D3">
              <w:rPr>
                <w:rFonts w:asciiTheme="minorHAnsi" w:hAnsiTheme="minorHAnsi" w:cstheme="minorHAnsi"/>
                <w:spacing w:val="20"/>
              </w:rPr>
              <w:br/>
              <w:t>32-400 Myślenice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849" w14:textId="4435BCF9" w:rsidR="00876099" w:rsidRPr="00C736D3" w:rsidRDefault="0014529B" w:rsidP="00C736D3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 xml:space="preserve">922 261,95 </w:t>
            </w:r>
            <w:r w:rsidR="00876099" w:rsidRPr="00C736D3">
              <w:rPr>
                <w:rFonts w:asciiTheme="minorHAnsi" w:hAnsiTheme="minorHAnsi" w:cstheme="minorHAns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1A6" w14:textId="311DF285" w:rsidR="00876099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60</w:t>
            </w:r>
            <w:r w:rsidR="00876099" w:rsidRPr="00C736D3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1F0" w14:textId="77777777" w:rsidR="00876099" w:rsidRPr="00C736D3" w:rsidRDefault="00876099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736D3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210 dni od dnia podpisania umowy</w:t>
            </w:r>
          </w:p>
        </w:tc>
      </w:tr>
      <w:tr w:rsidR="00876099" w:rsidRPr="00C736D3" w14:paraId="53730655" w14:textId="77777777" w:rsidTr="00C736D3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B5C" w14:textId="68BA4C26" w:rsidR="00876099" w:rsidRPr="00C736D3" w:rsidRDefault="00876099" w:rsidP="00C736D3">
            <w:pPr>
              <w:spacing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E4B" w14:textId="338D038B" w:rsidR="00876099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 xml:space="preserve">Kamieniarka I  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Sp. z o.o.,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br/>
              <w:t>Śmiłów 22,</w:t>
            </w:r>
          </w:p>
          <w:p w14:paraId="52299DA8" w14:textId="39DBA887" w:rsidR="00876099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26-502 Jastrząb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B27" w14:textId="217C9A3C" w:rsidR="00876099" w:rsidRPr="00C736D3" w:rsidRDefault="0014529B" w:rsidP="00C736D3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 xml:space="preserve">1 380 895,31 </w:t>
            </w:r>
            <w:r w:rsidR="00876099" w:rsidRPr="00C736D3">
              <w:rPr>
                <w:rFonts w:asciiTheme="minorHAnsi" w:hAnsiTheme="minorHAnsi" w:cstheme="minorHAns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7D4" w14:textId="0858E64E" w:rsidR="00876099" w:rsidRPr="00C736D3" w:rsidRDefault="00A94DCC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60</w:t>
            </w:r>
            <w:r w:rsidR="00876099" w:rsidRPr="00C736D3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6DB" w14:textId="77777777" w:rsidR="00876099" w:rsidRPr="00C736D3" w:rsidRDefault="00876099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736D3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210 dni od dnia podpisania umowy</w:t>
            </w:r>
          </w:p>
        </w:tc>
      </w:tr>
      <w:tr w:rsidR="00C374E2" w:rsidRPr="00C736D3" w14:paraId="49680330" w14:textId="77777777" w:rsidTr="00C736D3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B06" w14:textId="7F91A802" w:rsidR="00C374E2" w:rsidRPr="00C736D3" w:rsidRDefault="00C374E2" w:rsidP="00C736D3">
            <w:pPr>
              <w:spacing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43F" w14:textId="3EAACF33" w:rsidR="00C374E2" w:rsidRPr="00C736D3" w:rsidRDefault="00A94DCC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C736D3">
              <w:rPr>
                <w:rFonts w:asciiTheme="minorHAnsi" w:hAnsiTheme="minorHAnsi" w:cstheme="minorHAnsi"/>
                <w:spacing w:val="20"/>
              </w:rPr>
              <w:t>Adver</w:t>
            </w:r>
            <w:proofErr w:type="spellEnd"/>
            <w:r w:rsidRPr="00C736D3">
              <w:rPr>
                <w:rFonts w:asciiTheme="minorHAnsi" w:hAnsiTheme="minorHAnsi" w:cstheme="minorHAnsi"/>
                <w:spacing w:val="20"/>
              </w:rPr>
              <w:t xml:space="preserve"> Tomasz Dębski,</w:t>
            </w:r>
            <w:r w:rsidR="0014529B" w:rsidRPr="00C736D3">
              <w:rPr>
                <w:rFonts w:asciiTheme="minorHAnsi" w:hAnsiTheme="minorHAnsi" w:cstheme="minorHAnsi"/>
                <w:spacing w:val="20"/>
              </w:rPr>
              <w:br/>
              <w:t>ul. Deotymy 43a / 51</w:t>
            </w:r>
            <w:r w:rsidRPr="00C736D3">
              <w:rPr>
                <w:rFonts w:asciiTheme="minorHAnsi" w:hAnsiTheme="minorHAnsi" w:cstheme="minorHAnsi"/>
                <w:spacing w:val="20"/>
              </w:rPr>
              <w:t>,</w:t>
            </w:r>
            <w:r w:rsidR="0014529B" w:rsidRPr="00C736D3">
              <w:rPr>
                <w:rFonts w:asciiTheme="minorHAnsi" w:hAnsiTheme="minorHAnsi" w:cstheme="minorHAnsi"/>
                <w:spacing w:val="20"/>
              </w:rPr>
              <w:br/>
              <w:t>01-441 Warszawa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D80F" w14:textId="686315D5" w:rsidR="00C374E2" w:rsidRPr="00C736D3" w:rsidRDefault="0014529B" w:rsidP="00C736D3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1 211 550,00</w:t>
            </w:r>
            <w:r w:rsidR="00C374E2" w:rsidRPr="00C736D3">
              <w:rPr>
                <w:rFonts w:asciiTheme="minorHAnsi" w:hAnsiTheme="minorHAnsi" w:cstheme="minorHAns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2C0" w14:textId="0658FADB" w:rsidR="00C374E2" w:rsidRPr="00C736D3" w:rsidRDefault="00A94DCC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60</w:t>
            </w:r>
            <w:r w:rsidR="00C374E2" w:rsidRPr="00C736D3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EA4" w14:textId="77777777" w:rsidR="00C374E2" w:rsidRPr="00C736D3" w:rsidRDefault="00C374E2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736D3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210 dni od dnia podpisania umowy</w:t>
            </w:r>
          </w:p>
        </w:tc>
      </w:tr>
      <w:tr w:rsidR="00685568" w:rsidRPr="00C736D3" w14:paraId="55508719" w14:textId="77777777" w:rsidTr="00C736D3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7E2" w14:textId="36D8B480" w:rsidR="00685568" w:rsidRPr="00C736D3" w:rsidRDefault="00685568" w:rsidP="00C736D3">
            <w:pPr>
              <w:spacing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305" w14:textId="29E9E4C3" w:rsidR="00685568" w:rsidRPr="00C736D3" w:rsidRDefault="0014529B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Przedsiębiorstwo Kamieniarsko-Usługowe POMAR Krzysztof Krzywicki, Wiesław Krzywicki, Michał Krzywicki</w:t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,</w:t>
            </w:r>
            <w:r w:rsidRPr="00C736D3">
              <w:rPr>
                <w:rFonts w:asciiTheme="minorHAnsi" w:hAnsiTheme="minorHAnsi" w:cstheme="minorHAnsi"/>
                <w:spacing w:val="20"/>
              </w:rPr>
              <w:br/>
            </w:r>
            <w:r w:rsidR="00A94DCC" w:rsidRPr="00C736D3">
              <w:rPr>
                <w:rFonts w:asciiTheme="minorHAnsi" w:hAnsiTheme="minorHAnsi" w:cstheme="minorHAnsi"/>
                <w:spacing w:val="20"/>
              </w:rPr>
              <w:t>Kranów 17,</w:t>
            </w:r>
          </w:p>
          <w:p w14:paraId="6AE3F282" w14:textId="305EC4A6" w:rsidR="00685568" w:rsidRPr="00C736D3" w:rsidRDefault="00A94DCC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26-021 Daleszyce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53D2" w14:textId="1E964D75" w:rsidR="00685568" w:rsidRPr="00C736D3" w:rsidRDefault="00A94DCC" w:rsidP="00C736D3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1 426 800,00</w:t>
            </w:r>
            <w:r w:rsidR="00685568" w:rsidRPr="00C736D3">
              <w:rPr>
                <w:rFonts w:asciiTheme="minorHAnsi" w:hAnsiTheme="minorHAnsi" w:cstheme="minorHAns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7D07" w14:textId="465A989F" w:rsidR="00685568" w:rsidRPr="00C736D3" w:rsidRDefault="00A94DCC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C736D3">
              <w:rPr>
                <w:rFonts w:asciiTheme="minorHAnsi" w:hAnsiTheme="minorHAnsi" w:cstheme="minorHAnsi"/>
                <w:spacing w:val="20"/>
              </w:rPr>
              <w:t>60</w:t>
            </w:r>
            <w:r w:rsidR="00685568" w:rsidRPr="00C736D3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1EF" w14:textId="77777777" w:rsidR="00685568" w:rsidRPr="00C736D3" w:rsidRDefault="00685568" w:rsidP="00C736D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736D3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210 dni od dnia podpisania umowy</w:t>
            </w:r>
          </w:p>
        </w:tc>
      </w:tr>
    </w:tbl>
    <w:p w14:paraId="0D5BABCB" w14:textId="7D2B1495" w:rsidR="00685568" w:rsidRPr="00C736D3" w:rsidRDefault="00685568" w:rsidP="00C736D3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10DA38D5" w14:textId="77777777" w:rsidR="00685568" w:rsidRPr="00C736D3" w:rsidRDefault="00685568" w:rsidP="00C736D3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364F1AB6" w14:textId="77777777" w:rsidR="00C374E2" w:rsidRPr="002A0809" w:rsidRDefault="00C374E2" w:rsidP="00C374E2">
      <w:pPr>
        <w:rPr>
          <w:sz w:val="22"/>
          <w:szCs w:val="22"/>
        </w:rPr>
      </w:pPr>
    </w:p>
    <w:p w14:paraId="7EC6BC3F" w14:textId="77777777" w:rsidR="00876099" w:rsidRPr="002A0809" w:rsidRDefault="00876099" w:rsidP="00876099">
      <w:pPr>
        <w:rPr>
          <w:sz w:val="22"/>
          <w:szCs w:val="22"/>
        </w:rPr>
      </w:pPr>
    </w:p>
    <w:p w14:paraId="2930C722" w14:textId="77777777" w:rsidR="00876099" w:rsidRDefault="00876099" w:rsidP="00876099"/>
    <w:p w14:paraId="5B887A2E" w14:textId="77777777" w:rsidR="00876099" w:rsidRPr="002A0809" w:rsidRDefault="00876099" w:rsidP="00876099">
      <w:pPr>
        <w:rPr>
          <w:sz w:val="22"/>
          <w:szCs w:val="22"/>
        </w:rPr>
      </w:pPr>
    </w:p>
    <w:p w14:paraId="2A21D1A7" w14:textId="77777777" w:rsidR="00015CB1" w:rsidRDefault="00015CB1"/>
    <w:sectPr w:rsidR="00015C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1DFE" w14:textId="77777777" w:rsidR="006A526C" w:rsidRDefault="006A526C" w:rsidP="006A526C">
      <w:r>
        <w:separator/>
      </w:r>
    </w:p>
  </w:endnote>
  <w:endnote w:type="continuationSeparator" w:id="0">
    <w:p w14:paraId="74303F26" w14:textId="77777777" w:rsidR="006A526C" w:rsidRDefault="006A526C" w:rsidP="006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E78A" w14:textId="4EF88C21" w:rsidR="006A526C" w:rsidRDefault="006A526C">
    <w:pPr>
      <w:pStyle w:val="Stopka"/>
      <w:jc w:val="center"/>
    </w:pPr>
  </w:p>
  <w:p w14:paraId="338BAF7A" w14:textId="77777777" w:rsidR="006A526C" w:rsidRDefault="006A5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FE10" w14:textId="77777777" w:rsidR="006A526C" w:rsidRDefault="006A526C" w:rsidP="006A526C">
      <w:r>
        <w:separator/>
      </w:r>
    </w:p>
  </w:footnote>
  <w:footnote w:type="continuationSeparator" w:id="0">
    <w:p w14:paraId="68014BC9" w14:textId="77777777" w:rsidR="006A526C" w:rsidRDefault="006A526C" w:rsidP="006A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5CB1"/>
    <w:rsid w:val="0006572D"/>
    <w:rsid w:val="000B4367"/>
    <w:rsid w:val="000B7855"/>
    <w:rsid w:val="000D67E1"/>
    <w:rsid w:val="0014529B"/>
    <w:rsid w:val="00171184"/>
    <w:rsid w:val="00190E34"/>
    <w:rsid w:val="001E15C6"/>
    <w:rsid w:val="00225B55"/>
    <w:rsid w:val="002D6143"/>
    <w:rsid w:val="00361569"/>
    <w:rsid w:val="00373AB0"/>
    <w:rsid w:val="004120DE"/>
    <w:rsid w:val="00442CFD"/>
    <w:rsid w:val="00455357"/>
    <w:rsid w:val="00477D5B"/>
    <w:rsid w:val="00544609"/>
    <w:rsid w:val="00551ED5"/>
    <w:rsid w:val="005868E1"/>
    <w:rsid w:val="005B65D3"/>
    <w:rsid w:val="006610FB"/>
    <w:rsid w:val="00685568"/>
    <w:rsid w:val="006A526C"/>
    <w:rsid w:val="007273B7"/>
    <w:rsid w:val="00777286"/>
    <w:rsid w:val="008001E8"/>
    <w:rsid w:val="00835304"/>
    <w:rsid w:val="00876099"/>
    <w:rsid w:val="008C37B3"/>
    <w:rsid w:val="00A42129"/>
    <w:rsid w:val="00A84844"/>
    <w:rsid w:val="00A94DCC"/>
    <w:rsid w:val="00AE08C7"/>
    <w:rsid w:val="00B30B80"/>
    <w:rsid w:val="00B76BEC"/>
    <w:rsid w:val="00B92EEB"/>
    <w:rsid w:val="00C00B4A"/>
    <w:rsid w:val="00C374E2"/>
    <w:rsid w:val="00C736D3"/>
    <w:rsid w:val="00D0069B"/>
    <w:rsid w:val="00D26AE4"/>
    <w:rsid w:val="00D368A6"/>
    <w:rsid w:val="00D75293"/>
    <w:rsid w:val="00DB2A89"/>
    <w:rsid w:val="00DC27C5"/>
    <w:rsid w:val="00E23479"/>
    <w:rsid w:val="00E53BA8"/>
    <w:rsid w:val="00EA17E8"/>
    <w:rsid w:val="00EA4B5C"/>
    <w:rsid w:val="00F61AEA"/>
    <w:rsid w:val="00FE05A2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015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015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A69-2A6C-4427-9748-0D61B758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44</cp:revision>
  <cp:lastPrinted>2024-03-20T10:10:00Z</cp:lastPrinted>
  <dcterms:created xsi:type="dcterms:W3CDTF">2022-03-21T13:00:00Z</dcterms:created>
  <dcterms:modified xsi:type="dcterms:W3CDTF">2024-03-20T10:35:00Z</dcterms:modified>
</cp:coreProperties>
</file>