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B41A7" w14:textId="1EC3B3C6" w:rsidR="005E4891" w:rsidRDefault="005E4891" w:rsidP="00D4429B">
      <w:pPr>
        <w:pStyle w:val="Nagwek"/>
        <w:jc w:val="center"/>
        <w:rPr>
          <w:rFonts w:ascii="Calibri" w:hAnsi="Calibri" w:cs="Cambria-Italic-Identity-H"/>
          <w:iCs/>
          <w:sz w:val="18"/>
          <w:szCs w:val="18"/>
        </w:rPr>
      </w:pPr>
      <w:bookmarkStart w:id="0" w:name="_GoBack"/>
      <w:bookmarkEnd w:id="0"/>
      <w:r w:rsidRPr="00FA2783">
        <w:rPr>
          <w:b/>
          <w:noProof/>
        </w:rPr>
        <w:drawing>
          <wp:inline distT="0" distB="0" distL="0" distR="0" wp14:anchorId="54D47850" wp14:editId="042CED52">
            <wp:extent cx="5760720" cy="55943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59435"/>
                    </a:xfrm>
                    <a:prstGeom prst="rect">
                      <a:avLst/>
                    </a:prstGeom>
                    <a:noFill/>
                  </pic:spPr>
                </pic:pic>
              </a:graphicData>
            </a:graphic>
          </wp:inline>
        </w:drawing>
      </w:r>
    </w:p>
    <w:p w14:paraId="0F23B815" w14:textId="77777777" w:rsidR="005E4891" w:rsidRDefault="005E4891" w:rsidP="00D4429B">
      <w:pPr>
        <w:pStyle w:val="Nagwek"/>
        <w:jc w:val="center"/>
        <w:rPr>
          <w:rFonts w:ascii="Calibri" w:hAnsi="Calibri" w:cs="Cambria-Italic-Identity-H"/>
          <w:iCs/>
          <w:sz w:val="18"/>
          <w:szCs w:val="18"/>
        </w:rPr>
      </w:pPr>
    </w:p>
    <w:p w14:paraId="03A61C0A" w14:textId="77777777" w:rsidR="005E4891" w:rsidRDefault="005E4891" w:rsidP="005E4891">
      <w:pPr>
        <w:pStyle w:val="Nagwek"/>
        <w:jc w:val="center"/>
      </w:pPr>
      <w:r>
        <w:rPr>
          <w:rFonts w:ascii="Calibri" w:hAnsi="Calibri" w:cs="Cambria-Italic-Identity-H"/>
          <w:iCs/>
          <w:sz w:val="18"/>
          <w:szCs w:val="18"/>
        </w:rPr>
        <w:t>Projekt</w:t>
      </w:r>
      <w:r w:rsidRPr="00AB3B76">
        <w:rPr>
          <w:rFonts w:ascii="Calibri" w:hAnsi="Calibri" w:cs="Cambria-Italic-Identity-H"/>
          <w:iCs/>
          <w:sz w:val="18"/>
          <w:szCs w:val="18"/>
        </w:rPr>
        <w:t xml:space="preserve"> dofinansowany ze środ</w:t>
      </w:r>
      <w:r>
        <w:rPr>
          <w:rFonts w:ascii="Calibri" w:hAnsi="Calibri" w:cs="Cambria-Italic-Identity-H"/>
          <w:iCs/>
          <w:sz w:val="18"/>
          <w:szCs w:val="18"/>
        </w:rPr>
        <w:t xml:space="preserve">ków Unii Europejskiej w ramach: </w:t>
      </w:r>
      <w:r w:rsidRPr="00AB3B76">
        <w:rPr>
          <w:rFonts w:ascii="Calibri" w:hAnsi="Calibri" w:cs="TimesNewRomanPS-ItalicMT-Identi"/>
          <w:iCs/>
          <w:sz w:val="18"/>
          <w:szCs w:val="18"/>
        </w:rPr>
        <w:t>Europejskiego Funduszu Społecznego – Regionalny Program Operacyjny</w:t>
      </w:r>
      <w:r>
        <w:rPr>
          <w:rFonts w:ascii="Calibri" w:hAnsi="Calibri" w:cs="TimesNewRomanPS-ItalicMT-Identi"/>
          <w:iCs/>
          <w:sz w:val="18"/>
          <w:szCs w:val="18"/>
        </w:rPr>
        <w:t xml:space="preserve"> </w:t>
      </w:r>
      <w:r w:rsidRPr="00AB3B76">
        <w:rPr>
          <w:rFonts w:ascii="Calibri" w:hAnsi="Calibri" w:cs="TimesNewRomanPS-ItalicMT-Identi"/>
          <w:iCs/>
          <w:sz w:val="18"/>
          <w:szCs w:val="18"/>
        </w:rPr>
        <w:t>Województwa Warmińsko-Mazurskiego na lata 2014-2020 – Pomoc Techniczna</w:t>
      </w:r>
    </w:p>
    <w:p w14:paraId="2E0C2E7F" w14:textId="0D4DFB15" w:rsidR="00D4429B" w:rsidRDefault="00D4429B" w:rsidP="005E4891">
      <w:pPr>
        <w:pStyle w:val="Nagwek"/>
      </w:pPr>
    </w:p>
    <w:p w14:paraId="58575547" w14:textId="484E21F4" w:rsidR="00292BBA" w:rsidRDefault="00292BBA" w:rsidP="00292BBA">
      <w:pPr>
        <w:jc w:val="center"/>
        <w:rPr>
          <w:b/>
          <w:sz w:val="22"/>
        </w:rPr>
      </w:pPr>
    </w:p>
    <w:p w14:paraId="59E4F352" w14:textId="1954769E" w:rsidR="00581A47" w:rsidRPr="00C74546" w:rsidRDefault="00B36055" w:rsidP="00581A47">
      <w:pPr>
        <w:jc w:val="center"/>
        <w:rPr>
          <w:b/>
          <w:caps/>
          <w:sz w:val="22"/>
        </w:rPr>
      </w:pPr>
      <w:r w:rsidRPr="00C74546">
        <w:rPr>
          <w:b/>
          <w:sz w:val="22"/>
        </w:rPr>
        <w:t>ZAMAWIAJĄCY:</w:t>
      </w:r>
    </w:p>
    <w:p w14:paraId="59E4F353" w14:textId="77777777" w:rsidR="00581A47" w:rsidRPr="00C74546" w:rsidRDefault="00B36055" w:rsidP="00581A47">
      <w:pPr>
        <w:pStyle w:val="Nagwek3"/>
        <w:spacing w:line="276" w:lineRule="auto"/>
        <w:jc w:val="center"/>
        <w:rPr>
          <w:b/>
          <w:bCs/>
          <w:i w:val="0"/>
          <w:sz w:val="22"/>
          <w:szCs w:val="22"/>
        </w:rPr>
      </w:pPr>
      <w:r w:rsidRPr="00C74546">
        <w:rPr>
          <w:b/>
          <w:bCs/>
          <w:i w:val="0"/>
          <w:sz w:val="22"/>
          <w:szCs w:val="22"/>
        </w:rPr>
        <w:t xml:space="preserve">WOJEWÓDZTWO WARMIŃSKO-MAZURSKIE </w:t>
      </w:r>
    </w:p>
    <w:p w14:paraId="59E4F354" w14:textId="77777777" w:rsidR="00581A47" w:rsidRPr="00C74546" w:rsidRDefault="00581A47" w:rsidP="00581A47">
      <w:pPr>
        <w:pStyle w:val="Nagwek3"/>
        <w:spacing w:line="276" w:lineRule="auto"/>
        <w:jc w:val="left"/>
        <w:rPr>
          <w:sz w:val="22"/>
          <w:szCs w:val="22"/>
        </w:rPr>
      </w:pPr>
      <w:r w:rsidRPr="00C74546">
        <w:rPr>
          <w:bCs/>
          <w:sz w:val="22"/>
          <w:szCs w:val="22"/>
        </w:rPr>
        <w:t xml:space="preserve">                                                </w:t>
      </w:r>
    </w:p>
    <w:p w14:paraId="59E4F355" w14:textId="77777777" w:rsidR="00581A47" w:rsidRPr="00C74546" w:rsidRDefault="00581A47" w:rsidP="00581A47">
      <w:pPr>
        <w:tabs>
          <w:tab w:val="left" w:pos="4962"/>
          <w:tab w:val="left" w:pos="5245"/>
        </w:tabs>
        <w:rPr>
          <w:sz w:val="22"/>
        </w:rPr>
      </w:pPr>
    </w:p>
    <w:p w14:paraId="59E4F356" w14:textId="27DE2F24" w:rsidR="00581A47" w:rsidRPr="00C74546" w:rsidRDefault="00581A47" w:rsidP="00581A47">
      <w:pPr>
        <w:tabs>
          <w:tab w:val="left" w:pos="4962"/>
          <w:tab w:val="left" w:pos="5245"/>
        </w:tabs>
        <w:rPr>
          <w:bCs/>
          <w:sz w:val="22"/>
        </w:rPr>
      </w:pPr>
      <w:r w:rsidRPr="00C74546">
        <w:rPr>
          <w:bCs/>
          <w:sz w:val="22"/>
        </w:rPr>
        <w:t>ZP.272.1</w:t>
      </w:r>
      <w:r w:rsidR="004B7AFD">
        <w:rPr>
          <w:bCs/>
          <w:sz w:val="22"/>
        </w:rPr>
        <w:t>.20.</w:t>
      </w:r>
      <w:r w:rsidRPr="00C74546">
        <w:rPr>
          <w:bCs/>
          <w:sz w:val="22"/>
        </w:rPr>
        <w:t>2021</w:t>
      </w:r>
      <w:r w:rsidRPr="00C74546">
        <w:rPr>
          <w:bCs/>
          <w:sz w:val="22"/>
        </w:rPr>
        <w:tab/>
      </w:r>
      <w:r w:rsidRPr="00C74546">
        <w:rPr>
          <w:bCs/>
          <w:sz w:val="22"/>
        </w:rPr>
        <w:tab/>
      </w:r>
    </w:p>
    <w:p w14:paraId="59E4F357" w14:textId="77777777" w:rsidR="00581A47" w:rsidRPr="00C74546" w:rsidRDefault="00581A47" w:rsidP="00581A47">
      <w:pPr>
        <w:jc w:val="center"/>
        <w:rPr>
          <w:b/>
          <w:sz w:val="22"/>
        </w:rPr>
      </w:pPr>
    </w:p>
    <w:p w14:paraId="59E4F358" w14:textId="77777777" w:rsidR="00581A47" w:rsidRPr="00C74546" w:rsidRDefault="00B36055" w:rsidP="00581A47">
      <w:pPr>
        <w:jc w:val="center"/>
        <w:rPr>
          <w:b/>
          <w:bCs/>
          <w:sz w:val="22"/>
        </w:rPr>
      </w:pPr>
      <w:r w:rsidRPr="00C74546">
        <w:rPr>
          <w:b/>
          <w:bCs/>
          <w:sz w:val="22"/>
        </w:rPr>
        <w:t xml:space="preserve">SPECYFIKACJA </w:t>
      </w:r>
    </w:p>
    <w:p w14:paraId="59E4F359" w14:textId="77777777" w:rsidR="00581A47" w:rsidRPr="00C74546" w:rsidRDefault="00B36055" w:rsidP="00581A47">
      <w:pPr>
        <w:jc w:val="center"/>
        <w:rPr>
          <w:b/>
          <w:bCs/>
          <w:sz w:val="22"/>
        </w:rPr>
      </w:pPr>
      <w:r w:rsidRPr="00C74546">
        <w:rPr>
          <w:b/>
          <w:bCs/>
          <w:sz w:val="22"/>
        </w:rPr>
        <w:t>WARUNKÓW ZAMÓWIENIA</w:t>
      </w:r>
    </w:p>
    <w:p w14:paraId="59E4F35A" w14:textId="77777777" w:rsidR="00B36055" w:rsidRPr="00C74546" w:rsidRDefault="00B36055" w:rsidP="00581A47">
      <w:pPr>
        <w:pStyle w:val="Tekstpodstawowy"/>
        <w:spacing w:line="276" w:lineRule="auto"/>
        <w:rPr>
          <w:sz w:val="22"/>
          <w:szCs w:val="22"/>
        </w:rPr>
      </w:pPr>
    </w:p>
    <w:p w14:paraId="59E4F35B" w14:textId="77777777" w:rsidR="00581A47" w:rsidRDefault="00473FA3" w:rsidP="00581A47">
      <w:pPr>
        <w:pStyle w:val="Tekstpodstawowy"/>
        <w:spacing w:line="276" w:lineRule="auto"/>
        <w:rPr>
          <w:sz w:val="22"/>
          <w:szCs w:val="22"/>
        </w:rPr>
      </w:pPr>
      <w:r w:rsidRPr="00C74546">
        <w:rPr>
          <w:sz w:val="22"/>
          <w:szCs w:val="22"/>
        </w:rPr>
        <w:t xml:space="preserve">W TRYBIE </w:t>
      </w:r>
      <w:r>
        <w:rPr>
          <w:sz w:val="22"/>
          <w:szCs w:val="22"/>
        </w:rPr>
        <w:t xml:space="preserve">PODSTAWOWYM </w:t>
      </w:r>
    </w:p>
    <w:p w14:paraId="59E4F35C" w14:textId="77777777" w:rsidR="003E6F11" w:rsidRPr="00C74546" w:rsidRDefault="003E6F11" w:rsidP="00581A47">
      <w:pPr>
        <w:pStyle w:val="Tekstpodstawowy"/>
        <w:spacing w:line="276" w:lineRule="auto"/>
        <w:rPr>
          <w:sz w:val="22"/>
          <w:szCs w:val="22"/>
        </w:rPr>
      </w:pPr>
    </w:p>
    <w:p w14:paraId="59E4F35D" w14:textId="77777777" w:rsidR="003E6F11" w:rsidRPr="00C74546" w:rsidRDefault="003E6F11" w:rsidP="003E6F11">
      <w:pPr>
        <w:pStyle w:val="Tekstpodstawowy"/>
        <w:spacing w:line="276" w:lineRule="auto"/>
        <w:ind w:left="720"/>
        <w:rPr>
          <w:b w:val="0"/>
          <w:sz w:val="22"/>
          <w:szCs w:val="22"/>
        </w:rPr>
      </w:pPr>
      <w:r>
        <w:rPr>
          <w:b w:val="0"/>
          <w:sz w:val="22"/>
          <w:szCs w:val="22"/>
        </w:rPr>
        <w:t>(</w:t>
      </w:r>
      <w:r w:rsidRPr="00C74546">
        <w:rPr>
          <w:b w:val="0"/>
          <w:sz w:val="22"/>
          <w:szCs w:val="22"/>
        </w:rPr>
        <w:t xml:space="preserve">art. </w:t>
      </w:r>
      <w:r w:rsidR="00473FA3" w:rsidRPr="00684454">
        <w:rPr>
          <w:b w:val="0"/>
          <w:sz w:val="22"/>
          <w:szCs w:val="22"/>
        </w:rPr>
        <w:t xml:space="preserve">275 </w:t>
      </w:r>
      <w:r w:rsidR="00A7106E" w:rsidRPr="00684454">
        <w:rPr>
          <w:b w:val="0"/>
          <w:sz w:val="22"/>
          <w:szCs w:val="22"/>
        </w:rPr>
        <w:t>pkt</w:t>
      </w:r>
      <w:r w:rsidR="00684454">
        <w:rPr>
          <w:b w:val="0"/>
          <w:sz w:val="22"/>
          <w:szCs w:val="22"/>
        </w:rPr>
        <w:t xml:space="preserve"> </w:t>
      </w:r>
      <w:r w:rsidR="00473FA3" w:rsidRPr="00684454">
        <w:rPr>
          <w:b w:val="0"/>
          <w:sz w:val="22"/>
          <w:szCs w:val="22"/>
        </w:rPr>
        <w:t>1</w:t>
      </w:r>
      <w:r w:rsidRPr="00C74546">
        <w:rPr>
          <w:b w:val="0"/>
          <w:sz w:val="22"/>
          <w:szCs w:val="22"/>
        </w:rPr>
        <w:t xml:space="preserve"> ustawy z dnia 11 września 2019 r. Prawo zamówień publicznych</w:t>
      </w:r>
      <w:r>
        <w:rPr>
          <w:b w:val="0"/>
          <w:sz w:val="22"/>
          <w:szCs w:val="22"/>
        </w:rPr>
        <w:t>)</w:t>
      </w:r>
    </w:p>
    <w:p w14:paraId="59E4F35E" w14:textId="77777777" w:rsidR="00581A47" w:rsidRPr="00C74546" w:rsidRDefault="00581A47" w:rsidP="00581A47">
      <w:pPr>
        <w:rPr>
          <w:b/>
          <w:i/>
          <w:sz w:val="22"/>
        </w:rPr>
      </w:pPr>
    </w:p>
    <w:p w14:paraId="59E4F35F" w14:textId="77777777" w:rsidR="00581A47" w:rsidRPr="00C74546" w:rsidRDefault="00581A47" w:rsidP="00581A47">
      <w:pPr>
        <w:pStyle w:val="Tekstpodstawowy"/>
        <w:spacing w:line="276" w:lineRule="auto"/>
        <w:ind w:left="360"/>
        <w:jc w:val="left"/>
        <w:rPr>
          <w:sz w:val="22"/>
          <w:szCs w:val="22"/>
        </w:rPr>
      </w:pPr>
    </w:p>
    <w:p w14:paraId="59E4F360" w14:textId="77777777" w:rsidR="00581A47" w:rsidRPr="00C74546" w:rsidRDefault="00581A47" w:rsidP="00581A47">
      <w:pPr>
        <w:pStyle w:val="Tekstpodstawowy"/>
        <w:spacing w:line="276" w:lineRule="auto"/>
        <w:ind w:left="360"/>
        <w:jc w:val="left"/>
        <w:rPr>
          <w:sz w:val="22"/>
          <w:szCs w:val="22"/>
        </w:rPr>
      </w:pPr>
    </w:p>
    <w:p w14:paraId="59E4F361" w14:textId="15E16E1C" w:rsidR="00581A47" w:rsidRPr="00324533" w:rsidRDefault="00837A6D" w:rsidP="00324533">
      <w:pPr>
        <w:pStyle w:val="Tekstpodstawowy"/>
        <w:spacing w:line="276" w:lineRule="auto"/>
        <w:ind w:left="360"/>
        <w:rPr>
          <w:bCs/>
          <w:i/>
          <w:sz w:val="22"/>
          <w:szCs w:val="22"/>
        </w:rPr>
      </w:pPr>
      <w:r w:rsidRPr="00324533">
        <w:rPr>
          <w:bCs/>
          <w:i/>
          <w:sz w:val="22"/>
          <w:szCs w:val="22"/>
        </w:rPr>
        <w:t>Przeprowadzenie badania pn</w:t>
      </w:r>
      <w:r w:rsidR="0072670C" w:rsidRPr="00324533">
        <w:rPr>
          <w:bCs/>
          <w:i/>
          <w:sz w:val="22"/>
          <w:szCs w:val="22"/>
        </w:rPr>
        <w:t>.</w:t>
      </w:r>
      <w:r w:rsidRPr="00324533">
        <w:rPr>
          <w:bCs/>
          <w:i/>
          <w:sz w:val="22"/>
          <w:szCs w:val="22"/>
        </w:rPr>
        <w:t>:</w:t>
      </w:r>
      <w:r w:rsidR="0072670C" w:rsidRPr="00324533">
        <w:rPr>
          <w:bCs/>
          <w:i/>
          <w:sz w:val="22"/>
          <w:szCs w:val="22"/>
        </w:rPr>
        <w:t xml:space="preserve"> Międzynarodowe łańcuchy wartości: badanie podmiotów z województwa </w:t>
      </w:r>
      <w:r w:rsidR="00324533" w:rsidRPr="00324533">
        <w:rPr>
          <w:bCs/>
          <w:i/>
          <w:sz w:val="22"/>
          <w:szCs w:val="22"/>
        </w:rPr>
        <w:t>warmińsko-mazurskiego.</w:t>
      </w:r>
    </w:p>
    <w:p w14:paraId="59E4F364" w14:textId="77777777" w:rsidR="00581A47" w:rsidRPr="00C74546" w:rsidRDefault="00581A47" w:rsidP="00D4429B">
      <w:pPr>
        <w:pStyle w:val="Tekstpodstawowy"/>
        <w:spacing w:line="276" w:lineRule="auto"/>
        <w:jc w:val="left"/>
        <w:rPr>
          <w:b w:val="0"/>
          <w:sz w:val="22"/>
          <w:szCs w:val="22"/>
        </w:rPr>
      </w:pPr>
    </w:p>
    <w:p w14:paraId="59E4F365" w14:textId="77777777" w:rsidR="00581A47" w:rsidRPr="00C74546" w:rsidRDefault="00581A47" w:rsidP="00581A47">
      <w:pPr>
        <w:jc w:val="both"/>
        <w:rPr>
          <w:sz w:val="22"/>
        </w:rPr>
      </w:pPr>
    </w:p>
    <w:p w14:paraId="59E4F366" w14:textId="77777777" w:rsidR="00581A47" w:rsidRPr="00C74546" w:rsidRDefault="00581A47" w:rsidP="00581A47">
      <w:pPr>
        <w:rPr>
          <w:sz w:val="22"/>
        </w:rPr>
      </w:pPr>
      <w:r w:rsidRPr="00C74546">
        <w:rPr>
          <w:sz w:val="22"/>
        </w:rPr>
        <w:t>AKCEPTUJĘ SIWZ WRAZ Z ZAŁĄCZNIKAMI                                     ZATWIERDZAM</w:t>
      </w:r>
    </w:p>
    <w:p w14:paraId="59E4F367" w14:textId="77777777" w:rsidR="00581A47" w:rsidRPr="00C74546" w:rsidRDefault="00581A47" w:rsidP="00581A47">
      <w:pPr>
        <w:rPr>
          <w:sz w:val="22"/>
        </w:rPr>
      </w:pPr>
    </w:p>
    <w:p w14:paraId="59E4F368" w14:textId="77777777" w:rsidR="00581A47" w:rsidRPr="00C74546" w:rsidRDefault="00581A47" w:rsidP="00581A47">
      <w:pPr>
        <w:rPr>
          <w:sz w:val="22"/>
        </w:rPr>
      </w:pPr>
      <w:r w:rsidRPr="00C74546">
        <w:rPr>
          <w:sz w:val="22"/>
        </w:rPr>
        <w:t xml:space="preserve">   </w:t>
      </w:r>
    </w:p>
    <w:p w14:paraId="59E4F369" w14:textId="77777777" w:rsidR="00581A47" w:rsidRPr="00C74546" w:rsidRDefault="00581A47" w:rsidP="00581A47">
      <w:pPr>
        <w:rPr>
          <w:sz w:val="22"/>
        </w:rPr>
      </w:pPr>
    </w:p>
    <w:p w14:paraId="59E4F36A" w14:textId="77777777" w:rsidR="00581A47" w:rsidRPr="00C74546" w:rsidRDefault="00581A47" w:rsidP="00581A47">
      <w:pPr>
        <w:rPr>
          <w:sz w:val="22"/>
        </w:rPr>
      </w:pPr>
      <w:r w:rsidRPr="00C74546">
        <w:rPr>
          <w:sz w:val="22"/>
        </w:rPr>
        <w:t xml:space="preserve">  ………………………………………………….                            Data:  …………………………….</w:t>
      </w:r>
    </w:p>
    <w:p w14:paraId="59E4F36F" w14:textId="4EB17F51" w:rsidR="00581A47" w:rsidRPr="00C74546" w:rsidRDefault="00581A47" w:rsidP="00292BBA">
      <w:pPr>
        <w:jc w:val="both"/>
        <w:rPr>
          <w:sz w:val="22"/>
        </w:rPr>
      </w:pPr>
    </w:p>
    <w:p w14:paraId="59E4F370" w14:textId="77777777" w:rsidR="00581A47" w:rsidRPr="00C74546" w:rsidRDefault="00581A47" w:rsidP="00581A47">
      <w:pPr>
        <w:rPr>
          <w:sz w:val="22"/>
        </w:rPr>
      </w:pPr>
    </w:p>
    <w:p w14:paraId="59E4F371" w14:textId="77777777" w:rsidR="00581A47" w:rsidRPr="00C74546" w:rsidRDefault="00581A47" w:rsidP="00581A47">
      <w:pPr>
        <w:jc w:val="center"/>
        <w:rPr>
          <w:sz w:val="22"/>
        </w:rPr>
      </w:pPr>
    </w:p>
    <w:p w14:paraId="59E4F372" w14:textId="77777777" w:rsidR="00581A47" w:rsidRPr="00C74546" w:rsidRDefault="00581A47" w:rsidP="00581A47">
      <w:pPr>
        <w:jc w:val="center"/>
        <w:rPr>
          <w:b/>
          <w:color w:val="000000"/>
          <w:sz w:val="22"/>
        </w:rPr>
      </w:pPr>
      <w:r w:rsidRPr="00C74546">
        <w:rPr>
          <w:sz w:val="22"/>
        </w:rPr>
        <w:t>Olsztyn 2021</w:t>
      </w:r>
    </w:p>
    <w:p w14:paraId="59E4F373" w14:textId="77777777" w:rsidR="0011793E" w:rsidRPr="00C74546" w:rsidRDefault="0011793E" w:rsidP="0011793E">
      <w:pPr>
        <w:pStyle w:val="Akapitzlist"/>
        <w:numPr>
          <w:ilvl w:val="0"/>
          <w:numId w:val="1"/>
        </w:numPr>
        <w:spacing w:after="0"/>
        <w:jc w:val="both"/>
        <w:rPr>
          <w:b/>
          <w:color w:val="000000"/>
          <w:sz w:val="22"/>
        </w:rPr>
      </w:pPr>
      <w:r w:rsidRPr="00C74546">
        <w:rPr>
          <w:b/>
          <w:color w:val="000000"/>
          <w:sz w:val="22"/>
        </w:rPr>
        <w:lastRenderedPageBreak/>
        <w:t>NAZW</w:t>
      </w:r>
      <w:r w:rsidR="00333AC6">
        <w:rPr>
          <w:b/>
          <w:color w:val="000000"/>
          <w:sz w:val="22"/>
        </w:rPr>
        <w:t>A</w:t>
      </w:r>
      <w:r w:rsidRPr="00C74546">
        <w:rPr>
          <w:b/>
          <w:color w:val="000000"/>
          <w:sz w:val="22"/>
        </w:rPr>
        <w:t xml:space="preserve"> ORAZ ADRES ZAMAWIAJĄCEGO, NUMER TELEFONU, ADRES POCZTY ELEKTRONICZNEJ ORAZ STRONY INTERNETOWEJ PROWADZONEGO POSTĘPOWANIA</w:t>
      </w:r>
    </w:p>
    <w:p w14:paraId="59E4F374" w14:textId="77777777" w:rsidR="003F2F74" w:rsidRPr="00C74546" w:rsidRDefault="003F2F74" w:rsidP="003F2F74">
      <w:pPr>
        <w:pStyle w:val="Akapitzlist"/>
        <w:spacing w:after="0"/>
        <w:jc w:val="both"/>
        <w:rPr>
          <w:b/>
          <w:color w:val="000000"/>
          <w:sz w:val="22"/>
        </w:rPr>
      </w:pPr>
    </w:p>
    <w:p w14:paraId="59E4F375" w14:textId="77777777" w:rsidR="00CA148F" w:rsidRPr="00C74546" w:rsidRDefault="00CA148F" w:rsidP="00194907">
      <w:pPr>
        <w:pStyle w:val="pkt"/>
        <w:spacing w:before="0" w:after="0" w:line="276" w:lineRule="auto"/>
        <w:ind w:left="708" w:firstLine="0"/>
        <w:jc w:val="left"/>
        <w:rPr>
          <w:bCs/>
          <w:sz w:val="22"/>
          <w:szCs w:val="22"/>
        </w:rPr>
      </w:pPr>
      <w:r w:rsidRPr="00C74546">
        <w:rPr>
          <w:sz w:val="22"/>
          <w:szCs w:val="22"/>
        </w:rPr>
        <w:t>Zamawiający</w:t>
      </w:r>
      <w:r w:rsidR="00BD489D" w:rsidRPr="00C74546">
        <w:rPr>
          <w:sz w:val="22"/>
          <w:szCs w:val="22"/>
        </w:rPr>
        <w:t xml:space="preserve"> </w:t>
      </w:r>
      <w:r w:rsidRPr="00C74546">
        <w:rPr>
          <w:sz w:val="22"/>
          <w:szCs w:val="22"/>
        </w:rPr>
        <w:t xml:space="preserve">: </w:t>
      </w:r>
      <w:r w:rsidR="00BD489D" w:rsidRPr="00C74546">
        <w:rPr>
          <w:sz w:val="22"/>
          <w:szCs w:val="22"/>
        </w:rPr>
        <w:t xml:space="preserve"> </w:t>
      </w:r>
      <w:r w:rsidRPr="00C74546">
        <w:rPr>
          <w:bCs/>
          <w:sz w:val="22"/>
          <w:szCs w:val="22"/>
        </w:rPr>
        <w:t xml:space="preserve">Województwo Warmińsko-Mazurskie    </w:t>
      </w:r>
    </w:p>
    <w:p w14:paraId="59E4F376" w14:textId="77777777" w:rsidR="00CA148F" w:rsidRPr="00C74546" w:rsidRDefault="00CA148F" w:rsidP="00194907">
      <w:pPr>
        <w:pStyle w:val="pkt"/>
        <w:spacing w:before="0" w:after="0" w:line="276" w:lineRule="auto"/>
        <w:ind w:left="708" w:firstLine="0"/>
        <w:rPr>
          <w:sz w:val="22"/>
          <w:szCs w:val="22"/>
        </w:rPr>
      </w:pPr>
      <w:r w:rsidRPr="00C74546">
        <w:rPr>
          <w:sz w:val="22"/>
          <w:szCs w:val="22"/>
        </w:rPr>
        <w:t>Adres</w:t>
      </w:r>
      <w:r w:rsidR="00BD489D" w:rsidRPr="00C74546">
        <w:rPr>
          <w:sz w:val="22"/>
          <w:szCs w:val="22"/>
        </w:rPr>
        <w:t xml:space="preserve"> </w:t>
      </w:r>
      <w:r w:rsidRPr="00C74546">
        <w:rPr>
          <w:sz w:val="22"/>
          <w:szCs w:val="22"/>
        </w:rPr>
        <w:t>:              ul. Emilii Plater 1,  10-562 Olsztyn</w:t>
      </w:r>
    </w:p>
    <w:p w14:paraId="59E4F377" w14:textId="77777777" w:rsidR="00CA148F" w:rsidRPr="00C74546" w:rsidRDefault="00BD489D" w:rsidP="00194907">
      <w:pPr>
        <w:pStyle w:val="pkt"/>
        <w:spacing w:before="0" w:after="0" w:line="276" w:lineRule="auto"/>
        <w:ind w:left="708" w:firstLine="0"/>
        <w:rPr>
          <w:sz w:val="22"/>
          <w:szCs w:val="22"/>
        </w:rPr>
      </w:pPr>
      <w:r w:rsidRPr="00C74546">
        <w:rPr>
          <w:sz w:val="22"/>
          <w:szCs w:val="22"/>
        </w:rPr>
        <w:t>N</w:t>
      </w:r>
      <w:r w:rsidR="00CA148F" w:rsidRPr="00C74546">
        <w:rPr>
          <w:sz w:val="22"/>
          <w:szCs w:val="22"/>
        </w:rPr>
        <w:t xml:space="preserve">r telefonu :    </w:t>
      </w:r>
      <w:r w:rsidRPr="00C74546">
        <w:rPr>
          <w:sz w:val="22"/>
          <w:szCs w:val="22"/>
        </w:rPr>
        <w:t xml:space="preserve"> </w:t>
      </w:r>
      <w:r w:rsidR="00CA148F" w:rsidRPr="00C74546">
        <w:rPr>
          <w:sz w:val="22"/>
          <w:szCs w:val="22"/>
        </w:rPr>
        <w:t xml:space="preserve"> + 48 89 521 98 40</w:t>
      </w:r>
    </w:p>
    <w:p w14:paraId="59E4F378" w14:textId="77777777" w:rsidR="00CA148F" w:rsidRPr="00C74546" w:rsidRDefault="00BD489D" w:rsidP="00194907">
      <w:pPr>
        <w:pStyle w:val="pkt"/>
        <w:spacing w:before="0" w:after="0" w:line="276" w:lineRule="auto"/>
        <w:ind w:left="708" w:firstLine="0"/>
        <w:rPr>
          <w:sz w:val="22"/>
          <w:szCs w:val="22"/>
        </w:rPr>
      </w:pPr>
      <w:r w:rsidRPr="00C74546">
        <w:rPr>
          <w:sz w:val="22"/>
          <w:szCs w:val="22"/>
        </w:rPr>
        <w:t>A</w:t>
      </w:r>
      <w:r w:rsidR="00CA148F" w:rsidRPr="00C74546">
        <w:rPr>
          <w:sz w:val="22"/>
          <w:szCs w:val="22"/>
        </w:rPr>
        <w:t xml:space="preserve">dres poczty elektronicznej : </w:t>
      </w:r>
      <w:hyperlink r:id="rId9" w:history="1">
        <w:r w:rsidR="008E18A0" w:rsidRPr="009D17CB">
          <w:rPr>
            <w:rStyle w:val="Hipercze"/>
            <w:sz w:val="22"/>
            <w:szCs w:val="22"/>
          </w:rPr>
          <w:t>zamowienia@warmia.mazury.pl</w:t>
        </w:r>
      </w:hyperlink>
    </w:p>
    <w:p w14:paraId="59E4F379" w14:textId="77777777" w:rsidR="00BD489D" w:rsidRPr="00C74546" w:rsidRDefault="00CA148F" w:rsidP="00194907">
      <w:pPr>
        <w:pStyle w:val="pkt"/>
        <w:spacing w:before="0" w:after="0" w:line="276" w:lineRule="auto"/>
        <w:ind w:left="708" w:firstLine="0"/>
        <w:rPr>
          <w:sz w:val="22"/>
          <w:szCs w:val="22"/>
        </w:rPr>
      </w:pPr>
      <w:r w:rsidRPr="00C74546">
        <w:rPr>
          <w:sz w:val="22"/>
          <w:szCs w:val="22"/>
        </w:rPr>
        <w:t>Adres strony</w:t>
      </w:r>
      <w:r w:rsidR="00046E51">
        <w:rPr>
          <w:sz w:val="22"/>
          <w:szCs w:val="22"/>
        </w:rPr>
        <w:t xml:space="preserve"> internetowej prowadzonego postę</w:t>
      </w:r>
      <w:r w:rsidRPr="00C74546">
        <w:rPr>
          <w:sz w:val="22"/>
          <w:szCs w:val="22"/>
        </w:rPr>
        <w:t xml:space="preserve">powania : </w:t>
      </w:r>
      <w:r w:rsidR="00BD489D" w:rsidRPr="00C74546">
        <w:rPr>
          <w:sz w:val="22"/>
          <w:szCs w:val="22"/>
        </w:rPr>
        <w:t xml:space="preserve"> </w:t>
      </w:r>
    </w:p>
    <w:p w14:paraId="59E4F37A" w14:textId="77777777" w:rsidR="00CA148F" w:rsidRPr="00C74546" w:rsidRDefault="00403FF6" w:rsidP="00194907">
      <w:pPr>
        <w:pStyle w:val="pkt"/>
        <w:spacing w:before="0" w:after="0" w:line="276" w:lineRule="auto"/>
        <w:ind w:left="708" w:firstLine="0"/>
        <w:rPr>
          <w:sz w:val="22"/>
          <w:szCs w:val="22"/>
        </w:rPr>
      </w:pPr>
      <w:hyperlink r:id="rId10" w:tgtFrame="_blank" w:history="1">
        <w:r w:rsidR="00CA148F" w:rsidRPr="00C74546">
          <w:rPr>
            <w:rStyle w:val="Hipercze"/>
            <w:sz w:val="22"/>
            <w:szCs w:val="22"/>
          </w:rPr>
          <w:t>https://platformazakupowa.pl/pn/warmia.mazury</w:t>
        </w:r>
      </w:hyperlink>
    </w:p>
    <w:p w14:paraId="59E4F37B" w14:textId="77777777" w:rsidR="00CA148F" w:rsidRDefault="00CA148F" w:rsidP="003F2F74">
      <w:pPr>
        <w:pStyle w:val="Akapitzlist"/>
        <w:spacing w:after="0"/>
        <w:jc w:val="both"/>
        <w:rPr>
          <w:b/>
          <w:color w:val="000000"/>
          <w:sz w:val="22"/>
        </w:rPr>
      </w:pPr>
    </w:p>
    <w:p w14:paraId="59E4F37C" w14:textId="77777777" w:rsidR="00460C36" w:rsidRPr="00A703F5" w:rsidRDefault="00460C36" w:rsidP="00460C36">
      <w:pPr>
        <w:pStyle w:val="pkt"/>
        <w:spacing w:before="0" w:after="0" w:line="276" w:lineRule="auto"/>
        <w:ind w:left="708" w:firstLine="0"/>
        <w:jc w:val="left"/>
        <w:rPr>
          <w:b/>
          <w:sz w:val="22"/>
          <w:szCs w:val="22"/>
        </w:rPr>
      </w:pPr>
      <w:r w:rsidRPr="00A703F5">
        <w:rPr>
          <w:b/>
          <w:sz w:val="22"/>
          <w:szCs w:val="22"/>
        </w:rPr>
        <w:t>Numer postępowania:</w:t>
      </w:r>
    </w:p>
    <w:p w14:paraId="59E4F37D" w14:textId="60E23FCD" w:rsidR="00460C36" w:rsidRPr="00A703F5" w:rsidRDefault="00460C36" w:rsidP="00460C36">
      <w:pPr>
        <w:ind w:left="708"/>
        <w:rPr>
          <w:b/>
          <w:sz w:val="22"/>
        </w:rPr>
      </w:pPr>
      <w:r w:rsidRPr="00A703F5">
        <w:rPr>
          <w:sz w:val="22"/>
        </w:rPr>
        <w:t>Postępowanie jest oznaczone numerem</w:t>
      </w:r>
      <w:r w:rsidRPr="00A703F5">
        <w:rPr>
          <w:color w:val="FF0000"/>
          <w:sz w:val="22"/>
        </w:rPr>
        <w:t xml:space="preserve"> </w:t>
      </w:r>
      <w:r>
        <w:rPr>
          <w:b/>
          <w:bCs/>
          <w:sz w:val="22"/>
        </w:rPr>
        <w:t>ZP.272.1</w:t>
      </w:r>
      <w:r w:rsidR="007E627A">
        <w:rPr>
          <w:b/>
          <w:bCs/>
          <w:sz w:val="22"/>
        </w:rPr>
        <w:t>.20.</w:t>
      </w:r>
      <w:r>
        <w:rPr>
          <w:b/>
          <w:bCs/>
          <w:sz w:val="22"/>
        </w:rPr>
        <w:t>2021</w:t>
      </w:r>
    </w:p>
    <w:p w14:paraId="59E4F37E" w14:textId="77777777" w:rsidR="00460C36" w:rsidRDefault="00460C36" w:rsidP="003F2F74">
      <w:pPr>
        <w:pStyle w:val="Akapitzlist"/>
        <w:spacing w:after="0"/>
        <w:jc w:val="both"/>
        <w:rPr>
          <w:b/>
          <w:color w:val="000000"/>
          <w:sz w:val="22"/>
        </w:rPr>
      </w:pPr>
    </w:p>
    <w:p w14:paraId="59E4F37F" w14:textId="77777777" w:rsidR="0011793E" w:rsidRPr="00C74546" w:rsidRDefault="0011793E" w:rsidP="0011793E">
      <w:pPr>
        <w:pStyle w:val="Akapitzlist"/>
        <w:numPr>
          <w:ilvl w:val="0"/>
          <w:numId w:val="1"/>
        </w:numPr>
        <w:spacing w:before="26" w:after="0"/>
        <w:jc w:val="both"/>
        <w:rPr>
          <w:b/>
          <w:sz w:val="22"/>
        </w:rPr>
      </w:pPr>
      <w:r w:rsidRPr="00C74546">
        <w:rPr>
          <w:b/>
          <w:color w:val="000000"/>
          <w:sz w:val="22"/>
        </w:rPr>
        <w:t>ADRES STRONY INTERNETOWEJ, NA KTÓREJ UDOSTĘPNIANE BĘDĄ ZMIANY I WYJAŚNIENIA TREŚCI SWZ ORAZ INNE DOKUMENTY ZAMÓWIENIA BEZPOŚREDNIO ZWIĄZANE Z POSTĘP</w:t>
      </w:r>
      <w:r w:rsidR="00B46053">
        <w:rPr>
          <w:b/>
          <w:color w:val="000000"/>
          <w:sz w:val="22"/>
        </w:rPr>
        <w:t>OWANIEM O UDZIELENIE ZAMÓWIENIA</w:t>
      </w:r>
    </w:p>
    <w:p w14:paraId="59E4F380" w14:textId="77777777" w:rsidR="00194907" w:rsidRPr="00C74546" w:rsidRDefault="00194907" w:rsidP="00194907">
      <w:pPr>
        <w:pStyle w:val="pkt"/>
        <w:spacing w:before="0" w:after="0" w:line="276" w:lineRule="auto"/>
        <w:ind w:left="708" w:firstLine="0"/>
        <w:rPr>
          <w:sz w:val="22"/>
          <w:szCs w:val="22"/>
        </w:rPr>
      </w:pPr>
    </w:p>
    <w:p w14:paraId="59E4F381" w14:textId="77777777" w:rsidR="00194907" w:rsidRPr="00C74546" w:rsidRDefault="00194907" w:rsidP="00194907">
      <w:pPr>
        <w:pStyle w:val="pkt"/>
        <w:spacing w:before="0" w:after="0" w:line="276" w:lineRule="auto"/>
        <w:ind w:left="708" w:firstLine="0"/>
        <w:rPr>
          <w:sz w:val="22"/>
          <w:szCs w:val="22"/>
        </w:rPr>
      </w:pPr>
      <w:r w:rsidRPr="00C74546">
        <w:rPr>
          <w:sz w:val="22"/>
          <w:szCs w:val="22"/>
        </w:rPr>
        <w:t xml:space="preserve">Adres strony internetowej :  </w:t>
      </w:r>
      <w:hyperlink r:id="rId11" w:tgtFrame="_blank" w:history="1">
        <w:r w:rsidRPr="00C74546">
          <w:rPr>
            <w:rStyle w:val="Hipercze"/>
            <w:sz w:val="22"/>
            <w:szCs w:val="22"/>
          </w:rPr>
          <w:t>https://platformazakupowa.pl/pn/warmia.mazury</w:t>
        </w:r>
      </w:hyperlink>
    </w:p>
    <w:p w14:paraId="59E4F382" w14:textId="77777777" w:rsidR="003F2F74" w:rsidRPr="00C74546" w:rsidRDefault="003F2F74" w:rsidP="003F2F74">
      <w:pPr>
        <w:pStyle w:val="Akapitzlist"/>
        <w:spacing w:before="26" w:after="0"/>
        <w:jc w:val="both"/>
        <w:rPr>
          <w:b/>
          <w:sz w:val="22"/>
        </w:rPr>
      </w:pPr>
    </w:p>
    <w:p w14:paraId="59E4F383" w14:textId="77777777" w:rsidR="0011793E" w:rsidRDefault="0011793E" w:rsidP="0011793E">
      <w:pPr>
        <w:pStyle w:val="Akapitzlist"/>
        <w:numPr>
          <w:ilvl w:val="0"/>
          <w:numId w:val="1"/>
        </w:numPr>
        <w:spacing w:after="0"/>
        <w:jc w:val="both"/>
        <w:rPr>
          <w:b/>
          <w:color w:val="000000"/>
          <w:sz w:val="22"/>
        </w:rPr>
      </w:pPr>
      <w:r w:rsidRPr="00C74546">
        <w:rPr>
          <w:b/>
          <w:color w:val="000000"/>
          <w:sz w:val="22"/>
        </w:rPr>
        <w:t>TRYB UDZIELENIA ZAMÓWIENIA</w:t>
      </w:r>
    </w:p>
    <w:p w14:paraId="59E4F384" w14:textId="77777777" w:rsidR="00473FA3" w:rsidRDefault="00473FA3" w:rsidP="00473FA3">
      <w:pPr>
        <w:pStyle w:val="Tekstpodstawowy"/>
        <w:spacing w:line="276" w:lineRule="auto"/>
        <w:ind w:left="720"/>
        <w:jc w:val="both"/>
        <w:rPr>
          <w:b w:val="0"/>
          <w:sz w:val="22"/>
          <w:szCs w:val="22"/>
        </w:rPr>
      </w:pPr>
    </w:p>
    <w:p w14:paraId="59E4F385" w14:textId="77777777" w:rsidR="00473FA3" w:rsidRPr="00C74546" w:rsidRDefault="00473FA3" w:rsidP="00473FA3">
      <w:pPr>
        <w:pStyle w:val="Tekstpodstawowy"/>
        <w:spacing w:line="276" w:lineRule="auto"/>
        <w:ind w:left="720"/>
        <w:jc w:val="both"/>
        <w:rPr>
          <w:b w:val="0"/>
          <w:sz w:val="22"/>
          <w:szCs w:val="22"/>
        </w:rPr>
      </w:pPr>
      <w:r>
        <w:rPr>
          <w:b w:val="0"/>
          <w:sz w:val="22"/>
          <w:szCs w:val="22"/>
        </w:rPr>
        <w:t xml:space="preserve">Tryb podstawowy </w:t>
      </w:r>
      <w:r w:rsidRPr="00C74546">
        <w:rPr>
          <w:b w:val="0"/>
          <w:sz w:val="22"/>
          <w:szCs w:val="22"/>
        </w:rPr>
        <w:t xml:space="preserve">- art. </w:t>
      </w:r>
      <w:r>
        <w:rPr>
          <w:b w:val="0"/>
          <w:sz w:val="22"/>
          <w:szCs w:val="22"/>
        </w:rPr>
        <w:t xml:space="preserve">275 </w:t>
      </w:r>
      <w:r w:rsidR="005D3E7A" w:rsidRPr="00684454">
        <w:rPr>
          <w:b w:val="0"/>
          <w:sz w:val="22"/>
          <w:szCs w:val="22"/>
        </w:rPr>
        <w:t>pkt</w:t>
      </w:r>
      <w:r w:rsidR="00684454" w:rsidRPr="00684454">
        <w:rPr>
          <w:b w:val="0"/>
          <w:sz w:val="22"/>
          <w:szCs w:val="22"/>
        </w:rPr>
        <w:t xml:space="preserve"> </w:t>
      </w:r>
      <w:r w:rsidRPr="00684454">
        <w:rPr>
          <w:b w:val="0"/>
          <w:sz w:val="22"/>
          <w:szCs w:val="22"/>
        </w:rPr>
        <w:t>1</w:t>
      </w:r>
      <w:r w:rsidRPr="00C74546">
        <w:rPr>
          <w:b w:val="0"/>
          <w:sz w:val="22"/>
          <w:szCs w:val="22"/>
        </w:rPr>
        <w:t xml:space="preserve"> ustawy z dnia 11 września 2019 r. Prawo zamówień publicznych</w:t>
      </w:r>
      <w:r>
        <w:rPr>
          <w:b w:val="0"/>
          <w:sz w:val="22"/>
          <w:szCs w:val="22"/>
        </w:rPr>
        <w:t>,</w:t>
      </w:r>
      <w:r w:rsidRPr="00C74546">
        <w:rPr>
          <w:b w:val="0"/>
          <w:sz w:val="22"/>
          <w:szCs w:val="22"/>
        </w:rPr>
        <w:t xml:space="preserve"> zwanej dalej ustawą Pzp.</w:t>
      </w:r>
    </w:p>
    <w:p w14:paraId="59E4F386" w14:textId="77777777" w:rsidR="00473FA3" w:rsidRPr="00473FA3" w:rsidRDefault="00473FA3" w:rsidP="00473FA3">
      <w:pPr>
        <w:spacing w:after="0"/>
        <w:jc w:val="both"/>
        <w:rPr>
          <w:b/>
          <w:color w:val="000000"/>
          <w:sz w:val="22"/>
        </w:rPr>
      </w:pPr>
    </w:p>
    <w:p w14:paraId="59E4F387" w14:textId="77777777" w:rsidR="00473FA3" w:rsidRPr="00473FA3" w:rsidRDefault="00473FA3" w:rsidP="0011793E">
      <w:pPr>
        <w:pStyle w:val="Akapitzlist"/>
        <w:numPr>
          <w:ilvl w:val="0"/>
          <w:numId w:val="1"/>
        </w:numPr>
        <w:spacing w:after="0"/>
        <w:jc w:val="both"/>
        <w:rPr>
          <w:b/>
          <w:color w:val="000000"/>
          <w:sz w:val="22"/>
        </w:rPr>
      </w:pPr>
      <w:r w:rsidRPr="00473FA3">
        <w:rPr>
          <w:b/>
          <w:color w:val="000000"/>
          <w:sz w:val="22"/>
        </w:rPr>
        <w:t>INFORMACJ</w:t>
      </w:r>
      <w:r w:rsidR="005A473C">
        <w:rPr>
          <w:b/>
          <w:color w:val="000000"/>
          <w:sz w:val="22"/>
        </w:rPr>
        <w:t>A</w:t>
      </w:r>
      <w:r w:rsidRPr="00473FA3">
        <w:rPr>
          <w:b/>
          <w:color w:val="000000"/>
          <w:sz w:val="22"/>
        </w:rPr>
        <w:t>, CZY ZAMAWIAJĄCY PRZEWIDUJE WYBÓR NAJKORZYSTNIEJSZEJ OFERTY Z MOŻLIWOŚCIĄ PROWADZENIA NEGOCJACJI</w:t>
      </w:r>
    </w:p>
    <w:p w14:paraId="59E4F388" w14:textId="77777777" w:rsidR="00B56553" w:rsidRDefault="00B56553" w:rsidP="00B56553">
      <w:pPr>
        <w:pStyle w:val="Tekstpodstawowy"/>
        <w:spacing w:line="276" w:lineRule="auto"/>
        <w:ind w:left="720"/>
        <w:jc w:val="both"/>
        <w:rPr>
          <w:b w:val="0"/>
          <w:sz w:val="22"/>
          <w:szCs w:val="22"/>
        </w:rPr>
      </w:pPr>
    </w:p>
    <w:p w14:paraId="59E4F389" w14:textId="77777777" w:rsidR="00473FA3" w:rsidRPr="00C74546" w:rsidRDefault="00473FA3" w:rsidP="00B56553">
      <w:pPr>
        <w:pStyle w:val="Tekstpodstawowy"/>
        <w:spacing w:line="276" w:lineRule="auto"/>
        <w:ind w:left="720"/>
        <w:jc w:val="both"/>
        <w:rPr>
          <w:b w:val="0"/>
          <w:sz w:val="22"/>
          <w:szCs w:val="22"/>
        </w:rPr>
      </w:pPr>
      <w:r>
        <w:rPr>
          <w:b w:val="0"/>
          <w:sz w:val="22"/>
          <w:szCs w:val="22"/>
        </w:rPr>
        <w:t>Zamawiający nie przewiduje wyboru najkorzystniejszej oferty z możliwością prowadzenia negocjacji.</w:t>
      </w:r>
    </w:p>
    <w:p w14:paraId="59E4F38A" w14:textId="77777777" w:rsidR="003F2F74" w:rsidRPr="00C74546" w:rsidRDefault="003F2F74" w:rsidP="003F2F74">
      <w:pPr>
        <w:pStyle w:val="Akapitzlist"/>
        <w:spacing w:after="0"/>
        <w:jc w:val="both"/>
        <w:rPr>
          <w:b/>
          <w:color w:val="000000"/>
          <w:sz w:val="22"/>
        </w:rPr>
      </w:pPr>
    </w:p>
    <w:p w14:paraId="59E4F38B" w14:textId="77777777" w:rsidR="00696DCD" w:rsidRPr="00C74546" w:rsidRDefault="0011793E" w:rsidP="00696DCD">
      <w:pPr>
        <w:pStyle w:val="Akapitzlist"/>
        <w:numPr>
          <w:ilvl w:val="0"/>
          <w:numId w:val="1"/>
        </w:numPr>
        <w:spacing w:before="26" w:after="0"/>
        <w:jc w:val="both"/>
        <w:rPr>
          <w:sz w:val="22"/>
        </w:rPr>
      </w:pPr>
      <w:r w:rsidRPr="00C74546">
        <w:rPr>
          <w:b/>
          <w:color w:val="000000"/>
          <w:sz w:val="22"/>
        </w:rPr>
        <w:t>OPIS PRZEDMIOTU ZAMÓWIENIA</w:t>
      </w:r>
      <w:r w:rsidR="00696DCD" w:rsidRPr="00C74546">
        <w:rPr>
          <w:b/>
          <w:color w:val="000000"/>
          <w:sz w:val="22"/>
        </w:rPr>
        <w:t xml:space="preserve"> </w:t>
      </w:r>
    </w:p>
    <w:p w14:paraId="59E4F38C" w14:textId="77777777" w:rsidR="00696DCD" w:rsidRPr="00C74546" w:rsidRDefault="00696DCD" w:rsidP="00D3327A">
      <w:pPr>
        <w:pStyle w:val="Akapitzlist"/>
        <w:spacing w:after="0"/>
        <w:ind w:left="1067"/>
        <w:rPr>
          <w:color w:val="000000"/>
          <w:sz w:val="22"/>
        </w:rPr>
      </w:pPr>
    </w:p>
    <w:p w14:paraId="4EB55679" w14:textId="6B27CB5C" w:rsidR="00F25979" w:rsidRPr="004F4DA6" w:rsidRDefault="00D3327A" w:rsidP="004F4DA6">
      <w:pPr>
        <w:pStyle w:val="Tekstpodstawowy"/>
        <w:numPr>
          <w:ilvl w:val="0"/>
          <w:numId w:val="2"/>
        </w:numPr>
        <w:tabs>
          <w:tab w:val="left" w:pos="284"/>
        </w:tabs>
        <w:spacing w:line="276" w:lineRule="auto"/>
        <w:jc w:val="left"/>
        <w:rPr>
          <w:b w:val="0"/>
          <w:bCs/>
          <w:sz w:val="22"/>
          <w:szCs w:val="22"/>
        </w:rPr>
      </w:pPr>
      <w:r w:rsidRPr="00812F48">
        <w:rPr>
          <w:b w:val="0"/>
          <w:sz w:val="22"/>
          <w:szCs w:val="22"/>
        </w:rPr>
        <w:t xml:space="preserve">Przedmiotem zamówienia </w:t>
      </w:r>
      <w:r w:rsidRPr="00812F48">
        <w:rPr>
          <w:b w:val="0"/>
          <w:snapToGrid w:val="0"/>
          <w:sz w:val="22"/>
          <w:szCs w:val="22"/>
        </w:rPr>
        <w:t>jest</w:t>
      </w:r>
      <w:r w:rsidR="0062715D">
        <w:rPr>
          <w:b w:val="0"/>
          <w:snapToGrid w:val="0"/>
          <w:sz w:val="22"/>
          <w:szCs w:val="22"/>
        </w:rPr>
        <w:t xml:space="preserve"> </w:t>
      </w:r>
      <w:r w:rsidR="00F25979" w:rsidRPr="00F25979">
        <w:rPr>
          <w:b w:val="0"/>
          <w:bCs/>
          <w:sz w:val="22"/>
        </w:rPr>
        <w:t xml:space="preserve">przeprowadzenie badania pn: „Międzynarodowe łańcuchy wartości: badanie podmiotów z województwa warmińsko-mazurskiego”. </w:t>
      </w:r>
    </w:p>
    <w:p w14:paraId="59E4F38E" w14:textId="65869A2A" w:rsidR="008B0AF5" w:rsidRPr="00812F48" w:rsidRDefault="00D3327A" w:rsidP="00E376EB">
      <w:pPr>
        <w:pStyle w:val="Tekstpodstawowy"/>
        <w:numPr>
          <w:ilvl w:val="0"/>
          <w:numId w:val="2"/>
        </w:numPr>
        <w:tabs>
          <w:tab w:val="left" w:pos="284"/>
        </w:tabs>
        <w:spacing w:line="276" w:lineRule="auto"/>
        <w:jc w:val="left"/>
        <w:rPr>
          <w:b w:val="0"/>
          <w:sz w:val="22"/>
          <w:szCs w:val="22"/>
        </w:rPr>
      </w:pPr>
      <w:r w:rsidRPr="00812F48">
        <w:rPr>
          <w:b w:val="0"/>
          <w:snapToGrid w:val="0"/>
          <w:sz w:val="22"/>
          <w:szCs w:val="22"/>
        </w:rPr>
        <w:t xml:space="preserve">Szczegółowy opis przedmiotu zamówienia </w:t>
      </w:r>
      <w:r w:rsidR="007E3BE5">
        <w:rPr>
          <w:b w:val="0"/>
          <w:snapToGrid w:val="0"/>
          <w:sz w:val="22"/>
          <w:szCs w:val="22"/>
        </w:rPr>
        <w:t>(SOPZ) s</w:t>
      </w:r>
      <w:r w:rsidRPr="00812F48">
        <w:rPr>
          <w:b w:val="0"/>
          <w:snapToGrid w:val="0"/>
          <w:sz w:val="22"/>
          <w:szCs w:val="22"/>
        </w:rPr>
        <w:t>tanowi załącznik nr</w:t>
      </w:r>
      <w:r w:rsidR="004F4DA6">
        <w:rPr>
          <w:b w:val="0"/>
          <w:snapToGrid w:val="0"/>
          <w:sz w:val="22"/>
          <w:szCs w:val="22"/>
        </w:rPr>
        <w:t xml:space="preserve"> </w:t>
      </w:r>
      <w:r w:rsidR="00450278">
        <w:rPr>
          <w:b w:val="0"/>
          <w:snapToGrid w:val="0"/>
          <w:sz w:val="22"/>
          <w:szCs w:val="22"/>
        </w:rPr>
        <w:t>5</w:t>
      </w:r>
      <w:r w:rsidRPr="00812F48">
        <w:rPr>
          <w:b w:val="0"/>
          <w:snapToGrid w:val="0"/>
          <w:sz w:val="22"/>
          <w:szCs w:val="22"/>
        </w:rPr>
        <w:t xml:space="preserve"> do</w:t>
      </w:r>
      <w:r w:rsidR="00C17B9A">
        <w:rPr>
          <w:b w:val="0"/>
          <w:snapToGrid w:val="0"/>
          <w:sz w:val="22"/>
          <w:szCs w:val="22"/>
        </w:rPr>
        <w:t xml:space="preserve"> SWZ.</w:t>
      </w:r>
    </w:p>
    <w:p w14:paraId="59E4F39E" w14:textId="4722BEFB" w:rsidR="008B0AF5" w:rsidRPr="00FD0A59" w:rsidRDefault="00D3327A" w:rsidP="00FD0A59">
      <w:pPr>
        <w:pStyle w:val="Tekstpodstawowy"/>
        <w:numPr>
          <w:ilvl w:val="0"/>
          <w:numId w:val="2"/>
        </w:numPr>
        <w:tabs>
          <w:tab w:val="left" w:pos="284"/>
        </w:tabs>
        <w:spacing w:line="276" w:lineRule="auto"/>
        <w:jc w:val="left"/>
        <w:rPr>
          <w:b w:val="0"/>
          <w:sz w:val="22"/>
          <w:szCs w:val="22"/>
        </w:rPr>
      </w:pPr>
      <w:r w:rsidRPr="00812F48">
        <w:rPr>
          <w:b w:val="0"/>
          <w:sz w:val="22"/>
          <w:szCs w:val="22"/>
        </w:rPr>
        <w:t>Zamawiający nie dopuszcza składa</w:t>
      </w:r>
      <w:r w:rsidR="008B0AF5" w:rsidRPr="00812F48">
        <w:rPr>
          <w:b w:val="0"/>
          <w:sz w:val="22"/>
          <w:szCs w:val="22"/>
        </w:rPr>
        <w:t xml:space="preserve">nia ofert częściowych. </w:t>
      </w:r>
    </w:p>
    <w:p w14:paraId="59E4F39F" w14:textId="0FC707CB" w:rsidR="008B0AF5" w:rsidRPr="00C91D71" w:rsidRDefault="008B0AF5" w:rsidP="00E376EB">
      <w:pPr>
        <w:pStyle w:val="Akapitzlist"/>
        <w:numPr>
          <w:ilvl w:val="0"/>
          <w:numId w:val="2"/>
        </w:numPr>
        <w:tabs>
          <w:tab w:val="left" w:pos="284"/>
        </w:tabs>
        <w:spacing w:after="0"/>
        <w:rPr>
          <w:color w:val="000000"/>
          <w:sz w:val="22"/>
        </w:rPr>
      </w:pPr>
      <w:r w:rsidRPr="00C74546">
        <w:rPr>
          <w:snapToGrid w:val="0"/>
          <w:sz w:val="22"/>
        </w:rPr>
        <w:t>Kategoria przedmiotu zamówienia zgodnie ze Wspólnym Słownikiem Zamówień (CPV):</w:t>
      </w:r>
      <w:r w:rsidRPr="00C74546">
        <w:rPr>
          <w:b/>
          <w:sz w:val="22"/>
        </w:rPr>
        <w:t xml:space="preserve">  </w:t>
      </w:r>
      <w:r w:rsidR="00FD0A59">
        <w:rPr>
          <w:sz w:val="22"/>
        </w:rPr>
        <w:t>79310000-0</w:t>
      </w:r>
      <w:r w:rsidR="00521049">
        <w:rPr>
          <w:sz w:val="22"/>
        </w:rPr>
        <w:t xml:space="preserve"> Usługi badania rynku</w:t>
      </w:r>
      <w:r w:rsidR="008419E1">
        <w:rPr>
          <w:sz w:val="22"/>
        </w:rPr>
        <w:t>.</w:t>
      </w:r>
    </w:p>
    <w:p w14:paraId="59E4F3B6" w14:textId="1F4B69FA" w:rsidR="000758A8" w:rsidRPr="00CF0A1C" w:rsidRDefault="008B0AF5" w:rsidP="00CF0A1C">
      <w:pPr>
        <w:pStyle w:val="Akapitzlist"/>
        <w:numPr>
          <w:ilvl w:val="0"/>
          <w:numId w:val="2"/>
        </w:numPr>
        <w:tabs>
          <w:tab w:val="left" w:pos="284"/>
        </w:tabs>
        <w:spacing w:after="0"/>
        <w:rPr>
          <w:color w:val="FF0000"/>
          <w:sz w:val="22"/>
        </w:rPr>
      </w:pPr>
      <w:r w:rsidRPr="00C74546">
        <w:rPr>
          <w:sz w:val="22"/>
        </w:rPr>
        <w:t xml:space="preserve">Wykonawca </w:t>
      </w:r>
      <w:r w:rsidRPr="00C74546">
        <w:rPr>
          <w:color w:val="000000"/>
          <w:sz w:val="22"/>
        </w:rPr>
        <w:t xml:space="preserve">może </w:t>
      </w:r>
      <w:r w:rsidRPr="00C74546">
        <w:rPr>
          <w:sz w:val="22"/>
        </w:rPr>
        <w:t>powierzyć wykonanie części zamówienia podwykonawcy.</w:t>
      </w:r>
    </w:p>
    <w:p w14:paraId="59E4F3B7" w14:textId="77777777" w:rsidR="000758A8" w:rsidRPr="000758A8" w:rsidRDefault="000758A8" w:rsidP="000758A8">
      <w:pPr>
        <w:tabs>
          <w:tab w:val="left" w:pos="284"/>
        </w:tabs>
        <w:spacing w:after="0"/>
        <w:jc w:val="both"/>
        <w:rPr>
          <w:color w:val="000000"/>
          <w:sz w:val="22"/>
        </w:rPr>
      </w:pPr>
    </w:p>
    <w:p w14:paraId="59E4F3B8" w14:textId="77777777" w:rsidR="00D1716D" w:rsidRPr="00CF2F61" w:rsidRDefault="00BC73D9" w:rsidP="00CF2F61">
      <w:pPr>
        <w:pStyle w:val="Akapitzlist"/>
        <w:numPr>
          <w:ilvl w:val="0"/>
          <w:numId w:val="1"/>
        </w:numPr>
        <w:spacing w:before="26" w:after="0"/>
        <w:jc w:val="both"/>
        <w:rPr>
          <w:color w:val="000000"/>
          <w:sz w:val="22"/>
        </w:rPr>
      </w:pPr>
      <w:r w:rsidRPr="00CF2F61">
        <w:rPr>
          <w:b/>
          <w:color w:val="000000"/>
          <w:sz w:val="22"/>
        </w:rPr>
        <w:t>WYMAGANIA W ZAKRESIE ZATRUDNIENIA NA PODSTAWIE STOSUNKU PRACY, W OKOLICZNOŚCIACH, O KTÓRYCH MOWA W ART.</w:t>
      </w:r>
      <w:r w:rsidR="00CF2F61">
        <w:rPr>
          <w:b/>
          <w:color w:val="000000"/>
          <w:sz w:val="22"/>
        </w:rPr>
        <w:t xml:space="preserve"> 95</w:t>
      </w:r>
      <w:r w:rsidRPr="00CF2F61">
        <w:rPr>
          <w:b/>
          <w:color w:val="000000"/>
          <w:sz w:val="22"/>
        </w:rPr>
        <w:t xml:space="preserve"> </w:t>
      </w:r>
    </w:p>
    <w:p w14:paraId="59E4F3B9" w14:textId="77777777" w:rsidR="00FE0280" w:rsidRDefault="00FE0280" w:rsidP="00FE0280">
      <w:pPr>
        <w:spacing w:after="0"/>
        <w:ind w:left="708"/>
        <w:rPr>
          <w:sz w:val="22"/>
        </w:rPr>
      </w:pPr>
    </w:p>
    <w:p w14:paraId="59E4F3BA" w14:textId="77777777" w:rsidR="00FE0280" w:rsidRPr="00A93E23" w:rsidRDefault="00FE0280" w:rsidP="00FE0280">
      <w:pPr>
        <w:spacing w:after="0"/>
        <w:ind w:left="708"/>
        <w:rPr>
          <w:sz w:val="22"/>
        </w:rPr>
      </w:pPr>
      <w:r w:rsidRPr="00A93E23">
        <w:rPr>
          <w:sz w:val="22"/>
        </w:rPr>
        <w:t xml:space="preserve">NIE DOTYCZY </w:t>
      </w:r>
    </w:p>
    <w:p w14:paraId="59E4F3BB" w14:textId="77777777" w:rsidR="00872AE3" w:rsidRDefault="00872AE3" w:rsidP="00921F34">
      <w:pPr>
        <w:spacing w:before="26" w:after="0"/>
        <w:ind w:left="708"/>
        <w:jc w:val="both"/>
        <w:rPr>
          <w:b/>
          <w:color w:val="FF0000"/>
          <w:sz w:val="22"/>
          <w:highlight w:val="yellow"/>
        </w:rPr>
      </w:pPr>
    </w:p>
    <w:p w14:paraId="59E4F3C6" w14:textId="77777777" w:rsidR="00B42543" w:rsidRPr="00E402CB" w:rsidRDefault="00BC73D9" w:rsidP="00E402CB">
      <w:pPr>
        <w:pStyle w:val="Akapitzlist"/>
        <w:numPr>
          <w:ilvl w:val="0"/>
          <w:numId w:val="1"/>
        </w:numPr>
        <w:spacing w:before="26" w:after="0"/>
        <w:jc w:val="both"/>
        <w:rPr>
          <w:sz w:val="22"/>
        </w:rPr>
      </w:pPr>
      <w:r w:rsidRPr="00E402CB">
        <w:rPr>
          <w:b/>
          <w:color w:val="000000"/>
          <w:sz w:val="22"/>
        </w:rPr>
        <w:t>WYMAGANIA W ZAKRESIE ZATRUDNIENIA OSÓB, O KTÓRYCH MOWA W ART. 96 UST. 2 PKT 2</w:t>
      </w:r>
    </w:p>
    <w:p w14:paraId="59E4F3C7" w14:textId="77777777" w:rsidR="00E402CB" w:rsidRDefault="00E402CB" w:rsidP="00A93E23">
      <w:pPr>
        <w:spacing w:after="0"/>
        <w:ind w:left="708"/>
        <w:rPr>
          <w:sz w:val="22"/>
        </w:rPr>
      </w:pPr>
    </w:p>
    <w:p w14:paraId="59E4F3C8" w14:textId="77777777" w:rsidR="00FE0280" w:rsidRPr="00A93E23" w:rsidRDefault="00FE0280" w:rsidP="00FE0280">
      <w:pPr>
        <w:spacing w:after="0"/>
        <w:ind w:left="708"/>
        <w:rPr>
          <w:sz w:val="22"/>
        </w:rPr>
      </w:pPr>
      <w:r w:rsidRPr="00A93E23">
        <w:rPr>
          <w:sz w:val="22"/>
        </w:rPr>
        <w:t xml:space="preserve">NIE DOTYCZY </w:t>
      </w:r>
    </w:p>
    <w:p w14:paraId="59E4F3DC" w14:textId="77777777" w:rsidR="00921F34" w:rsidRPr="004110B5" w:rsidRDefault="00921F34" w:rsidP="004110B5">
      <w:pPr>
        <w:spacing w:before="26" w:after="0"/>
        <w:jc w:val="both"/>
        <w:rPr>
          <w:i/>
          <w:sz w:val="22"/>
        </w:rPr>
      </w:pPr>
    </w:p>
    <w:p w14:paraId="59E4F3DD" w14:textId="77777777" w:rsidR="004F2A5C" w:rsidRPr="00E402CB" w:rsidRDefault="00BC73D9" w:rsidP="00E402CB">
      <w:pPr>
        <w:pStyle w:val="Akapitzlist"/>
        <w:numPr>
          <w:ilvl w:val="0"/>
          <w:numId w:val="1"/>
        </w:numPr>
        <w:spacing w:before="26" w:after="0"/>
        <w:ind w:left="708"/>
        <w:jc w:val="both"/>
        <w:rPr>
          <w:sz w:val="20"/>
          <w:szCs w:val="20"/>
        </w:rPr>
      </w:pPr>
      <w:r w:rsidRPr="00E402CB">
        <w:rPr>
          <w:b/>
          <w:color w:val="000000"/>
          <w:sz w:val="22"/>
        </w:rPr>
        <w:t>INFORMACJ</w:t>
      </w:r>
      <w:r w:rsidR="004C0131">
        <w:rPr>
          <w:b/>
          <w:color w:val="000000"/>
          <w:sz w:val="22"/>
        </w:rPr>
        <w:t>A</w:t>
      </w:r>
      <w:r w:rsidRPr="00E402CB">
        <w:rPr>
          <w:b/>
          <w:color w:val="000000"/>
          <w:sz w:val="22"/>
        </w:rPr>
        <w:t xml:space="preserve"> O ZASTRZEŻENIU MOŻLIWOŚCI UBIEGANIA SIĘ</w:t>
      </w:r>
      <w:r w:rsidR="004C0131">
        <w:rPr>
          <w:b/>
          <w:color w:val="000000"/>
          <w:sz w:val="22"/>
        </w:rPr>
        <w:t xml:space="preserve">                                    </w:t>
      </w:r>
      <w:r w:rsidRPr="00E402CB">
        <w:rPr>
          <w:b/>
          <w:color w:val="000000"/>
          <w:sz w:val="22"/>
        </w:rPr>
        <w:t xml:space="preserve"> O UDZIELENIE ZAMÓWIENIA WYŁĄCZNIE PRZEZ WYKONA</w:t>
      </w:r>
      <w:r w:rsidR="00E402CB">
        <w:rPr>
          <w:b/>
          <w:color w:val="000000"/>
          <w:sz w:val="22"/>
        </w:rPr>
        <w:t>WCÓW, O KTÓRYCH MOWA W ART. 94</w:t>
      </w:r>
    </w:p>
    <w:p w14:paraId="59E4F3DE" w14:textId="77777777" w:rsidR="00E402CB" w:rsidRDefault="00E402CB" w:rsidP="00B42543">
      <w:pPr>
        <w:spacing w:after="0"/>
        <w:ind w:left="708"/>
        <w:rPr>
          <w:sz w:val="22"/>
        </w:rPr>
      </w:pPr>
    </w:p>
    <w:p w14:paraId="59E4F3DF" w14:textId="77777777" w:rsidR="00FE0280" w:rsidRPr="00A93E23" w:rsidRDefault="00FE0280" w:rsidP="00FE0280">
      <w:pPr>
        <w:spacing w:after="0"/>
        <w:ind w:left="708"/>
        <w:rPr>
          <w:sz w:val="22"/>
        </w:rPr>
      </w:pPr>
      <w:r w:rsidRPr="00A93E23">
        <w:rPr>
          <w:sz w:val="22"/>
        </w:rPr>
        <w:t xml:space="preserve">NIE DOTYCZY </w:t>
      </w:r>
    </w:p>
    <w:p w14:paraId="59E4F3F3" w14:textId="77777777" w:rsidR="00B42543" w:rsidRPr="007247D2" w:rsidRDefault="00B42543" w:rsidP="000511E2">
      <w:pPr>
        <w:spacing w:after="0"/>
        <w:rPr>
          <w:i/>
          <w:color w:val="000000"/>
          <w:sz w:val="20"/>
          <w:szCs w:val="20"/>
        </w:rPr>
      </w:pPr>
    </w:p>
    <w:p w14:paraId="59E4F3F4" w14:textId="77777777" w:rsidR="00696DCD" w:rsidRPr="00304C22" w:rsidRDefault="00BC73D9" w:rsidP="00696DCD">
      <w:pPr>
        <w:pStyle w:val="Akapitzlist"/>
        <w:numPr>
          <w:ilvl w:val="0"/>
          <w:numId w:val="1"/>
        </w:numPr>
        <w:spacing w:before="26" w:after="0"/>
        <w:jc w:val="both"/>
        <w:rPr>
          <w:b/>
          <w:sz w:val="22"/>
        </w:rPr>
      </w:pPr>
      <w:r w:rsidRPr="00304C22">
        <w:rPr>
          <w:b/>
          <w:color w:val="000000"/>
          <w:sz w:val="22"/>
        </w:rPr>
        <w:t>INFORMACJ</w:t>
      </w:r>
      <w:r w:rsidR="00333AC6">
        <w:rPr>
          <w:b/>
          <w:color w:val="000000"/>
          <w:sz w:val="22"/>
        </w:rPr>
        <w:t>A</w:t>
      </w:r>
      <w:r w:rsidRPr="00304C22">
        <w:rPr>
          <w:b/>
          <w:color w:val="000000"/>
          <w:sz w:val="22"/>
        </w:rPr>
        <w:t xml:space="preserve"> O OBOWIĄZKU OSOBISTEGO WYKONANIA PRZEZ WYKONAWCĘ KLUCZOWYCH ZADAŃ, JEŻELI ZAMAWIAJĄCY DOKONUJE TAKIEGO </w:t>
      </w:r>
      <w:r w:rsidR="00E45934">
        <w:rPr>
          <w:b/>
          <w:color w:val="000000"/>
          <w:sz w:val="22"/>
        </w:rPr>
        <w:t>ZASTRZEŻENIA ZGODNIE Z ART. 60 i</w:t>
      </w:r>
      <w:r w:rsidRPr="00304C22">
        <w:rPr>
          <w:b/>
          <w:color w:val="000000"/>
          <w:sz w:val="22"/>
        </w:rPr>
        <w:t xml:space="preserve"> ART. 121 </w:t>
      </w:r>
    </w:p>
    <w:p w14:paraId="59E4F3F5" w14:textId="77777777" w:rsidR="000F7A56" w:rsidRDefault="000F7A56" w:rsidP="000F7A56">
      <w:pPr>
        <w:pStyle w:val="Akapitzlist"/>
        <w:tabs>
          <w:tab w:val="left" w:pos="284"/>
        </w:tabs>
        <w:spacing w:after="0"/>
        <w:rPr>
          <w:rFonts w:ascii="Arial" w:hAnsi="Arial" w:cs="Arial"/>
          <w:color w:val="222222"/>
          <w:sz w:val="16"/>
          <w:szCs w:val="16"/>
          <w:shd w:val="clear" w:color="auto" w:fill="FFFFFF"/>
        </w:rPr>
      </w:pPr>
    </w:p>
    <w:p w14:paraId="59E4F3F6" w14:textId="77777777" w:rsidR="00A93E23" w:rsidRPr="00A93E23" w:rsidRDefault="00A93E23" w:rsidP="00A93E23">
      <w:pPr>
        <w:spacing w:after="0"/>
        <w:ind w:left="708"/>
        <w:rPr>
          <w:sz w:val="22"/>
        </w:rPr>
      </w:pPr>
      <w:r w:rsidRPr="00A93E23">
        <w:rPr>
          <w:sz w:val="22"/>
        </w:rPr>
        <w:t xml:space="preserve">NIE DOTYCZY </w:t>
      </w:r>
    </w:p>
    <w:p w14:paraId="59E4F403" w14:textId="77777777" w:rsidR="00A93E23" w:rsidRDefault="00A93E23" w:rsidP="00E35361">
      <w:pPr>
        <w:spacing w:before="26" w:after="0"/>
        <w:jc w:val="both"/>
        <w:rPr>
          <w:b/>
          <w:color w:val="FF0000"/>
          <w:sz w:val="22"/>
        </w:rPr>
      </w:pPr>
    </w:p>
    <w:p w14:paraId="59E4F404" w14:textId="77777777" w:rsidR="00696DCD" w:rsidRPr="00304C22" w:rsidRDefault="00BC73D9" w:rsidP="00696DCD">
      <w:pPr>
        <w:pStyle w:val="Akapitzlist"/>
        <w:numPr>
          <w:ilvl w:val="0"/>
          <w:numId w:val="1"/>
        </w:numPr>
        <w:spacing w:before="26" w:after="0"/>
        <w:jc w:val="both"/>
        <w:rPr>
          <w:b/>
          <w:sz w:val="22"/>
        </w:rPr>
      </w:pPr>
      <w:r w:rsidRPr="00304C22">
        <w:rPr>
          <w:b/>
          <w:color w:val="000000"/>
          <w:sz w:val="22"/>
        </w:rPr>
        <w:t xml:space="preserve">WYMÓG LUB MOŻLIWOŚĆ ZŁOŻENIA OFERT W POSTACI KATALOGÓW ELEKTRONICZNYCH LUB DOŁĄCZENIA KATALOGÓW ELEKTRONICZNYCH DO OFERTY, </w:t>
      </w:r>
      <w:r w:rsidR="001A71C4">
        <w:rPr>
          <w:b/>
          <w:color w:val="000000"/>
          <w:sz w:val="22"/>
        </w:rPr>
        <w:t>W SYTUACJI OKREŚLONEJ W ART. 93</w:t>
      </w:r>
    </w:p>
    <w:p w14:paraId="59E4F405" w14:textId="77777777" w:rsidR="00BC73D9" w:rsidRPr="00C74546" w:rsidRDefault="00BC73D9" w:rsidP="00BC73D9">
      <w:pPr>
        <w:pStyle w:val="Tekstpodstawowy"/>
        <w:tabs>
          <w:tab w:val="left" w:pos="5670"/>
        </w:tabs>
        <w:spacing w:line="276" w:lineRule="auto"/>
        <w:ind w:left="720"/>
        <w:jc w:val="both"/>
        <w:rPr>
          <w:b w:val="0"/>
          <w:sz w:val="22"/>
          <w:szCs w:val="22"/>
        </w:rPr>
      </w:pPr>
    </w:p>
    <w:p w14:paraId="59E4F406" w14:textId="77777777" w:rsidR="00BC73D9" w:rsidRPr="00C74546" w:rsidRDefault="00BC73D9" w:rsidP="00E376EB">
      <w:pPr>
        <w:pStyle w:val="Tekstpodstawowy"/>
        <w:numPr>
          <w:ilvl w:val="0"/>
          <w:numId w:val="3"/>
        </w:numPr>
        <w:tabs>
          <w:tab w:val="left" w:pos="5670"/>
        </w:tabs>
        <w:spacing w:line="360" w:lineRule="auto"/>
        <w:jc w:val="both"/>
        <w:rPr>
          <w:b w:val="0"/>
          <w:sz w:val="22"/>
          <w:szCs w:val="22"/>
        </w:rPr>
      </w:pPr>
      <w:r w:rsidRPr="00C74546">
        <w:rPr>
          <w:b w:val="0"/>
          <w:sz w:val="22"/>
          <w:szCs w:val="22"/>
        </w:rPr>
        <w:t>Zamawiający nie dopuszcza złożenia oferty w postaci katalogów elektronicznych.</w:t>
      </w:r>
    </w:p>
    <w:p w14:paraId="59E4F407" w14:textId="77777777" w:rsidR="00BC73D9" w:rsidRDefault="00BC73D9" w:rsidP="00E376EB">
      <w:pPr>
        <w:pStyle w:val="Tekstpodstawowy"/>
        <w:numPr>
          <w:ilvl w:val="0"/>
          <w:numId w:val="3"/>
        </w:numPr>
        <w:tabs>
          <w:tab w:val="left" w:pos="5670"/>
        </w:tabs>
        <w:spacing w:line="360" w:lineRule="auto"/>
        <w:jc w:val="both"/>
        <w:rPr>
          <w:b w:val="0"/>
          <w:sz w:val="22"/>
          <w:szCs w:val="22"/>
        </w:rPr>
      </w:pPr>
      <w:r w:rsidRPr="00C74546">
        <w:rPr>
          <w:b w:val="0"/>
          <w:sz w:val="22"/>
          <w:szCs w:val="22"/>
        </w:rPr>
        <w:t>Zamawiający nie dopuszcza dołączenia katalogów elektronicznych do oferty, w sytuacji określonej w art. 93</w:t>
      </w:r>
      <w:r w:rsidR="004C2C03">
        <w:rPr>
          <w:b w:val="0"/>
          <w:sz w:val="22"/>
          <w:szCs w:val="22"/>
        </w:rPr>
        <w:t xml:space="preserve"> ustawy Pzp.</w:t>
      </w:r>
      <w:r w:rsidRPr="00C74546">
        <w:rPr>
          <w:b w:val="0"/>
          <w:sz w:val="22"/>
          <w:szCs w:val="22"/>
        </w:rPr>
        <w:t xml:space="preserve"> </w:t>
      </w:r>
    </w:p>
    <w:p w14:paraId="59E4F408" w14:textId="77777777" w:rsidR="004F2A5C" w:rsidRPr="00C74546" w:rsidRDefault="004F2A5C" w:rsidP="003F2F74">
      <w:pPr>
        <w:pStyle w:val="Akapitzlist"/>
        <w:spacing w:after="0"/>
        <w:jc w:val="both"/>
        <w:rPr>
          <w:b/>
          <w:color w:val="000000"/>
          <w:sz w:val="22"/>
        </w:rPr>
      </w:pPr>
    </w:p>
    <w:p w14:paraId="59E4F409" w14:textId="77777777" w:rsidR="0011793E" w:rsidRDefault="0011793E" w:rsidP="0011793E">
      <w:pPr>
        <w:pStyle w:val="Akapitzlist"/>
        <w:numPr>
          <w:ilvl w:val="0"/>
          <w:numId w:val="1"/>
        </w:numPr>
        <w:spacing w:after="0"/>
        <w:jc w:val="both"/>
        <w:rPr>
          <w:b/>
          <w:color w:val="000000"/>
          <w:sz w:val="22"/>
        </w:rPr>
      </w:pPr>
      <w:r w:rsidRPr="00C74546">
        <w:rPr>
          <w:b/>
          <w:color w:val="000000"/>
          <w:sz w:val="22"/>
        </w:rPr>
        <w:t>TERMIN WYKONANIA ZAMÓWIENIA</w:t>
      </w:r>
    </w:p>
    <w:p w14:paraId="59E4F40A" w14:textId="77777777" w:rsidR="00066F60" w:rsidRDefault="00066F60" w:rsidP="00066F60">
      <w:pPr>
        <w:pStyle w:val="Akapitzlist"/>
        <w:rPr>
          <w:sz w:val="22"/>
        </w:rPr>
      </w:pPr>
    </w:p>
    <w:p w14:paraId="59E4F40B" w14:textId="14C65B70" w:rsidR="00066F60" w:rsidRPr="00F10FE6" w:rsidRDefault="00066F60" w:rsidP="00F10FE6">
      <w:pPr>
        <w:pStyle w:val="Akapitzlist"/>
        <w:rPr>
          <w:sz w:val="22"/>
        </w:rPr>
      </w:pPr>
      <w:r w:rsidRPr="0091781E">
        <w:rPr>
          <w:sz w:val="22"/>
        </w:rPr>
        <w:t xml:space="preserve">Termin wykonania zamówienia: </w:t>
      </w:r>
      <w:r w:rsidR="00F10FE6">
        <w:rPr>
          <w:sz w:val="22"/>
        </w:rPr>
        <w:t xml:space="preserve">90 dni </w:t>
      </w:r>
      <w:r w:rsidR="00DF1184">
        <w:rPr>
          <w:sz w:val="22"/>
        </w:rPr>
        <w:t xml:space="preserve">roboczych </w:t>
      </w:r>
      <w:r w:rsidR="00F10FE6">
        <w:rPr>
          <w:sz w:val="22"/>
        </w:rPr>
        <w:t>od  dnia zawarcia umowy.</w:t>
      </w:r>
    </w:p>
    <w:p w14:paraId="59E4F40C" w14:textId="77777777" w:rsidR="00066F60" w:rsidRDefault="00066F60" w:rsidP="00066F60">
      <w:pPr>
        <w:pStyle w:val="Akapitzlist"/>
        <w:spacing w:after="0"/>
        <w:jc w:val="both"/>
        <w:rPr>
          <w:b/>
          <w:color w:val="000000"/>
          <w:sz w:val="22"/>
        </w:rPr>
      </w:pPr>
    </w:p>
    <w:p w14:paraId="59E4F40D" w14:textId="77777777" w:rsidR="00066F60" w:rsidRPr="00163890" w:rsidRDefault="00066F60" w:rsidP="00066F60">
      <w:pPr>
        <w:pStyle w:val="Akapitzlist"/>
        <w:numPr>
          <w:ilvl w:val="0"/>
          <w:numId w:val="1"/>
        </w:numPr>
        <w:spacing w:before="26" w:after="0"/>
        <w:jc w:val="both"/>
        <w:rPr>
          <w:b/>
          <w:sz w:val="22"/>
        </w:rPr>
      </w:pPr>
      <w:r w:rsidRPr="00163890">
        <w:rPr>
          <w:b/>
          <w:sz w:val="22"/>
        </w:rPr>
        <w:t>INFORMACJA O PRZEWIDYWANYCH ZAMÓWIENIACH, O KTÓRYCH MOWA W ART. 214 UST. 1</w:t>
      </w:r>
      <w:r w:rsidR="004C2C03">
        <w:rPr>
          <w:b/>
          <w:sz w:val="22"/>
        </w:rPr>
        <w:t xml:space="preserve"> PKT 7 i</w:t>
      </w:r>
      <w:r w:rsidRPr="00163890">
        <w:rPr>
          <w:b/>
          <w:sz w:val="22"/>
        </w:rPr>
        <w:t xml:space="preserve"> 8</w:t>
      </w:r>
    </w:p>
    <w:p w14:paraId="59E4F40E" w14:textId="77777777" w:rsidR="00066F60" w:rsidRDefault="00066F60" w:rsidP="00066F60">
      <w:pPr>
        <w:pStyle w:val="Akapitzlist"/>
        <w:spacing w:before="26" w:after="0"/>
        <w:jc w:val="both"/>
        <w:rPr>
          <w:b/>
          <w:color w:val="FF0000"/>
          <w:sz w:val="22"/>
          <w:highlight w:val="yellow"/>
        </w:rPr>
      </w:pPr>
    </w:p>
    <w:p w14:paraId="59E4F40F" w14:textId="77777777" w:rsidR="00066F60" w:rsidRPr="00066F60" w:rsidRDefault="00066F60" w:rsidP="00066F60">
      <w:pPr>
        <w:pStyle w:val="Akapitzlist"/>
        <w:spacing w:before="26" w:after="0"/>
        <w:jc w:val="both"/>
        <w:rPr>
          <w:sz w:val="22"/>
        </w:rPr>
      </w:pPr>
      <w:r w:rsidRPr="00066F60">
        <w:rPr>
          <w:sz w:val="22"/>
        </w:rPr>
        <w:t xml:space="preserve">Zamawiający nie przewiduje udzielania zamówień, o których mowa w art. 214 ust. 1 pkt 7 i 8 </w:t>
      </w:r>
      <w:r>
        <w:rPr>
          <w:sz w:val="22"/>
        </w:rPr>
        <w:t>ustawy Pzp</w:t>
      </w:r>
    </w:p>
    <w:p w14:paraId="59E4F410" w14:textId="77777777" w:rsidR="00066F60" w:rsidRPr="00C74546" w:rsidRDefault="00066F60" w:rsidP="00163890">
      <w:pPr>
        <w:pStyle w:val="Akapitzlist"/>
        <w:spacing w:after="0"/>
        <w:jc w:val="both"/>
        <w:rPr>
          <w:b/>
          <w:color w:val="000000"/>
          <w:sz w:val="22"/>
        </w:rPr>
      </w:pPr>
    </w:p>
    <w:p w14:paraId="59E4F411" w14:textId="77777777" w:rsidR="00BC07A5" w:rsidRPr="00F464AD" w:rsidRDefault="00BC07A5" w:rsidP="00352782">
      <w:pPr>
        <w:pStyle w:val="Akapitzlist"/>
        <w:numPr>
          <w:ilvl w:val="0"/>
          <w:numId w:val="1"/>
        </w:numPr>
        <w:tabs>
          <w:tab w:val="left" w:pos="5670"/>
        </w:tabs>
        <w:spacing w:before="26" w:after="0"/>
        <w:jc w:val="both"/>
        <w:rPr>
          <w:b/>
          <w:sz w:val="22"/>
        </w:rPr>
      </w:pPr>
      <w:r w:rsidRPr="00F464AD">
        <w:rPr>
          <w:b/>
          <w:color w:val="000000"/>
          <w:sz w:val="22"/>
        </w:rPr>
        <w:t>INFORMACJ</w:t>
      </w:r>
      <w:r w:rsidR="004C0131">
        <w:rPr>
          <w:b/>
          <w:color w:val="000000"/>
          <w:sz w:val="22"/>
        </w:rPr>
        <w:t>A</w:t>
      </w:r>
      <w:r w:rsidRPr="00F464AD">
        <w:rPr>
          <w:b/>
          <w:color w:val="000000"/>
          <w:sz w:val="22"/>
        </w:rPr>
        <w:t xml:space="preserve"> DOTYCZĄC</w:t>
      </w:r>
      <w:r w:rsidR="004C0131">
        <w:rPr>
          <w:b/>
          <w:color w:val="000000"/>
          <w:sz w:val="22"/>
        </w:rPr>
        <w:t>A</w:t>
      </w:r>
      <w:r w:rsidRPr="00F464AD">
        <w:rPr>
          <w:b/>
          <w:color w:val="000000"/>
          <w:sz w:val="22"/>
        </w:rPr>
        <w:t xml:space="preserve"> OFERT WARIANTOWYCH, W TYM INFORMACJ</w:t>
      </w:r>
      <w:r w:rsidR="004C0131">
        <w:rPr>
          <w:b/>
          <w:color w:val="000000"/>
          <w:sz w:val="22"/>
        </w:rPr>
        <w:t>A</w:t>
      </w:r>
      <w:r w:rsidRPr="00F464AD">
        <w:rPr>
          <w:b/>
          <w:color w:val="000000"/>
          <w:sz w:val="22"/>
        </w:rPr>
        <w:t xml:space="preserve"> O SPOSOBIE PRZEDSTAWIANIA OFERT WARIANTOWYCH ORAZ MINIMALNE WARUNKI, JAKIM MUSZĄ ODPOWIADAĆ OFERTY WARIANTOWE </w:t>
      </w:r>
    </w:p>
    <w:p w14:paraId="59E4F412" w14:textId="77777777" w:rsidR="00F464AD" w:rsidRPr="00F464AD" w:rsidRDefault="00F464AD" w:rsidP="00F464AD">
      <w:pPr>
        <w:pStyle w:val="Akapitzlist"/>
        <w:tabs>
          <w:tab w:val="left" w:pos="5670"/>
        </w:tabs>
        <w:spacing w:before="26" w:after="0"/>
        <w:jc w:val="both"/>
        <w:rPr>
          <w:sz w:val="22"/>
        </w:rPr>
      </w:pPr>
    </w:p>
    <w:p w14:paraId="59E4F413" w14:textId="77777777" w:rsidR="00BC07A5" w:rsidRDefault="00BC07A5" w:rsidP="00BC07A5">
      <w:pPr>
        <w:pStyle w:val="Tekstpodstawowy"/>
        <w:tabs>
          <w:tab w:val="left" w:pos="5670"/>
        </w:tabs>
        <w:spacing w:line="276" w:lineRule="auto"/>
        <w:ind w:left="720"/>
        <w:jc w:val="both"/>
        <w:rPr>
          <w:b w:val="0"/>
          <w:sz w:val="22"/>
          <w:szCs w:val="22"/>
        </w:rPr>
      </w:pPr>
      <w:r w:rsidRPr="00C74546">
        <w:rPr>
          <w:b w:val="0"/>
          <w:sz w:val="22"/>
          <w:szCs w:val="22"/>
        </w:rPr>
        <w:t xml:space="preserve">Zamawiający nie </w:t>
      </w:r>
      <w:r w:rsidR="00812C1E">
        <w:rPr>
          <w:b w:val="0"/>
          <w:sz w:val="22"/>
          <w:szCs w:val="22"/>
        </w:rPr>
        <w:t xml:space="preserve">wymaga i nie </w:t>
      </w:r>
      <w:r w:rsidRPr="00C74546">
        <w:rPr>
          <w:b w:val="0"/>
          <w:sz w:val="22"/>
          <w:szCs w:val="22"/>
        </w:rPr>
        <w:t>dopuszcza składania ofert wariantowych.</w:t>
      </w:r>
    </w:p>
    <w:p w14:paraId="59E4F414" w14:textId="77777777" w:rsidR="00E9232C" w:rsidRDefault="00E9232C" w:rsidP="00BC07A5">
      <w:pPr>
        <w:pStyle w:val="Tekstpodstawowy"/>
        <w:tabs>
          <w:tab w:val="left" w:pos="5670"/>
        </w:tabs>
        <w:spacing w:line="276" w:lineRule="auto"/>
        <w:ind w:left="720"/>
        <w:jc w:val="both"/>
        <w:rPr>
          <w:b w:val="0"/>
          <w:sz w:val="22"/>
          <w:szCs w:val="22"/>
        </w:rPr>
      </w:pPr>
    </w:p>
    <w:p w14:paraId="59E4F415" w14:textId="77777777" w:rsidR="00696DCD" w:rsidRPr="00304C22" w:rsidRDefault="00A30728" w:rsidP="00696DCD">
      <w:pPr>
        <w:pStyle w:val="Akapitzlist"/>
        <w:numPr>
          <w:ilvl w:val="0"/>
          <w:numId w:val="1"/>
        </w:numPr>
        <w:spacing w:before="26" w:after="0"/>
        <w:jc w:val="both"/>
        <w:rPr>
          <w:b/>
          <w:sz w:val="22"/>
        </w:rPr>
      </w:pPr>
      <w:r w:rsidRPr="00304C22">
        <w:rPr>
          <w:b/>
          <w:color w:val="000000"/>
          <w:sz w:val="22"/>
        </w:rPr>
        <w:t>MAKSYMALN</w:t>
      </w:r>
      <w:r w:rsidR="00333AC6">
        <w:rPr>
          <w:b/>
          <w:color w:val="000000"/>
          <w:sz w:val="22"/>
        </w:rPr>
        <w:t>A</w:t>
      </w:r>
      <w:r w:rsidRPr="00304C22">
        <w:rPr>
          <w:b/>
          <w:color w:val="000000"/>
          <w:sz w:val="22"/>
        </w:rPr>
        <w:t xml:space="preserve"> LICZB</w:t>
      </w:r>
      <w:r w:rsidR="00333AC6">
        <w:rPr>
          <w:b/>
          <w:color w:val="000000"/>
          <w:sz w:val="22"/>
        </w:rPr>
        <w:t>A</w:t>
      </w:r>
      <w:r w:rsidRPr="00304C22">
        <w:rPr>
          <w:b/>
          <w:color w:val="000000"/>
          <w:sz w:val="22"/>
        </w:rPr>
        <w:t xml:space="preserve"> WYKONAWCÓW, Z KTÓRYMI ZAMAWIAJĄCY ZAWRZE UMOWĘ RAMOWĄ, JEŻELI ZAMAWIAJĄCY PRZEWIDUJE ZAWARCIE UMOWY </w:t>
      </w:r>
      <w:r w:rsidR="00304C22" w:rsidRPr="00304C22">
        <w:rPr>
          <w:b/>
          <w:color w:val="000000"/>
          <w:sz w:val="22"/>
        </w:rPr>
        <w:t>RAMOWEJ</w:t>
      </w:r>
    </w:p>
    <w:p w14:paraId="59E4F416" w14:textId="77777777" w:rsidR="00826EE1" w:rsidRPr="00A30728" w:rsidRDefault="00826EE1" w:rsidP="00826EE1">
      <w:pPr>
        <w:pStyle w:val="Akapitzlist"/>
        <w:spacing w:before="26" w:after="0"/>
        <w:jc w:val="both"/>
        <w:rPr>
          <w:sz w:val="22"/>
          <w:highlight w:val="yellow"/>
        </w:rPr>
      </w:pPr>
    </w:p>
    <w:p w14:paraId="59E4F417" w14:textId="77777777" w:rsidR="00A30728" w:rsidRDefault="00A30728" w:rsidP="00A30728">
      <w:pPr>
        <w:pStyle w:val="Akapitzlist"/>
        <w:spacing w:before="26" w:after="0"/>
        <w:jc w:val="both"/>
        <w:rPr>
          <w:color w:val="000000"/>
          <w:sz w:val="22"/>
        </w:rPr>
      </w:pPr>
      <w:r>
        <w:rPr>
          <w:color w:val="000000"/>
          <w:sz w:val="22"/>
        </w:rPr>
        <w:t>Zamawiający nie przewiduje zawarcia umowy ramowej</w:t>
      </w:r>
      <w:r w:rsidR="00EC7C83">
        <w:rPr>
          <w:color w:val="000000"/>
          <w:sz w:val="22"/>
        </w:rPr>
        <w:t>.</w:t>
      </w:r>
      <w:r>
        <w:rPr>
          <w:color w:val="000000"/>
          <w:sz w:val="22"/>
        </w:rPr>
        <w:t xml:space="preserve"> </w:t>
      </w:r>
    </w:p>
    <w:p w14:paraId="59E4F418" w14:textId="77777777" w:rsidR="00D32542" w:rsidRPr="00D32542" w:rsidRDefault="00D32542" w:rsidP="00D32542">
      <w:pPr>
        <w:spacing w:before="26" w:after="0"/>
        <w:jc w:val="both"/>
        <w:rPr>
          <w:sz w:val="22"/>
        </w:rPr>
      </w:pPr>
    </w:p>
    <w:p w14:paraId="59E4F419" w14:textId="77777777" w:rsidR="00696DCD" w:rsidRPr="00304C22" w:rsidRDefault="00A30728" w:rsidP="00696DCD">
      <w:pPr>
        <w:pStyle w:val="Akapitzlist"/>
        <w:numPr>
          <w:ilvl w:val="0"/>
          <w:numId w:val="1"/>
        </w:numPr>
        <w:spacing w:before="26" w:after="0"/>
        <w:jc w:val="both"/>
        <w:rPr>
          <w:b/>
          <w:sz w:val="22"/>
        </w:rPr>
      </w:pPr>
      <w:r w:rsidRPr="00304C22">
        <w:rPr>
          <w:b/>
          <w:color w:val="000000"/>
          <w:sz w:val="22"/>
        </w:rPr>
        <w:t>INFORMACJ</w:t>
      </w:r>
      <w:r w:rsidR="004C0131">
        <w:rPr>
          <w:b/>
          <w:color w:val="000000"/>
          <w:sz w:val="22"/>
        </w:rPr>
        <w:t>A</w:t>
      </w:r>
      <w:r w:rsidRPr="00304C22">
        <w:rPr>
          <w:b/>
          <w:color w:val="000000"/>
          <w:sz w:val="22"/>
        </w:rPr>
        <w:t xml:space="preserve"> DOTYCZĄC</w:t>
      </w:r>
      <w:r w:rsidR="004C0131">
        <w:rPr>
          <w:b/>
          <w:color w:val="000000"/>
          <w:sz w:val="22"/>
        </w:rPr>
        <w:t>A</w:t>
      </w:r>
      <w:r w:rsidRPr="00304C22">
        <w:rPr>
          <w:b/>
          <w:color w:val="000000"/>
          <w:sz w:val="22"/>
        </w:rPr>
        <w:t xml:space="preserve"> WALUT OBCYCH, W JAKICH MOGĄ BYĆ PROWADZONE ROZLICZENIA MIĘDZY ZAMAWIAJĄCYM A WYKONAWCĄ, JEŻELI ZAMAWIAJĄCY PRZEWIDUJ</w:t>
      </w:r>
      <w:r w:rsidR="00304C22">
        <w:rPr>
          <w:b/>
          <w:color w:val="000000"/>
          <w:sz w:val="22"/>
        </w:rPr>
        <w:t>E ROZLICZENIA W WALUTACH OBCYCH</w:t>
      </w:r>
    </w:p>
    <w:p w14:paraId="59E4F41A" w14:textId="77777777" w:rsidR="00A30728" w:rsidRDefault="00A30728" w:rsidP="00A30728">
      <w:pPr>
        <w:pStyle w:val="Akapitzlist"/>
        <w:spacing w:before="26" w:after="0"/>
        <w:jc w:val="both"/>
        <w:rPr>
          <w:color w:val="000000"/>
          <w:sz w:val="22"/>
        </w:rPr>
      </w:pPr>
    </w:p>
    <w:p w14:paraId="59E4F41B" w14:textId="77777777" w:rsidR="00A30728" w:rsidRDefault="00A30728" w:rsidP="00A30728">
      <w:pPr>
        <w:pStyle w:val="Akapitzlist"/>
        <w:spacing w:before="26" w:after="0"/>
        <w:jc w:val="both"/>
        <w:rPr>
          <w:color w:val="000000"/>
          <w:sz w:val="22"/>
        </w:rPr>
      </w:pPr>
      <w:r>
        <w:rPr>
          <w:color w:val="000000"/>
          <w:sz w:val="22"/>
        </w:rPr>
        <w:t>Zamawiający nie przewiduje rozliczenia w walutach obcych.</w:t>
      </w:r>
    </w:p>
    <w:p w14:paraId="59E4F41C" w14:textId="77777777" w:rsidR="00A30728" w:rsidRPr="00C74546" w:rsidRDefault="00A30728" w:rsidP="00A30728">
      <w:pPr>
        <w:pStyle w:val="Akapitzlist"/>
        <w:spacing w:before="26" w:after="0"/>
        <w:jc w:val="both"/>
        <w:rPr>
          <w:sz w:val="22"/>
        </w:rPr>
      </w:pPr>
    </w:p>
    <w:p w14:paraId="59E4F41D" w14:textId="77777777" w:rsidR="00CC0CAA" w:rsidRPr="00C74546" w:rsidRDefault="00CC0CAA" w:rsidP="00CC0CAA">
      <w:pPr>
        <w:pStyle w:val="Akapitzlist"/>
        <w:spacing w:before="26" w:after="0"/>
        <w:jc w:val="both"/>
        <w:rPr>
          <w:sz w:val="22"/>
        </w:rPr>
      </w:pPr>
    </w:p>
    <w:p w14:paraId="59E4F41E" w14:textId="77777777" w:rsidR="00696DCD" w:rsidRPr="008352C5" w:rsidRDefault="00BC07A5" w:rsidP="00696DCD">
      <w:pPr>
        <w:pStyle w:val="Akapitzlist"/>
        <w:numPr>
          <w:ilvl w:val="0"/>
          <w:numId w:val="1"/>
        </w:numPr>
        <w:spacing w:before="26" w:after="0"/>
        <w:jc w:val="both"/>
        <w:rPr>
          <w:b/>
          <w:sz w:val="22"/>
        </w:rPr>
      </w:pPr>
      <w:r w:rsidRPr="008352C5">
        <w:rPr>
          <w:b/>
          <w:color w:val="000000"/>
          <w:sz w:val="22"/>
        </w:rPr>
        <w:t>INFORMACJ</w:t>
      </w:r>
      <w:r w:rsidR="004C0131">
        <w:rPr>
          <w:b/>
          <w:color w:val="000000"/>
          <w:sz w:val="22"/>
        </w:rPr>
        <w:t>A</w:t>
      </w:r>
      <w:r w:rsidRPr="008352C5">
        <w:rPr>
          <w:b/>
          <w:color w:val="000000"/>
          <w:sz w:val="22"/>
        </w:rPr>
        <w:t xml:space="preserve"> O PRZEWIDYWANYM WYBORZE NAJKORZYSTNIEJSZEJ OFERTY Z ZASTOSOWANIEM AUKCJI ELEKTRONICZNEJ WRAZ Z INFORMACJAMI, O KTÓRYCH MOWA W ART. 230, JEŻELI ZAMAWIAJĄCY PRZEWIDUJE AUKCJĘ </w:t>
      </w:r>
      <w:r w:rsidR="008352C5" w:rsidRPr="008352C5">
        <w:rPr>
          <w:b/>
          <w:color w:val="000000"/>
          <w:sz w:val="22"/>
        </w:rPr>
        <w:t>ELEKTRONICZNĄ</w:t>
      </w:r>
    </w:p>
    <w:p w14:paraId="59E4F41F" w14:textId="77777777" w:rsidR="00BC07A5" w:rsidRPr="00C74546" w:rsidRDefault="00BC07A5" w:rsidP="00BC07A5">
      <w:pPr>
        <w:pStyle w:val="Akapitzlist"/>
        <w:tabs>
          <w:tab w:val="left" w:pos="426"/>
        </w:tabs>
        <w:spacing w:after="0"/>
        <w:rPr>
          <w:sz w:val="22"/>
        </w:rPr>
      </w:pPr>
    </w:p>
    <w:p w14:paraId="59E4F420" w14:textId="77777777" w:rsidR="00BC07A5" w:rsidRPr="00C74546" w:rsidRDefault="00BC07A5" w:rsidP="001B281E">
      <w:pPr>
        <w:pStyle w:val="Akapitzlist"/>
        <w:tabs>
          <w:tab w:val="left" w:pos="426"/>
        </w:tabs>
        <w:spacing w:after="0"/>
        <w:jc w:val="both"/>
        <w:rPr>
          <w:color w:val="000000"/>
          <w:sz w:val="22"/>
        </w:rPr>
      </w:pPr>
      <w:r w:rsidRPr="00C74546">
        <w:rPr>
          <w:sz w:val="22"/>
        </w:rPr>
        <w:t xml:space="preserve">Zamawiający nie przewiduje </w:t>
      </w:r>
      <w:r w:rsidR="001B281E">
        <w:rPr>
          <w:sz w:val="22"/>
        </w:rPr>
        <w:t xml:space="preserve">wyboru najkorzystniejszej oferty z zastosowaniem </w:t>
      </w:r>
      <w:r w:rsidRPr="00C74546">
        <w:rPr>
          <w:sz w:val="22"/>
        </w:rPr>
        <w:t>aukcji elektronicznej.</w:t>
      </w:r>
      <w:r w:rsidRPr="00C74546">
        <w:rPr>
          <w:b/>
          <w:sz w:val="22"/>
        </w:rPr>
        <w:t xml:space="preserve"> </w:t>
      </w:r>
    </w:p>
    <w:p w14:paraId="59E4F421" w14:textId="77777777" w:rsidR="003F2F74" w:rsidRDefault="003F2F74" w:rsidP="003F2F74">
      <w:pPr>
        <w:pStyle w:val="Akapitzlist"/>
        <w:spacing w:after="0"/>
        <w:jc w:val="both"/>
        <w:rPr>
          <w:b/>
          <w:color w:val="000000"/>
          <w:sz w:val="22"/>
        </w:rPr>
      </w:pPr>
    </w:p>
    <w:p w14:paraId="59E4F422" w14:textId="77777777" w:rsidR="00314F8B" w:rsidRPr="00C74546" w:rsidRDefault="00314F8B" w:rsidP="003F2F74">
      <w:pPr>
        <w:pStyle w:val="Akapitzlist"/>
        <w:spacing w:after="0"/>
        <w:jc w:val="both"/>
        <w:rPr>
          <w:b/>
          <w:color w:val="000000"/>
          <w:sz w:val="22"/>
        </w:rPr>
      </w:pPr>
    </w:p>
    <w:p w14:paraId="59E4F423" w14:textId="77777777" w:rsidR="00A30728" w:rsidRPr="00314F8B" w:rsidRDefault="0011793E" w:rsidP="00281ECF">
      <w:pPr>
        <w:pStyle w:val="Akapitzlist"/>
        <w:numPr>
          <w:ilvl w:val="0"/>
          <w:numId w:val="1"/>
        </w:numPr>
        <w:spacing w:before="26" w:after="0"/>
        <w:jc w:val="both"/>
        <w:rPr>
          <w:sz w:val="22"/>
        </w:rPr>
      </w:pPr>
      <w:r w:rsidRPr="00A30728">
        <w:rPr>
          <w:b/>
          <w:color w:val="000000"/>
          <w:sz w:val="22"/>
        </w:rPr>
        <w:t>PODSTAWY WYKLUCZ</w:t>
      </w:r>
      <w:r w:rsidR="008352C5">
        <w:rPr>
          <w:b/>
          <w:color w:val="000000"/>
          <w:sz w:val="22"/>
        </w:rPr>
        <w:t>ENIA, O KTÓRYCH MOWA W ART. 108</w:t>
      </w:r>
      <w:r w:rsidR="00CF2F61">
        <w:rPr>
          <w:b/>
          <w:color w:val="000000"/>
          <w:sz w:val="22"/>
        </w:rPr>
        <w:t xml:space="preserve"> UST. 1</w:t>
      </w:r>
    </w:p>
    <w:p w14:paraId="59E4F424" w14:textId="77777777" w:rsidR="00314F8B" w:rsidRDefault="00314F8B" w:rsidP="00314F8B">
      <w:pPr>
        <w:pStyle w:val="Akapitzlist"/>
        <w:spacing w:before="26" w:after="0"/>
        <w:jc w:val="both"/>
        <w:rPr>
          <w:sz w:val="22"/>
        </w:rPr>
      </w:pPr>
    </w:p>
    <w:p w14:paraId="59E4F425" w14:textId="77777777" w:rsidR="00932E0A" w:rsidRPr="00971C0B" w:rsidRDefault="00971C0B" w:rsidP="00E376EB">
      <w:pPr>
        <w:pStyle w:val="Akapitzlist"/>
        <w:widowControl w:val="0"/>
        <w:numPr>
          <w:ilvl w:val="0"/>
          <w:numId w:val="4"/>
        </w:numPr>
        <w:tabs>
          <w:tab w:val="left" w:pos="284"/>
        </w:tabs>
        <w:overflowPunct w:val="0"/>
        <w:autoSpaceDE w:val="0"/>
        <w:autoSpaceDN w:val="0"/>
        <w:adjustRightInd w:val="0"/>
        <w:spacing w:after="0" w:line="360" w:lineRule="auto"/>
        <w:jc w:val="both"/>
        <w:textAlignment w:val="baseline"/>
        <w:rPr>
          <w:sz w:val="22"/>
        </w:rPr>
      </w:pPr>
      <w:r>
        <w:rPr>
          <w:sz w:val="22"/>
        </w:rPr>
        <w:t xml:space="preserve">O </w:t>
      </w:r>
      <w:r w:rsidR="00F42657" w:rsidRPr="00971C0B">
        <w:rPr>
          <w:sz w:val="22"/>
        </w:rPr>
        <w:t>udzielen</w:t>
      </w:r>
      <w:r w:rsidR="00FE0280">
        <w:rPr>
          <w:sz w:val="22"/>
        </w:rPr>
        <w:t>ie zamówienia mogą się ubiegać W</w:t>
      </w:r>
      <w:r w:rsidR="00F42657" w:rsidRPr="00971C0B">
        <w:rPr>
          <w:sz w:val="22"/>
        </w:rPr>
        <w:t>ykonawcy, którzy nie podlegają wykluczeniu na podstawie art. 108 ust. 1</w:t>
      </w:r>
      <w:r w:rsidR="00D50ACC" w:rsidRPr="00971C0B">
        <w:rPr>
          <w:sz w:val="22"/>
        </w:rPr>
        <w:t xml:space="preserve"> </w:t>
      </w:r>
      <w:r w:rsidR="00932E0A" w:rsidRPr="00971C0B">
        <w:rPr>
          <w:sz w:val="22"/>
        </w:rPr>
        <w:t xml:space="preserve">ustawy </w:t>
      </w:r>
      <w:r w:rsidR="00F42657" w:rsidRPr="00971C0B">
        <w:rPr>
          <w:sz w:val="22"/>
        </w:rPr>
        <w:t>Pzp.</w:t>
      </w:r>
      <w:r w:rsidR="00932E0A" w:rsidRPr="00971C0B">
        <w:rPr>
          <w:sz w:val="22"/>
        </w:rPr>
        <w:t xml:space="preserve"> </w:t>
      </w:r>
    </w:p>
    <w:p w14:paraId="59E4F426" w14:textId="77777777" w:rsidR="00D50ACC" w:rsidRPr="00971C0B" w:rsidRDefault="00D50ACC" w:rsidP="00E376EB">
      <w:pPr>
        <w:pStyle w:val="Akapitzlist"/>
        <w:widowControl w:val="0"/>
        <w:numPr>
          <w:ilvl w:val="0"/>
          <w:numId w:val="4"/>
        </w:numPr>
        <w:tabs>
          <w:tab w:val="left" w:pos="284"/>
        </w:tabs>
        <w:overflowPunct w:val="0"/>
        <w:autoSpaceDE w:val="0"/>
        <w:autoSpaceDN w:val="0"/>
        <w:adjustRightInd w:val="0"/>
        <w:spacing w:after="0" w:line="360" w:lineRule="auto"/>
        <w:jc w:val="both"/>
        <w:textAlignment w:val="baseline"/>
        <w:rPr>
          <w:sz w:val="22"/>
        </w:rPr>
      </w:pPr>
      <w:r w:rsidRPr="00971C0B">
        <w:rPr>
          <w:color w:val="000000"/>
          <w:sz w:val="22"/>
        </w:rPr>
        <w:t>Wykonawca nie podlega wykluczeniu w okolicznościach określonych w art. 108 ust. 1 pkt 1, 2 i 5</w:t>
      </w:r>
      <w:r w:rsidR="00BA4726">
        <w:rPr>
          <w:color w:val="000000"/>
          <w:sz w:val="22"/>
        </w:rPr>
        <w:t>, jeżeli udowodni Z</w:t>
      </w:r>
      <w:r w:rsidRPr="00971C0B">
        <w:rPr>
          <w:color w:val="000000"/>
          <w:sz w:val="22"/>
        </w:rPr>
        <w:t xml:space="preserve">amawiającemu, że spełnił łącznie przesłanki określone w art. 110 ust. 2 </w:t>
      </w:r>
      <w:r w:rsidR="00932E0A" w:rsidRPr="00971C0B">
        <w:rPr>
          <w:color w:val="000000"/>
          <w:sz w:val="22"/>
        </w:rPr>
        <w:t xml:space="preserve">ustawy </w:t>
      </w:r>
      <w:r w:rsidRPr="00971C0B">
        <w:rPr>
          <w:color w:val="000000"/>
          <w:sz w:val="22"/>
        </w:rPr>
        <w:t>Pzp</w:t>
      </w:r>
      <w:r w:rsidR="00932E0A" w:rsidRPr="00971C0B">
        <w:rPr>
          <w:color w:val="000000"/>
          <w:sz w:val="22"/>
        </w:rPr>
        <w:t>.</w:t>
      </w:r>
    </w:p>
    <w:p w14:paraId="59E4F427" w14:textId="77777777" w:rsidR="00971C0B" w:rsidRPr="00971C0B" w:rsidRDefault="00971C0B" w:rsidP="00E376EB">
      <w:pPr>
        <w:pStyle w:val="Akapitzlist"/>
        <w:widowControl w:val="0"/>
        <w:numPr>
          <w:ilvl w:val="0"/>
          <w:numId w:val="4"/>
        </w:numPr>
        <w:tabs>
          <w:tab w:val="left" w:pos="284"/>
        </w:tabs>
        <w:overflowPunct w:val="0"/>
        <w:autoSpaceDE w:val="0"/>
        <w:autoSpaceDN w:val="0"/>
        <w:adjustRightInd w:val="0"/>
        <w:spacing w:after="0" w:line="360" w:lineRule="auto"/>
        <w:jc w:val="both"/>
        <w:textAlignment w:val="baseline"/>
        <w:rPr>
          <w:sz w:val="22"/>
        </w:rPr>
      </w:pPr>
      <w:r>
        <w:rPr>
          <w:sz w:val="22"/>
        </w:rPr>
        <w:t>Wykonawca może zostać wykluczony przez Zamawiającego na k</w:t>
      </w:r>
      <w:r w:rsidR="00046E51">
        <w:rPr>
          <w:sz w:val="22"/>
        </w:rPr>
        <w:t>ażdym etapie postę</w:t>
      </w:r>
      <w:r>
        <w:rPr>
          <w:sz w:val="22"/>
        </w:rPr>
        <w:t>powania o udzielenie zamówienia.</w:t>
      </w:r>
    </w:p>
    <w:p w14:paraId="59E4F428" w14:textId="77777777" w:rsidR="00F42657" w:rsidRDefault="00F42657" w:rsidP="00314F8B">
      <w:pPr>
        <w:pStyle w:val="Akapitzlist"/>
        <w:spacing w:before="26" w:after="0"/>
        <w:jc w:val="both"/>
        <w:rPr>
          <w:sz w:val="22"/>
        </w:rPr>
      </w:pPr>
    </w:p>
    <w:p w14:paraId="59E4F429" w14:textId="77777777" w:rsidR="00A30728" w:rsidRPr="00A30728" w:rsidRDefault="00A30728" w:rsidP="00A30728">
      <w:pPr>
        <w:pStyle w:val="Akapitzlist"/>
        <w:spacing w:before="26" w:after="0"/>
        <w:jc w:val="both"/>
        <w:rPr>
          <w:sz w:val="22"/>
        </w:rPr>
      </w:pPr>
    </w:p>
    <w:p w14:paraId="59E4F42A" w14:textId="77777777" w:rsidR="0047571D" w:rsidRPr="008352C5" w:rsidRDefault="00A30728" w:rsidP="00281ECF">
      <w:pPr>
        <w:pStyle w:val="Akapitzlist"/>
        <w:numPr>
          <w:ilvl w:val="0"/>
          <w:numId w:val="1"/>
        </w:numPr>
        <w:spacing w:before="26" w:after="0"/>
        <w:jc w:val="both"/>
        <w:rPr>
          <w:b/>
          <w:sz w:val="22"/>
        </w:rPr>
      </w:pPr>
      <w:r w:rsidRPr="008352C5">
        <w:rPr>
          <w:b/>
          <w:color w:val="000000"/>
          <w:sz w:val="22"/>
        </w:rPr>
        <w:t xml:space="preserve">PODSTAWY WYKLUCZENIA, O KTÓRYCH MOWA W ART. 109 UST. 1, JEŻELI </w:t>
      </w:r>
      <w:r w:rsidR="008352C5">
        <w:rPr>
          <w:b/>
          <w:color w:val="000000"/>
          <w:sz w:val="22"/>
        </w:rPr>
        <w:t>ZAMAWIAJĄCY JE PRZEWIDUJE</w:t>
      </w:r>
    </w:p>
    <w:p w14:paraId="59E4F42B" w14:textId="77777777" w:rsidR="00325148" w:rsidRDefault="00325148" w:rsidP="00F514C8">
      <w:pPr>
        <w:spacing w:after="0"/>
        <w:ind w:left="708"/>
        <w:jc w:val="both"/>
        <w:rPr>
          <w:b/>
          <w:color w:val="000000"/>
          <w:sz w:val="22"/>
        </w:rPr>
      </w:pPr>
    </w:p>
    <w:p w14:paraId="59E4F42C" w14:textId="77777777" w:rsidR="00314F8B" w:rsidRPr="00325148" w:rsidRDefault="00F514C8" w:rsidP="00F514C8">
      <w:pPr>
        <w:spacing w:after="0"/>
        <w:ind w:left="708"/>
        <w:jc w:val="both"/>
        <w:rPr>
          <w:color w:val="000000"/>
          <w:sz w:val="22"/>
        </w:rPr>
      </w:pPr>
      <w:r w:rsidRPr="00325148">
        <w:rPr>
          <w:color w:val="000000"/>
          <w:sz w:val="22"/>
        </w:rPr>
        <w:t>Zamawiający nie przewiduje wykluczenia</w:t>
      </w:r>
      <w:r w:rsidR="00325148" w:rsidRPr="00325148">
        <w:rPr>
          <w:color w:val="000000"/>
          <w:sz w:val="22"/>
        </w:rPr>
        <w:t xml:space="preserve"> Wykonawcy na podstawie art. 109 ust. 1 ustawy Pzp </w:t>
      </w:r>
    </w:p>
    <w:p w14:paraId="59E4F42D" w14:textId="77777777" w:rsidR="00314F8B" w:rsidRPr="00C74546" w:rsidRDefault="00314F8B" w:rsidP="00696DCD">
      <w:pPr>
        <w:spacing w:after="0"/>
        <w:jc w:val="both"/>
        <w:rPr>
          <w:b/>
          <w:color w:val="000000"/>
          <w:sz w:val="22"/>
        </w:rPr>
      </w:pPr>
    </w:p>
    <w:p w14:paraId="59E4F42E" w14:textId="77777777" w:rsidR="0047571D" w:rsidRPr="00C74546" w:rsidRDefault="0047571D" w:rsidP="003F2F74">
      <w:pPr>
        <w:pStyle w:val="Akapitzlist"/>
        <w:spacing w:after="0"/>
        <w:jc w:val="both"/>
        <w:rPr>
          <w:b/>
          <w:color w:val="000000"/>
          <w:sz w:val="22"/>
        </w:rPr>
      </w:pPr>
    </w:p>
    <w:p w14:paraId="59E4F42F" w14:textId="77777777" w:rsidR="0011793E" w:rsidRPr="00C74546" w:rsidRDefault="0011793E" w:rsidP="0011793E">
      <w:pPr>
        <w:pStyle w:val="Akapitzlist"/>
        <w:numPr>
          <w:ilvl w:val="0"/>
          <w:numId w:val="1"/>
        </w:numPr>
        <w:spacing w:after="0"/>
        <w:jc w:val="both"/>
        <w:rPr>
          <w:b/>
          <w:color w:val="000000"/>
          <w:sz w:val="22"/>
        </w:rPr>
      </w:pPr>
      <w:r w:rsidRPr="00C74546">
        <w:rPr>
          <w:b/>
          <w:color w:val="000000"/>
          <w:sz w:val="22"/>
        </w:rPr>
        <w:t>INFORMACJ</w:t>
      </w:r>
      <w:r w:rsidR="004C0131">
        <w:rPr>
          <w:b/>
          <w:color w:val="000000"/>
          <w:sz w:val="22"/>
        </w:rPr>
        <w:t>A</w:t>
      </w:r>
      <w:r w:rsidRPr="00C74546">
        <w:rPr>
          <w:b/>
          <w:color w:val="000000"/>
          <w:sz w:val="22"/>
        </w:rPr>
        <w:t xml:space="preserve"> O WARUNKACH UDZIAŁU W POSTĘ</w:t>
      </w:r>
      <w:r w:rsidR="008352C5">
        <w:rPr>
          <w:b/>
          <w:color w:val="000000"/>
          <w:sz w:val="22"/>
        </w:rPr>
        <w:t>POWANIU O UDZIELENIE ZAMÓWIENIA</w:t>
      </w:r>
    </w:p>
    <w:p w14:paraId="59E4F430" w14:textId="77777777" w:rsidR="008655C1" w:rsidRDefault="008655C1" w:rsidP="008655C1">
      <w:pPr>
        <w:widowControl w:val="0"/>
        <w:tabs>
          <w:tab w:val="left" w:pos="284"/>
        </w:tabs>
        <w:autoSpaceDE w:val="0"/>
        <w:autoSpaceDN w:val="0"/>
        <w:adjustRightInd w:val="0"/>
        <w:spacing w:line="360" w:lineRule="auto"/>
        <w:ind w:left="708"/>
        <w:jc w:val="both"/>
        <w:rPr>
          <w:bCs/>
          <w:sz w:val="22"/>
        </w:rPr>
      </w:pPr>
    </w:p>
    <w:p w14:paraId="59E4F437" w14:textId="09FCBC75" w:rsidR="00722779" w:rsidRPr="00737801" w:rsidRDefault="00FE0280" w:rsidP="00CB12D5">
      <w:pPr>
        <w:widowControl w:val="0"/>
        <w:numPr>
          <w:ilvl w:val="0"/>
          <w:numId w:val="6"/>
        </w:numPr>
        <w:tabs>
          <w:tab w:val="left" w:pos="284"/>
        </w:tabs>
        <w:autoSpaceDE w:val="0"/>
        <w:autoSpaceDN w:val="0"/>
        <w:adjustRightInd w:val="0"/>
        <w:spacing w:after="0" w:line="360" w:lineRule="auto"/>
        <w:ind w:left="1068"/>
        <w:jc w:val="both"/>
        <w:rPr>
          <w:b/>
          <w:bCs/>
          <w:color w:val="000000"/>
          <w:sz w:val="22"/>
        </w:rPr>
      </w:pPr>
      <w:r w:rsidRPr="00EF5AE7">
        <w:rPr>
          <w:b/>
          <w:sz w:val="22"/>
        </w:rPr>
        <w:t>O udzielen</w:t>
      </w:r>
      <w:r w:rsidR="00F91E41" w:rsidRPr="00EF5AE7">
        <w:rPr>
          <w:b/>
          <w:sz w:val="22"/>
        </w:rPr>
        <w:t>ie zamówienia mogą się ubiegać W</w:t>
      </w:r>
      <w:r w:rsidRPr="00EF5AE7">
        <w:rPr>
          <w:b/>
          <w:sz w:val="22"/>
        </w:rPr>
        <w:t xml:space="preserve">ykonawcy, </w:t>
      </w:r>
      <w:r w:rsidRPr="00EF5AE7">
        <w:rPr>
          <w:sz w:val="22"/>
        </w:rPr>
        <w:t xml:space="preserve">którzy </w:t>
      </w:r>
      <w:r w:rsidRPr="00EF5AE7">
        <w:rPr>
          <w:color w:val="000000"/>
          <w:sz w:val="22"/>
        </w:rPr>
        <w:t>spełniają warunki udziału w postępowaniu dotyczące</w:t>
      </w:r>
      <w:r w:rsidRPr="00EF5AE7">
        <w:rPr>
          <w:b/>
          <w:color w:val="000000"/>
          <w:sz w:val="22"/>
        </w:rPr>
        <w:t>:</w:t>
      </w:r>
      <w:r w:rsidRPr="00EF5AE7">
        <w:rPr>
          <w:color w:val="000000"/>
          <w:sz w:val="22"/>
        </w:rPr>
        <w:t xml:space="preserve"> </w:t>
      </w:r>
      <w:r w:rsidR="00F91E41" w:rsidRPr="00737801">
        <w:rPr>
          <w:b/>
          <w:bCs/>
          <w:sz w:val="22"/>
        </w:rPr>
        <w:t>z</w:t>
      </w:r>
      <w:r w:rsidR="00722779" w:rsidRPr="00737801">
        <w:rPr>
          <w:b/>
          <w:bCs/>
          <w:sz w:val="22"/>
        </w:rPr>
        <w:t>dolności technicznej lub zawodowej</w:t>
      </w:r>
      <w:r w:rsidR="00D4021F">
        <w:rPr>
          <w:b/>
          <w:bCs/>
          <w:sz w:val="22"/>
        </w:rPr>
        <w:t>:</w:t>
      </w:r>
    </w:p>
    <w:p w14:paraId="56796AA1" w14:textId="1502A41D" w:rsidR="001F4E4F" w:rsidRDefault="001F4E4F" w:rsidP="00CB12D5">
      <w:pPr>
        <w:pStyle w:val="Akapitzlist"/>
        <w:numPr>
          <w:ilvl w:val="1"/>
          <w:numId w:val="6"/>
        </w:numPr>
        <w:jc w:val="both"/>
        <w:rPr>
          <w:sz w:val="22"/>
        </w:rPr>
      </w:pPr>
      <w:r w:rsidRPr="00796E49">
        <w:rPr>
          <w:sz w:val="22"/>
        </w:rPr>
        <w:t xml:space="preserve">Warunkiem udziału w postępowaniu jest należyte wykonanie w okresie ostatnich 3 lat </w:t>
      </w:r>
      <w:r w:rsidRPr="001847EF">
        <w:rPr>
          <w:sz w:val="22"/>
        </w:rPr>
        <w:t>liczonych wstecz od dnia, w którym upływa termin składania ofert</w:t>
      </w:r>
      <w:r w:rsidRPr="00796E49">
        <w:rPr>
          <w:sz w:val="22"/>
        </w:rPr>
        <w:t xml:space="preserve">, a jeżeli okres prowadzenia działalności jest krótszy – w tym okresie co najmniej </w:t>
      </w:r>
      <w:r w:rsidR="00201AB1">
        <w:rPr>
          <w:sz w:val="22"/>
        </w:rPr>
        <w:t>dwóch</w:t>
      </w:r>
      <w:r w:rsidRPr="00796E49">
        <w:rPr>
          <w:sz w:val="22"/>
        </w:rPr>
        <w:t xml:space="preserve"> usług </w:t>
      </w:r>
      <w:r w:rsidR="00512508">
        <w:rPr>
          <w:sz w:val="22"/>
        </w:rPr>
        <w:t>z których każda polegała</w:t>
      </w:r>
      <w:r w:rsidRPr="00796E49">
        <w:rPr>
          <w:sz w:val="22"/>
        </w:rPr>
        <w:t xml:space="preserve"> na prz</w:t>
      </w:r>
      <w:r w:rsidR="00201AB1">
        <w:rPr>
          <w:sz w:val="22"/>
        </w:rPr>
        <w:t>ygotowaniu</w:t>
      </w:r>
      <w:r w:rsidRPr="00796E49">
        <w:rPr>
          <w:sz w:val="22"/>
        </w:rPr>
        <w:t xml:space="preserve"> </w:t>
      </w:r>
      <w:r w:rsidR="00201AB1">
        <w:rPr>
          <w:sz w:val="22"/>
        </w:rPr>
        <w:t>raportu</w:t>
      </w:r>
      <w:r w:rsidRPr="00796E49">
        <w:rPr>
          <w:sz w:val="22"/>
        </w:rPr>
        <w:t xml:space="preserve">/ekspertyzy/badania </w:t>
      </w:r>
      <w:r w:rsidR="009A3347">
        <w:rPr>
          <w:sz w:val="22"/>
        </w:rPr>
        <w:t>w obszarze</w:t>
      </w:r>
      <w:r w:rsidR="005F1191">
        <w:rPr>
          <w:sz w:val="22"/>
        </w:rPr>
        <w:t xml:space="preserve"> społeczno-gospodarczym lub wymiany międzynarodowej</w:t>
      </w:r>
      <w:r w:rsidR="00A475AA">
        <w:rPr>
          <w:sz w:val="22"/>
        </w:rPr>
        <w:t xml:space="preserve"> lub międzynarodowych łańcuchów wartości na poziomie</w:t>
      </w:r>
      <w:r w:rsidR="00A80AF2">
        <w:rPr>
          <w:sz w:val="22"/>
        </w:rPr>
        <w:t xml:space="preserve"> co najmniej regionalnym</w:t>
      </w:r>
      <w:r w:rsidRPr="00796E49">
        <w:rPr>
          <w:sz w:val="22"/>
        </w:rPr>
        <w:t xml:space="preserve">, o wartości </w:t>
      </w:r>
      <w:r w:rsidR="00A80AF2">
        <w:rPr>
          <w:sz w:val="22"/>
        </w:rPr>
        <w:t>co najmniej</w:t>
      </w:r>
      <w:r w:rsidRPr="00796E49">
        <w:rPr>
          <w:sz w:val="22"/>
        </w:rPr>
        <w:t xml:space="preserve"> 80 000 zł brutto;</w:t>
      </w:r>
    </w:p>
    <w:p w14:paraId="0277E268" w14:textId="77777777" w:rsidR="00767D30" w:rsidRDefault="00767D30" w:rsidP="00767D30">
      <w:pPr>
        <w:pStyle w:val="Akapitzlist"/>
        <w:ind w:left="1004"/>
        <w:jc w:val="both"/>
        <w:rPr>
          <w:sz w:val="22"/>
        </w:rPr>
      </w:pPr>
    </w:p>
    <w:p w14:paraId="1D2E55D0" w14:textId="340E909B" w:rsidR="00767D30" w:rsidRDefault="00767D30" w:rsidP="00CB12D5">
      <w:pPr>
        <w:pStyle w:val="Akapitzlist"/>
        <w:numPr>
          <w:ilvl w:val="1"/>
          <w:numId w:val="6"/>
        </w:numPr>
        <w:jc w:val="both"/>
        <w:rPr>
          <w:sz w:val="22"/>
        </w:rPr>
      </w:pPr>
      <w:r w:rsidRPr="00796E49">
        <w:rPr>
          <w:sz w:val="22"/>
        </w:rPr>
        <w:t xml:space="preserve">Warunkiem udziału w postępowaniu jest dysponowanie </w:t>
      </w:r>
      <w:r>
        <w:rPr>
          <w:sz w:val="22"/>
        </w:rPr>
        <w:t>4</w:t>
      </w:r>
      <w:r w:rsidRPr="00796E49">
        <w:rPr>
          <w:sz w:val="22"/>
        </w:rPr>
        <w:t xml:space="preserve"> osobami spełniającymi następujące wymagania:</w:t>
      </w:r>
    </w:p>
    <w:p w14:paraId="159ECB21" w14:textId="77777777" w:rsidR="00767D30" w:rsidRPr="00796E49" w:rsidRDefault="00767D30" w:rsidP="00767D30">
      <w:pPr>
        <w:pStyle w:val="Akapitzlist"/>
        <w:rPr>
          <w:sz w:val="22"/>
        </w:rPr>
      </w:pPr>
    </w:p>
    <w:p w14:paraId="5661FA56" w14:textId="630EB899" w:rsidR="00343F2E" w:rsidRPr="00C6163A" w:rsidRDefault="00B55620" w:rsidP="00643969">
      <w:pPr>
        <w:pStyle w:val="Akapitzlist"/>
        <w:numPr>
          <w:ilvl w:val="0"/>
          <w:numId w:val="41"/>
        </w:numPr>
        <w:jc w:val="both"/>
        <w:rPr>
          <w:bCs/>
          <w:sz w:val="22"/>
        </w:rPr>
      </w:pPr>
      <w:r w:rsidRPr="00C6163A">
        <w:rPr>
          <w:bCs/>
          <w:sz w:val="22"/>
        </w:rPr>
        <w:t>każda posiada wyższe wykształcenie</w:t>
      </w:r>
      <w:r w:rsidR="005E7AE2" w:rsidRPr="00C6163A">
        <w:rPr>
          <w:bCs/>
          <w:sz w:val="22"/>
        </w:rPr>
        <w:t>, w tym</w:t>
      </w:r>
      <w:r w:rsidR="00EA673F" w:rsidRPr="00C6163A">
        <w:rPr>
          <w:bCs/>
          <w:sz w:val="22"/>
        </w:rPr>
        <w:t xml:space="preserve"> co najmniej 2 osoby wykształcenie wyższe ekonomiczne,</w:t>
      </w:r>
    </w:p>
    <w:p w14:paraId="07E37E2B" w14:textId="0132D6F6" w:rsidR="00767D30" w:rsidRPr="001673F6" w:rsidRDefault="001F0F49" w:rsidP="00643969">
      <w:pPr>
        <w:pStyle w:val="Akapitzlist"/>
        <w:numPr>
          <w:ilvl w:val="0"/>
          <w:numId w:val="41"/>
        </w:numPr>
        <w:jc w:val="both"/>
        <w:rPr>
          <w:b/>
          <w:sz w:val="22"/>
        </w:rPr>
      </w:pPr>
      <w:r w:rsidRPr="001673F6">
        <w:rPr>
          <w:b/>
          <w:sz w:val="22"/>
        </w:rPr>
        <w:t>o</w:t>
      </w:r>
      <w:r w:rsidR="004B41E4" w:rsidRPr="001673F6">
        <w:rPr>
          <w:b/>
          <w:sz w:val="22"/>
        </w:rPr>
        <w:t>sob</w:t>
      </w:r>
      <w:r w:rsidR="000003EC" w:rsidRPr="001673F6">
        <w:rPr>
          <w:b/>
          <w:sz w:val="22"/>
        </w:rPr>
        <w:t>a</w:t>
      </w:r>
      <w:r w:rsidRPr="001673F6">
        <w:rPr>
          <w:b/>
          <w:sz w:val="22"/>
        </w:rPr>
        <w:t xml:space="preserve"> pełniąc</w:t>
      </w:r>
      <w:r w:rsidR="000003EC" w:rsidRPr="001673F6">
        <w:rPr>
          <w:b/>
          <w:sz w:val="22"/>
        </w:rPr>
        <w:t>a</w:t>
      </w:r>
      <w:r w:rsidRPr="001673F6">
        <w:rPr>
          <w:b/>
          <w:sz w:val="22"/>
        </w:rPr>
        <w:t xml:space="preserve"> funkcję </w:t>
      </w:r>
      <w:r w:rsidR="00767D30" w:rsidRPr="001673F6">
        <w:rPr>
          <w:b/>
          <w:sz w:val="22"/>
        </w:rPr>
        <w:t xml:space="preserve">kierownik zespołu badawczego: </w:t>
      </w:r>
    </w:p>
    <w:p w14:paraId="3D6BEE8B" w14:textId="6AF997D3" w:rsidR="00767D30" w:rsidRPr="00E65432" w:rsidRDefault="00CD2C3F" w:rsidP="00767D30">
      <w:pPr>
        <w:pStyle w:val="Akapitzlist"/>
        <w:ind w:left="993" w:hanging="284"/>
        <w:jc w:val="both"/>
        <w:rPr>
          <w:color w:val="FF0000"/>
          <w:sz w:val="22"/>
        </w:rPr>
      </w:pPr>
      <w:r w:rsidRPr="001673F6">
        <w:rPr>
          <w:sz w:val="22"/>
        </w:rPr>
        <w:t xml:space="preserve">      </w:t>
      </w:r>
      <w:r w:rsidR="00767D30" w:rsidRPr="001673F6">
        <w:rPr>
          <w:sz w:val="22"/>
        </w:rPr>
        <w:t>- osoba, któ</w:t>
      </w:r>
      <w:r w:rsidR="00F92960" w:rsidRPr="001673F6">
        <w:rPr>
          <w:sz w:val="22"/>
        </w:rPr>
        <w:t>ra</w:t>
      </w:r>
      <w:r w:rsidR="00767D30" w:rsidRPr="001673F6">
        <w:rPr>
          <w:sz w:val="22"/>
        </w:rPr>
        <w:t xml:space="preserve"> kierowała </w:t>
      </w:r>
      <w:r w:rsidR="00C6163A" w:rsidRPr="001673F6">
        <w:rPr>
          <w:sz w:val="22"/>
        </w:rPr>
        <w:t xml:space="preserve">realizacją </w:t>
      </w:r>
      <w:r w:rsidR="00767D30" w:rsidRPr="001673F6">
        <w:rPr>
          <w:sz w:val="22"/>
        </w:rPr>
        <w:t xml:space="preserve">co najmniej 2 </w:t>
      </w:r>
      <w:r w:rsidR="00323ABF" w:rsidRPr="001673F6">
        <w:rPr>
          <w:sz w:val="22"/>
        </w:rPr>
        <w:t>usług o wartości nie mniejszej niż 50 000 zł brutto</w:t>
      </w:r>
      <w:r w:rsidR="00AA2F91" w:rsidRPr="001673F6">
        <w:rPr>
          <w:sz w:val="22"/>
        </w:rPr>
        <w:t xml:space="preserve"> każda, przedmiotem których </w:t>
      </w:r>
      <w:r w:rsidR="007710B7" w:rsidRPr="001673F6">
        <w:rPr>
          <w:sz w:val="22"/>
        </w:rPr>
        <w:t>było przygotowanie raportu/ekspertyzy/badania w obszarze</w:t>
      </w:r>
      <w:r>
        <w:rPr>
          <w:color w:val="FF0000"/>
          <w:sz w:val="22"/>
        </w:rPr>
        <w:t xml:space="preserve"> </w:t>
      </w:r>
      <w:r>
        <w:rPr>
          <w:sz w:val="22"/>
        </w:rPr>
        <w:t>społeczno-gospodarczym lub wymiany międzynarodowej lub międzynarodowych łańcuchów wartości na poziomie co najmniej regionalnym</w:t>
      </w:r>
      <w:r w:rsidR="00767D30" w:rsidRPr="00E65432">
        <w:rPr>
          <w:color w:val="FF0000"/>
          <w:sz w:val="22"/>
        </w:rPr>
        <w:t>.</w:t>
      </w:r>
    </w:p>
    <w:p w14:paraId="70AB29CD" w14:textId="77777777" w:rsidR="00767D30" w:rsidRPr="00E65432" w:rsidRDefault="00767D30" w:rsidP="00767D30">
      <w:pPr>
        <w:pStyle w:val="Akapitzlist"/>
        <w:ind w:left="1069"/>
        <w:jc w:val="both"/>
        <w:rPr>
          <w:color w:val="FF0000"/>
          <w:sz w:val="22"/>
        </w:rPr>
      </w:pPr>
    </w:p>
    <w:p w14:paraId="79AB8EE2" w14:textId="6465AA00" w:rsidR="00767D30" w:rsidRPr="00F93203" w:rsidRDefault="00512508" w:rsidP="00643969">
      <w:pPr>
        <w:pStyle w:val="Akapitzlist"/>
        <w:numPr>
          <w:ilvl w:val="0"/>
          <w:numId w:val="41"/>
        </w:numPr>
        <w:spacing w:after="0"/>
        <w:rPr>
          <w:sz w:val="22"/>
        </w:rPr>
      </w:pPr>
      <w:r>
        <w:rPr>
          <w:b/>
          <w:sz w:val="22"/>
        </w:rPr>
        <w:t>3 o</w:t>
      </w:r>
      <w:r w:rsidR="00BC0A20" w:rsidRPr="00F93203">
        <w:rPr>
          <w:b/>
          <w:sz w:val="22"/>
        </w:rPr>
        <w:t>sob</w:t>
      </w:r>
      <w:r w:rsidR="00CA5616" w:rsidRPr="00F93203">
        <w:rPr>
          <w:b/>
          <w:sz w:val="22"/>
        </w:rPr>
        <w:t>y będące</w:t>
      </w:r>
      <w:r w:rsidR="00BC0A20" w:rsidRPr="00F93203">
        <w:rPr>
          <w:b/>
          <w:sz w:val="22"/>
        </w:rPr>
        <w:t xml:space="preserve"> </w:t>
      </w:r>
      <w:r w:rsidR="00767D30" w:rsidRPr="00F93203">
        <w:rPr>
          <w:b/>
          <w:sz w:val="22"/>
        </w:rPr>
        <w:t>człon</w:t>
      </w:r>
      <w:r w:rsidR="00BC0A20" w:rsidRPr="00F93203">
        <w:rPr>
          <w:b/>
          <w:sz w:val="22"/>
        </w:rPr>
        <w:t>k</w:t>
      </w:r>
      <w:r w:rsidR="00CA5616" w:rsidRPr="00F93203">
        <w:rPr>
          <w:b/>
          <w:sz w:val="22"/>
        </w:rPr>
        <w:t>ami</w:t>
      </w:r>
      <w:r w:rsidR="00767D30" w:rsidRPr="00F93203">
        <w:rPr>
          <w:b/>
          <w:sz w:val="22"/>
        </w:rPr>
        <w:t xml:space="preserve"> zespołu badawczeg</w:t>
      </w:r>
      <w:r w:rsidR="00CA5616" w:rsidRPr="00F93203">
        <w:rPr>
          <w:b/>
          <w:sz w:val="22"/>
        </w:rPr>
        <w:t>o</w:t>
      </w:r>
      <w:r w:rsidR="00B23F8D" w:rsidRPr="00F93203">
        <w:rPr>
          <w:b/>
          <w:sz w:val="22"/>
        </w:rPr>
        <w:t xml:space="preserve"> z których</w:t>
      </w:r>
      <w:r w:rsidR="00A44D0F" w:rsidRPr="00F93203">
        <w:rPr>
          <w:sz w:val="22"/>
        </w:rPr>
        <w:t>:</w:t>
      </w:r>
    </w:p>
    <w:p w14:paraId="0FB01C20" w14:textId="194C4BF4" w:rsidR="00767D30" w:rsidRPr="00E65432" w:rsidRDefault="00767D30" w:rsidP="00F93203">
      <w:pPr>
        <w:spacing w:after="0"/>
        <w:ind w:left="993" w:hanging="284"/>
        <w:jc w:val="both"/>
        <w:rPr>
          <w:color w:val="FF0000"/>
          <w:sz w:val="22"/>
        </w:rPr>
      </w:pPr>
      <w:r w:rsidRPr="00F93203">
        <w:rPr>
          <w:sz w:val="22"/>
        </w:rPr>
        <w:t xml:space="preserve">- co najmniej jedna osoba </w:t>
      </w:r>
      <w:r w:rsidR="00090FCB" w:rsidRPr="00F93203">
        <w:rPr>
          <w:sz w:val="22"/>
        </w:rPr>
        <w:t xml:space="preserve">jest autorem/współautorem </w:t>
      </w:r>
      <w:r w:rsidR="00115BE6" w:rsidRPr="00F93203">
        <w:rPr>
          <w:sz w:val="22"/>
        </w:rPr>
        <w:t>co najmniej jednego rap</w:t>
      </w:r>
      <w:r w:rsidR="000607D5" w:rsidRPr="00F93203">
        <w:rPr>
          <w:sz w:val="22"/>
        </w:rPr>
        <w:t xml:space="preserve">ortu/badania/publikacji w obszarze </w:t>
      </w:r>
      <w:r w:rsidR="000607D5">
        <w:rPr>
          <w:sz w:val="22"/>
        </w:rPr>
        <w:t>społeczno-gospodarczym lub wymiany międzynarodowej lub międzynarodowych łańcuchów wartości na poziomie co najmniej regionalnym</w:t>
      </w:r>
    </w:p>
    <w:p w14:paraId="7233B8CF" w14:textId="1B27852A" w:rsidR="00767D30" w:rsidRDefault="00767D30" w:rsidP="00767D30">
      <w:pPr>
        <w:spacing w:after="0"/>
        <w:ind w:left="993" w:hanging="284"/>
        <w:jc w:val="both"/>
        <w:rPr>
          <w:sz w:val="22"/>
        </w:rPr>
      </w:pPr>
      <w:r w:rsidRPr="00DA459F">
        <w:rPr>
          <w:sz w:val="22"/>
        </w:rPr>
        <w:t xml:space="preserve">- co najmniej jedna osoba </w:t>
      </w:r>
      <w:r w:rsidR="00B57B92" w:rsidRPr="00DA459F">
        <w:rPr>
          <w:sz w:val="22"/>
        </w:rPr>
        <w:t>brała udział w minimum 2 analizach i/lub ekspertyzach i/lub badaniach</w:t>
      </w:r>
      <w:r w:rsidR="00245064" w:rsidRPr="00DA459F">
        <w:rPr>
          <w:sz w:val="22"/>
        </w:rPr>
        <w:t xml:space="preserve">, w tym minimum 1 analiza i/lub ekspertyza </w:t>
      </w:r>
      <w:r w:rsidR="00AF67AD" w:rsidRPr="00DA459F">
        <w:rPr>
          <w:sz w:val="22"/>
        </w:rPr>
        <w:t xml:space="preserve">i/lub badanie dotyczy obszaru </w:t>
      </w:r>
      <w:r w:rsidR="00AF67AD">
        <w:rPr>
          <w:sz w:val="22"/>
        </w:rPr>
        <w:t>społeczno-gospodarczym lub wymiany międzynarodowej lub międzynarodowych łańcuchów wartości na poziomie co najmniej regionalnym</w:t>
      </w:r>
      <w:r w:rsidR="00DA459F">
        <w:rPr>
          <w:sz w:val="22"/>
        </w:rPr>
        <w:t>,</w:t>
      </w:r>
    </w:p>
    <w:p w14:paraId="562C5640" w14:textId="3C319D1A" w:rsidR="00DA459F" w:rsidRPr="00DA459F" w:rsidRDefault="00DA459F" w:rsidP="00767D30">
      <w:pPr>
        <w:spacing w:after="0"/>
        <w:ind w:left="993" w:hanging="284"/>
        <w:jc w:val="both"/>
        <w:rPr>
          <w:sz w:val="22"/>
        </w:rPr>
      </w:pPr>
      <w:r>
        <w:rPr>
          <w:sz w:val="22"/>
        </w:rPr>
        <w:t xml:space="preserve">- </w:t>
      </w:r>
      <w:r w:rsidRPr="00DA459F">
        <w:rPr>
          <w:sz w:val="22"/>
        </w:rPr>
        <w:t>co najmniej jedna osoba</w:t>
      </w:r>
      <w:r w:rsidR="004F1F56">
        <w:rPr>
          <w:sz w:val="22"/>
        </w:rPr>
        <w:t xml:space="preserve"> jest autorem/współautorem przynajmniej jednego raportu</w:t>
      </w:r>
      <w:r w:rsidR="002423A9">
        <w:rPr>
          <w:sz w:val="22"/>
        </w:rPr>
        <w:t>/badania/ publikacji z zakresu</w:t>
      </w:r>
      <w:r w:rsidR="00E411AD">
        <w:rPr>
          <w:sz w:val="22"/>
        </w:rPr>
        <w:t xml:space="preserve"> gospodarki przygotowanego na zlecenie samorządu województwa lub</w:t>
      </w:r>
      <w:r w:rsidR="00525D1D">
        <w:rPr>
          <w:sz w:val="22"/>
        </w:rPr>
        <w:t xml:space="preserve"> administracji rządowej.</w:t>
      </w:r>
    </w:p>
    <w:p w14:paraId="4545DE73" w14:textId="77777777" w:rsidR="00767D30" w:rsidRPr="00E65432" w:rsidRDefault="00767D30" w:rsidP="00767D30">
      <w:pPr>
        <w:spacing w:after="0"/>
        <w:ind w:left="993" w:hanging="284"/>
        <w:jc w:val="both"/>
        <w:rPr>
          <w:color w:val="FF0000"/>
          <w:sz w:val="22"/>
        </w:rPr>
      </w:pPr>
    </w:p>
    <w:p w14:paraId="44E669E6" w14:textId="23A0F966" w:rsidR="001F4E4F" w:rsidRPr="00F93203" w:rsidRDefault="00767D30" w:rsidP="00C0661B">
      <w:pPr>
        <w:ind w:left="993"/>
        <w:jc w:val="both"/>
        <w:rPr>
          <w:sz w:val="22"/>
        </w:rPr>
      </w:pPr>
      <w:r w:rsidRPr="00F93203">
        <w:rPr>
          <w:sz w:val="22"/>
        </w:rPr>
        <w:t xml:space="preserve">Zamawiający nie dopuszcza, by </w:t>
      </w:r>
      <w:r w:rsidR="00512508">
        <w:rPr>
          <w:sz w:val="22"/>
        </w:rPr>
        <w:t>w skład zespołu badawczego wchodziły osoby</w:t>
      </w:r>
      <w:r w:rsidR="00CF232E">
        <w:rPr>
          <w:sz w:val="22"/>
        </w:rPr>
        <w:t xml:space="preserve">, </w:t>
      </w:r>
      <w:r w:rsidRPr="00F93203">
        <w:rPr>
          <w:sz w:val="22"/>
        </w:rPr>
        <w:t>które nie spełniają żadnych z powyżej wymienionych kwalifikacji.</w:t>
      </w:r>
    </w:p>
    <w:p w14:paraId="59E4F439" w14:textId="18E15D44" w:rsidR="00973B78" w:rsidRPr="00E2390B" w:rsidRDefault="00973B78" w:rsidP="00CB12D5">
      <w:pPr>
        <w:pStyle w:val="Akapitzlist"/>
        <w:numPr>
          <w:ilvl w:val="0"/>
          <w:numId w:val="7"/>
        </w:numPr>
        <w:spacing w:before="26" w:after="0" w:line="360" w:lineRule="auto"/>
        <w:ind w:left="993" w:hanging="285"/>
        <w:jc w:val="both"/>
        <w:rPr>
          <w:sz w:val="22"/>
        </w:rPr>
      </w:pPr>
      <w:r w:rsidRPr="00E2390B">
        <w:rPr>
          <w:color w:val="000000"/>
          <w:sz w:val="22"/>
        </w:rPr>
        <w:t xml:space="preserve">W odniesieniu do warunków dotyczących wykształcenia, kwalifikacji zawodowych lub doświadczenia </w:t>
      </w:r>
      <w:r w:rsidR="00F91E41" w:rsidRPr="00E2390B">
        <w:rPr>
          <w:color w:val="000000"/>
          <w:sz w:val="22"/>
        </w:rPr>
        <w:t>W</w:t>
      </w:r>
      <w:r w:rsidRPr="00E2390B">
        <w:rPr>
          <w:color w:val="000000"/>
          <w:sz w:val="22"/>
        </w:rPr>
        <w:t xml:space="preserve">ykonawcy wspólnie ubiegający się o udzielenie zamówienia mogą polegać na zdolnościach tych z </w:t>
      </w:r>
      <w:r w:rsidR="00F91E41" w:rsidRPr="00E2390B">
        <w:rPr>
          <w:color w:val="000000"/>
          <w:sz w:val="22"/>
        </w:rPr>
        <w:t>W</w:t>
      </w:r>
      <w:r w:rsidRPr="00E2390B">
        <w:rPr>
          <w:color w:val="000000"/>
          <w:sz w:val="22"/>
        </w:rPr>
        <w:t>ykonawców, którzy wykonają usługi, do realizacji których te zdolności są wymagane.</w:t>
      </w:r>
    </w:p>
    <w:p w14:paraId="59E4F43A" w14:textId="06F53734" w:rsidR="00973B78" w:rsidRPr="00AA6114" w:rsidRDefault="00973B78" w:rsidP="00CB12D5">
      <w:pPr>
        <w:pStyle w:val="Akapitzlist"/>
        <w:widowControl w:val="0"/>
        <w:numPr>
          <w:ilvl w:val="0"/>
          <w:numId w:val="7"/>
        </w:numPr>
        <w:tabs>
          <w:tab w:val="left" w:pos="284"/>
        </w:tabs>
        <w:autoSpaceDE w:val="0"/>
        <w:autoSpaceDN w:val="0"/>
        <w:adjustRightInd w:val="0"/>
        <w:spacing w:before="26" w:after="0" w:line="360" w:lineRule="auto"/>
        <w:ind w:left="992" w:hanging="285"/>
        <w:jc w:val="both"/>
        <w:rPr>
          <w:b/>
          <w:bCs/>
          <w:color w:val="000000"/>
          <w:sz w:val="22"/>
        </w:rPr>
      </w:pPr>
      <w:r w:rsidRPr="0048060D">
        <w:rPr>
          <w:color w:val="000000"/>
          <w:sz w:val="22"/>
        </w:rPr>
        <w:t xml:space="preserve">W przypadku, o którym mowa w ust. 2, </w:t>
      </w:r>
      <w:r w:rsidR="00F91E41" w:rsidRPr="0048060D">
        <w:rPr>
          <w:color w:val="000000"/>
          <w:sz w:val="22"/>
        </w:rPr>
        <w:t>W</w:t>
      </w:r>
      <w:r w:rsidRPr="0048060D">
        <w:rPr>
          <w:color w:val="000000"/>
          <w:sz w:val="22"/>
        </w:rPr>
        <w:t>ykonawcy wspólnie ubiegający się o udzielenie zamó</w:t>
      </w:r>
      <w:r w:rsidR="00F91E41" w:rsidRPr="0048060D">
        <w:rPr>
          <w:color w:val="000000"/>
          <w:sz w:val="22"/>
        </w:rPr>
        <w:t xml:space="preserve">wienia </w:t>
      </w:r>
      <w:r w:rsidR="00F91E41" w:rsidRPr="0048060D">
        <w:rPr>
          <w:b/>
          <w:color w:val="000000"/>
          <w:sz w:val="22"/>
        </w:rPr>
        <w:t xml:space="preserve">dołączają odpowiednio </w:t>
      </w:r>
      <w:r w:rsidRPr="0048060D">
        <w:rPr>
          <w:b/>
          <w:color w:val="000000"/>
          <w:sz w:val="22"/>
        </w:rPr>
        <w:t>do oferty oświadczenie</w:t>
      </w:r>
      <w:r w:rsidRPr="0048060D">
        <w:rPr>
          <w:color w:val="000000"/>
          <w:sz w:val="22"/>
        </w:rPr>
        <w:t xml:space="preserve">, z którego wynika, które usługi wykonają poszczególni </w:t>
      </w:r>
      <w:r w:rsidR="00F91E41" w:rsidRPr="0048060D">
        <w:rPr>
          <w:color w:val="000000"/>
          <w:sz w:val="22"/>
        </w:rPr>
        <w:t>W</w:t>
      </w:r>
      <w:r w:rsidRPr="0048060D">
        <w:rPr>
          <w:color w:val="000000"/>
          <w:sz w:val="22"/>
        </w:rPr>
        <w:t>ykonawcy.</w:t>
      </w:r>
      <w:r w:rsidR="00A87DA9" w:rsidRPr="0048060D">
        <w:rPr>
          <w:color w:val="FF0000"/>
          <w:sz w:val="22"/>
        </w:rPr>
        <w:t xml:space="preserve"> </w:t>
      </w:r>
    </w:p>
    <w:p w14:paraId="59E4F43B" w14:textId="6D6BAB3F" w:rsidR="0005241C" w:rsidRPr="00AA6114" w:rsidRDefault="0005241C" w:rsidP="00CB12D5">
      <w:pPr>
        <w:pStyle w:val="Akapitzlist"/>
        <w:widowControl w:val="0"/>
        <w:numPr>
          <w:ilvl w:val="0"/>
          <w:numId w:val="7"/>
        </w:numPr>
        <w:tabs>
          <w:tab w:val="left" w:pos="284"/>
        </w:tabs>
        <w:autoSpaceDE w:val="0"/>
        <w:autoSpaceDN w:val="0"/>
        <w:adjustRightInd w:val="0"/>
        <w:spacing w:before="26" w:after="0" w:line="360" w:lineRule="auto"/>
        <w:ind w:left="992" w:hanging="285"/>
        <w:jc w:val="both"/>
        <w:rPr>
          <w:b/>
          <w:bCs/>
          <w:color w:val="000000"/>
          <w:sz w:val="22"/>
        </w:rPr>
      </w:pPr>
      <w:r w:rsidRPr="00AA6114">
        <w:rPr>
          <w:color w:val="000000"/>
          <w:sz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w:t>
      </w:r>
      <w:r w:rsidR="00973B78" w:rsidRPr="00AA6114">
        <w:rPr>
          <w:color w:val="000000"/>
          <w:sz w:val="22"/>
        </w:rPr>
        <w:t>ch go z nimi stosunków prawnych</w:t>
      </w:r>
      <w:r w:rsidR="00424F82" w:rsidRPr="00AA6114">
        <w:rPr>
          <w:color w:val="000000"/>
          <w:sz w:val="22"/>
        </w:rPr>
        <w:t>.</w:t>
      </w:r>
    </w:p>
    <w:p w14:paraId="59E4F43C" w14:textId="3DA3B1C6" w:rsidR="0005241C" w:rsidRPr="0055419C" w:rsidRDefault="0005241C" w:rsidP="00CB12D5">
      <w:pPr>
        <w:pStyle w:val="Akapitzlist"/>
        <w:numPr>
          <w:ilvl w:val="0"/>
          <w:numId w:val="8"/>
        </w:numPr>
        <w:spacing w:before="26" w:after="0" w:line="360" w:lineRule="auto"/>
        <w:jc w:val="both"/>
        <w:rPr>
          <w:sz w:val="22"/>
        </w:rPr>
      </w:pPr>
      <w:r w:rsidRPr="00782C29">
        <w:rPr>
          <w:color w:val="000000"/>
          <w:sz w:val="22"/>
        </w:rPr>
        <w:t xml:space="preserve">W odniesieniu do warunków dotyczących wykształcenia, kwalifikacji zawodowych lub doświadczenia </w:t>
      </w:r>
      <w:r w:rsidR="00F91E41" w:rsidRPr="00782C29">
        <w:rPr>
          <w:color w:val="000000"/>
          <w:sz w:val="22"/>
        </w:rPr>
        <w:t>W</w:t>
      </w:r>
      <w:r w:rsidRPr="00782C29">
        <w:rPr>
          <w:color w:val="000000"/>
          <w:sz w:val="22"/>
        </w:rPr>
        <w:t>ykonawcy mogą polegać na zdolnościach podmiotów udostępniających zasoby, jeśli podmioty te wykonają</w:t>
      </w:r>
      <w:r w:rsidR="00782C29">
        <w:rPr>
          <w:color w:val="000000"/>
          <w:sz w:val="22"/>
        </w:rPr>
        <w:t xml:space="preserve"> </w:t>
      </w:r>
      <w:r w:rsidRPr="00782C29">
        <w:rPr>
          <w:b/>
          <w:color w:val="000000"/>
          <w:sz w:val="22"/>
        </w:rPr>
        <w:t>usługi</w:t>
      </w:r>
      <w:r w:rsidRPr="00782C29">
        <w:rPr>
          <w:color w:val="000000"/>
          <w:sz w:val="22"/>
        </w:rPr>
        <w:t>, do realizacji których te zdolności są wymagane.</w:t>
      </w:r>
      <w:r w:rsidR="00973B78" w:rsidRPr="00782C29">
        <w:rPr>
          <w:color w:val="FF0000"/>
          <w:sz w:val="22"/>
        </w:rPr>
        <w:t xml:space="preserve"> </w:t>
      </w:r>
    </w:p>
    <w:p w14:paraId="4BE7D41E" w14:textId="17C15EEA" w:rsidR="0055419C" w:rsidRPr="0055419C" w:rsidRDefault="0055419C" w:rsidP="0055419C">
      <w:pPr>
        <w:tabs>
          <w:tab w:val="left" w:pos="8200"/>
        </w:tabs>
      </w:pPr>
      <w:r>
        <w:tab/>
      </w:r>
    </w:p>
    <w:p w14:paraId="59E4F43D" w14:textId="0BF7C7C7" w:rsidR="0005241C" w:rsidRPr="00037100" w:rsidRDefault="0005241C" w:rsidP="00CB12D5">
      <w:pPr>
        <w:pStyle w:val="Akapitzlist"/>
        <w:numPr>
          <w:ilvl w:val="0"/>
          <w:numId w:val="8"/>
        </w:numPr>
        <w:spacing w:before="26" w:after="0" w:line="360" w:lineRule="auto"/>
        <w:jc w:val="both"/>
        <w:rPr>
          <w:sz w:val="22"/>
        </w:rPr>
      </w:pPr>
      <w:r w:rsidRPr="00037100">
        <w:rPr>
          <w:color w:val="000000"/>
          <w:sz w:val="22"/>
        </w:rPr>
        <w:t xml:space="preserve">Wykonawca, który polega na zdolnościach lub sytuacji podmiotów udostępniających zasoby, </w:t>
      </w:r>
      <w:r w:rsidRPr="00037100">
        <w:rPr>
          <w:b/>
          <w:color w:val="000000"/>
          <w:sz w:val="22"/>
        </w:rPr>
        <w:t>składa, wraz z ofertą, zobowiązanie podmiotu udostępniającego</w:t>
      </w:r>
      <w:r w:rsidRPr="00037100">
        <w:rPr>
          <w:color w:val="000000"/>
          <w:sz w:val="22"/>
        </w:rPr>
        <w:t xml:space="preserve"> zasoby do oddania mu do dyspozycji niezbędnych zasobów na potrzeby realizacji danego zamówienia lub inny podmiotowy środek dowodowy potwierdzający, że wykonawca realizując zamówienie, będzie dysponował niezbędnymi zasobami tych podmiotów.</w:t>
      </w:r>
    </w:p>
    <w:p w14:paraId="59E4F43E" w14:textId="6B023D88" w:rsidR="0005241C" w:rsidRPr="00F31982" w:rsidRDefault="0005241C" w:rsidP="00CB12D5">
      <w:pPr>
        <w:pStyle w:val="Akapitzlist"/>
        <w:numPr>
          <w:ilvl w:val="0"/>
          <w:numId w:val="8"/>
        </w:numPr>
        <w:spacing w:before="26" w:after="0" w:line="360" w:lineRule="auto"/>
        <w:jc w:val="both"/>
        <w:rPr>
          <w:sz w:val="22"/>
        </w:rPr>
      </w:pPr>
      <w:r w:rsidRPr="00F31982">
        <w:rPr>
          <w:b/>
          <w:color w:val="000000"/>
          <w:sz w:val="22"/>
        </w:rPr>
        <w:t>Zobowiązanie podmiotu udostępniającego zasoby</w:t>
      </w:r>
      <w:r w:rsidRPr="00F31982">
        <w:rPr>
          <w:color w:val="000000"/>
          <w:sz w:val="22"/>
        </w:rPr>
        <w:t xml:space="preserve">, o którym mowa w ust. </w:t>
      </w:r>
      <w:r w:rsidR="00AA6114">
        <w:rPr>
          <w:color w:val="000000"/>
          <w:sz w:val="22"/>
        </w:rPr>
        <w:t>6</w:t>
      </w:r>
      <w:r w:rsidRPr="00F31982">
        <w:rPr>
          <w:color w:val="000000"/>
          <w:sz w:val="22"/>
        </w:rPr>
        <w:t xml:space="preserve">, </w:t>
      </w:r>
      <w:r w:rsidR="007E7B64" w:rsidRPr="00F31982">
        <w:rPr>
          <w:color w:val="000000"/>
          <w:sz w:val="22"/>
        </w:rPr>
        <w:t xml:space="preserve"> </w:t>
      </w:r>
      <w:r w:rsidRPr="00F31982">
        <w:rPr>
          <w:color w:val="000000"/>
          <w:sz w:val="22"/>
        </w:rPr>
        <w:t>p</w:t>
      </w:r>
      <w:r w:rsidR="007E7B64" w:rsidRPr="00F31982">
        <w:rPr>
          <w:color w:val="000000"/>
          <w:sz w:val="22"/>
        </w:rPr>
        <w:t>otwierdza, że stosunek łączący W</w:t>
      </w:r>
      <w:r w:rsidRPr="00F31982">
        <w:rPr>
          <w:color w:val="000000"/>
          <w:sz w:val="22"/>
        </w:rPr>
        <w:t xml:space="preserve">ykonawcę z podmiotami udostępniającymi zasoby gwarantuje rzeczywisty dostęp do tych zasobów oraz </w:t>
      </w:r>
      <w:r w:rsidRPr="00F31982">
        <w:rPr>
          <w:b/>
          <w:color w:val="000000"/>
          <w:sz w:val="22"/>
        </w:rPr>
        <w:t>określa w szczególności</w:t>
      </w:r>
      <w:r w:rsidRPr="00F31982">
        <w:rPr>
          <w:color w:val="000000"/>
          <w:sz w:val="22"/>
        </w:rPr>
        <w:t>:</w:t>
      </w:r>
    </w:p>
    <w:p w14:paraId="59E4F43F" w14:textId="77777777" w:rsidR="0005241C" w:rsidRPr="00F31982" w:rsidRDefault="0005241C" w:rsidP="00CB12D5">
      <w:pPr>
        <w:pStyle w:val="Akapitzlist"/>
        <w:numPr>
          <w:ilvl w:val="0"/>
          <w:numId w:val="9"/>
        </w:numPr>
        <w:spacing w:before="26" w:after="0" w:line="360" w:lineRule="auto"/>
        <w:jc w:val="both"/>
        <w:rPr>
          <w:sz w:val="22"/>
        </w:rPr>
      </w:pPr>
      <w:r w:rsidRPr="00F31982">
        <w:rPr>
          <w:color w:val="000000"/>
          <w:sz w:val="22"/>
        </w:rPr>
        <w:t>zakres dostępnych wykonawcy zasobów podmiotu udostępniającego zasoby;</w:t>
      </w:r>
    </w:p>
    <w:p w14:paraId="59E4F440" w14:textId="77777777" w:rsidR="0005241C" w:rsidRPr="00F31982" w:rsidRDefault="0005241C" w:rsidP="00CB12D5">
      <w:pPr>
        <w:pStyle w:val="Akapitzlist"/>
        <w:numPr>
          <w:ilvl w:val="0"/>
          <w:numId w:val="9"/>
        </w:numPr>
        <w:spacing w:before="26" w:after="0" w:line="360" w:lineRule="auto"/>
        <w:jc w:val="both"/>
        <w:rPr>
          <w:sz w:val="22"/>
        </w:rPr>
      </w:pPr>
      <w:r w:rsidRPr="00F31982">
        <w:rPr>
          <w:color w:val="000000"/>
          <w:sz w:val="22"/>
        </w:rPr>
        <w:t>sposób i okres udostępnienia wykonawcy i wykorzystania przez niego zasobów podmiotu udostępniającego te zasoby przy wykonywaniu zamówienia;</w:t>
      </w:r>
    </w:p>
    <w:p w14:paraId="59E4F441" w14:textId="2874F4D7" w:rsidR="0005241C" w:rsidRPr="00F31982" w:rsidRDefault="0005241C" w:rsidP="00CB12D5">
      <w:pPr>
        <w:pStyle w:val="Akapitzlist"/>
        <w:numPr>
          <w:ilvl w:val="0"/>
          <w:numId w:val="9"/>
        </w:numPr>
        <w:spacing w:before="26" w:after="0" w:line="360" w:lineRule="auto"/>
        <w:jc w:val="both"/>
        <w:rPr>
          <w:sz w:val="22"/>
        </w:rPr>
      </w:pPr>
      <w:r w:rsidRPr="00F31982">
        <w:rPr>
          <w:color w:val="000000"/>
          <w:sz w:val="22"/>
        </w:rPr>
        <w:t>czy i w jakim zakresie podmiot udostępniający zasoby, na zdolnościach którego wykonawca polega w odniesieniu do warunków udziału w postępowaniu dotyczących wykształcenia, kwalifikacji zawodowych lub doświadczenia, zrealizuje</w:t>
      </w:r>
      <w:r w:rsidR="00026A26">
        <w:rPr>
          <w:color w:val="000000"/>
          <w:sz w:val="22"/>
        </w:rPr>
        <w:t xml:space="preserve"> </w:t>
      </w:r>
      <w:r w:rsidRPr="00F31982">
        <w:rPr>
          <w:color w:val="000000"/>
          <w:sz w:val="22"/>
        </w:rPr>
        <w:t>usługi, których wskazane zdolności dotyczą.</w:t>
      </w:r>
      <w:r w:rsidR="00973B78" w:rsidRPr="00F31982">
        <w:rPr>
          <w:color w:val="FF0000"/>
          <w:sz w:val="22"/>
        </w:rPr>
        <w:t xml:space="preserve"> </w:t>
      </w:r>
    </w:p>
    <w:p w14:paraId="59E4F442" w14:textId="5171577E" w:rsidR="00973B78" w:rsidRPr="00AF5852" w:rsidRDefault="00973B78" w:rsidP="00CB12D5">
      <w:pPr>
        <w:pStyle w:val="Akapitzlist"/>
        <w:numPr>
          <w:ilvl w:val="0"/>
          <w:numId w:val="10"/>
        </w:numPr>
        <w:spacing w:after="0" w:line="360" w:lineRule="auto"/>
        <w:jc w:val="both"/>
        <w:rPr>
          <w:sz w:val="22"/>
        </w:rPr>
      </w:pPr>
      <w:r w:rsidRPr="00AF5852">
        <w:rPr>
          <w:color w:val="000000"/>
          <w:sz w:val="22"/>
        </w:rPr>
        <w:t xml:space="preserve">Zamawiający ocenia, czy udostępniane </w:t>
      </w:r>
      <w:r w:rsidR="00F91E41" w:rsidRPr="00AF5852">
        <w:rPr>
          <w:color w:val="000000"/>
          <w:sz w:val="22"/>
        </w:rPr>
        <w:t>W</w:t>
      </w:r>
      <w:r w:rsidRPr="00AF5852">
        <w:rPr>
          <w:color w:val="000000"/>
          <w:sz w:val="22"/>
        </w:rPr>
        <w:t>ykonawcy przez podmioty udostępniające zasoby zdolności techniczne lub zawodowe</w:t>
      </w:r>
      <w:r w:rsidR="00721CD4">
        <w:rPr>
          <w:color w:val="000000"/>
          <w:sz w:val="22"/>
        </w:rPr>
        <w:t>,</w:t>
      </w:r>
      <w:r w:rsidRPr="00AF5852">
        <w:rPr>
          <w:color w:val="000000"/>
          <w:sz w:val="22"/>
        </w:rPr>
        <w:t xml:space="preserve"> pozwalają na wykazanie przez </w:t>
      </w:r>
      <w:r w:rsidR="00F91E41" w:rsidRPr="00AF5852">
        <w:rPr>
          <w:color w:val="000000"/>
          <w:sz w:val="22"/>
        </w:rPr>
        <w:t>W</w:t>
      </w:r>
      <w:r w:rsidRPr="00AF5852">
        <w:rPr>
          <w:color w:val="000000"/>
          <w:sz w:val="22"/>
        </w:rPr>
        <w:t xml:space="preserve">ykonawcę spełniania warunków udziału w postępowaniu, o których mowa w ust. </w:t>
      </w:r>
      <w:r w:rsidR="00071466" w:rsidRPr="00AF5852">
        <w:rPr>
          <w:color w:val="000000"/>
          <w:sz w:val="22"/>
        </w:rPr>
        <w:t>1</w:t>
      </w:r>
      <w:r w:rsidRPr="00AF5852">
        <w:rPr>
          <w:color w:val="000000"/>
          <w:sz w:val="22"/>
        </w:rPr>
        <w:t xml:space="preserve">  oraz, jeżeli to dotyczy, kryteriów selekcji, a także bada, czy nie zachodzą wobec tego podmiotu podstawy wykluczenia, które zostały przewidziane względem </w:t>
      </w:r>
      <w:r w:rsidR="00F91E41" w:rsidRPr="00AF5852">
        <w:rPr>
          <w:color w:val="000000"/>
          <w:sz w:val="22"/>
        </w:rPr>
        <w:t>W</w:t>
      </w:r>
      <w:r w:rsidRPr="00AF5852">
        <w:rPr>
          <w:color w:val="000000"/>
          <w:sz w:val="22"/>
        </w:rPr>
        <w:t>ykonawcy.</w:t>
      </w:r>
      <w:r w:rsidRPr="00AF5852">
        <w:rPr>
          <w:color w:val="FF0000"/>
          <w:sz w:val="22"/>
        </w:rPr>
        <w:t xml:space="preserve"> </w:t>
      </w:r>
    </w:p>
    <w:p w14:paraId="59E4F444" w14:textId="77777777" w:rsidR="003F2F74" w:rsidRPr="00C74546" w:rsidRDefault="003F2F74" w:rsidP="003F2F74">
      <w:pPr>
        <w:pStyle w:val="Akapitzlist"/>
        <w:spacing w:after="0"/>
        <w:jc w:val="both"/>
        <w:rPr>
          <w:b/>
          <w:color w:val="000000"/>
          <w:sz w:val="22"/>
        </w:rPr>
      </w:pPr>
    </w:p>
    <w:p w14:paraId="59E4F445" w14:textId="77777777" w:rsidR="00314F8B" w:rsidRPr="000758A8" w:rsidRDefault="000758A8" w:rsidP="00314F8B">
      <w:pPr>
        <w:pStyle w:val="Akapitzlist"/>
        <w:numPr>
          <w:ilvl w:val="0"/>
          <w:numId w:val="1"/>
        </w:numPr>
        <w:spacing w:after="0"/>
        <w:jc w:val="both"/>
        <w:rPr>
          <w:b/>
          <w:sz w:val="22"/>
        </w:rPr>
      </w:pPr>
      <w:r w:rsidRPr="000758A8">
        <w:rPr>
          <w:b/>
          <w:sz w:val="22"/>
        </w:rPr>
        <w:t>INFORMACJA O PODMIOTOWYCH ŚRODKACH DOWODOWYCH</w:t>
      </w:r>
      <w:r w:rsidR="00F40F75">
        <w:rPr>
          <w:b/>
          <w:sz w:val="22"/>
        </w:rPr>
        <w:t xml:space="preserve"> </w:t>
      </w:r>
    </w:p>
    <w:p w14:paraId="59E4F446" w14:textId="77777777" w:rsidR="002A4BE8" w:rsidRDefault="002A4BE8" w:rsidP="00865B16">
      <w:pPr>
        <w:pStyle w:val="Akapitzlist"/>
        <w:spacing w:after="0"/>
        <w:rPr>
          <w:b/>
          <w:i/>
          <w:strike/>
          <w:color w:val="000000"/>
          <w:sz w:val="20"/>
          <w:szCs w:val="20"/>
        </w:rPr>
      </w:pPr>
    </w:p>
    <w:p w14:paraId="59E4F44A" w14:textId="77777777" w:rsidR="000E6CD0" w:rsidRPr="008830EE" w:rsidRDefault="000E6CD0" w:rsidP="00643969">
      <w:pPr>
        <w:pStyle w:val="Akapitzlist"/>
        <w:numPr>
          <w:ilvl w:val="0"/>
          <w:numId w:val="11"/>
        </w:numPr>
        <w:spacing w:after="0" w:line="360" w:lineRule="auto"/>
        <w:jc w:val="both"/>
        <w:rPr>
          <w:sz w:val="22"/>
        </w:rPr>
      </w:pPr>
      <w:r w:rsidRPr="008830EE">
        <w:rPr>
          <w:color w:val="000000"/>
          <w:sz w:val="22"/>
        </w:rPr>
        <w:t xml:space="preserve">Zamawiający </w:t>
      </w:r>
      <w:r w:rsidR="00557AC0" w:rsidRPr="008830EE">
        <w:rPr>
          <w:color w:val="000000"/>
          <w:sz w:val="22"/>
        </w:rPr>
        <w:t>wezwie</w:t>
      </w:r>
      <w:r w:rsidRPr="008830EE">
        <w:rPr>
          <w:color w:val="000000"/>
          <w:sz w:val="22"/>
        </w:rPr>
        <w:t xml:space="preserve"> </w:t>
      </w:r>
      <w:r w:rsidR="00557AC0" w:rsidRPr="008830EE">
        <w:rPr>
          <w:color w:val="000000"/>
          <w:sz w:val="22"/>
        </w:rPr>
        <w:t>W</w:t>
      </w:r>
      <w:r w:rsidRPr="008830EE">
        <w:rPr>
          <w:color w:val="000000"/>
          <w:sz w:val="22"/>
        </w:rPr>
        <w:t>ykonawcę, którego oferta została najwyżej oceniona, do złożenia w wyznaczonym terminie, nie króts</w:t>
      </w:r>
      <w:r w:rsidR="00557AC0" w:rsidRPr="008830EE">
        <w:rPr>
          <w:color w:val="000000"/>
          <w:sz w:val="22"/>
        </w:rPr>
        <w:t xml:space="preserve">zym niż 5 dni od dnia wezwania </w:t>
      </w:r>
      <w:r w:rsidRPr="008830EE">
        <w:rPr>
          <w:color w:val="000000"/>
          <w:sz w:val="22"/>
        </w:rPr>
        <w:t xml:space="preserve">aktualnych na dzień złożenia </w:t>
      </w:r>
      <w:r w:rsidR="00557AC0" w:rsidRPr="008830EE">
        <w:rPr>
          <w:color w:val="000000"/>
          <w:sz w:val="22"/>
        </w:rPr>
        <w:t xml:space="preserve">podmiotowych środków dowodowych : </w:t>
      </w:r>
    </w:p>
    <w:p w14:paraId="24282053" w14:textId="57D8B5D6" w:rsidR="00902509" w:rsidRPr="002E5741" w:rsidRDefault="00902509" w:rsidP="00643969">
      <w:pPr>
        <w:pStyle w:val="Akapitzlist"/>
        <w:numPr>
          <w:ilvl w:val="1"/>
          <w:numId w:val="11"/>
        </w:numPr>
        <w:spacing w:after="0" w:line="360" w:lineRule="auto"/>
        <w:jc w:val="both"/>
        <w:rPr>
          <w:sz w:val="22"/>
        </w:rPr>
      </w:pPr>
      <w:r w:rsidRPr="002E5741">
        <w:rPr>
          <w:sz w:val="22"/>
        </w:rPr>
        <w:t xml:space="preserve">Wykazu usług wykonanych, w okresie ostatnich 3 lat,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 </w:t>
      </w:r>
    </w:p>
    <w:p w14:paraId="59E4F44B" w14:textId="29E68A73" w:rsidR="00F305C6" w:rsidRPr="003F2494" w:rsidRDefault="00902509" w:rsidP="00643969">
      <w:pPr>
        <w:pStyle w:val="Akapitzlist"/>
        <w:numPr>
          <w:ilvl w:val="1"/>
          <w:numId w:val="11"/>
        </w:numPr>
        <w:spacing w:after="0" w:line="360" w:lineRule="auto"/>
        <w:jc w:val="both"/>
        <w:rPr>
          <w:sz w:val="22"/>
        </w:rPr>
      </w:pPr>
      <w:r w:rsidRPr="002E5741">
        <w:rPr>
          <w:sz w:val="22"/>
        </w:rPr>
        <w:t>Wykazu osób, skierowanych przez Wykonawcę do realizacji zamówienia publicznego</w:t>
      </w:r>
      <w:r>
        <w:rPr>
          <w:sz w:val="22"/>
        </w:rPr>
        <w:t>, w szczególności odpowiedzialnych za świadczenie usług, wraz z informacjami na temat ich kwalifikacji zawodowych, doświadczenia i wykształcenia niezbędnych do wykonania zamówienia publicznego, a także zakresu wykonywanych przez nie czynności oraz informacją o podstawie do dysponowania tymi osobami.</w:t>
      </w:r>
    </w:p>
    <w:p w14:paraId="59E4F44D" w14:textId="77777777" w:rsidR="000E6CD0" w:rsidRPr="001303B3" w:rsidRDefault="000E6CD0" w:rsidP="00643969">
      <w:pPr>
        <w:pStyle w:val="Akapitzlist"/>
        <w:numPr>
          <w:ilvl w:val="0"/>
          <w:numId w:val="11"/>
        </w:numPr>
        <w:spacing w:before="26" w:after="0" w:line="360" w:lineRule="auto"/>
        <w:jc w:val="both"/>
        <w:rPr>
          <w:sz w:val="22"/>
        </w:rPr>
      </w:pPr>
      <w:r w:rsidRPr="001303B3">
        <w:rPr>
          <w:color w:val="000000"/>
          <w:sz w:val="22"/>
        </w:rPr>
        <w:t xml:space="preserve">Jeżeli jest to niezbędne do zapewnienia odpowiedniego przebiegu postępowania o udzielenie zamówienia, </w:t>
      </w:r>
      <w:r w:rsidR="00093D64" w:rsidRPr="001303B3">
        <w:rPr>
          <w:color w:val="000000"/>
          <w:sz w:val="22"/>
        </w:rPr>
        <w:t>Z</w:t>
      </w:r>
      <w:r w:rsidRPr="001303B3">
        <w:rPr>
          <w:color w:val="000000"/>
          <w:sz w:val="22"/>
        </w:rPr>
        <w:t xml:space="preserve">amawiający może na każdym etapie postępowania, wezwać </w:t>
      </w:r>
      <w:r w:rsidR="00EE0CA8" w:rsidRPr="001303B3">
        <w:rPr>
          <w:color w:val="000000"/>
          <w:sz w:val="22"/>
        </w:rPr>
        <w:t>W</w:t>
      </w:r>
      <w:r w:rsidRPr="001303B3">
        <w:rPr>
          <w:color w:val="000000"/>
          <w:sz w:val="22"/>
        </w:rPr>
        <w:t>ykonawców do złożenia wszystkich lub niektórych podmiotowych środków dowodowych, jeżeli wymagał ich złożenia w ogłoszeniu o zamówieniu lub dokumentach zamówienia, aktualnych na dzień ich złożenia.</w:t>
      </w:r>
    </w:p>
    <w:p w14:paraId="59E4F44E" w14:textId="77777777" w:rsidR="000E6CD0" w:rsidRPr="00E62890" w:rsidRDefault="000E6CD0" w:rsidP="00643969">
      <w:pPr>
        <w:pStyle w:val="Akapitzlist"/>
        <w:numPr>
          <w:ilvl w:val="0"/>
          <w:numId w:val="11"/>
        </w:numPr>
        <w:spacing w:before="26" w:after="0" w:line="360" w:lineRule="auto"/>
        <w:jc w:val="both"/>
        <w:rPr>
          <w:sz w:val="22"/>
        </w:rPr>
      </w:pPr>
      <w:r w:rsidRPr="00E62890">
        <w:rPr>
          <w:color w:val="000000"/>
          <w:sz w:val="22"/>
        </w:rPr>
        <w:t xml:space="preserve">Jeżeli zachodzą uzasadnione podstawy do uznania, że złożone uprzednio podmiotowe środki dowodowe nie są już aktualne, </w:t>
      </w:r>
      <w:r w:rsidR="00093D64" w:rsidRPr="00E62890">
        <w:rPr>
          <w:color w:val="000000"/>
          <w:sz w:val="22"/>
        </w:rPr>
        <w:t>Z</w:t>
      </w:r>
      <w:r w:rsidRPr="00E62890">
        <w:rPr>
          <w:color w:val="000000"/>
          <w:sz w:val="22"/>
        </w:rPr>
        <w:t xml:space="preserve">amawiający może w każdym czasie wezwać </w:t>
      </w:r>
      <w:r w:rsidR="00093D64" w:rsidRPr="00E62890">
        <w:rPr>
          <w:color w:val="000000"/>
          <w:sz w:val="22"/>
        </w:rPr>
        <w:t>W</w:t>
      </w:r>
      <w:r w:rsidRPr="00E62890">
        <w:rPr>
          <w:color w:val="000000"/>
          <w:sz w:val="22"/>
        </w:rPr>
        <w:t xml:space="preserve">ykonawcę lub </w:t>
      </w:r>
      <w:r w:rsidR="00093D64" w:rsidRPr="00E62890">
        <w:rPr>
          <w:color w:val="000000"/>
          <w:sz w:val="22"/>
        </w:rPr>
        <w:t>W</w:t>
      </w:r>
      <w:r w:rsidRPr="00E62890">
        <w:rPr>
          <w:color w:val="000000"/>
          <w:sz w:val="22"/>
        </w:rPr>
        <w:t>ykonawców do złożenia wszystkich lub niektórych podmiotowych środków dowodowych, aktualnych na dzień ich złożenia.</w:t>
      </w:r>
    </w:p>
    <w:p w14:paraId="59E4F464" w14:textId="5B109FC2" w:rsidR="00D33BDA" w:rsidRPr="00BF1AF2" w:rsidRDefault="000E6CD0" w:rsidP="00643969">
      <w:pPr>
        <w:pStyle w:val="Akapitzlist"/>
        <w:numPr>
          <w:ilvl w:val="0"/>
          <w:numId w:val="11"/>
        </w:numPr>
        <w:spacing w:before="26" w:after="0" w:line="360" w:lineRule="auto"/>
        <w:jc w:val="both"/>
        <w:rPr>
          <w:sz w:val="22"/>
        </w:rPr>
      </w:pPr>
      <w:r w:rsidRPr="002E1343">
        <w:rPr>
          <w:color w:val="000000"/>
          <w:sz w:val="22"/>
        </w:rPr>
        <w:t xml:space="preserve">Zamawiający nie wzywa do złożenia podmiotowych środków dowodowych, jeżeli może je uzyskać za pomocą bezpłatnych i ogólnodostępnych baz danych, w szczególności rejestrów publicznych w rozumieniu </w:t>
      </w:r>
      <w:r w:rsidRPr="002E1343">
        <w:rPr>
          <w:color w:val="1B1B1B"/>
          <w:sz w:val="22"/>
        </w:rPr>
        <w:t>ustawy</w:t>
      </w:r>
      <w:r w:rsidRPr="002E1343">
        <w:rPr>
          <w:color w:val="000000"/>
          <w:sz w:val="22"/>
        </w:rPr>
        <w:t xml:space="preserve"> z dnia 17 lutego 2005 r. o informatyzacji działalności podmiotów realizujących zadania publiczne, </w:t>
      </w:r>
      <w:r w:rsidRPr="002E1343">
        <w:rPr>
          <w:b/>
          <w:color w:val="000000"/>
          <w:sz w:val="22"/>
        </w:rPr>
        <w:t xml:space="preserve">o ile </w:t>
      </w:r>
      <w:r w:rsidR="00093D64" w:rsidRPr="002E1343">
        <w:rPr>
          <w:b/>
          <w:color w:val="000000"/>
          <w:sz w:val="22"/>
        </w:rPr>
        <w:t>W</w:t>
      </w:r>
      <w:r w:rsidRPr="002E1343">
        <w:rPr>
          <w:b/>
          <w:color w:val="000000"/>
          <w:sz w:val="22"/>
        </w:rPr>
        <w:t>ykonawca wskazał w oświadczeniu</w:t>
      </w:r>
      <w:r w:rsidRPr="002E1343">
        <w:rPr>
          <w:color w:val="000000"/>
          <w:sz w:val="22"/>
        </w:rPr>
        <w:t>, o którym mowa w art. 125 ust. 1, dane umożliwiające dostęp do tych środków.</w:t>
      </w:r>
    </w:p>
    <w:p w14:paraId="59E4F465" w14:textId="77777777" w:rsidR="00F40F75" w:rsidRDefault="00F40F75" w:rsidP="00F40F75">
      <w:pPr>
        <w:pStyle w:val="Akapitzlist"/>
        <w:spacing w:before="26" w:after="0"/>
        <w:jc w:val="both"/>
        <w:rPr>
          <w:b/>
          <w:color w:val="000000" w:themeColor="text1"/>
          <w:sz w:val="22"/>
        </w:rPr>
      </w:pPr>
    </w:p>
    <w:p w14:paraId="59E4F466" w14:textId="77777777" w:rsidR="0011793E" w:rsidRPr="00A74E1B" w:rsidRDefault="0011793E" w:rsidP="0011793E">
      <w:pPr>
        <w:pStyle w:val="Akapitzlist"/>
        <w:numPr>
          <w:ilvl w:val="0"/>
          <w:numId w:val="1"/>
        </w:numPr>
        <w:spacing w:before="26" w:after="0"/>
        <w:jc w:val="both"/>
        <w:rPr>
          <w:b/>
          <w:color w:val="000000" w:themeColor="text1"/>
          <w:sz w:val="22"/>
        </w:rPr>
      </w:pPr>
      <w:r w:rsidRPr="00A74E1B">
        <w:rPr>
          <w:b/>
          <w:color w:val="000000" w:themeColor="text1"/>
          <w:sz w:val="22"/>
        </w:rPr>
        <w:t>INFORMACJ</w:t>
      </w:r>
      <w:r w:rsidR="008062C7">
        <w:rPr>
          <w:b/>
          <w:color w:val="000000" w:themeColor="text1"/>
          <w:sz w:val="22"/>
        </w:rPr>
        <w:t>A</w:t>
      </w:r>
      <w:r w:rsidRPr="00A74E1B">
        <w:rPr>
          <w:b/>
          <w:color w:val="000000" w:themeColor="text1"/>
          <w:sz w:val="22"/>
        </w:rPr>
        <w:t xml:space="preserve"> O ŚRODKACH KOMUNIKACJI ELEKTRONICZNEJ, PRZY UŻYCIU KTÓRYCH ZAMAWIAJĄCY BĘDZIE KOMUNIKOWAŁ SIĘ Z WYKONAWCAMI, ORAZ INFORMACJ</w:t>
      </w:r>
      <w:r w:rsidR="008062C7">
        <w:rPr>
          <w:b/>
          <w:color w:val="000000" w:themeColor="text1"/>
          <w:sz w:val="22"/>
        </w:rPr>
        <w:t>A</w:t>
      </w:r>
      <w:r w:rsidR="00F715C7">
        <w:rPr>
          <w:b/>
          <w:color w:val="000000" w:themeColor="text1"/>
          <w:sz w:val="22"/>
        </w:rPr>
        <w:t xml:space="preserve"> </w:t>
      </w:r>
      <w:r w:rsidRPr="00A74E1B">
        <w:rPr>
          <w:b/>
          <w:color w:val="000000" w:themeColor="text1"/>
          <w:sz w:val="22"/>
        </w:rPr>
        <w:t>O WYMAGANIACH TECHNICZNYCH I ORGANIZACYJNYCH SPORZĄDZANIA, WYSYŁANIA I ODBIERANI</w:t>
      </w:r>
      <w:r w:rsidR="008352C5" w:rsidRPr="00A74E1B">
        <w:rPr>
          <w:b/>
          <w:color w:val="000000" w:themeColor="text1"/>
          <w:sz w:val="22"/>
        </w:rPr>
        <w:t>A KORESPONDENCJI ELEKTRONICZNEJ</w:t>
      </w:r>
    </w:p>
    <w:p w14:paraId="59E4F467" w14:textId="77777777" w:rsidR="003F2F74" w:rsidRDefault="003F2F74" w:rsidP="003F2F74">
      <w:pPr>
        <w:pStyle w:val="Akapitzlist"/>
        <w:rPr>
          <w:b/>
          <w:sz w:val="22"/>
        </w:rPr>
      </w:pPr>
    </w:p>
    <w:p w14:paraId="59E4F468" w14:textId="77777777" w:rsidR="00933806" w:rsidRPr="008733F0" w:rsidRDefault="00933806" w:rsidP="00643969">
      <w:pPr>
        <w:pStyle w:val="Akapitzlist"/>
        <w:numPr>
          <w:ilvl w:val="0"/>
          <w:numId w:val="29"/>
        </w:numPr>
        <w:tabs>
          <w:tab w:val="clear" w:pos="726"/>
          <w:tab w:val="num" w:pos="1071"/>
        </w:tabs>
        <w:spacing w:before="120" w:after="120" w:line="360" w:lineRule="auto"/>
        <w:ind w:left="1071"/>
        <w:jc w:val="both"/>
        <w:rPr>
          <w:color w:val="000000" w:themeColor="text1"/>
          <w:sz w:val="22"/>
        </w:rPr>
      </w:pPr>
      <w:r w:rsidRPr="008733F0">
        <w:rPr>
          <w:color w:val="000000" w:themeColor="text1"/>
          <w:sz w:val="22"/>
        </w:rPr>
        <w:t>W postępowaniu o udzielenie zamówienia  komunikacja między Zamawiającym a Wykonawcami odbywa się przy użyciu środków komunikacji elektronicznej za pośrednictwem platformy zakupowej</w:t>
      </w:r>
      <w:r w:rsidRPr="008733F0">
        <w:rPr>
          <w:bCs/>
          <w:iCs/>
          <w:color w:val="000000" w:themeColor="text1"/>
          <w:sz w:val="22"/>
        </w:rPr>
        <w:t xml:space="preserve"> dostępnej pod adresem </w:t>
      </w:r>
      <w:hyperlink r:id="rId12" w:tgtFrame="_blank" w:history="1">
        <w:r w:rsidRPr="008733F0">
          <w:rPr>
            <w:rStyle w:val="Hipercze"/>
            <w:b/>
            <w:color w:val="000000" w:themeColor="text1"/>
            <w:sz w:val="22"/>
          </w:rPr>
          <w:t>https://platformazakupowa.pl/pn/warmia.mazury</w:t>
        </w:r>
      </w:hyperlink>
    </w:p>
    <w:p w14:paraId="59E4F469" w14:textId="77777777" w:rsidR="00933806" w:rsidRDefault="00933806" w:rsidP="00643969">
      <w:pPr>
        <w:pStyle w:val="Akapitzlist"/>
        <w:numPr>
          <w:ilvl w:val="0"/>
          <w:numId w:val="29"/>
        </w:numPr>
        <w:tabs>
          <w:tab w:val="clear" w:pos="726"/>
          <w:tab w:val="num" w:pos="1071"/>
        </w:tabs>
        <w:spacing w:before="120" w:after="120" w:line="360" w:lineRule="auto"/>
        <w:ind w:left="1071"/>
        <w:jc w:val="both"/>
        <w:rPr>
          <w:color w:val="000000" w:themeColor="text1"/>
          <w:sz w:val="22"/>
        </w:rPr>
      </w:pPr>
      <w:r w:rsidRPr="008733F0">
        <w:rPr>
          <w:color w:val="000000" w:themeColor="text1"/>
          <w:sz w:val="22"/>
        </w:rPr>
        <w:t xml:space="preserve">Składanie </w:t>
      </w:r>
      <w:r w:rsidR="00DB77C5">
        <w:rPr>
          <w:color w:val="000000" w:themeColor="text1"/>
          <w:sz w:val="22"/>
        </w:rPr>
        <w:t xml:space="preserve">dokumentów w postępowaniu </w:t>
      </w:r>
      <w:r w:rsidRPr="008733F0">
        <w:rPr>
          <w:b/>
          <w:color w:val="000000" w:themeColor="text1"/>
          <w:sz w:val="22"/>
        </w:rPr>
        <w:t>z wyjątkiem oferty</w:t>
      </w:r>
      <w:r w:rsidRPr="008733F0">
        <w:rPr>
          <w:color w:val="000000" w:themeColor="text1"/>
          <w:sz w:val="22"/>
        </w:rPr>
        <w:t>, odbywa się elektronicznie za pośrednictwem formularza ,</w:t>
      </w:r>
      <w:r w:rsidRPr="008733F0">
        <w:rPr>
          <w:b/>
          <w:color w:val="000000" w:themeColor="text1"/>
          <w:sz w:val="22"/>
        </w:rPr>
        <w:t>,</w:t>
      </w:r>
      <w:r w:rsidR="00304D33" w:rsidRPr="008733F0">
        <w:rPr>
          <w:b/>
          <w:color w:val="000000" w:themeColor="text1"/>
          <w:sz w:val="22"/>
        </w:rPr>
        <w:t>WYŚLIJ WIADOMOŚĆ</w:t>
      </w:r>
      <w:r w:rsidRPr="008733F0">
        <w:rPr>
          <w:b/>
          <w:color w:val="000000" w:themeColor="text1"/>
          <w:sz w:val="22"/>
        </w:rPr>
        <w:t xml:space="preserve">” </w:t>
      </w:r>
      <w:r w:rsidRPr="008733F0">
        <w:rPr>
          <w:color w:val="000000" w:themeColor="text1"/>
          <w:sz w:val="22"/>
        </w:rPr>
        <w:t xml:space="preserve"> dostępnego na stronie dotyczącej danego postępowania.</w:t>
      </w:r>
    </w:p>
    <w:p w14:paraId="59E4F46A" w14:textId="77777777" w:rsidR="00933806" w:rsidRPr="008733F0" w:rsidRDefault="00933806" w:rsidP="00643969">
      <w:pPr>
        <w:pStyle w:val="Akapitzlist"/>
        <w:numPr>
          <w:ilvl w:val="0"/>
          <w:numId w:val="29"/>
        </w:numPr>
        <w:tabs>
          <w:tab w:val="clear" w:pos="726"/>
          <w:tab w:val="num" w:pos="1071"/>
        </w:tabs>
        <w:spacing w:before="120" w:after="120" w:line="360" w:lineRule="auto"/>
        <w:ind w:left="1071"/>
        <w:jc w:val="both"/>
        <w:rPr>
          <w:color w:val="000000" w:themeColor="text1"/>
          <w:sz w:val="22"/>
        </w:rPr>
      </w:pPr>
      <w:r w:rsidRPr="008733F0">
        <w:rPr>
          <w:color w:val="000000" w:themeColor="text1"/>
          <w:sz w:val="22"/>
        </w:rPr>
        <w:t xml:space="preserve">Za datę złożenia dokumentów o których mowa w ust. </w:t>
      </w:r>
      <w:r w:rsidR="0064583B" w:rsidRPr="008733F0">
        <w:rPr>
          <w:color w:val="000000" w:themeColor="text1"/>
          <w:sz w:val="22"/>
        </w:rPr>
        <w:t>2</w:t>
      </w:r>
      <w:r w:rsidRPr="008733F0">
        <w:rPr>
          <w:color w:val="000000" w:themeColor="text1"/>
          <w:sz w:val="22"/>
        </w:rPr>
        <w:t>, przy</w:t>
      </w:r>
      <w:r w:rsidR="0073703B">
        <w:rPr>
          <w:color w:val="000000" w:themeColor="text1"/>
          <w:sz w:val="22"/>
        </w:rPr>
        <w:t>jmuje się kliknięcie przycisku</w:t>
      </w:r>
      <w:r w:rsidRPr="008733F0">
        <w:rPr>
          <w:color w:val="000000" w:themeColor="text1"/>
          <w:sz w:val="22"/>
        </w:rPr>
        <w:t xml:space="preserve"> ”</w:t>
      </w:r>
      <w:r w:rsidR="00304D33" w:rsidRPr="008733F0">
        <w:rPr>
          <w:b/>
          <w:color w:val="000000" w:themeColor="text1"/>
          <w:sz w:val="22"/>
        </w:rPr>
        <w:t>WYŚLIJ WIADOMOŚĆ</w:t>
      </w:r>
      <w:r w:rsidRPr="008733F0">
        <w:rPr>
          <w:color w:val="000000" w:themeColor="text1"/>
          <w:sz w:val="22"/>
        </w:rPr>
        <w:t>” po którym pojawi się komunikat</w:t>
      </w:r>
      <w:r w:rsidR="008062C7">
        <w:rPr>
          <w:color w:val="000000" w:themeColor="text1"/>
          <w:sz w:val="22"/>
        </w:rPr>
        <w:t>,</w:t>
      </w:r>
      <w:r w:rsidRPr="008733F0">
        <w:rPr>
          <w:color w:val="000000" w:themeColor="text1"/>
          <w:sz w:val="22"/>
        </w:rPr>
        <w:t xml:space="preserve"> że wiadomość została wysłana do Zamawiającego</w:t>
      </w:r>
      <w:r w:rsidR="00E45934">
        <w:rPr>
          <w:b/>
          <w:color w:val="000000" w:themeColor="text1"/>
          <w:sz w:val="22"/>
        </w:rPr>
        <w:t>.</w:t>
      </w:r>
      <w:r w:rsidRPr="008733F0">
        <w:rPr>
          <w:b/>
          <w:color w:val="000000" w:themeColor="text1"/>
          <w:sz w:val="22"/>
        </w:rPr>
        <w:t xml:space="preserve">   </w:t>
      </w:r>
    </w:p>
    <w:p w14:paraId="59E4F46B" w14:textId="77777777" w:rsidR="0064583B" w:rsidRPr="00102A09" w:rsidRDefault="0064583B" w:rsidP="00643969">
      <w:pPr>
        <w:pStyle w:val="Akapitzlist"/>
        <w:numPr>
          <w:ilvl w:val="0"/>
          <w:numId w:val="29"/>
        </w:numPr>
        <w:tabs>
          <w:tab w:val="clear" w:pos="726"/>
          <w:tab w:val="num" w:pos="1071"/>
        </w:tabs>
        <w:spacing w:before="120" w:after="120" w:line="360" w:lineRule="auto"/>
        <w:ind w:left="1071"/>
        <w:contextualSpacing w:val="0"/>
        <w:jc w:val="both"/>
        <w:rPr>
          <w:i/>
          <w:color w:val="000000" w:themeColor="text1"/>
          <w:sz w:val="22"/>
        </w:rPr>
      </w:pPr>
      <w:r w:rsidRPr="00102A09">
        <w:rPr>
          <w:color w:val="000000" w:themeColor="text1"/>
          <w:sz w:val="22"/>
        </w:rPr>
        <w:t xml:space="preserve">Wymagania techniczne i organizacyjne wysyłania i odbierania dokumentów elektronicznych, elektronicznych kopii dokumentów i oświadczeń oraz informacji przekazywanych za pośrednictwem platformy zakupowej o której mowa w ust. 1, opisane zostały w Regulaminie </w:t>
      </w:r>
      <w:r w:rsidR="008062C7" w:rsidRPr="00102A09">
        <w:rPr>
          <w:color w:val="000000" w:themeColor="text1"/>
          <w:sz w:val="22"/>
        </w:rPr>
        <w:t xml:space="preserve">platformazakupowa.pl </w:t>
      </w:r>
      <w:r w:rsidRPr="00102A09">
        <w:rPr>
          <w:color w:val="000000" w:themeColor="text1"/>
          <w:sz w:val="22"/>
        </w:rPr>
        <w:t xml:space="preserve">oraz Instrukcji </w:t>
      </w:r>
      <w:r w:rsidR="00102A09" w:rsidRPr="00102A09">
        <w:rPr>
          <w:color w:val="000000" w:themeColor="text1"/>
          <w:sz w:val="22"/>
        </w:rPr>
        <w:t>dla Wykonawców platformazakupowa.pl</w:t>
      </w:r>
      <w:r w:rsidRPr="00102A09">
        <w:rPr>
          <w:color w:val="000000" w:themeColor="text1"/>
          <w:sz w:val="22"/>
        </w:rPr>
        <w:t>, dostępnych na stronie dotyczącej danego postępowania oraz  stronie głównej Platformy pod adresem</w:t>
      </w:r>
      <w:r w:rsidR="00102A09">
        <w:rPr>
          <w:color w:val="000000" w:themeColor="text1"/>
          <w:sz w:val="22"/>
        </w:rPr>
        <w:t xml:space="preserve"> </w:t>
      </w:r>
      <w:r w:rsidRPr="00102A09">
        <w:rPr>
          <w:color w:val="000000" w:themeColor="text1"/>
          <w:sz w:val="22"/>
        </w:rPr>
        <w:t xml:space="preserve"> </w:t>
      </w:r>
      <w:hyperlink r:id="rId13" w:history="1">
        <w:r w:rsidR="00102A09" w:rsidRPr="00102A09">
          <w:rPr>
            <w:rStyle w:val="Hipercze"/>
            <w:sz w:val="22"/>
          </w:rPr>
          <w:t>https://platformazakupowa.pl</w:t>
        </w:r>
      </w:hyperlink>
    </w:p>
    <w:p w14:paraId="59E4F46C" w14:textId="77777777" w:rsidR="00E1439E" w:rsidRPr="00E1439E" w:rsidRDefault="00E1439E" w:rsidP="00643969">
      <w:pPr>
        <w:pStyle w:val="Akapitzlist"/>
        <w:numPr>
          <w:ilvl w:val="0"/>
          <w:numId w:val="29"/>
        </w:numPr>
        <w:tabs>
          <w:tab w:val="clear" w:pos="726"/>
          <w:tab w:val="num" w:pos="1071"/>
        </w:tabs>
        <w:autoSpaceDE w:val="0"/>
        <w:autoSpaceDN w:val="0"/>
        <w:adjustRightInd w:val="0"/>
        <w:spacing w:after="0" w:line="360" w:lineRule="auto"/>
        <w:ind w:left="1071"/>
        <w:contextualSpacing w:val="0"/>
        <w:jc w:val="both"/>
        <w:rPr>
          <w:color w:val="000000" w:themeColor="text1"/>
          <w:sz w:val="22"/>
        </w:rPr>
      </w:pPr>
      <w:r w:rsidRPr="00E1439E">
        <w:rPr>
          <w:color w:val="000000" w:themeColor="text1"/>
          <w:sz w:val="22"/>
        </w:rPr>
        <w:t xml:space="preserve">Występuje limit objętości plików lub spakowanych folderów w zakresie całej oferty do ilości </w:t>
      </w:r>
      <w:r w:rsidRPr="00E1439E">
        <w:rPr>
          <w:b/>
          <w:color w:val="000000" w:themeColor="text1"/>
          <w:sz w:val="22"/>
        </w:rPr>
        <w:t>10 plików lub spakowanych folderów</w:t>
      </w:r>
      <w:r w:rsidRPr="00E1439E">
        <w:rPr>
          <w:color w:val="000000" w:themeColor="text1"/>
          <w:sz w:val="22"/>
        </w:rPr>
        <w:t xml:space="preserve"> przy maksymalnej wielkości </w:t>
      </w:r>
      <w:r w:rsidRPr="00E1439E">
        <w:rPr>
          <w:b/>
          <w:color w:val="000000" w:themeColor="text1"/>
          <w:sz w:val="22"/>
        </w:rPr>
        <w:t>150 MB</w:t>
      </w:r>
      <w:r w:rsidRPr="00E1439E">
        <w:rPr>
          <w:color w:val="000000" w:themeColor="text1"/>
          <w:sz w:val="22"/>
        </w:rPr>
        <w:t xml:space="preserve">.  </w:t>
      </w:r>
    </w:p>
    <w:p w14:paraId="59E4F46D" w14:textId="77777777" w:rsidR="00754F95" w:rsidRPr="00E1439E" w:rsidRDefault="0064583B" w:rsidP="00643969">
      <w:pPr>
        <w:pStyle w:val="Akapitzlist"/>
        <w:numPr>
          <w:ilvl w:val="0"/>
          <w:numId w:val="29"/>
        </w:numPr>
        <w:tabs>
          <w:tab w:val="clear" w:pos="726"/>
          <w:tab w:val="num" w:pos="1071"/>
        </w:tabs>
        <w:spacing w:after="0" w:line="360" w:lineRule="auto"/>
        <w:ind w:left="1071"/>
        <w:jc w:val="both"/>
        <w:rPr>
          <w:i/>
          <w:color w:val="000000" w:themeColor="text1"/>
          <w:sz w:val="22"/>
        </w:rPr>
      </w:pPr>
      <w:r w:rsidRPr="00E1439E">
        <w:rPr>
          <w:color w:val="000000" w:themeColor="text1"/>
          <w:sz w:val="22"/>
        </w:rPr>
        <w:t>Sposób sporządzenia</w:t>
      </w:r>
      <w:r w:rsidR="00754F95" w:rsidRPr="00E1439E">
        <w:rPr>
          <w:color w:val="000000" w:themeColor="text1"/>
          <w:sz w:val="22"/>
        </w:rPr>
        <w:t xml:space="preserve"> i przekazywania informacji oraz wymagań technicznych dla dokumentów elektronicznych oraz środków ko</w:t>
      </w:r>
      <w:r w:rsidR="00046E51">
        <w:rPr>
          <w:color w:val="000000" w:themeColor="text1"/>
          <w:sz w:val="22"/>
        </w:rPr>
        <w:t>munikacji elektronicznej w postę</w:t>
      </w:r>
      <w:r w:rsidR="00754F95" w:rsidRPr="00E1439E">
        <w:rPr>
          <w:color w:val="000000" w:themeColor="text1"/>
          <w:sz w:val="22"/>
        </w:rPr>
        <w:t xml:space="preserve">powaniu o udzielenie zamówienia publicznego musi być zgody z wymaganiami określonymi w rozporządzeniu Prezesa Rady Ministrów z dnia 31 grudnia 2020 r. </w:t>
      </w:r>
      <w:r w:rsidR="00754F95" w:rsidRPr="00E1439E">
        <w:rPr>
          <w:i/>
          <w:color w:val="000000" w:themeColor="text1"/>
          <w:sz w:val="22"/>
        </w:rPr>
        <w:t>(Dz.U. z 2020 poz. 2452)</w:t>
      </w:r>
    </w:p>
    <w:p w14:paraId="59E4F46E" w14:textId="77777777" w:rsidR="003F2F74" w:rsidRPr="00C74546" w:rsidRDefault="003F2F74" w:rsidP="003F2F74">
      <w:pPr>
        <w:pStyle w:val="Akapitzlist"/>
        <w:spacing w:before="26" w:after="0"/>
        <w:jc w:val="both"/>
        <w:rPr>
          <w:b/>
          <w:sz w:val="22"/>
        </w:rPr>
      </w:pPr>
    </w:p>
    <w:p w14:paraId="59E4F46F" w14:textId="77777777" w:rsidR="0011793E" w:rsidRPr="00803E97" w:rsidRDefault="00102A09" w:rsidP="0011793E">
      <w:pPr>
        <w:pStyle w:val="Akapitzlist"/>
        <w:numPr>
          <w:ilvl w:val="0"/>
          <w:numId w:val="1"/>
        </w:numPr>
        <w:spacing w:before="26" w:after="0"/>
        <w:jc w:val="both"/>
        <w:rPr>
          <w:b/>
          <w:color w:val="000000" w:themeColor="text1"/>
          <w:sz w:val="22"/>
        </w:rPr>
      </w:pPr>
      <w:r>
        <w:rPr>
          <w:b/>
          <w:color w:val="000000" w:themeColor="text1"/>
          <w:sz w:val="22"/>
        </w:rPr>
        <w:t>INFORMACJA</w:t>
      </w:r>
      <w:r w:rsidR="0011793E" w:rsidRPr="00803E97">
        <w:rPr>
          <w:b/>
          <w:color w:val="000000" w:themeColor="text1"/>
          <w:sz w:val="22"/>
        </w:rPr>
        <w:t xml:space="preserve"> O SPOSOBIE KOMUNIKOWANIA SIĘ ZAMAWIAJĄCEGO Z WYKONAWCAMI W INNY SPOSÓB NIŻ PRZY UŻYCIU ŚRODKÓW KOMUNIKACJI ELEKTRONICZNEJ, W TYM W PRZYPADKU ZAISTNIENIA JEDNEJ Z SYTUACJI OKREŚLONYCH W ART. 65 UST. </w:t>
      </w:r>
      <w:r w:rsidR="00475A24">
        <w:rPr>
          <w:b/>
          <w:color w:val="000000" w:themeColor="text1"/>
          <w:sz w:val="22"/>
        </w:rPr>
        <w:t>1, ART. 66 i</w:t>
      </w:r>
      <w:r w:rsidR="008352C5" w:rsidRPr="00803E97">
        <w:rPr>
          <w:b/>
          <w:color w:val="000000" w:themeColor="text1"/>
          <w:sz w:val="22"/>
        </w:rPr>
        <w:t xml:space="preserve"> ART. 69</w:t>
      </w:r>
    </w:p>
    <w:p w14:paraId="59E4F470" w14:textId="77777777" w:rsidR="00C742BE" w:rsidRDefault="00C742BE" w:rsidP="00803E97">
      <w:pPr>
        <w:spacing w:before="26" w:after="0"/>
        <w:jc w:val="both"/>
        <w:rPr>
          <w:b/>
          <w:i/>
          <w:sz w:val="20"/>
          <w:szCs w:val="20"/>
        </w:rPr>
      </w:pPr>
    </w:p>
    <w:p w14:paraId="59E4F48B" w14:textId="2D766DD0" w:rsidR="00ED41E3" w:rsidRPr="00671154" w:rsidRDefault="00803E97" w:rsidP="00671154">
      <w:pPr>
        <w:spacing w:after="0"/>
        <w:ind w:left="708"/>
        <w:rPr>
          <w:sz w:val="22"/>
        </w:rPr>
      </w:pPr>
      <w:r w:rsidRPr="00A93E23">
        <w:rPr>
          <w:sz w:val="22"/>
        </w:rPr>
        <w:t xml:space="preserve">NIE DOTYCZY </w:t>
      </w:r>
    </w:p>
    <w:p w14:paraId="59E4F48C" w14:textId="77777777" w:rsidR="00ED41E3" w:rsidRPr="00C74546" w:rsidRDefault="00ED41E3" w:rsidP="003F2F74">
      <w:pPr>
        <w:pStyle w:val="Akapitzlist"/>
        <w:spacing w:before="26" w:after="0"/>
        <w:jc w:val="both"/>
        <w:rPr>
          <w:b/>
          <w:sz w:val="22"/>
        </w:rPr>
      </w:pPr>
    </w:p>
    <w:p w14:paraId="59E4F48D" w14:textId="77777777" w:rsidR="009B3921" w:rsidRPr="00C74546" w:rsidRDefault="0011793E" w:rsidP="009B3921">
      <w:pPr>
        <w:pStyle w:val="Akapitzlist"/>
        <w:numPr>
          <w:ilvl w:val="0"/>
          <w:numId w:val="1"/>
        </w:numPr>
        <w:spacing w:before="26" w:after="0"/>
        <w:jc w:val="both"/>
        <w:rPr>
          <w:sz w:val="22"/>
        </w:rPr>
      </w:pPr>
      <w:r w:rsidRPr="00C74546">
        <w:rPr>
          <w:b/>
          <w:color w:val="000000"/>
          <w:sz w:val="22"/>
        </w:rPr>
        <w:t xml:space="preserve">WSKAZANIE OSÓB UPRAWNIONYCH DO </w:t>
      </w:r>
      <w:r w:rsidR="006C1AFF">
        <w:rPr>
          <w:b/>
          <w:color w:val="000000"/>
          <w:sz w:val="22"/>
        </w:rPr>
        <w:t>KOMUNIKOWANIA SIĘ Z WYKONAWCAMI</w:t>
      </w:r>
    </w:p>
    <w:p w14:paraId="59E4F48E" w14:textId="77777777" w:rsidR="009B3921" w:rsidRDefault="009B3921" w:rsidP="009B3921">
      <w:pPr>
        <w:pStyle w:val="Akapitzlist"/>
        <w:ind w:left="1067"/>
        <w:rPr>
          <w:color w:val="000000"/>
          <w:sz w:val="22"/>
        </w:rPr>
      </w:pPr>
    </w:p>
    <w:p w14:paraId="59E4F48F" w14:textId="67FCEE07" w:rsidR="00A803EE" w:rsidRPr="0064583B" w:rsidRDefault="00A803EE" w:rsidP="00643969">
      <w:pPr>
        <w:pStyle w:val="Akapitzlist"/>
        <w:numPr>
          <w:ilvl w:val="0"/>
          <w:numId w:val="30"/>
        </w:numPr>
        <w:spacing w:before="120" w:after="120" w:line="360" w:lineRule="auto"/>
        <w:jc w:val="both"/>
        <w:rPr>
          <w:color w:val="000000" w:themeColor="text1"/>
          <w:sz w:val="22"/>
        </w:rPr>
      </w:pPr>
      <w:r w:rsidRPr="0064583B">
        <w:rPr>
          <w:color w:val="000000" w:themeColor="text1"/>
          <w:sz w:val="22"/>
        </w:rPr>
        <w:t>Zamawiający wyznacza osobę do komunik</w:t>
      </w:r>
      <w:r w:rsidR="00E5647F" w:rsidRPr="0064583B">
        <w:rPr>
          <w:color w:val="000000" w:themeColor="text1"/>
          <w:sz w:val="22"/>
        </w:rPr>
        <w:t>owani</w:t>
      </w:r>
      <w:r w:rsidR="004E70BF" w:rsidRPr="0064583B">
        <w:rPr>
          <w:color w:val="000000" w:themeColor="text1"/>
          <w:sz w:val="22"/>
        </w:rPr>
        <w:t>a się</w:t>
      </w:r>
      <w:r w:rsidRPr="0064583B">
        <w:rPr>
          <w:color w:val="000000" w:themeColor="text1"/>
          <w:sz w:val="22"/>
        </w:rPr>
        <w:t xml:space="preserve"> z Wykonawcami</w:t>
      </w:r>
      <w:r w:rsidR="004E70BF" w:rsidRPr="0064583B">
        <w:rPr>
          <w:color w:val="000000" w:themeColor="text1"/>
          <w:sz w:val="22"/>
        </w:rPr>
        <w:t xml:space="preserve"> </w:t>
      </w:r>
      <w:r w:rsidRPr="0064583B">
        <w:rPr>
          <w:color w:val="000000" w:themeColor="text1"/>
          <w:sz w:val="22"/>
        </w:rPr>
        <w:t>:</w:t>
      </w:r>
      <w:r w:rsidR="00CC4B22">
        <w:rPr>
          <w:color w:val="000000" w:themeColor="text1"/>
          <w:sz w:val="22"/>
        </w:rPr>
        <w:t xml:space="preserve"> Agnieszka Ostrowska</w:t>
      </w:r>
      <w:r w:rsidR="0064583B" w:rsidRPr="0064583B">
        <w:rPr>
          <w:color w:val="000000" w:themeColor="text1"/>
          <w:sz w:val="22"/>
        </w:rPr>
        <w:t>, tel.</w:t>
      </w:r>
      <w:r w:rsidR="00CC4B22">
        <w:rPr>
          <w:color w:val="000000" w:themeColor="text1"/>
          <w:sz w:val="22"/>
        </w:rPr>
        <w:t xml:space="preserve"> 89 52 19 846</w:t>
      </w:r>
    </w:p>
    <w:p w14:paraId="59E4F490" w14:textId="77777777" w:rsidR="0064583B" w:rsidRPr="0064583B" w:rsidRDefault="0064583B" w:rsidP="00643969">
      <w:pPr>
        <w:pStyle w:val="Akapitzlist"/>
        <w:numPr>
          <w:ilvl w:val="0"/>
          <w:numId w:val="30"/>
        </w:numPr>
        <w:tabs>
          <w:tab w:val="left" w:pos="851"/>
        </w:tabs>
        <w:spacing w:after="40" w:line="360" w:lineRule="auto"/>
        <w:jc w:val="both"/>
        <w:rPr>
          <w:bCs/>
          <w:iCs/>
          <w:sz w:val="22"/>
        </w:rPr>
      </w:pPr>
      <w:r w:rsidRPr="0064583B">
        <w:rPr>
          <w:bCs/>
          <w:iCs/>
          <w:sz w:val="22"/>
        </w:rPr>
        <w:t xml:space="preserve">Nie będą udzielane wyjaśnienia na zapytania dotyczące niniejszej SWZ kierowane w formie ustnej bezpośredniej lub telefonicznie. </w:t>
      </w:r>
    </w:p>
    <w:p w14:paraId="59E4F491" w14:textId="77777777" w:rsidR="00EC6803" w:rsidRPr="00C74546" w:rsidRDefault="00EC6803" w:rsidP="009B3921">
      <w:pPr>
        <w:pStyle w:val="Akapitzlist"/>
        <w:ind w:left="1067"/>
        <w:rPr>
          <w:color w:val="000000"/>
          <w:sz w:val="22"/>
        </w:rPr>
      </w:pPr>
    </w:p>
    <w:p w14:paraId="59E4F492" w14:textId="77777777" w:rsidR="009B3921" w:rsidRPr="008352C5" w:rsidRDefault="00A30728" w:rsidP="009B3921">
      <w:pPr>
        <w:pStyle w:val="Akapitzlist"/>
        <w:numPr>
          <w:ilvl w:val="0"/>
          <w:numId w:val="1"/>
        </w:numPr>
        <w:spacing w:before="26" w:after="0"/>
        <w:jc w:val="both"/>
        <w:rPr>
          <w:b/>
          <w:sz w:val="22"/>
        </w:rPr>
      </w:pPr>
      <w:r w:rsidRPr="008352C5">
        <w:rPr>
          <w:b/>
          <w:color w:val="000000"/>
          <w:sz w:val="22"/>
        </w:rPr>
        <w:t>WYMAGANIA DOTYCZĄCE WADIUM, JEŻELI ZAMAWIAJĄCY PRZEWIDUJE OBOWIĄZEK WNIESIENIA WADIUM</w:t>
      </w:r>
    </w:p>
    <w:p w14:paraId="08D3FD76" w14:textId="77777777" w:rsidR="00694298" w:rsidRDefault="00694298" w:rsidP="008352C5">
      <w:pPr>
        <w:spacing w:before="26" w:after="0"/>
        <w:ind w:firstLine="708"/>
        <w:jc w:val="both"/>
        <w:rPr>
          <w:b/>
          <w:sz w:val="22"/>
        </w:rPr>
      </w:pPr>
    </w:p>
    <w:p w14:paraId="59E4F493" w14:textId="6641E3FB" w:rsidR="008352C5" w:rsidRPr="00694298" w:rsidRDefault="00694298" w:rsidP="008352C5">
      <w:pPr>
        <w:spacing w:before="26" w:after="0"/>
        <w:ind w:firstLine="708"/>
        <w:jc w:val="both"/>
        <w:rPr>
          <w:bCs/>
          <w:sz w:val="22"/>
        </w:rPr>
      </w:pPr>
      <w:r w:rsidRPr="00694298">
        <w:rPr>
          <w:bCs/>
          <w:sz w:val="22"/>
        </w:rPr>
        <w:t>Zamawiający nie wymaga wniesienia wadium.</w:t>
      </w:r>
    </w:p>
    <w:p w14:paraId="59E4F4A5" w14:textId="77777777" w:rsidR="00EC6803" w:rsidRPr="00C74546" w:rsidRDefault="00EC6803" w:rsidP="009B3921">
      <w:pPr>
        <w:pStyle w:val="Akapitzlist"/>
        <w:spacing w:before="26" w:after="0"/>
        <w:ind w:left="1067"/>
        <w:jc w:val="both"/>
        <w:rPr>
          <w:b/>
          <w:sz w:val="22"/>
        </w:rPr>
      </w:pPr>
    </w:p>
    <w:p w14:paraId="59E4F4A6" w14:textId="77777777" w:rsidR="0011793E" w:rsidRPr="00C74546" w:rsidRDefault="006C1AFF" w:rsidP="0011793E">
      <w:pPr>
        <w:pStyle w:val="Akapitzlist"/>
        <w:numPr>
          <w:ilvl w:val="0"/>
          <w:numId w:val="1"/>
        </w:numPr>
        <w:spacing w:before="26" w:after="0"/>
        <w:jc w:val="both"/>
        <w:rPr>
          <w:b/>
          <w:sz w:val="22"/>
        </w:rPr>
      </w:pPr>
      <w:r>
        <w:rPr>
          <w:b/>
          <w:color w:val="000000"/>
          <w:sz w:val="22"/>
        </w:rPr>
        <w:t>TERMIN ZWIĄZANIA OFERTĄ</w:t>
      </w:r>
    </w:p>
    <w:p w14:paraId="59E4F4A7" w14:textId="77777777" w:rsidR="003F2F74" w:rsidRDefault="003F2F74" w:rsidP="003F2F74">
      <w:pPr>
        <w:pStyle w:val="Akapitzlist"/>
        <w:spacing w:before="26" w:after="0"/>
        <w:jc w:val="both"/>
        <w:rPr>
          <w:b/>
          <w:sz w:val="22"/>
        </w:rPr>
      </w:pPr>
    </w:p>
    <w:p w14:paraId="59E4F4A8" w14:textId="15CE1227" w:rsidR="00D807B0" w:rsidRPr="00FB667A" w:rsidRDefault="00D807B0" w:rsidP="00FB667A">
      <w:pPr>
        <w:spacing w:after="0" w:line="360" w:lineRule="auto"/>
        <w:ind w:left="708" w:firstLine="12"/>
        <w:jc w:val="both"/>
        <w:rPr>
          <w:sz w:val="22"/>
        </w:rPr>
      </w:pPr>
      <w:r w:rsidRPr="00FB667A">
        <w:rPr>
          <w:color w:val="000000"/>
          <w:sz w:val="22"/>
        </w:rPr>
        <w:t xml:space="preserve">Wykonawca jest związany ofertą </w:t>
      </w:r>
      <w:r w:rsidR="00352782" w:rsidRPr="00FB667A">
        <w:rPr>
          <w:color w:val="000000"/>
          <w:sz w:val="22"/>
        </w:rPr>
        <w:t xml:space="preserve">od dnia upływu terminu składania ofert do dnia  </w:t>
      </w:r>
      <w:r w:rsidR="00B7711D">
        <w:rPr>
          <w:b/>
          <w:color w:val="000000"/>
          <w:sz w:val="22"/>
        </w:rPr>
        <w:t>15.06.</w:t>
      </w:r>
      <w:r w:rsidR="00352782" w:rsidRPr="00FB667A">
        <w:rPr>
          <w:b/>
          <w:color w:val="000000"/>
          <w:sz w:val="22"/>
        </w:rPr>
        <w:t>2021 r</w:t>
      </w:r>
      <w:r w:rsidR="00E67D51" w:rsidRPr="00FB667A">
        <w:rPr>
          <w:b/>
          <w:color w:val="000000"/>
          <w:sz w:val="22"/>
        </w:rPr>
        <w:t>.</w:t>
      </w:r>
      <w:r w:rsidR="00751C0F" w:rsidRPr="00FB667A">
        <w:rPr>
          <w:b/>
          <w:color w:val="000000"/>
          <w:sz w:val="22"/>
        </w:rPr>
        <w:t xml:space="preserve"> </w:t>
      </w:r>
    </w:p>
    <w:p w14:paraId="59E4F4A9" w14:textId="77777777" w:rsidR="0011793E" w:rsidRPr="003B4F14" w:rsidRDefault="0011793E" w:rsidP="0011793E">
      <w:pPr>
        <w:pStyle w:val="Akapitzlist"/>
        <w:numPr>
          <w:ilvl w:val="0"/>
          <w:numId w:val="1"/>
        </w:numPr>
        <w:spacing w:before="26" w:after="0"/>
        <w:jc w:val="both"/>
        <w:rPr>
          <w:b/>
          <w:color w:val="000000" w:themeColor="text1"/>
          <w:sz w:val="22"/>
        </w:rPr>
      </w:pPr>
      <w:r w:rsidRPr="003B4F14">
        <w:rPr>
          <w:b/>
          <w:color w:val="000000" w:themeColor="text1"/>
          <w:sz w:val="22"/>
        </w:rPr>
        <w:t>OPIS SPOSOBU PR</w:t>
      </w:r>
      <w:r w:rsidR="006C1AFF" w:rsidRPr="003B4F14">
        <w:rPr>
          <w:b/>
          <w:color w:val="000000" w:themeColor="text1"/>
          <w:sz w:val="22"/>
        </w:rPr>
        <w:t>ZYGOTOWYWANIA OFERTY</w:t>
      </w:r>
    </w:p>
    <w:p w14:paraId="59E4F4AA" w14:textId="77777777" w:rsidR="00DB77C5" w:rsidRDefault="00DB77C5" w:rsidP="00DB77C5">
      <w:pPr>
        <w:spacing w:before="26" w:after="0"/>
        <w:jc w:val="both"/>
        <w:rPr>
          <w:b/>
          <w:color w:val="2E74B5" w:themeColor="accent1" w:themeShade="BF"/>
          <w:sz w:val="22"/>
        </w:rPr>
      </w:pPr>
    </w:p>
    <w:p w14:paraId="59E4F4AB" w14:textId="77777777" w:rsidR="00D560AC" w:rsidRPr="00C34A44" w:rsidRDefault="00CB0617" w:rsidP="00643969">
      <w:pPr>
        <w:pStyle w:val="Akapitzlist"/>
        <w:numPr>
          <w:ilvl w:val="0"/>
          <w:numId w:val="34"/>
        </w:numPr>
        <w:spacing w:before="26" w:after="0" w:line="360" w:lineRule="auto"/>
        <w:jc w:val="both"/>
        <w:rPr>
          <w:color w:val="000000"/>
        </w:rPr>
      </w:pPr>
      <w:r w:rsidRPr="00CB0617">
        <w:rPr>
          <w:color w:val="000000"/>
          <w:sz w:val="22"/>
        </w:rPr>
        <w:t>W postępowaniu o udzielenie zamówienia ofertę, oświadczenie, o którym mowa w art. 125 ust. 1, składa się, pod rygorem nieważności, w formie elektronicznej lub w postaci elektronicznej opatrzonej podpisem zaufanym lub podpisem osobistym.</w:t>
      </w:r>
    </w:p>
    <w:p w14:paraId="59E4F4AC" w14:textId="77777777" w:rsidR="00C34A44" w:rsidRPr="007922BF" w:rsidRDefault="00C34A44" w:rsidP="00643969">
      <w:pPr>
        <w:pStyle w:val="ust"/>
        <w:numPr>
          <w:ilvl w:val="0"/>
          <w:numId w:val="27"/>
        </w:numPr>
        <w:spacing w:before="0" w:after="0" w:line="360" w:lineRule="auto"/>
        <w:rPr>
          <w:color w:val="000000"/>
          <w:sz w:val="22"/>
          <w:szCs w:val="22"/>
        </w:rPr>
      </w:pPr>
      <w:r w:rsidRPr="007922BF">
        <w:rPr>
          <w:color w:val="000000"/>
          <w:sz w:val="22"/>
          <w:szCs w:val="22"/>
        </w:rPr>
        <w:t>Wykonawca może złożyć jedną ofertę.</w:t>
      </w:r>
    </w:p>
    <w:p w14:paraId="59E4F4AD" w14:textId="77777777" w:rsidR="00C34A44" w:rsidRPr="007922BF" w:rsidRDefault="00C34A44" w:rsidP="00643969">
      <w:pPr>
        <w:pStyle w:val="ust"/>
        <w:numPr>
          <w:ilvl w:val="0"/>
          <w:numId w:val="27"/>
        </w:numPr>
        <w:spacing w:before="0" w:after="0" w:line="360" w:lineRule="auto"/>
        <w:ind w:left="717" w:hanging="357"/>
        <w:rPr>
          <w:color w:val="000000"/>
          <w:sz w:val="22"/>
          <w:szCs w:val="22"/>
        </w:rPr>
      </w:pPr>
      <w:r w:rsidRPr="007922BF">
        <w:rPr>
          <w:color w:val="000000"/>
          <w:sz w:val="22"/>
          <w:szCs w:val="22"/>
        </w:rPr>
        <w:t xml:space="preserve">Treść oferty musi </w:t>
      </w:r>
      <w:r>
        <w:rPr>
          <w:color w:val="000000"/>
          <w:sz w:val="22"/>
          <w:szCs w:val="22"/>
        </w:rPr>
        <w:t>być zgodna z wymaganiami Zamawiającego określonymi w dokumentach zamówienia.</w:t>
      </w:r>
    </w:p>
    <w:p w14:paraId="59E4F4AE" w14:textId="77777777" w:rsidR="00C34A44" w:rsidRPr="007922BF" w:rsidRDefault="00C34A44" w:rsidP="00643969">
      <w:pPr>
        <w:pStyle w:val="ust"/>
        <w:widowControl w:val="0"/>
        <w:numPr>
          <w:ilvl w:val="0"/>
          <w:numId w:val="27"/>
        </w:numPr>
        <w:autoSpaceDE w:val="0"/>
        <w:autoSpaceDN w:val="0"/>
        <w:adjustRightInd w:val="0"/>
        <w:spacing w:before="0" w:after="0" w:line="360" w:lineRule="auto"/>
        <w:rPr>
          <w:color w:val="000000"/>
          <w:sz w:val="22"/>
          <w:szCs w:val="22"/>
        </w:rPr>
      </w:pPr>
      <w:r w:rsidRPr="007922BF">
        <w:rPr>
          <w:color w:val="000000"/>
          <w:sz w:val="22"/>
          <w:szCs w:val="22"/>
        </w:rPr>
        <w:t>Ofertę nale</w:t>
      </w:r>
      <w:r>
        <w:rPr>
          <w:color w:val="000000"/>
          <w:sz w:val="22"/>
          <w:szCs w:val="22"/>
        </w:rPr>
        <w:t>ży sporządzić w języku polskim.</w:t>
      </w:r>
    </w:p>
    <w:p w14:paraId="59E4F4AF" w14:textId="77777777" w:rsidR="00C34A44" w:rsidRPr="007922BF" w:rsidRDefault="00C34A44" w:rsidP="00643969">
      <w:pPr>
        <w:pStyle w:val="ust"/>
        <w:numPr>
          <w:ilvl w:val="0"/>
          <w:numId w:val="27"/>
        </w:numPr>
        <w:spacing w:before="0" w:after="0" w:line="360" w:lineRule="auto"/>
        <w:ind w:left="717" w:hanging="357"/>
        <w:rPr>
          <w:color w:val="000000"/>
          <w:sz w:val="22"/>
          <w:szCs w:val="22"/>
        </w:rPr>
      </w:pPr>
      <w:r w:rsidRPr="007922BF">
        <w:rPr>
          <w:color w:val="000000"/>
          <w:sz w:val="22"/>
          <w:szCs w:val="22"/>
        </w:rPr>
        <w:t xml:space="preserve">Oferta wraz z załącznikami </w:t>
      </w:r>
      <w:r w:rsidRPr="007922BF">
        <w:rPr>
          <w:b/>
          <w:color w:val="000000"/>
          <w:sz w:val="22"/>
          <w:szCs w:val="22"/>
        </w:rPr>
        <w:t>musi być podpisana</w:t>
      </w:r>
      <w:r w:rsidRPr="007922BF">
        <w:rPr>
          <w:color w:val="000000"/>
          <w:sz w:val="22"/>
          <w:szCs w:val="22"/>
        </w:rPr>
        <w:t xml:space="preserve"> przez osoby upoważnione do reprezentowania Wykonawcy zgodnie z reprezentacją wynikającą z właściwego rejestru lub na podstawie udzielonego pełnomocnictwa.</w:t>
      </w:r>
    </w:p>
    <w:p w14:paraId="59E4F4B0" w14:textId="77777777" w:rsidR="00C34A44" w:rsidRPr="007922BF" w:rsidRDefault="00C34A44" w:rsidP="00643969">
      <w:pPr>
        <w:pStyle w:val="ust"/>
        <w:numPr>
          <w:ilvl w:val="0"/>
          <w:numId w:val="27"/>
        </w:numPr>
        <w:spacing w:before="0" w:after="0" w:line="360" w:lineRule="auto"/>
        <w:ind w:left="717" w:hanging="357"/>
        <w:rPr>
          <w:color w:val="000000"/>
          <w:sz w:val="22"/>
          <w:szCs w:val="22"/>
        </w:rPr>
      </w:pPr>
      <w:r w:rsidRPr="007922BF">
        <w:rPr>
          <w:b/>
          <w:color w:val="000000"/>
          <w:sz w:val="22"/>
          <w:szCs w:val="22"/>
        </w:rPr>
        <w:t>Oferta powinna zawierać:</w:t>
      </w:r>
    </w:p>
    <w:p w14:paraId="59E4F4B1" w14:textId="0C5CB1D0" w:rsidR="00C34A44" w:rsidRPr="007922BF" w:rsidRDefault="00C34A44" w:rsidP="00643969">
      <w:pPr>
        <w:pStyle w:val="ust"/>
        <w:numPr>
          <w:ilvl w:val="1"/>
          <w:numId w:val="28"/>
        </w:numPr>
        <w:spacing w:before="0" w:after="0" w:line="360" w:lineRule="auto"/>
        <w:ind w:left="1288"/>
        <w:rPr>
          <w:color w:val="000000"/>
          <w:sz w:val="22"/>
          <w:szCs w:val="22"/>
        </w:rPr>
      </w:pPr>
      <w:r w:rsidRPr="007922BF">
        <w:rPr>
          <w:color w:val="000000"/>
          <w:sz w:val="22"/>
          <w:szCs w:val="22"/>
        </w:rPr>
        <w:t xml:space="preserve"> </w:t>
      </w:r>
      <w:r w:rsidR="007373F1">
        <w:rPr>
          <w:b/>
          <w:color w:val="000000"/>
          <w:sz w:val="22"/>
          <w:szCs w:val="22"/>
        </w:rPr>
        <w:t>F</w:t>
      </w:r>
      <w:r w:rsidRPr="007922BF">
        <w:rPr>
          <w:b/>
          <w:color w:val="000000"/>
          <w:sz w:val="22"/>
          <w:szCs w:val="22"/>
        </w:rPr>
        <w:t>ormularz ofertowy</w:t>
      </w:r>
      <w:r w:rsidRPr="007922BF">
        <w:rPr>
          <w:color w:val="000000"/>
          <w:sz w:val="22"/>
          <w:szCs w:val="22"/>
        </w:rPr>
        <w:t xml:space="preserve">  – zgodnie ze wzorem stanowiącym załącznik nr </w:t>
      </w:r>
      <w:r w:rsidR="007A7E0E">
        <w:rPr>
          <w:color w:val="000000"/>
          <w:sz w:val="22"/>
          <w:szCs w:val="22"/>
        </w:rPr>
        <w:t>1</w:t>
      </w:r>
      <w:r w:rsidRPr="007922BF">
        <w:rPr>
          <w:color w:val="000000"/>
          <w:sz w:val="22"/>
          <w:szCs w:val="22"/>
        </w:rPr>
        <w:t xml:space="preserve"> d</w:t>
      </w:r>
      <w:r>
        <w:rPr>
          <w:color w:val="000000"/>
          <w:sz w:val="22"/>
          <w:szCs w:val="22"/>
        </w:rPr>
        <w:t>o S</w:t>
      </w:r>
      <w:r w:rsidRPr="007922BF">
        <w:rPr>
          <w:color w:val="000000"/>
          <w:sz w:val="22"/>
          <w:szCs w:val="22"/>
        </w:rPr>
        <w:t xml:space="preserve">WZ; </w:t>
      </w:r>
    </w:p>
    <w:p w14:paraId="59E4F4B2" w14:textId="7921E079" w:rsidR="00C34A44" w:rsidRPr="007922BF" w:rsidRDefault="00C34A44" w:rsidP="00643969">
      <w:pPr>
        <w:pStyle w:val="ust"/>
        <w:numPr>
          <w:ilvl w:val="1"/>
          <w:numId w:val="28"/>
        </w:numPr>
        <w:spacing w:before="0" w:after="0" w:line="360" w:lineRule="auto"/>
        <w:ind w:left="1288"/>
        <w:rPr>
          <w:sz w:val="22"/>
          <w:szCs w:val="22"/>
        </w:rPr>
      </w:pPr>
      <w:r w:rsidRPr="007922BF">
        <w:rPr>
          <w:b/>
          <w:sz w:val="22"/>
          <w:szCs w:val="22"/>
        </w:rPr>
        <w:t>Oświadczenie,</w:t>
      </w:r>
      <w:r w:rsidRPr="007922BF">
        <w:rPr>
          <w:sz w:val="22"/>
          <w:szCs w:val="22"/>
        </w:rPr>
        <w:t xml:space="preserve"> o którym mowa</w:t>
      </w:r>
      <w:r>
        <w:rPr>
          <w:sz w:val="22"/>
          <w:szCs w:val="22"/>
        </w:rPr>
        <w:t xml:space="preserve"> w art. 125 ust. 1 </w:t>
      </w:r>
      <w:r w:rsidR="00AF0905">
        <w:rPr>
          <w:sz w:val="22"/>
          <w:szCs w:val="22"/>
        </w:rPr>
        <w:t xml:space="preserve">ustawy Pzp </w:t>
      </w:r>
      <w:r w:rsidR="009A285D">
        <w:rPr>
          <w:sz w:val="22"/>
          <w:szCs w:val="22"/>
        </w:rPr>
        <w:t>potwierdzające brak podstaw wykluczenia</w:t>
      </w:r>
      <w:r w:rsidR="00F504F2">
        <w:rPr>
          <w:sz w:val="22"/>
          <w:szCs w:val="22"/>
        </w:rPr>
        <w:t xml:space="preserve"> </w:t>
      </w:r>
      <w:r w:rsidR="00F504F2" w:rsidRPr="00782D4E">
        <w:rPr>
          <w:sz w:val="22"/>
          <w:szCs w:val="22"/>
        </w:rPr>
        <w:t xml:space="preserve">oraz </w:t>
      </w:r>
      <w:r w:rsidR="009A285D" w:rsidRPr="00782D4E">
        <w:rPr>
          <w:sz w:val="22"/>
          <w:szCs w:val="22"/>
        </w:rPr>
        <w:t>spełni</w:t>
      </w:r>
      <w:r w:rsidR="00F504F2" w:rsidRPr="00782D4E">
        <w:rPr>
          <w:sz w:val="22"/>
          <w:szCs w:val="22"/>
        </w:rPr>
        <w:t>a</w:t>
      </w:r>
      <w:r w:rsidR="009A285D" w:rsidRPr="00782D4E">
        <w:rPr>
          <w:sz w:val="22"/>
          <w:szCs w:val="22"/>
        </w:rPr>
        <w:t>nie warunków udziału w postępowaniu</w:t>
      </w:r>
      <w:r w:rsidR="009A285D">
        <w:rPr>
          <w:sz w:val="22"/>
          <w:szCs w:val="22"/>
        </w:rPr>
        <w:t xml:space="preserve"> </w:t>
      </w:r>
      <w:r w:rsidR="00F504F2">
        <w:rPr>
          <w:sz w:val="22"/>
          <w:szCs w:val="22"/>
        </w:rPr>
        <w:t xml:space="preserve">- </w:t>
      </w:r>
      <w:r>
        <w:rPr>
          <w:sz w:val="22"/>
          <w:szCs w:val="22"/>
        </w:rPr>
        <w:t xml:space="preserve">Załącznik nr </w:t>
      </w:r>
      <w:r w:rsidR="007A7E0E">
        <w:rPr>
          <w:sz w:val="22"/>
          <w:szCs w:val="22"/>
        </w:rPr>
        <w:t>2</w:t>
      </w:r>
      <w:r w:rsidR="006E115C">
        <w:rPr>
          <w:sz w:val="22"/>
          <w:szCs w:val="22"/>
        </w:rPr>
        <w:t xml:space="preserve"> a</w:t>
      </w:r>
      <w:r w:rsidR="00CB1C00">
        <w:rPr>
          <w:sz w:val="22"/>
          <w:szCs w:val="22"/>
        </w:rPr>
        <w:t xml:space="preserve">, </w:t>
      </w:r>
      <w:r w:rsidR="007A7E0E">
        <w:rPr>
          <w:sz w:val="22"/>
          <w:szCs w:val="22"/>
        </w:rPr>
        <w:t>2</w:t>
      </w:r>
      <w:r w:rsidR="00CB1C00">
        <w:rPr>
          <w:sz w:val="22"/>
          <w:szCs w:val="22"/>
        </w:rPr>
        <w:t>b</w:t>
      </w:r>
      <w:r>
        <w:rPr>
          <w:sz w:val="22"/>
          <w:szCs w:val="22"/>
        </w:rPr>
        <w:t xml:space="preserve"> do S</w:t>
      </w:r>
      <w:r w:rsidRPr="007922BF">
        <w:rPr>
          <w:sz w:val="22"/>
          <w:szCs w:val="22"/>
        </w:rPr>
        <w:t>WZ.</w:t>
      </w:r>
    </w:p>
    <w:p w14:paraId="59E4F4B3" w14:textId="77777777" w:rsidR="00C34A44" w:rsidRPr="00F433A4" w:rsidRDefault="00C34A44" w:rsidP="00643969">
      <w:pPr>
        <w:pStyle w:val="ust"/>
        <w:numPr>
          <w:ilvl w:val="1"/>
          <w:numId w:val="28"/>
        </w:numPr>
        <w:spacing w:before="0" w:after="0" w:line="360" w:lineRule="auto"/>
        <w:ind w:left="1288"/>
        <w:rPr>
          <w:sz w:val="22"/>
          <w:szCs w:val="22"/>
        </w:rPr>
      </w:pPr>
      <w:r w:rsidRPr="007922BF">
        <w:rPr>
          <w:b/>
          <w:sz w:val="22"/>
          <w:szCs w:val="22"/>
        </w:rPr>
        <w:t>Pełnomocnictwo</w:t>
      </w:r>
      <w:r w:rsidRPr="007922BF">
        <w:rPr>
          <w:sz w:val="22"/>
          <w:szCs w:val="22"/>
        </w:rPr>
        <w:t xml:space="preserve"> -  </w:t>
      </w:r>
      <w:r w:rsidR="00F433A4">
        <w:rPr>
          <w:b/>
          <w:i/>
          <w:iCs/>
          <w:sz w:val="22"/>
          <w:szCs w:val="22"/>
        </w:rPr>
        <w:t>jeżeli zostało udzielone,</w:t>
      </w:r>
    </w:p>
    <w:p w14:paraId="436A9370" w14:textId="7FF1D57C" w:rsidR="00C03FC7" w:rsidRPr="00B42D92" w:rsidRDefault="002067C9" w:rsidP="00643969">
      <w:pPr>
        <w:pStyle w:val="ust"/>
        <w:numPr>
          <w:ilvl w:val="1"/>
          <w:numId w:val="28"/>
        </w:numPr>
        <w:spacing w:before="0" w:after="0" w:line="360" w:lineRule="auto"/>
        <w:ind w:left="1288"/>
        <w:rPr>
          <w:snapToGrid w:val="0"/>
          <w:sz w:val="22"/>
        </w:rPr>
      </w:pPr>
      <w:r w:rsidRPr="002067C9">
        <w:rPr>
          <w:b/>
          <w:snapToGrid w:val="0"/>
          <w:sz w:val="22"/>
          <w:szCs w:val="22"/>
        </w:rPr>
        <w:t>Koncepcję badania</w:t>
      </w:r>
      <w:r w:rsidR="00C03FC7" w:rsidRPr="002067C9">
        <w:rPr>
          <w:b/>
          <w:snapToGrid w:val="0"/>
          <w:sz w:val="22"/>
        </w:rPr>
        <w:t xml:space="preserve">  </w:t>
      </w:r>
      <w:r w:rsidR="00C03FC7" w:rsidRPr="00B42D92">
        <w:rPr>
          <w:snapToGrid w:val="0"/>
          <w:sz w:val="22"/>
        </w:rPr>
        <w:t>w języku polskim zawierający co najmniej:</w:t>
      </w:r>
    </w:p>
    <w:p w14:paraId="6AA6FC0A" w14:textId="77777777" w:rsidR="00C03FC7" w:rsidRPr="00B42D92" w:rsidRDefault="00C03FC7" w:rsidP="00C03FC7">
      <w:pPr>
        <w:pStyle w:val="ust"/>
        <w:spacing w:line="360" w:lineRule="auto"/>
        <w:ind w:left="1418" w:hanging="142"/>
        <w:rPr>
          <w:snapToGrid w:val="0"/>
          <w:sz w:val="22"/>
        </w:rPr>
      </w:pPr>
      <w:r>
        <w:rPr>
          <w:snapToGrid w:val="0"/>
          <w:sz w:val="22"/>
        </w:rPr>
        <w:t xml:space="preserve">- </w:t>
      </w:r>
      <w:r w:rsidRPr="00B42D92">
        <w:rPr>
          <w:snapToGrid w:val="0"/>
          <w:sz w:val="22"/>
        </w:rPr>
        <w:t>Wstępny opis koncepcji badania, zawierający minimalnie uszczegółowienie sposobu realizacji poszczególnych etapów badania określonych w SOPZ</w:t>
      </w:r>
      <w:r>
        <w:rPr>
          <w:snapToGrid w:val="0"/>
          <w:sz w:val="22"/>
        </w:rPr>
        <w:t>;</w:t>
      </w:r>
    </w:p>
    <w:p w14:paraId="231FE8FF" w14:textId="77777777" w:rsidR="00C03FC7" w:rsidRPr="00B42D92" w:rsidRDefault="00C03FC7" w:rsidP="00C03FC7">
      <w:pPr>
        <w:pStyle w:val="ust"/>
        <w:spacing w:line="360" w:lineRule="auto"/>
        <w:ind w:left="1418" w:hanging="142"/>
        <w:rPr>
          <w:snapToGrid w:val="0"/>
          <w:sz w:val="22"/>
        </w:rPr>
      </w:pPr>
      <w:r>
        <w:rPr>
          <w:snapToGrid w:val="0"/>
          <w:sz w:val="22"/>
        </w:rPr>
        <w:t xml:space="preserve">- </w:t>
      </w:r>
      <w:r w:rsidRPr="00B42D92">
        <w:rPr>
          <w:snapToGrid w:val="0"/>
          <w:sz w:val="22"/>
        </w:rPr>
        <w:t>Opis metod badania przypisanych do poszczególnych etapów wraz z poparciem prezentowanej koncepcji teorią naukową (dotyczącą przedmiotu badania wraz z odniesieniem/ami do naukowych publikacji tematycznych),</w:t>
      </w:r>
    </w:p>
    <w:p w14:paraId="1A3A3E8E" w14:textId="77777777" w:rsidR="00C03FC7" w:rsidRPr="00B42D92" w:rsidRDefault="00C03FC7" w:rsidP="00C03FC7">
      <w:pPr>
        <w:pStyle w:val="ust"/>
        <w:spacing w:line="360" w:lineRule="auto"/>
        <w:ind w:left="1418" w:hanging="142"/>
        <w:rPr>
          <w:snapToGrid w:val="0"/>
          <w:sz w:val="22"/>
        </w:rPr>
      </w:pPr>
      <w:r>
        <w:rPr>
          <w:snapToGrid w:val="0"/>
          <w:sz w:val="22"/>
        </w:rPr>
        <w:t xml:space="preserve">- </w:t>
      </w:r>
      <w:r w:rsidRPr="00B42D92">
        <w:rPr>
          <w:snapToGrid w:val="0"/>
          <w:sz w:val="22"/>
        </w:rPr>
        <w:t>Harmonogram prac</w:t>
      </w:r>
      <w:r>
        <w:rPr>
          <w:snapToGrid w:val="0"/>
          <w:sz w:val="22"/>
        </w:rPr>
        <w:t>.</w:t>
      </w:r>
    </w:p>
    <w:p w14:paraId="59E4F4B4" w14:textId="718C84C9" w:rsidR="00F433A4" w:rsidRDefault="00C03FC7" w:rsidP="00EB6CCC">
      <w:pPr>
        <w:pStyle w:val="ust"/>
        <w:spacing w:line="360" w:lineRule="auto"/>
        <w:ind w:left="1288" w:firstLine="0"/>
        <w:rPr>
          <w:snapToGrid w:val="0"/>
          <w:sz w:val="22"/>
        </w:rPr>
      </w:pPr>
      <w:r w:rsidRPr="00B42D92">
        <w:rPr>
          <w:snapToGrid w:val="0"/>
          <w:sz w:val="22"/>
        </w:rPr>
        <w:t xml:space="preserve">Raport winien być uporządkowany pod względem wizualnym, tzn. formatowanie tekstu oraz rozwiązania graficzne (tabele, grafy, mapy oraz inne narzędzia prezentacji informacji) zastosowano w sposób jednolity oraz powodują, że raport jest czytelny i przejrzysty. </w:t>
      </w:r>
    </w:p>
    <w:p w14:paraId="36CEFED8" w14:textId="3EEE69E7" w:rsidR="00512508" w:rsidRPr="00EB6CCC" w:rsidRDefault="00512508" w:rsidP="00643969">
      <w:pPr>
        <w:pStyle w:val="ust"/>
        <w:numPr>
          <w:ilvl w:val="1"/>
          <w:numId w:val="28"/>
        </w:numPr>
        <w:spacing w:line="360" w:lineRule="auto"/>
        <w:rPr>
          <w:snapToGrid w:val="0"/>
          <w:sz w:val="22"/>
        </w:rPr>
      </w:pPr>
      <w:r w:rsidRPr="00512508">
        <w:rPr>
          <w:b/>
          <w:bCs/>
          <w:snapToGrid w:val="0"/>
          <w:sz w:val="22"/>
        </w:rPr>
        <w:t>Oświadczenie</w:t>
      </w:r>
      <w:r>
        <w:rPr>
          <w:snapToGrid w:val="0"/>
          <w:sz w:val="22"/>
        </w:rPr>
        <w:t>, o którym mowa w rozdziale XIX ust. 3 – dotyczy Wykonawców wspólnie ubiegających się o udzielenie zamówienia.</w:t>
      </w:r>
    </w:p>
    <w:p w14:paraId="59E4F4B5" w14:textId="77777777" w:rsidR="00C34A44" w:rsidRPr="004E2B8D" w:rsidRDefault="00C34A44" w:rsidP="00643969">
      <w:pPr>
        <w:pStyle w:val="Tekstpodstawowy"/>
        <w:numPr>
          <w:ilvl w:val="0"/>
          <w:numId w:val="27"/>
        </w:numPr>
        <w:spacing w:before="26" w:line="360" w:lineRule="auto"/>
        <w:jc w:val="both"/>
        <w:rPr>
          <w:b w:val="0"/>
          <w:sz w:val="22"/>
          <w:szCs w:val="22"/>
        </w:rPr>
      </w:pPr>
      <w:r w:rsidRPr="004E2B8D">
        <w:rPr>
          <w:b w:val="0"/>
          <w:sz w:val="22"/>
          <w:szCs w:val="22"/>
        </w:rPr>
        <w:t>Wykonawcy mogą wspólnie ubiegać się o udzielenie zamówienia.</w:t>
      </w:r>
    </w:p>
    <w:p w14:paraId="59E4F4B6" w14:textId="77777777" w:rsidR="00C34A44" w:rsidRPr="004E2B8D" w:rsidRDefault="00C34A44" w:rsidP="00643969">
      <w:pPr>
        <w:pStyle w:val="Tekstpodstawowy"/>
        <w:numPr>
          <w:ilvl w:val="0"/>
          <w:numId w:val="27"/>
        </w:numPr>
        <w:spacing w:before="26" w:line="360" w:lineRule="auto"/>
        <w:jc w:val="both"/>
        <w:rPr>
          <w:sz w:val="22"/>
          <w:szCs w:val="22"/>
        </w:rPr>
      </w:pPr>
      <w:r w:rsidRPr="004E2B8D">
        <w:rPr>
          <w:b w:val="0"/>
          <w:color w:val="000000"/>
          <w:sz w:val="22"/>
          <w:szCs w:val="22"/>
        </w:rPr>
        <w:t>Wykonawcy wspólnie ubiegający się o udzielenie zamówienia</w:t>
      </w:r>
      <w:r w:rsidRPr="004E2B8D">
        <w:rPr>
          <w:color w:val="000000"/>
          <w:sz w:val="22"/>
          <w:szCs w:val="22"/>
        </w:rPr>
        <w:t xml:space="preserve"> </w:t>
      </w:r>
      <w:r w:rsidRPr="004E2B8D">
        <w:rPr>
          <w:b w:val="0"/>
          <w:color w:val="000000"/>
          <w:sz w:val="22"/>
          <w:szCs w:val="22"/>
        </w:rPr>
        <w:t>ustanawiają pełnomocnika do reprezentowania ich w postępowaniu o udzielenie zamówienia albo do reprezentowania w postępowaniu i zawarcia umowy w sprawie zamówienia publicznego.</w:t>
      </w:r>
    </w:p>
    <w:p w14:paraId="59E4F4B7" w14:textId="77777777" w:rsidR="00AF0905" w:rsidRPr="00E93F3A" w:rsidRDefault="00AF0905" w:rsidP="00643969">
      <w:pPr>
        <w:pStyle w:val="Akapitzlist"/>
        <w:numPr>
          <w:ilvl w:val="0"/>
          <w:numId w:val="27"/>
        </w:numPr>
        <w:spacing w:after="0" w:line="360" w:lineRule="auto"/>
        <w:jc w:val="both"/>
        <w:rPr>
          <w:sz w:val="22"/>
        </w:rPr>
      </w:pPr>
      <w:r w:rsidRPr="00D536A9">
        <w:rPr>
          <w:color w:val="000000"/>
          <w:sz w:val="22"/>
        </w:rPr>
        <w:t xml:space="preserve">W przypadku wspólnego ubiegania się o zamówienie przez </w:t>
      </w:r>
      <w:r w:rsidR="008C58AE" w:rsidRPr="00D536A9">
        <w:rPr>
          <w:color w:val="000000"/>
          <w:sz w:val="22"/>
        </w:rPr>
        <w:t>W</w:t>
      </w:r>
      <w:r w:rsidRPr="00D536A9">
        <w:rPr>
          <w:color w:val="000000"/>
          <w:sz w:val="22"/>
        </w:rPr>
        <w:t xml:space="preserve">ykonawców, oświadczenie, o którym mowa w ust. </w:t>
      </w:r>
      <w:r w:rsidR="008C58AE" w:rsidRPr="00D536A9">
        <w:rPr>
          <w:color w:val="000000"/>
          <w:sz w:val="22"/>
        </w:rPr>
        <w:t>6 pkt 2</w:t>
      </w:r>
      <w:r w:rsidRPr="00D536A9">
        <w:rPr>
          <w:color w:val="000000"/>
          <w:sz w:val="22"/>
        </w:rPr>
        <w:t xml:space="preserve">, składa każdy z </w:t>
      </w:r>
      <w:r w:rsidR="008C58AE" w:rsidRPr="00D536A9">
        <w:rPr>
          <w:color w:val="000000"/>
          <w:sz w:val="22"/>
        </w:rPr>
        <w:t>W</w:t>
      </w:r>
      <w:r w:rsidRPr="00D536A9">
        <w:rPr>
          <w:color w:val="000000"/>
          <w:sz w:val="22"/>
        </w:rPr>
        <w:t xml:space="preserve">ykonawców. Oświadczenia te potwierdzają brak podstaw wykluczenia </w:t>
      </w:r>
      <w:r w:rsidRPr="00E93F3A">
        <w:rPr>
          <w:color w:val="000000"/>
          <w:sz w:val="22"/>
        </w:rPr>
        <w:t xml:space="preserve">oraz spełnianie warunków udziału w postępowaniu, w jakim każdy z </w:t>
      </w:r>
      <w:r w:rsidR="008C58AE" w:rsidRPr="00E93F3A">
        <w:rPr>
          <w:color w:val="000000"/>
          <w:sz w:val="22"/>
        </w:rPr>
        <w:t>W</w:t>
      </w:r>
      <w:r w:rsidRPr="00E93F3A">
        <w:rPr>
          <w:color w:val="000000"/>
          <w:sz w:val="22"/>
        </w:rPr>
        <w:t>ykonawców wykazuje spełnianie warunków udziału w postępowaniu.</w:t>
      </w:r>
    </w:p>
    <w:p w14:paraId="59E4F4B8" w14:textId="77777777" w:rsidR="00AF0905" w:rsidRPr="001C1DC8" w:rsidRDefault="00AF0905" w:rsidP="00643969">
      <w:pPr>
        <w:pStyle w:val="Akapitzlist"/>
        <w:numPr>
          <w:ilvl w:val="0"/>
          <w:numId w:val="27"/>
        </w:numPr>
        <w:spacing w:after="0" w:line="360" w:lineRule="auto"/>
        <w:jc w:val="both"/>
        <w:rPr>
          <w:sz w:val="22"/>
        </w:rPr>
      </w:pPr>
      <w:r w:rsidRPr="001C1DC8">
        <w:rPr>
          <w:color w:val="000000"/>
          <w:sz w:val="22"/>
        </w:rPr>
        <w:t xml:space="preserve">Wykonawca, w przypadku polegania na zdolnościach lub sytuacji podmiotów udostępniających zasoby, przedstawia, wraz z oświadczeniem, o którym mowa w ust. </w:t>
      </w:r>
      <w:r w:rsidR="008C58AE" w:rsidRPr="001C1DC8">
        <w:rPr>
          <w:color w:val="000000"/>
          <w:sz w:val="22"/>
        </w:rPr>
        <w:t>6 pkt 2</w:t>
      </w:r>
      <w:r w:rsidRPr="001C1DC8">
        <w:rPr>
          <w:color w:val="000000"/>
          <w:sz w:val="22"/>
        </w:rPr>
        <w:t xml:space="preserve">, także oświadczenie podmiotu udostępniającego zasoby, potwierdzające brak podstaw </w:t>
      </w:r>
      <w:r w:rsidR="0078779A" w:rsidRPr="001C1DC8">
        <w:rPr>
          <w:color w:val="000000"/>
          <w:sz w:val="22"/>
        </w:rPr>
        <w:t xml:space="preserve">wykluczenia tego podmiotu oraz </w:t>
      </w:r>
      <w:r w:rsidRPr="001C1DC8">
        <w:rPr>
          <w:color w:val="000000"/>
          <w:sz w:val="22"/>
        </w:rPr>
        <w:t xml:space="preserve">spełnianie warunków udziału w postępowaniu, w zakresie, w jakim </w:t>
      </w:r>
      <w:r w:rsidR="008C58AE" w:rsidRPr="001C1DC8">
        <w:rPr>
          <w:color w:val="000000"/>
          <w:sz w:val="22"/>
        </w:rPr>
        <w:t>W</w:t>
      </w:r>
      <w:r w:rsidRPr="001C1DC8">
        <w:rPr>
          <w:color w:val="000000"/>
          <w:sz w:val="22"/>
        </w:rPr>
        <w:t>ykonawca powołuje się na jego zasoby.</w:t>
      </w:r>
    </w:p>
    <w:p w14:paraId="59E4F4B9" w14:textId="473B048E" w:rsidR="00C34A44" w:rsidRPr="007922BF" w:rsidRDefault="00C34A44" w:rsidP="00643969">
      <w:pPr>
        <w:numPr>
          <w:ilvl w:val="0"/>
          <w:numId w:val="27"/>
        </w:numPr>
        <w:spacing w:after="0" w:line="360" w:lineRule="auto"/>
        <w:jc w:val="both"/>
        <w:rPr>
          <w:sz w:val="22"/>
        </w:rPr>
      </w:pPr>
      <w:r w:rsidRPr="007922BF">
        <w:rPr>
          <w:sz w:val="22"/>
        </w:rPr>
        <w:t xml:space="preserve">Wykonawcy, </w:t>
      </w:r>
      <w:r>
        <w:rPr>
          <w:sz w:val="22"/>
        </w:rPr>
        <w:t xml:space="preserve">wspólnie ubiegający się o udzielenie zamówienia </w:t>
      </w:r>
      <w:r w:rsidRPr="007922BF">
        <w:rPr>
          <w:sz w:val="22"/>
        </w:rPr>
        <w:t>ponoszą solidarną odpowiedzialność za wykonanie umowy</w:t>
      </w:r>
      <w:r w:rsidR="0083094F">
        <w:rPr>
          <w:sz w:val="22"/>
        </w:rPr>
        <w:t>.</w:t>
      </w:r>
    </w:p>
    <w:p w14:paraId="59E4F4BA" w14:textId="77777777" w:rsidR="00AC47A6" w:rsidRPr="00AC47A6" w:rsidRDefault="00CE32B4" w:rsidP="00643969">
      <w:pPr>
        <w:pStyle w:val="Akapitzlist"/>
        <w:numPr>
          <w:ilvl w:val="0"/>
          <w:numId w:val="27"/>
        </w:numPr>
        <w:spacing w:before="26" w:after="0" w:line="360" w:lineRule="auto"/>
        <w:jc w:val="both"/>
        <w:rPr>
          <w:sz w:val="22"/>
        </w:rPr>
      </w:pPr>
      <w:r w:rsidRPr="00AC47A6">
        <w:rPr>
          <w:color w:val="000000"/>
          <w:sz w:val="22"/>
        </w:rPr>
        <w:t>O</w:t>
      </w:r>
      <w:r w:rsidR="00D560AC" w:rsidRPr="00AC47A6">
        <w:rPr>
          <w:color w:val="000000"/>
          <w:sz w:val="22"/>
        </w:rPr>
        <w:t xml:space="preserve">ferty, oświadczenia, o których mowa w </w:t>
      </w:r>
      <w:r w:rsidR="00D560AC" w:rsidRPr="00AC47A6">
        <w:rPr>
          <w:color w:val="1B1B1B"/>
          <w:sz w:val="22"/>
        </w:rPr>
        <w:t>art. 125 ust. 1</w:t>
      </w:r>
      <w:r w:rsidR="00D560AC" w:rsidRPr="00AC47A6">
        <w:rPr>
          <w:color w:val="000000"/>
          <w:sz w:val="22"/>
        </w:rPr>
        <w:t xml:space="preserve"> ustawy</w:t>
      </w:r>
      <w:r w:rsidR="00AF0905">
        <w:rPr>
          <w:color w:val="000000"/>
          <w:sz w:val="22"/>
        </w:rPr>
        <w:t xml:space="preserve"> Pzp</w:t>
      </w:r>
      <w:r w:rsidR="00D560AC" w:rsidRPr="00AC47A6">
        <w:rPr>
          <w:color w:val="000000"/>
          <w:sz w:val="22"/>
        </w:rPr>
        <w:t xml:space="preserve">, podmiotowe środki dowodowe, w tym oświadczenie, o którym mowa w </w:t>
      </w:r>
      <w:r w:rsidR="00D560AC" w:rsidRPr="00AC47A6">
        <w:rPr>
          <w:color w:val="1B1B1B"/>
          <w:sz w:val="22"/>
        </w:rPr>
        <w:t>art. 117 ust. 4</w:t>
      </w:r>
      <w:r w:rsidR="00D560AC" w:rsidRPr="00AC47A6">
        <w:rPr>
          <w:color w:val="000000"/>
          <w:sz w:val="22"/>
        </w:rPr>
        <w:t xml:space="preserve"> ustawy</w:t>
      </w:r>
      <w:r w:rsidR="00AF0905">
        <w:rPr>
          <w:color w:val="000000"/>
          <w:sz w:val="22"/>
        </w:rPr>
        <w:t xml:space="preserve"> Pzp</w:t>
      </w:r>
      <w:r w:rsidR="00D560AC" w:rsidRPr="00AC47A6">
        <w:rPr>
          <w:color w:val="000000"/>
          <w:sz w:val="22"/>
        </w:rPr>
        <w:t xml:space="preserve">, oraz zobowiązanie podmiotu udostępniającego zasoby, o którym mowa w </w:t>
      </w:r>
      <w:r w:rsidR="00D560AC" w:rsidRPr="00AC47A6">
        <w:rPr>
          <w:color w:val="1B1B1B"/>
          <w:sz w:val="22"/>
        </w:rPr>
        <w:t>art. 118 ust. 3</w:t>
      </w:r>
      <w:r w:rsidR="00D560AC" w:rsidRPr="00AC47A6">
        <w:rPr>
          <w:color w:val="000000"/>
          <w:sz w:val="22"/>
        </w:rPr>
        <w:t xml:space="preserve"> ustawy</w:t>
      </w:r>
      <w:r w:rsidR="00AF0905">
        <w:rPr>
          <w:color w:val="000000"/>
          <w:sz w:val="22"/>
        </w:rPr>
        <w:t xml:space="preserve"> Pzp</w:t>
      </w:r>
      <w:r w:rsidR="00D560AC" w:rsidRPr="00AC47A6">
        <w:rPr>
          <w:color w:val="000000"/>
          <w:sz w:val="22"/>
        </w:rPr>
        <w:t xml:space="preserve">, zwane dalej "zobowiązaniem podmiotu udostępniającego zasoby", przedmiotowe środki dowodowe, pełnomocnictwo, dokumenty, o których mowa w </w:t>
      </w:r>
      <w:r w:rsidR="00D560AC" w:rsidRPr="00AC47A6">
        <w:rPr>
          <w:color w:val="1B1B1B"/>
          <w:sz w:val="22"/>
        </w:rPr>
        <w:t>art. 94 ust. 2</w:t>
      </w:r>
      <w:r w:rsidR="00D560AC" w:rsidRPr="00AC47A6">
        <w:rPr>
          <w:color w:val="000000"/>
          <w:sz w:val="22"/>
        </w:rPr>
        <w:t xml:space="preserve"> ustawy</w:t>
      </w:r>
      <w:r w:rsidR="00AF0905">
        <w:rPr>
          <w:color w:val="000000"/>
          <w:sz w:val="22"/>
        </w:rPr>
        <w:t xml:space="preserve"> Pzp</w:t>
      </w:r>
      <w:r w:rsidR="00D560AC" w:rsidRPr="00AC47A6">
        <w:rPr>
          <w:color w:val="000000"/>
          <w:sz w:val="22"/>
        </w:rPr>
        <w:t xml:space="preserve">, sporządza się w postaci elektronicznej, w formatach danych określonych w przepisach wydanych na podstawie </w:t>
      </w:r>
      <w:r w:rsidR="00D560AC" w:rsidRPr="00AC47A6">
        <w:rPr>
          <w:color w:val="1B1B1B"/>
          <w:sz w:val="22"/>
        </w:rPr>
        <w:t>art. 18</w:t>
      </w:r>
      <w:r w:rsidR="00D560AC" w:rsidRPr="00AC47A6">
        <w:rPr>
          <w:color w:val="000000"/>
          <w:sz w:val="22"/>
        </w:rPr>
        <w:t xml:space="preserve"> ustawy z dnia 17 lutego 2005 r. o informatyzacji działalności podmiotów realizujących zadania publiczne </w:t>
      </w:r>
      <w:r w:rsidR="00D560AC" w:rsidRPr="00F548DA">
        <w:rPr>
          <w:color w:val="000000"/>
          <w:sz w:val="22"/>
        </w:rPr>
        <w:t>(Dz. U. z 2020 r. poz. 346, 568, 695, 1517 i 2320), z</w:t>
      </w:r>
      <w:r w:rsidR="00D560AC" w:rsidRPr="00AC47A6">
        <w:rPr>
          <w:color w:val="000000"/>
          <w:sz w:val="22"/>
        </w:rPr>
        <w:t xml:space="preserve"> zastrzeżeniem formatów, o których mowa w </w:t>
      </w:r>
      <w:r w:rsidR="00D560AC" w:rsidRPr="00AC47A6">
        <w:rPr>
          <w:color w:val="1B1B1B"/>
          <w:sz w:val="22"/>
        </w:rPr>
        <w:t>art. 66 ust. 1</w:t>
      </w:r>
      <w:r w:rsidR="00D560AC" w:rsidRPr="00AC47A6">
        <w:rPr>
          <w:color w:val="000000"/>
          <w:sz w:val="22"/>
        </w:rPr>
        <w:t xml:space="preserve"> ustawy</w:t>
      </w:r>
      <w:r w:rsidR="00AF0905">
        <w:rPr>
          <w:color w:val="000000"/>
          <w:sz w:val="22"/>
        </w:rPr>
        <w:t xml:space="preserve"> Pzp</w:t>
      </w:r>
      <w:r w:rsidR="00D560AC" w:rsidRPr="00AC47A6">
        <w:rPr>
          <w:color w:val="000000"/>
          <w:sz w:val="22"/>
        </w:rPr>
        <w:t>, z uwzględnieniem rodzaju przekazywanych danych.</w:t>
      </w:r>
    </w:p>
    <w:p w14:paraId="59E4F4BB" w14:textId="77777777" w:rsidR="00AC47A6" w:rsidRPr="00AC47A6" w:rsidRDefault="00D560AC" w:rsidP="00643969">
      <w:pPr>
        <w:pStyle w:val="Akapitzlist"/>
        <w:numPr>
          <w:ilvl w:val="0"/>
          <w:numId w:val="27"/>
        </w:numPr>
        <w:spacing w:before="26" w:after="0" w:line="360" w:lineRule="auto"/>
        <w:jc w:val="both"/>
        <w:rPr>
          <w:sz w:val="22"/>
        </w:rPr>
      </w:pPr>
      <w:r w:rsidRPr="00AC47A6">
        <w:rPr>
          <w:color w:val="000000"/>
          <w:sz w:val="22"/>
        </w:rPr>
        <w:t xml:space="preserve">Informacje, oświadczenia lub dokumenty, inne niż określone </w:t>
      </w:r>
      <w:r w:rsidRPr="00026CB4">
        <w:rPr>
          <w:color w:val="000000" w:themeColor="text1"/>
          <w:sz w:val="22"/>
        </w:rPr>
        <w:t xml:space="preserve">w ust. </w:t>
      </w:r>
      <w:r w:rsidR="004B5777" w:rsidRPr="00026CB4">
        <w:rPr>
          <w:color w:val="000000" w:themeColor="text1"/>
          <w:sz w:val="22"/>
        </w:rPr>
        <w:t>1</w:t>
      </w:r>
      <w:r w:rsidR="0047134B">
        <w:rPr>
          <w:color w:val="000000" w:themeColor="text1"/>
          <w:sz w:val="22"/>
        </w:rPr>
        <w:t>5</w:t>
      </w:r>
      <w:r w:rsidRPr="00AC47A6">
        <w:rPr>
          <w:color w:val="000000"/>
          <w:sz w:val="22"/>
        </w:rPr>
        <w:t xml:space="preserve">, przekazywane w postępowaniu, sporządza się w postaci elektronicznej, w formatach danych określonych w przepisach wydanych na podstawie </w:t>
      </w:r>
      <w:r w:rsidRPr="00AC47A6">
        <w:rPr>
          <w:color w:val="1B1B1B"/>
          <w:sz w:val="22"/>
        </w:rPr>
        <w:t>art. 18</w:t>
      </w:r>
      <w:r w:rsidRPr="00AC47A6">
        <w:rPr>
          <w:color w:val="000000"/>
          <w:sz w:val="22"/>
        </w:rPr>
        <w:t xml:space="preserve"> ustawy z dnia 17 lutego 2005 r. o informatyzacji działalności podmiotów realizujących zadania publiczne lub jako tekst wpisany bezpośrednio do wiadomości przekazywanej przy użyciu środków komunikacji elektronicznej, o których mowa w </w:t>
      </w:r>
      <w:r w:rsidRPr="00AC47A6">
        <w:rPr>
          <w:color w:val="FF0000"/>
          <w:sz w:val="22"/>
        </w:rPr>
        <w:t xml:space="preserve"> </w:t>
      </w:r>
      <w:r w:rsidRPr="00026CB4">
        <w:rPr>
          <w:color w:val="000000" w:themeColor="text1"/>
          <w:sz w:val="22"/>
        </w:rPr>
        <w:t xml:space="preserve">ust. </w:t>
      </w:r>
      <w:r w:rsidR="00026CB4" w:rsidRPr="00F46862">
        <w:rPr>
          <w:sz w:val="22"/>
        </w:rPr>
        <w:t>1</w:t>
      </w:r>
      <w:r w:rsidR="00F46862" w:rsidRPr="00F46862">
        <w:rPr>
          <w:sz w:val="22"/>
        </w:rPr>
        <w:t>4</w:t>
      </w:r>
      <w:r w:rsidRPr="00F46862">
        <w:rPr>
          <w:sz w:val="22"/>
        </w:rPr>
        <w:t>.</w:t>
      </w:r>
      <w:r w:rsidR="00AC47A6" w:rsidRPr="00F46862">
        <w:rPr>
          <w:sz w:val="22"/>
        </w:rPr>
        <w:t xml:space="preserve"> </w:t>
      </w:r>
    </w:p>
    <w:p w14:paraId="59E4F4BC" w14:textId="77777777" w:rsidR="00A64EC0" w:rsidRPr="00A64EC0" w:rsidRDefault="00D560AC" w:rsidP="00643969">
      <w:pPr>
        <w:pStyle w:val="Akapitzlist"/>
        <w:numPr>
          <w:ilvl w:val="0"/>
          <w:numId w:val="27"/>
        </w:numPr>
        <w:spacing w:before="26" w:after="0" w:line="360" w:lineRule="auto"/>
        <w:jc w:val="both"/>
        <w:rPr>
          <w:sz w:val="22"/>
        </w:rPr>
      </w:pPr>
      <w:r w:rsidRPr="00A64EC0">
        <w:rPr>
          <w:color w:val="000000"/>
          <w:sz w:val="22"/>
        </w:rPr>
        <w:t>Dokumenty elektroniczne przekazuje się w postępowaniu przy użyciu środków komunikacji elektronicznej wskaz</w:t>
      </w:r>
      <w:r w:rsidR="00AC47A6" w:rsidRPr="00A64EC0">
        <w:rPr>
          <w:color w:val="000000"/>
          <w:sz w:val="22"/>
        </w:rPr>
        <w:t>anych przez Z</w:t>
      </w:r>
      <w:r w:rsidRPr="00A64EC0">
        <w:rPr>
          <w:color w:val="000000"/>
          <w:sz w:val="22"/>
        </w:rPr>
        <w:t xml:space="preserve">amawiającego zgodnie z </w:t>
      </w:r>
      <w:r w:rsidRPr="00A64EC0">
        <w:rPr>
          <w:color w:val="1B1B1B"/>
          <w:sz w:val="22"/>
        </w:rPr>
        <w:t>art. 67</w:t>
      </w:r>
      <w:r w:rsidR="00AC47A6" w:rsidRPr="00A64EC0">
        <w:rPr>
          <w:color w:val="000000"/>
          <w:sz w:val="22"/>
        </w:rPr>
        <w:t xml:space="preserve"> ustawy Pzp.</w:t>
      </w:r>
    </w:p>
    <w:p w14:paraId="59E4F4BD" w14:textId="77777777" w:rsidR="00A64EC0" w:rsidRPr="00A64EC0" w:rsidRDefault="00D560AC" w:rsidP="00643969">
      <w:pPr>
        <w:pStyle w:val="Akapitzlist"/>
        <w:numPr>
          <w:ilvl w:val="0"/>
          <w:numId w:val="27"/>
        </w:numPr>
        <w:spacing w:before="26" w:after="240" w:line="360" w:lineRule="auto"/>
        <w:jc w:val="both"/>
        <w:rPr>
          <w:sz w:val="22"/>
        </w:rPr>
      </w:pPr>
      <w:r w:rsidRPr="00A64EC0">
        <w:rPr>
          <w:color w:val="000000"/>
          <w:sz w:val="22"/>
        </w:rPr>
        <w:t xml:space="preserve">W przypadku gdy dokumenty elektroniczne w postępowaniu, przekazywane przy użyciu środków komunikacji elektronicznej, zawierają informacje stanowiące tajemnicę przedsiębiorstwa w rozumieniu przepisów </w:t>
      </w:r>
      <w:r w:rsidRPr="00A64EC0">
        <w:rPr>
          <w:color w:val="1B1B1B"/>
          <w:sz w:val="22"/>
        </w:rPr>
        <w:t>ustawy</w:t>
      </w:r>
      <w:r w:rsidRPr="00A64EC0">
        <w:rPr>
          <w:color w:val="000000"/>
          <w:sz w:val="22"/>
        </w:rPr>
        <w:t xml:space="preserve"> z dnia 16 kwietnia 1993 r. o zwalczaniu nieuczciwej konkurencji</w:t>
      </w:r>
      <w:r w:rsidR="00A64EC0" w:rsidRPr="00A64EC0">
        <w:rPr>
          <w:color w:val="000000"/>
          <w:sz w:val="22"/>
        </w:rPr>
        <w:t xml:space="preserve"> (Dz. U. z 2020 r. poz. 1913), W</w:t>
      </w:r>
      <w:r w:rsidRPr="00A64EC0">
        <w:rPr>
          <w:color w:val="000000"/>
          <w:sz w:val="22"/>
        </w:rPr>
        <w:t>ykonawca, w celu utrzymania w poufności tych informacji, przekazuje je w wydzielonym i odpowiednio oznaczonym pliku.</w:t>
      </w:r>
    </w:p>
    <w:p w14:paraId="59E4F4BE" w14:textId="77777777" w:rsidR="001F6541" w:rsidRPr="001F6541" w:rsidRDefault="00D560AC" w:rsidP="00643969">
      <w:pPr>
        <w:pStyle w:val="Akapitzlist"/>
        <w:numPr>
          <w:ilvl w:val="0"/>
          <w:numId w:val="27"/>
        </w:numPr>
        <w:spacing w:after="0" w:line="360" w:lineRule="auto"/>
        <w:jc w:val="both"/>
        <w:rPr>
          <w:sz w:val="22"/>
        </w:rPr>
      </w:pPr>
      <w:r w:rsidRPr="001F6541">
        <w:rPr>
          <w:b/>
          <w:color w:val="000000"/>
          <w:sz w:val="22"/>
        </w:rPr>
        <w:t xml:space="preserve"> </w:t>
      </w:r>
      <w:r w:rsidRPr="001F6541">
        <w:rPr>
          <w:color w:val="000000"/>
          <w:sz w:val="22"/>
        </w:rPr>
        <w:t xml:space="preserve">Podmiotowe środki dowodowe, przedmiotowe środki dowodowe oraz inne dokumenty lub oświadczenia, sporządzone w języku obcym przekazuje się wraz z tłumaczeniem na język polski. </w:t>
      </w:r>
    </w:p>
    <w:p w14:paraId="59E4F4BF" w14:textId="77777777" w:rsidR="001F6541" w:rsidRPr="001F6541" w:rsidRDefault="00D560AC" w:rsidP="00643969">
      <w:pPr>
        <w:pStyle w:val="Akapitzlist"/>
        <w:numPr>
          <w:ilvl w:val="0"/>
          <w:numId w:val="27"/>
        </w:numPr>
        <w:spacing w:before="26" w:after="0" w:line="360" w:lineRule="auto"/>
        <w:jc w:val="both"/>
        <w:rPr>
          <w:sz w:val="22"/>
        </w:rPr>
      </w:pPr>
      <w:r w:rsidRPr="001F6541">
        <w:rPr>
          <w:color w:val="000000"/>
          <w:sz w:val="22"/>
        </w:rPr>
        <w:t xml:space="preserve">W przypadku gdy podmiotowe środki dowodowe, przedmiotowe środki dowodowe, inne dokumenty, w tym dokumenty, o których mowa w </w:t>
      </w:r>
      <w:r w:rsidRPr="001F6541">
        <w:rPr>
          <w:color w:val="1B1B1B"/>
          <w:sz w:val="22"/>
        </w:rPr>
        <w:t>art. 94 ust. 2</w:t>
      </w:r>
      <w:r w:rsidRPr="001F6541">
        <w:rPr>
          <w:color w:val="000000"/>
          <w:sz w:val="22"/>
        </w:rPr>
        <w:t xml:space="preserve"> ustawy</w:t>
      </w:r>
      <w:r w:rsidR="00AF0905">
        <w:rPr>
          <w:color w:val="000000"/>
          <w:sz w:val="22"/>
        </w:rPr>
        <w:t xml:space="preserve"> Pzp</w:t>
      </w:r>
      <w:r w:rsidRPr="001F6541">
        <w:rPr>
          <w:color w:val="000000"/>
          <w:sz w:val="22"/>
        </w:rPr>
        <w:t xml:space="preserve">, lub dokumenty potwierdzające umocowanie </w:t>
      </w:r>
      <w:r w:rsidR="001F6541" w:rsidRPr="001F6541">
        <w:rPr>
          <w:color w:val="000000"/>
          <w:sz w:val="22"/>
        </w:rPr>
        <w:t>do reprezentowania odpowiednio Wykonawcy, W</w:t>
      </w:r>
      <w:r w:rsidRPr="001F6541">
        <w:rPr>
          <w:color w:val="000000"/>
          <w:sz w:val="22"/>
        </w:rPr>
        <w:t xml:space="preserve">ykonawców wspólnie ubiegających się o udzielenie zamówienia publicznego, podmiotu udostępniającego zasoby na zasadach określonych w </w:t>
      </w:r>
      <w:r w:rsidRPr="001F6541">
        <w:rPr>
          <w:color w:val="1B1B1B"/>
          <w:sz w:val="22"/>
        </w:rPr>
        <w:t>art. 118</w:t>
      </w:r>
      <w:r w:rsidRPr="001F6541">
        <w:rPr>
          <w:color w:val="000000"/>
          <w:sz w:val="22"/>
        </w:rPr>
        <w:t xml:space="preserve"> ustawy</w:t>
      </w:r>
      <w:r w:rsidR="00AF0905">
        <w:rPr>
          <w:color w:val="000000"/>
          <w:sz w:val="22"/>
        </w:rPr>
        <w:t xml:space="preserve"> Pzp</w:t>
      </w:r>
      <w:r w:rsidRPr="001F6541">
        <w:rPr>
          <w:color w:val="000000"/>
          <w:sz w:val="22"/>
        </w:rPr>
        <w:t xml:space="preserve"> lub podwykonawcy niebędącego podmiotem udostępniającym zasoby na takich zasadach, zwane dalej "dokumentami potwierdzającymi umocowanie do reprezentowania", zostały wystawione przez</w:t>
      </w:r>
      <w:r w:rsidR="001F6541" w:rsidRPr="001F6541">
        <w:rPr>
          <w:color w:val="000000"/>
          <w:sz w:val="22"/>
        </w:rPr>
        <w:t xml:space="preserve"> upoważnione podmioty inne niż Wykonawca, W</w:t>
      </w:r>
      <w:r w:rsidRPr="001F6541">
        <w:rPr>
          <w:color w:val="000000"/>
          <w:sz w:val="22"/>
        </w:rPr>
        <w:t>ykonawca wspólnie ubiegający się o udzielenie zamówienia, podmiot udostępniający zasoby lub podwykonawca, zwane dalej "upoważnionymi podmiotami", jako dokument elektroniczny, przekazuje się ten dokument.</w:t>
      </w:r>
      <w:r w:rsidR="001F6541" w:rsidRPr="001F6541">
        <w:rPr>
          <w:color w:val="000000"/>
          <w:sz w:val="22"/>
        </w:rPr>
        <w:t xml:space="preserve"> </w:t>
      </w:r>
    </w:p>
    <w:p w14:paraId="59E4F4C0" w14:textId="77777777" w:rsidR="00E97EBB" w:rsidRPr="00E97EBB" w:rsidRDefault="00D560AC" w:rsidP="00643969">
      <w:pPr>
        <w:pStyle w:val="Akapitzlist"/>
        <w:numPr>
          <w:ilvl w:val="0"/>
          <w:numId w:val="27"/>
        </w:numPr>
        <w:spacing w:before="26" w:after="0" w:line="360" w:lineRule="auto"/>
        <w:jc w:val="both"/>
        <w:rPr>
          <w:sz w:val="22"/>
        </w:rPr>
      </w:pPr>
      <w:r w:rsidRPr="00E97EBB">
        <w:rPr>
          <w:color w:val="000000"/>
          <w:sz w:val="22"/>
        </w:rPr>
        <w:t xml:space="preserve">W przypadku gdy podmiotowe środki dowodowe, przedmiotowe środki dowodowe, inne dokumenty, w tym dokumenty, o których mowa w </w:t>
      </w:r>
      <w:r w:rsidRPr="00E97EBB">
        <w:rPr>
          <w:color w:val="1B1B1B"/>
          <w:sz w:val="22"/>
        </w:rPr>
        <w:t>art. 94 ust. 2</w:t>
      </w:r>
      <w:r w:rsidRPr="00E97EBB">
        <w:rPr>
          <w:color w:val="000000"/>
          <w:sz w:val="22"/>
        </w:rPr>
        <w:t xml:space="preserve"> ustawy</w:t>
      </w:r>
      <w:r w:rsidR="00AF0905">
        <w:rPr>
          <w:color w:val="000000"/>
          <w:sz w:val="22"/>
        </w:rPr>
        <w:t xml:space="preserve"> Pzp</w:t>
      </w:r>
      <w:r w:rsidRPr="00E97EBB">
        <w:rPr>
          <w:color w:val="000000"/>
          <w:sz w:val="22"/>
        </w:rPr>
        <w:t>, lub dokumenty potwierdzające umocowanie do reprezentowania, zostały wystawione przez upoważnione podmioty jako dokument w postaci papierowej, przekazuje się cyfrowe odwzorowanie tego dokumentu opatrzone kwalifik</w:t>
      </w:r>
      <w:r w:rsidR="001F6541" w:rsidRPr="00E97EBB">
        <w:rPr>
          <w:color w:val="000000"/>
          <w:sz w:val="22"/>
        </w:rPr>
        <w:t>owanym podpisem elektronicznym,</w:t>
      </w:r>
      <w:r w:rsidRPr="00E97EBB">
        <w:rPr>
          <w:color w:val="000000"/>
          <w:sz w:val="22"/>
        </w:rPr>
        <w:t xml:space="preserve"> podpisem zaufanym lub podpisem osobistym, poświadczające zgodność cyfrowego odwzorowania z dokumentem w postaci papierowej.</w:t>
      </w:r>
    </w:p>
    <w:p w14:paraId="59E4F4C1" w14:textId="77777777" w:rsidR="00D560AC" w:rsidRPr="00E97EBB" w:rsidRDefault="00D560AC" w:rsidP="00643969">
      <w:pPr>
        <w:pStyle w:val="Akapitzlist"/>
        <w:numPr>
          <w:ilvl w:val="0"/>
          <w:numId w:val="27"/>
        </w:numPr>
        <w:spacing w:before="26" w:after="0" w:line="360" w:lineRule="auto"/>
        <w:jc w:val="both"/>
        <w:rPr>
          <w:sz w:val="22"/>
        </w:rPr>
      </w:pPr>
      <w:r w:rsidRPr="00E97EBB">
        <w:rPr>
          <w:color w:val="000000"/>
          <w:sz w:val="22"/>
        </w:rPr>
        <w:t>Poświadczenia zgodności cyfrowego odwzorowania z dokumentem w postaci pa</w:t>
      </w:r>
      <w:r w:rsidR="00E97EBB">
        <w:rPr>
          <w:color w:val="000000"/>
          <w:sz w:val="22"/>
        </w:rPr>
        <w:t xml:space="preserve">pierowej, o którym mowa w </w:t>
      </w:r>
      <w:r w:rsidR="00E97EBB" w:rsidRPr="00026CB4">
        <w:rPr>
          <w:color w:val="000000" w:themeColor="text1"/>
          <w:sz w:val="22"/>
        </w:rPr>
        <w:t xml:space="preserve">ust. </w:t>
      </w:r>
      <w:r w:rsidR="00026CB4" w:rsidRPr="00026CB4">
        <w:rPr>
          <w:color w:val="000000" w:themeColor="text1"/>
          <w:sz w:val="22"/>
        </w:rPr>
        <w:t>1</w:t>
      </w:r>
      <w:r w:rsidR="0047134B">
        <w:rPr>
          <w:color w:val="000000" w:themeColor="text1"/>
          <w:sz w:val="22"/>
        </w:rPr>
        <w:t>8</w:t>
      </w:r>
      <w:r w:rsidRPr="00E97EBB">
        <w:rPr>
          <w:color w:val="000000"/>
          <w:sz w:val="22"/>
        </w:rPr>
        <w:t>, dokonuje w przypadku:</w:t>
      </w:r>
    </w:p>
    <w:p w14:paraId="59E4F4C2" w14:textId="77777777" w:rsidR="00D560AC" w:rsidRPr="00E97EBB" w:rsidRDefault="00D560AC" w:rsidP="00643969">
      <w:pPr>
        <w:pStyle w:val="Akapitzlist"/>
        <w:numPr>
          <w:ilvl w:val="0"/>
          <w:numId w:val="31"/>
        </w:numPr>
        <w:spacing w:before="26" w:after="0" w:line="360" w:lineRule="auto"/>
        <w:jc w:val="both"/>
        <w:rPr>
          <w:sz w:val="22"/>
        </w:rPr>
      </w:pPr>
      <w:r w:rsidRPr="00E97EBB">
        <w:rPr>
          <w:color w:val="000000"/>
          <w:sz w:val="22"/>
        </w:rPr>
        <w:t>podmiotowych środków dowodowych oraz dokumentów potwierdzających umocowanie do</w:t>
      </w:r>
      <w:r w:rsidR="00E97EBB" w:rsidRPr="00E97EBB">
        <w:rPr>
          <w:color w:val="000000"/>
          <w:sz w:val="22"/>
        </w:rPr>
        <w:t xml:space="preserve"> reprezentowania - odpowiednio Wykonawca, W</w:t>
      </w:r>
      <w:r w:rsidRPr="00E97EBB">
        <w:rPr>
          <w:color w:val="000000"/>
          <w:sz w:val="22"/>
        </w:rPr>
        <w:t>ykonawca wspólnie ubiegający się o udzielenie zamówienia, podmiot udostępniający zasoby lub podwykonawca, w zakresie podmiotowych środków dowodowych lub dokumentów potwierdzających umocowanie do reprezentowania, które każdego z nich dotyczą;</w:t>
      </w:r>
    </w:p>
    <w:p w14:paraId="59E4F4C3" w14:textId="77777777" w:rsidR="00D560AC" w:rsidRPr="00E97EBB" w:rsidRDefault="00D560AC" w:rsidP="00643969">
      <w:pPr>
        <w:pStyle w:val="Akapitzlist"/>
        <w:numPr>
          <w:ilvl w:val="0"/>
          <w:numId w:val="31"/>
        </w:numPr>
        <w:spacing w:before="26" w:after="0" w:line="360" w:lineRule="auto"/>
        <w:jc w:val="both"/>
        <w:rPr>
          <w:sz w:val="22"/>
        </w:rPr>
      </w:pPr>
      <w:r w:rsidRPr="00E97EBB">
        <w:rPr>
          <w:color w:val="000000"/>
          <w:sz w:val="22"/>
        </w:rPr>
        <w:t>przedmiotowych śr</w:t>
      </w:r>
      <w:r w:rsidR="00E97EBB" w:rsidRPr="00E97EBB">
        <w:rPr>
          <w:color w:val="000000"/>
          <w:sz w:val="22"/>
        </w:rPr>
        <w:t>odków dowodowych - odpowiednio Wykonawca lub W</w:t>
      </w:r>
      <w:r w:rsidRPr="00E97EBB">
        <w:rPr>
          <w:color w:val="000000"/>
          <w:sz w:val="22"/>
        </w:rPr>
        <w:t>ykonawca wspólnie ubiegający się o udzielenie zamówienia;</w:t>
      </w:r>
    </w:p>
    <w:p w14:paraId="59E4F4C4" w14:textId="77777777" w:rsidR="00D560AC" w:rsidRPr="00E97EBB" w:rsidRDefault="00D560AC" w:rsidP="00643969">
      <w:pPr>
        <w:pStyle w:val="Akapitzlist"/>
        <w:numPr>
          <w:ilvl w:val="0"/>
          <w:numId w:val="31"/>
        </w:numPr>
        <w:spacing w:before="26" w:after="0" w:line="360" w:lineRule="auto"/>
        <w:jc w:val="both"/>
        <w:rPr>
          <w:sz w:val="22"/>
        </w:rPr>
      </w:pPr>
      <w:r w:rsidRPr="00E97EBB">
        <w:rPr>
          <w:color w:val="000000"/>
          <w:sz w:val="22"/>
        </w:rPr>
        <w:t xml:space="preserve">innych dokumentów, w tym dokumentów, o których mowa w </w:t>
      </w:r>
      <w:r w:rsidRPr="00E97EBB">
        <w:rPr>
          <w:color w:val="1B1B1B"/>
          <w:sz w:val="22"/>
        </w:rPr>
        <w:t>art. 94 ust. 2</w:t>
      </w:r>
      <w:r w:rsidR="00E97EBB" w:rsidRPr="00E97EBB">
        <w:rPr>
          <w:color w:val="000000"/>
          <w:sz w:val="22"/>
        </w:rPr>
        <w:t xml:space="preserve"> ustawy</w:t>
      </w:r>
      <w:r w:rsidR="00AF0905">
        <w:rPr>
          <w:color w:val="000000"/>
          <w:sz w:val="22"/>
        </w:rPr>
        <w:t xml:space="preserve"> Pzp</w:t>
      </w:r>
      <w:r w:rsidR="00E97EBB" w:rsidRPr="00E97EBB">
        <w:rPr>
          <w:color w:val="000000"/>
          <w:sz w:val="22"/>
        </w:rPr>
        <w:t xml:space="preserve"> - odpowiednio Wykonawca lub W</w:t>
      </w:r>
      <w:r w:rsidRPr="00E97EBB">
        <w:rPr>
          <w:color w:val="000000"/>
          <w:sz w:val="22"/>
        </w:rPr>
        <w:t>ykonawca wspólnie ubiegający się o udzielenie zamówienia, w zakresie dokumentów, które każdego z nich dotyczą.</w:t>
      </w:r>
    </w:p>
    <w:p w14:paraId="59E4F4C5" w14:textId="77777777" w:rsidR="00E97EBB" w:rsidRPr="00E97EBB" w:rsidRDefault="00D560AC" w:rsidP="00643969">
      <w:pPr>
        <w:pStyle w:val="Akapitzlist"/>
        <w:numPr>
          <w:ilvl w:val="0"/>
          <w:numId w:val="27"/>
        </w:numPr>
        <w:spacing w:before="26" w:after="0" w:line="360" w:lineRule="auto"/>
        <w:jc w:val="both"/>
        <w:rPr>
          <w:sz w:val="22"/>
        </w:rPr>
      </w:pPr>
      <w:r w:rsidRPr="00E97EBB">
        <w:rPr>
          <w:color w:val="000000"/>
          <w:sz w:val="22"/>
        </w:rPr>
        <w:t xml:space="preserve">Poświadczenia zgodności cyfrowego odwzorowania z dokumentem w postaci papierowej, o którym mowa w </w:t>
      </w:r>
      <w:r w:rsidR="000952D1" w:rsidRPr="00026CB4">
        <w:rPr>
          <w:color w:val="000000" w:themeColor="text1"/>
          <w:sz w:val="22"/>
        </w:rPr>
        <w:t xml:space="preserve">ust. </w:t>
      </w:r>
      <w:r w:rsidR="00026CB4" w:rsidRPr="00026CB4">
        <w:rPr>
          <w:color w:val="000000" w:themeColor="text1"/>
          <w:sz w:val="22"/>
        </w:rPr>
        <w:t>1</w:t>
      </w:r>
      <w:r w:rsidR="0047134B">
        <w:rPr>
          <w:color w:val="000000" w:themeColor="text1"/>
          <w:sz w:val="22"/>
        </w:rPr>
        <w:t>8</w:t>
      </w:r>
      <w:r w:rsidRPr="00E97EBB">
        <w:rPr>
          <w:color w:val="000000"/>
          <w:sz w:val="22"/>
        </w:rPr>
        <w:t>, może dokonać również notariusz.</w:t>
      </w:r>
    </w:p>
    <w:p w14:paraId="59E4F4C6" w14:textId="77777777" w:rsidR="00A10AEA" w:rsidRPr="00A10AEA" w:rsidRDefault="00E97EBB" w:rsidP="00643969">
      <w:pPr>
        <w:pStyle w:val="Akapitzlist"/>
        <w:numPr>
          <w:ilvl w:val="0"/>
          <w:numId w:val="27"/>
        </w:numPr>
        <w:spacing w:before="26" w:after="0" w:line="360" w:lineRule="auto"/>
        <w:jc w:val="both"/>
        <w:rPr>
          <w:sz w:val="22"/>
        </w:rPr>
      </w:pPr>
      <w:r w:rsidRPr="00A10AEA">
        <w:rPr>
          <w:color w:val="000000"/>
          <w:sz w:val="22"/>
        </w:rPr>
        <w:t xml:space="preserve"> </w:t>
      </w:r>
      <w:r w:rsidR="00D560AC" w:rsidRPr="00A10AEA">
        <w:rPr>
          <w:color w:val="000000"/>
          <w:sz w:val="22"/>
        </w:rPr>
        <w:t>Przez cyfrowe odwz</w:t>
      </w:r>
      <w:r w:rsidR="00A10AEA" w:rsidRPr="00A10AEA">
        <w:rPr>
          <w:color w:val="000000"/>
          <w:sz w:val="22"/>
        </w:rPr>
        <w:t xml:space="preserve">orowanie, o którym mowa w </w:t>
      </w:r>
      <w:r w:rsidR="00A10AEA" w:rsidRPr="000F622A">
        <w:rPr>
          <w:color w:val="000000" w:themeColor="text1"/>
          <w:sz w:val="22"/>
        </w:rPr>
        <w:t xml:space="preserve">ust. </w:t>
      </w:r>
      <w:r w:rsidR="000F622A" w:rsidRPr="000F622A">
        <w:rPr>
          <w:color w:val="000000" w:themeColor="text1"/>
          <w:sz w:val="22"/>
        </w:rPr>
        <w:t>1</w:t>
      </w:r>
      <w:r w:rsidR="0047134B">
        <w:rPr>
          <w:color w:val="000000" w:themeColor="text1"/>
          <w:sz w:val="22"/>
        </w:rPr>
        <w:t>8</w:t>
      </w:r>
      <w:r w:rsidR="00D560AC" w:rsidRPr="000F622A">
        <w:rPr>
          <w:color w:val="000000" w:themeColor="text1"/>
          <w:sz w:val="22"/>
        </w:rPr>
        <w:t>-</w:t>
      </w:r>
      <w:r w:rsidR="0047134B">
        <w:rPr>
          <w:color w:val="000000" w:themeColor="text1"/>
          <w:sz w:val="22"/>
        </w:rPr>
        <w:t>20</w:t>
      </w:r>
      <w:r w:rsidR="00D560AC" w:rsidRPr="000F622A">
        <w:rPr>
          <w:color w:val="000000" w:themeColor="text1"/>
          <w:sz w:val="22"/>
        </w:rPr>
        <w:t xml:space="preserve"> oraz </w:t>
      </w:r>
      <w:r w:rsidR="00A10AEA" w:rsidRPr="000F622A">
        <w:rPr>
          <w:color w:val="000000" w:themeColor="text1"/>
          <w:sz w:val="22"/>
        </w:rPr>
        <w:t>ust.</w:t>
      </w:r>
      <w:r w:rsidR="0065536D" w:rsidRPr="000F622A">
        <w:rPr>
          <w:color w:val="000000" w:themeColor="text1"/>
          <w:sz w:val="22"/>
        </w:rPr>
        <w:t xml:space="preserve"> </w:t>
      </w:r>
      <w:r w:rsidR="000F622A" w:rsidRPr="000F622A">
        <w:rPr>
          <w:color w:val="000000" w:themeColor="text1"/>
          <w:sz w:val="22"/>
        </w:rPr>
        <w:t>2</w:t>
      </w:r>
      <w:r w:rsidR="0047134B">
        <w:rPr>
          <w:color w:val="000000" w:themeColor="text1"/>
          <w:sz w:val="22"/>
        </w:rPr>
        <w:t>3</w:t>
      </w:r>
      <w:r w:rsidR="000F622A" w:rsidRPr="000F622A">
        <w:rPr>
          <w:color w:val="000000" w:themeColor="text1"/>
          <w:sz w:val="22"/>
        </w:rPr>
        <w:t>-2</w:t>
      </w:r>
      <w:r w:rsidR="0047134B">
        <w:rPr>
          <w:color w:val="000000" w:themeColor="text1"/>
          <w:sz w:val="22"/>
        </w:rPr>
        <w:t>5</w:t>
      </w:r>
      <w:r w:rsidR="00D560AC" w:rsidRPr="00A10AEA">
        <w:rPr>
          <w:color w:val="000000"/>
          <w:sz w:val="22"/>
        </w:rPr>
        <w:t>, należy rozumieć dokument elektroniczny będący kopią elektroniczną treści zapisanej w postaci papierowej, umożliwiający zapoznanie się z tą treścią i jej zrozumienie, bez konieczności bezpośredniego dostępu do oryginału.</w:t>
      </w:r>
    </w:p>
    <w:p w14:paraId="59E4F4C7" w14:textId="77777777" w:rsidR="00A10AEA" w:rsidRPr="00A10AEA" w:rsidRDefault="00D560AC" w:rsidP="00643969">
      <w:pPr>
        <w:pStyle w:val="Akapitzlist"/>
        <w:numPr>
          <w:ilvl w:val="0"/>
          <w:numId w:val="27"/>
        </w:numPr>
        <w:spacing w:before="26" w:after="0" w:line="360" w:lineRule="auto"/>
        <w:ind w:left="709" w:hanging="425"/>
        <w:jc w:val="both"/>
        <w:rPr>
          <w:sz w:val="22"/>
        </w:rPr>
      </w:pPr>
      <w:r w:rsidRPr="00A10AEA">
        <w:rPr>
          <w:color w:val="000000"/>
          <w:sz w:val="22"/>
        </w:rPr>
        <w:t xml:space="preserve">Podmiotowe środki dowodowe, w tym oświadczenie, o którym mowa w </w:t>
      </w:r>
      <w:r w:rsidRPr="00A10AEA">
        <w:rPr>
          <w:color w:val="1B1B1B"/>
          <w:sz w:val="22"/>
        </w:rPr>
        <w:t>art. 117 ust. 4</w:t>
      </w:r>
      <w:r w:rsidRPr="00A10AEA">
        <w:rPr>
          <w:color w:val="000000"/>
          <w:sz w:val="22"/>
        </w:rPr>
        <w:t xml:space="preserve"> ustawy</w:t>
      </w:r>
      <w:r w:rsidR="00AF0905">
        <w:rPr>
          <w:color w:val="000000"/>
          <w:sz w:val="22"/>
        </w:rPr>
        <w:t xml:space="preserve"> Pzp</w:t>
      </w:r>
      <w:r w:rsidRPr="00A10AEA">
        <w:rPr>
          <w:color w:val="000000"/>
          <w:sz w:val="22"/>
        </w:rPr>
        <w:t xml:space="preserve">, oraz zobowiązanie podmiotu udostępniającego zasoby, przedmiotowe środki dowodowe, dokumenty, o których mowa w </w:t>
      </w:r>
      <w:r w:rsidRPr="00A10AEA">
        <w:rPr>
          <w:color w:val="1B1B1B"/>
          <w:sz w:val="22"/>
        </w:rPr>
        <w:t>art. 94 ust. 2</w:t>
      </w:r>
      <w:r w:rsidRPr="00A10AEA">
        <w:rPr>
          <w:color w:val="000000"/>
          <w:sz w:val="22"/>
        </w:rPr>
        <w:t xml:space="preserve"> ustawy</w:t>
      </w:r>
      <w:r w:rsidR="00AF0905">
        <w:rPr>
          <w:color w:val="000000"/>
          <w:sz w:val="22"/>
        </w:rPr>
        <w:t xml:space="preserve"> Pzp</w:t>
      </w:r>
      <w:r w:rsidRPr="00A10AEA">
        <w:rPr>
          <w:color w:val="000000"/>
          <w:sz w:val="22"/>
        </w:rPr>
        <w:t>, niewystawione przez upoważnione podmioty, oraz pełnomocnictwo przekazuje się w postaci elektronicznej i opatruje się kwalifikowanym podpisem elektronicznym, podpisem zaufanym lub podpisem osobistym.</w:t>
      </w:r>
    </w:p>
    <w:p w14:paraId="59E4F4C8" w14:textId="77777777" w:rsidR="00A10AEA" w:rsidRPr="00A10AEA" w:rsidRDefault="00D560AC" w:rsidP="00643969">
      <w:pPr>
        <w:pStyle w:val="Akapitzlist"/>
        <w:numPr>
          <w:ilvl w:val="0"/>
          <w:numId w:val="27"/>
        </w:numPr>
        <w:spacing w:before="26" w:after="0" w:line="360" w:lineRule="auto"/>
        <w:ind w:left="709" w:hanging="425"/>
        <w:jc w:val="both"/>
        <w:rPr>
          <w:sz w:val="22"/>
        </w:rPr>
      </w:pPr>
      <w:r w:rsidRPr="00A10AEA">
        <w:rPr>
          <w:color w:val="000000"/>
          <w:sz w:val="22"/>
        </w:rPr>
        <w:t xml:space="preserve">W przypadku gdy podmiotowe środki dowodowe, w tym oświadczenie, o którym mowa w </w:t>
      </w:r>
      <w:r w:rsidRPr="00A10AEA">
        <w:rPr>
          <w:color w:val="1B1B1B"/>
          <w:sz w:val="22"/>
        </w:rPr>
        <w:t>art. 117 ust. 4</w:t>
      </w:r>
      <w:r w:rsidRPr="00A10AEA">
        <w:rPr>
          <w:color w:val="000000"/>
          <w:sz w:val="22"/>
        </w:rPr>
        <w:t xml:space="preserve"> ustawy</w:t>
      </w:r>
      <w:r w:rsidR="000A5F94">
        <w:rPr>
          <w:color w:val="000000"/>
          <w:sz w:val="22"/>
        </w:rPr>
        <w:t xml:space="preserve"> Pzp</w:t>
      </w:r>
      <w:r w:rsidRPr="00A10AEA">
        <w:rPr>
          <w:color w:val="000000"/>
          <w:sz w:val="22"/>
        </w:rPr>
        <w:t xml:space="preserve">, oraz zobowiązanie podmiotu udostępniającego zasoby, przedmiotowe środki dowodowe, dokumenty, o których mowa w </w:t>
      </w:r>
      <w:r w:rsidRPr="00A10AEA">
        <w:rPr>
          <w:color w:val="1B1B1B"/>
          <w:sz w:val="22"/>
        </w:rPr>
        <w:t>art. 94 ust. 2</w:t>
      </w:r>
      <w:r w:rsidRPr="00A10AEA">
        <w:rPr>
          <w:color w:val="000000"/>
          <w:sz w:val="22"/>
        </w:rPr>
        <w:t xml:space="preserve"> ustawy</w:t>
      </w:r>
      <w:r w:rsidR="00AF0905">
        <w:rPr>
          <w:color w:val="000000"/>
          <w:sz w:val="22"/>
        </w:rPr>
        <w:t xml:space="preserve"> Pzp</w:t>
      </w:r>
      <w:r w:rsidRPr="00A10AEA">
        <w:rPr>
          <w:color w:val="000000"/>
          <w:sz w:val="22"/>
        </w:rPr>
        <w:t>,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59E4F4C9" w14:textId="77777777" w:rsidR="00D560AC" w:rsidRPr="00A10AEA" w:rsidRDefault="00D560AC" w:rsidP="00643969">
      <w:pPr>
        <w:pStyle w:val="Akapitzlist"/>
        <w:numPr>
          <w:ilvl w:val="0"/>
          <w:numId w:val="27"/>
        </w:numPr>
        <w:spacing w:before="26" w:after="0" w:line="360" w:lineRule="auto"/>
        <w:ind w:left="709" w:hanging="425"/>
        <w:jc w:val="both"/>
        <w:rPr>
          <w:sz w:val="22"/>
        </w:rPr>
      </w:pPr>
      <w:r w:rsidRPr="00A10AEA">
        <w:rPr>
          <w:color w:val="000000"/>
          <w:sz w:val="22"/>
        </w:rPr>
        <w:t xml:space="preserve">Poświadczenia zgodności cyfrowego odwzorowania z dokumentem w postaci papierowej, o którym mowa w </w:t>
      </w:r>
      <w:r w:rsidRPr="000F622A">
        <w:rPr>
          <w:color w:val="000000" w:themeColor="text1"/>
          <w:sz w:val="22"/>
        </w:rPr>
        <w:t xml:space="preserve">ust. </w:t>
      </w:r>
      <w:r w:rsidR="000F622A" w:rsidRPr="000F622A">
        <w:rPr>
          <w:color w:val="000000" w:themeColor="text1"/>
          <w:sz w:val="22"/>
        </w:rPr>
        <w:t>2</w:t>
      </w:r>
      <w:r w:rsidR="0047134B">
        <w:rPr>
          <w:color w:val="000000" w:themeColor="text1"/>
          <w:sz w:val="22"/>
        </w:rPr>
        <w:t>3</w:t>
      </w:r>
      <w:r w:rsidRPr="00A10AEA">
        <w:rPr>
          <w:color w:val="000000"/>
          <w:sz w:val="22"/>
        </w:rPr>
        <w:t>, dokonuje w przypadku:</w:t>
      </w:r>
    </w:p>
    <w:p w14:paraId="59E4F4CA" w14:textId="77777777" w:rsidR="00D560AC" w:rsidRPr="00A10AEA" w:rsidRDefault="00D560AC" w:rsidP="00643969">
      <w:pPr>
        <w:pStyle w:val="Akapitzlist"/>
        <w:numPr>
          <w:ilvl w:val="0"/>
          <w:numId w:val="32"/>
        </w:numPr>
        <w:spacing w:before="26" w:after="0" w:line="360" w:lineRule="auto"/>
        <w:jc w:val="both"/>
        <w:rPr>
          <w:sz w:val="22"/>
        </w:rPr>
      </w:pPr>
      <w:r w:rsidRPr="00A10AEA">
        <w:rPr>
          <w:color w:val="000000"/>
          <w:sz w:val="22"/>
        </w:rPr>
        <w:t>podmiotowych śr</w:t>
      </w:r>
      <w:r w:rsidR="00662200">
        <w:rPr>
          <w:color w:val="000000"/>
          <w:sz w:val="22"/>
        </w:rPr>
        <w:t>odków dowodowych - odpowiednio Wykonawca, W</w:t>
      </w:r>
      <w:r w:rsidRPr="00A10AEA">
        <w:rPr>
          <w:color w:val="000000"/>
          <w:sz w:val="22"/>
        </w:rPr>
        <w:t>ykonawca wspólnie ubiegający się o udzielenie zamówienia, podmiot udostępniający zasoby lub podwykonawca, w zakresie podmiotowych środków dowodowych, które każdego z nich dotyczą;</w:t>
      </w:r>
    </w:p>
    <w:p w14:paraId="59E4F4CB" w14:textId="77777777" w:rsidR="00D560AC" w:rsidRPr="00A10AEA" w:rsidRDefault="00D560AC" w:rsidP="00643969">
      <w:pPr>
        <w:pStyle w:val="Akapitzlist"/>
        <w:numPr>
          <w:ilvl w:val="0"/>
          <w:numId w:val="32"/>
        </w:numPr>
        <w:spacing w:before="26" w:after="0" w:line="360" w:lineRule="auto"/>
        <w:jc w:val="both"/>
        <w:rPr>
          <w:sz w:val="22"/>
        </w:rPr>
      </w:pPr>
      <w:r w:rsidRPr="00A10AEA">
        <w:rPr>
          <w:color w:val="000000"/>
          <w:sz w:val="22"/>
        </w:rPr>
        <w:t xml:space="preserve">przedmiotowego środka dowodowego, dokumentu, o którym mowa w </w:t>
      </w:r>
      <w:r w:rsidRPr="00A10AEA">
        <w:rPr>
          <w:color w:val="1B1B1B"/>
          <w:sz w:val="22"/>
        </w:rPr>
        <w:t>art. 94 ust. 2</w:t>
      </w:r>
      <w:r w:rsidRPr="00A10AEA">
        <w:rPr>
          <w:color w:val="000000"/>
          <w:sz w:val="22"/>
        </w:rPr>
        <w:t xml:space="preserve"> ustawy</w:t>
      </w:r>
      <w:r w:rsidR="00AF0905">
        <w:rPr>
          <w:color w:val="000000"/>
          <w:sz w:val="22"/>
        </w:rPr>
        <w:t xml:space="preserve"> Pzp</w:t>
      </w:r>
      <w:r w:rsidRPr="00A10AEA">
        <w:rPr>
          <w:color w:val="000000"/>
          <w:sz w:val="22"/>
        </w:rPr>
        <w:t xml:space="preserve">, oświadczenia, o którym mowa w </w:t>
      </w:r>
      <w:r w:rsidRPr="00A10AEA">
        <w:rPr>
          <w:color w:val="1B1B1B"/>
          <w:sz w:val="22"/>
        </w:rPr>
        <w:t>art. 117 ust. 4</w:t>
      </w:r>
      <w:r w:rsidRPr="00A10AEA">
        <w:rPr>
          <w:color w:val="000000"/>
          <w:sz w:val="22"/>
        </w:rPr>
        <w:t xml:space="preserve"> ustawy</w:t>
      </w:r>
      <w:r w:rsidR="00AF0905">
        <w:rPr>
          <w:color w:val="000000"/>
          <w:sz w:val="22"/>
        </w:rPr>
        <w:t xml:space="preserve"> Pzp</w:t>
      </w:r>
      <w:r w:rsidRPr="00A10AEA">
        <w:rPr>
          <w:color w:val="000000"/>
          <w:sz w:val="22"/>
        </w:rPr>
        <w:t>, lub zobowiązania podmiotu udostęp</w:t>
      </w:r>
      <w:r w:rsidR="00662200">
        <w:rPr>
          <w:color w:val="000000"/>
          <w:sz w:val="22"/>
        </w:rPr>
        <w:t>niającego zasoby - odpowiednio Wykonawca lub W</w:t>
      </w:r>
      <w:r w:rsidRPr="00A10AEA">
        <w:rPr>
          <w:color w:val="000000"/>
          <w:sz w:val="22"/>
        </w:rPr>
        <w:t>ykonawca wspólnie ubiegający się o udzielenie zamówienia;</w:t>
      </w:r>
    </w:p>
    <w:p w14:paraId="59E4F4CC" w14:textId="77777777" w:rsidR="00D560AC" w:rsidRPr="00A10AEA" w:rsidRDefault="00D560AC" w:rsidP="00643969">
      <w:pPr>
        <w:pStyle w:val="Akapitzlist"/>
        <w:numPr>
          <w:ilvl w:val="0"/>
          <w:numId w:val="32"/>
        </w:numPr>
        <w:spacing w:before="26" w:after="0" w:line="360" w:lineRule="auto"/>
        <w:jc w:val="both"/>
        <w:rPr>
          <w:sz w:val="22"/>
        </w:rPr>
      </w:pPr>
      <w:r w:rsidRPr="00A10AEA">
        <w:rPr>
          <w:color w:val="000000"/>
          <w:sz w:val="22"/>
        </w:rPr>
        <w:t>pełnomocnictwa - mocodawca.</w:t>
      </w:r>
    </w:p>
    <w:p w14:paraId="59E4F4CD" w14:textId="77777777" w:rsidR="00A10AEA" w:rsidRPr="00A10AEA" w:rsidRDefault="00D560AC" w:rsidP="00643969">
      <w:pPr>
        <w:pStyle w:val="Akapitzlist"/>
        <w:numPr>
          <w:ilvl w:val="0"/>
          <w:numId w:val="27"/>
        </w:numPr>
        <w:spacing w:before="26" w:after="240" w:line="360" w:lineRule="auto"/>
        <w:jc w:val="both"/>
        <w:rPr>
          <w:sz w:val="22"/>
        </w:rPr>
      </w:pPr>
      <w:r w:rsidRPr="00A10AEA">
        <w:rPr>
          <w:color w:val="000000"/>
          <w:sz w:val="22"/>
        </w:rPr>
        <w:t xml:space="preserve">Poświadczenia zgodności cyfrowego odwzorowania z dokumentem w postaci papierowej, o którym mowa </w:t>
      </w:r>
      <w:r w:rsidRPr="000F622A">
        <w:rPr>
          <w:color w:val="000000" w:themeColor="text1"/>
          <w:sz w:val="22"/>
        </w:rPr>
        <w:t xml:space="preserve">w ust. </w:t>
      </w:r>
      <w:r w:rsidR="0047134B">
        <w:rPr>
          <w:color w:val="000000" w:themeColor="text1"/>
          <w:sz w:val="22"/>
        </w:rPr>
        <w:t>23</w:t>
      </w:r>
      <w:r w:rsidRPr="00A10AEA">
        <w:rPr>
          <w:color w:val="000000"/>
          <w:sz w:val="22"/>
        </w:rPr>
        <w:t>, może dokonać również notariusz.</w:t>
      </w:r>
      <w:r w:rsidR="00A10AEA" w:rsidRPr="00A10AEA">
        <w:rPr>
          <w:color w:val="000000"/>
          <w:sz w:val="22"/>
        </w:rPr>
        <w:t xml:space="preserve"> </w:t>
      </w:r>
    </w:p>
    <w:p w14:paraId="59E4F4CE" w14:textId="77777777" w:rsidR="00A10AEA" w:rsidRPr="00A10AEA" w:rsidRDefault="00D560AC" w:rsidP="00643969">
      <w:pPr>
        <w:pStyle w:val="Akapitzlist"/>
        <w:numPr>
          <w:ilvl w:val="0"/>
          <w:numId w:val="27"/>
        </w:numPr>
        <w:spacing w:before="26" w:after="0" w:line="360" w:lineRule="auto"/>
        <w:jc w:val="both"/>
        <w:rPr>
          <w:sz w:val="22"/>
        </w:rPr>
      </w:pPr>
      <w:r w:rsidRPr="00A10AEA">
        <w:rPr>
          <w:color w:val="000000"/>
          <w:sz w:val="22"/>
        </w:rPr>
        <w:t>W przypadku przekazywania w postępowaniu dokumentu elektronicznego w formacie poddającym dane kompresji, opatrzenie pliku zawierającego skompresowane dokumenty kwalifik</w:t>
      </w:r>
      <w:r w:rsidR="00360621">
        <w:rPr>
          <w:color w:val="000000"/>
          <w:sz w:val="22"/>
        </w:rPr>
        <w:t>owanym podpisem elektronicznym,</w:t>
      </w:r>
      <w:r w:rsidRPr="00A10AEA">
        <w:rPr>
          <w:color w:val="000000"/>
          <w:sz w:val="22"/>
        </w:rPr>
        <w:t xml:space="preserve"> podpisem zaufanym lub podpisem osobistym, jest równoznaczne z opatrzeniem wszystkich dokumentów zawartych w tym pliku odpowiednio kwalifikowanym podpisem elektronicznym, podpisem zaufanym lub podpisem osobistym.</w:t>
      </w:r>
      <w:r w:rsidR="00A10AEA" w:rsidRPr="00A10AEA">
        <w:rPr>
          <w:color w:val="000000"/>
          <w:sz w:val="22"/>
        </w:rPr>
        <w:t xml:space="preserve"> </w:t>
      </w:r>
    </w:p>
    <w:p w14:paraId="59E4F4CF" w14:textId="77777777" w:rsidR="00D560AC" w:rsidRPr="00A10AEA" w:rsidRDefault="00D560AC" w:rsidP="00643969">
      <w:pPr>
        <w:pStyle w:val="Akapitzlist"/>
        <w:numPr>
          <w:ilvl w:val="0"/>
          <w:numId w:val="27"/>
        </w:numPr>
        <w:spacing w:before="26" w:after="0" w:line="360" w:lineRule="auto"/>
        <w:jc w:val="both"/>
        <w:rPr>
          <w:sz w:val="22"/>
        </w:rPr>
      </w:pPr>
      <w:r w:rsidRPr="00A10AEA">
        <w:rPr>
          <w:color w:val="000000"/>
          <w:sz w:val="22"/>
        </w:rPr>
        <w:t>Dokumenty elektroniczne w postępowaniu spełniają łącznie następujące wymagania:</w:t>
      </w:r>
    </w:p>
    <w:p w14:paraId="59E4F4D0" w14:textId="77777777" w:rsidR="00D560AC" w:rsidRPr="00A10AEA" w:rsidRDefault="00D560AC" w:rsidP="00643969">
      <w:pPr>
        <w:pStyle w:val="Akapitzlist"/>
        <w:numPr>
          <w:ilvl w:val="0"/>
          <w:numId w:val="33"/>
        </w:numPr>
        <w:spacing w:before="26" w:after="0" w:line="360" w:lineRule="auto"/>
        <w:jc w:val="both"/>
        <w:rPr>
          <w:sz w:val="22"/>
        </w:rPr>
      </w:pPr>
      <w:r w:rsidRPr="00A10AEA">
        <w:rPr>
          <w:color w:val="000000"/>
          <w:sz w:val="22"/>
        </w:rPr>
        <w:t>są utrwalone w sposób umożliwiający ich wielokrotne odczytanie, zapisanie i powielenie, a także przekazanie przy użyciu środków komunikacji elektronicznej lub na informatycznym nośniku danych;</w:t>
      </w:r>
    </w:p>
    <w:p w14:paraId="59E4F4D1" w14:textId="77777777" w:rsidR="00D560AC" w:rsidRPr="00A10AEA" w:rsidRDefault="00D560AC" w:rsidP="00643969">
      <w:pPr>
        <w:pStyle w:val="Akapitzlist"/>
        <w:numPr>
          <w:ilvl w:val="0"/>
          <w:numId w:val="33"/>
        </w:numPr>
        <w:spacing w:before="26" w:after="0" w:line="360" w:lineRule="auto"/>
        <w:jc w:val="both"/>
        <w:rPr>
          <w:sz w:val="22"/>
        </w:rPr>
      </w:pPr>
      <w:r w:rsidRPr="00A10AEA">
        <w:rPr>
          <w:color w:val="000000"/>
          <w:sz w:val="22"/>
        </w:rPr>
        <w:t>umożliwiają prezentację treści w postaci elektronicznej, w szczególności przez wyświetlenie tej treści na monitorze ekranowym;</w:t>
      </w:r>
    </w:p>
    <w:p w14:paraId="59E4F4D2" w14:textId="77777777" w:rsidR="00D560AC" w:rsidRPr="00A10AEA" w:rsidRDefault="00D560AC" w:rsidP="00643969">
      <w:pPr>
        <w:pStyle w:val="Akapitzlist"/>
        <w:numPr>
          <w:ilvl w:val="0"/>
          <w:numId w:val="33"/>
        </w:numPr>
        <w:spacing w:before="26" w:after="0" w:line="360" w:lineRule="auto"/>
        <w:jc w:val="both"/>
        <w:rPr>
          <w:sz w:val="22"/>
        </w:rPr>
      </w:pPr>
      <w:r w:rsidRPr="00A10AEA">
        <w:rPr>
          <w:color w:val="000000"/>
          <w:sz w:val="22"/>
        </w:rPr>
        <w:t>umożliwiają prezentację treści w postaci papierowej, w szczególności za pomocą wydruku;</w:t>
      </w:r>
    </w:p>
    <w:p w14:paraId="59E4F4D3" w14:textId="77777777" w:rsidR="00D560AC" w:rsidRPr="00A10AEA" w:rsidRDefault="00D560AC" w:rsidP="00643969">
      <w:pPr>
        <w:pStyle w:val="Akapitzlist"/>
        <w:numPr>
          <w:ilvl w:val="0"/>
          <w:numId w:val="33"/>
        </w:numPr>
        <w:spacing w:before="26" w:after="0" w:line="360" w:lineRule="auto"/>
        <w:jc w:val="both"/>
        <w:rPr>
          <w:sz w:val="22"/>
        </w:rPr>
      </w:pPr>
      <w:r w:rsidRPr="00A10AEA">
        <w:rPr>
          <w:color w:val="000000"/>
          <w:sz w:val="22"/>
        </w:rPr>
        <w:t>zawierają dane w układzie niepozostawiającym wątpliwości co do treści i kontekstu zapisanych informacji.</w:t>
      </w:r>
    </w:p>
    <w:p w14:paraId="59E4F4D4" w14:textId="77777777" w:rsidR="00D26118" w:rsidRPr="00D1654D" w:rsidRDefault="009B431F" w:rsidP="00643969">
      <w:pPr>
        <w:pStyle w:val="Akapitzlist"/>
        <w:numPr>
          <w:ilvl w:val="0"/>
          <w:numId w:val="27"/>
        </w:numPr>
        <w:spacing w:after="0" w:line="360" w:lineRule="auto"/>
        <w:jc w:val="both"/>
        <w:rPr>
          <w:rFonts w:eastAsia="Calibri"/>
          <w:sz w:val="22"/>
          <w:lang w:eastAsia="en-US"/>
        </w:rPr>
      </w:pPr>
      <w:r w:rsidRPr="00D1654D">
        <w:rPr>
          <w:rFonts w:eastAsia="Calibri"/>
          <w:sz w:val="22"/>
          <w:lang w:eastAsia="en-US"/>
        </w:rPr>
        <w:t>D</w:t>
      </w:r>
      <w:r w:rsidR="00D26118" w:rsidRPr="00D1654D">
        <w:rPr>
          <w:rFonts w:eastAsia="Calibri"/>
          <w:sz w:val="22"/>
          <w:lang w:eastAsia="en-US"/>
        </w:rPr>
        <w:t xml:space="preserve">o danych zawierających dokumenty tekstowe, tekstowo-graficzne lub multimedialne stosuje się co najmniej jeden z następujących formatów danych: .txt; .rtf; .pdf; .xps; .odt; .ods; .odp; .doc; .xls; </w:t>
      </w:r>
      <w:r w:rsidR="00D86DF3">
        <w:rPr>
          <w:rFonts w:eastAsia="Calibri"/>
          <w:sz w:val="22"/>
          <w:lang w:eastAsia="en-US"/>
        </w:rPr>
        <w:t xml:space="preserve">.ppt; </w:t>
      </w:r>
      <w:r w:rsidR="002964E8">
        <w:rPr>
          <w:rFonts w:eastAsia="Calibri"/>
          <w:sz w:val="22"/>
          <w:lang w:eastAsia="en-US"/>
        </w:rPr>
        <w:t>.docx; .xlsx; .pptx; .csv; .mp4. W celu kompresji danych stosuje się co najmniej jeden z następujących formatów: .zip</w:t>
      </w:r>
      <w:r w:rsidR="00565B3B">
        <w:rPr>
          <w:rFonts w:eastAsia="Calibri"/>
          <w:sz w:val="22"/>
          <w:lang w:eastAsia="en-US"/>
        </w:rPr>
        <w:t xml:space="preserve"> lub </w:t>
      </w:r>
      <w:r w:rsidR="002964E8">
        <w:rPr>
          <w:rFonts w:eastAsia="Calibri"/>
          <w:sz w:val="22"/>
          <w:lang w:eastAsia="en-US"/>
        </w:rPr>
        <w:t>.7Z</w:t>
      </w:r>
    </w:p>
    <w:p w14:paraId="59E4F4D5" w14:textId="77777777" w:rsidR="00431ED8" w:rsidRPr="00431ED8" w:rsidRDefault="00431ED8" w:rsidP="00643969">
      <w:pPr>
        <w:pStyle w:val="pkt1"/>
        <w:numPr>
          <w:ilvl w:val="0"/>
          <w:numId w:val="27"/>
        </w:numPr>
        <w:spacing w:before="26" w:after="0" w:line="360" w:lineRule="auto"/>
        <w:rPr>
          <w:sz w:val="22"/>
          <w:szCs w:val="22"/>
        </w:rPr>
      </w:pPr>
      <w:r w:rsidRPr="00431ED8">
        <w:rPr>
          <w:color w:val="000000"/>
          <w:sz w:val="22"/>
          <w:szCs w:val="22"/>
        </w:rPr>
        <w:t xml:space="preserve">Nie ujawnia się informacji stanowiących tajemnicę przedsiębiorstwa w rozumieniu przepisów </w:t>
      </w:r>
      <w:r w:rsidRPr="00431ED8">
        <w:rPr>
          <w:color w:val="1B1B1B"/>
          <w:sz w:val="22"/>
          <w:szCs w:val="22"/>
        </w:rPr>
        <w:t>ustawy</w:t>
      </w:r>
      <w:r w:rsidRPr="00431ED8">
        <w:rPr>
          <w:color w:val="000000"/>
          <w:sz w:val="22"/>
          <w:szCs w:val="22"/>
        </w:rPr>
        <w:t xml:space="preserve"> z dnia 16 kwietnia 1993 r. o zwalczaniu nieuczciwej konkurencji (Dz. U. z 201</w:t>
      </w:r>
      <w:r w:rsidRPr="00431ED8">
        <w:rPr>
          <w:color w:val="000000"/>
          <w:sz w:val="22"/>
        </w:rPr>
        <w:t>9 r. poz. 1010 i 1649), jeżeli W</w:t>
      </w:r>
      <w:r w:rsidRPr="00431ED8">
        <w:rPr>
          <w:color w:val="000000"/>
          <w:sz w:val="22"/>
          <w:szCs w:val="22"/>
        </w:rPr>
        <w:t>ykonawca, wraz z przekazaniem takich informacji, zastrzegł, że nie mogą być one udostępniane oraz wykazał, że zastrzeżone informacje stanowią tajemnicę przedsiębiorstwa. Wykonawca nie może zastrzec informacji, o których mowa w art. 222 ust. 5.</w:t>
      </w:r>
    </w:p>
    <w:p w14:paraId="59E4F4D6" w14:textId="77777777" w:rsidR="003F2F74" w:rsidRPr="00C74546" w:rsidRDefault="003F2F74" w:rsidP="003F2F74">
      <w:pPr>
        <w:pStyle w:val="Akapitzlist"/>
        <w:spacing w:before="26" w:after="0"/>
        <w:jc w:val="both"/>
        <w:rPr>
          <w:b/>
          <w:sz w:val="22"/>
        </w:rPr>
      </w:pPr>
    </w:p>
    <w:p w14:paraId="59E4F4D7" w14:textId="77777777" w:rsidR="0011793E" w:rsidRPr="007747A2" w:rsidRDefault="0011793E" w:rsidP="0011793E">
      <w:pPr>
        <w:pStyle w:val="Akapitzlist"/>
        <w:numPr>
          <w:ilvl w:val="0"/>
          <w:numId w:val="1"/>
        </w:numPr>
        <w:spacing w:before="26" w:after="0"/>
        <w:jc w:val="both"/>
        <w:rPr>
          <w:b/>
          <w:sz w:val="22"/>
        </w:rPr>
      </w:pPr>
      <w:r w:rsidRPr="00C74546">
        <w:rPr>
          <w:b/>
          <w:color w:val="000000"/>
          <w:sz w:val="22"/>
        </w:rPr>
        <w:t>SPO</w:t>
      </w:r>
      <w:r w:rsidR="006C1AFF">
        <w:rPr>
          <w:b/>
          <w:color w:val="000000"/>
          <w:sz w:val="22"/>
        </w:rPr>
        <w:t>SÓB ORAZ TERMIN SKŁADANIA OFERT</w:t>
      </w:r>
    </w:p>
    <w:p w14:paraId="59E4F4D8" w14:textId="77777777" w:rsidR="007747A2" w:rsidRPr="007747A2" w:rsidRDefault="007747A2" w:rsidP="007747A2">
      <w:pPr>
        <w:spacing w:before="26" w:after="0"/>
        <w:jc w:val="both"/>
        <w:rPr>
          <w:b/>
          <w:sz w:val="22"/>
        </w:rPr>
      </w:pPr>
    </w:p>
    <w:p w14:paraId="59E4F4D9" w14:textId="77777777" w:rsidR="003E3F4F" w:rsidRPr="003E3F4F" w:rsidRDefault="003E3F4F" w:rsidP="00643969">
      <w:pPr>
        <w:pStyle w:val="pkt1"/>
        <w:numPr>
          <w:ilvl w:val="0"/>
          <w:numId w:val="19"/>
        </w:numPr>
        <w:spacing w:after="120" w:line="360" w:lineRule="auto"/>
        <w:ind w:left="1068"/>
        <w:jc w:val="left"/>
        <w:rPr>
          <w:sz w:val="22"/>
          <w:szCs w:val="22"/>
          <w:u w:val="single"/>
        </w:rPr>
      </w:pPr>
      <w:r w:rsidRPr="003E3F4F">
        <w:rPr>
          <w:sz w:val="22"/>
          <w:szCs w:val="22"/>
          <w:u w:val="single"/>
        </w:rPr>
        <w:t>Termin składania ofert</w:t>
      </w:r>
    </w:p>
    <w:p w14:paraId="59E4F4DA" w14:textId="498C0807" w:rsidR="003E3F4F" w:rsidRPr="003E3F4F" w:rsidRDefault="003E3F4F" w:rsidP="00643969">
      <w:pPr>
        <w:pStyle w:val="pkt1"/>
        <w:numPr>
          <w:ilvl w:val="0"/>
          <w:numId w:val="20"/>
        </w:numPr>
        <w:spacing w:after="0" w:line="360" w:lineRule="auto"/>
        <w:jc w:val="left"/>
        <w:rPr>
          <w:sz w:val="22"/>
          <w:szCs w:val="22"/>
          <w:u w:val="single"/>
        </w:rPr>
      </w:pPr>
      <w:r w:rsidRPr="003E3F4F">
        <w:rPr>
          <w:b/>
          <w:sz w:val="22"/>
          <w:szCs w:val="22"/>
        </w:rPr>
        <w:t>Ofert</w:t>
      </w:r>
      <w:r w:rsidR="0090320A">
        <w:rPr>
          <w:b/>
          <w:sz w:val="22"/>
          <w:szCs w:val="22"/>
        </w:rPr>
        <w:t>ę</w:t>
      </w:r>
      <w:r w:rsidRPr="003E3F4F">
        <w:rPr>
          <w:b/>
          <w:sz w:val="22"/>
          <w:szCs w:val="22"/>
        </w:rPr>
        <w:t xml:space="preserve"> należy złożyć : </w:t>
      </w:r>
      <w:r w:rsidRPr="003E3F4F">
        <w:rPr>
          <w:b/>
          <w:color w:val="0000FF"/>
          <w:sz w:val="22"/>
          <w:szCs w:val="22"/>
        </w:rPr>
        <w:t>do</w:t>
      </w:r>
      <w:r w:rsidRPr="003E3F4F">
        <w:rPr>
          <w:color w:val="0000FF"/>
          <w:sz w:val="22"/>
          <w:szCs w:val="22"/>
        </w:rPr>
        <w:t xml:space="preserve"> </w:t>
      </w:r>
      <w:r w:rsidR="00B7711D">
        <w:rPr>
          <w:b/>
          <w:color w:val="0000FF"/>
          <w:sz w:val="22"/>
          <w:szCs w:val="22"/>
        </w:rPr>
        <w:t>dnia 17.05.</w:t>
      </w:r>
      <w:r w:rsidRPr="003E3F4F">
        <w:rPr>
          <w:b/>
          <w:color w:val="0000FF"/>
          <w:sz w:val="22"/>
          <w:szCs w:val="22"/>
        </w:rPr>
        <w:t>2021</w:t>
      </w:r>
      <w:r w:rsidR="000C536A">
        <w:rPr>
          <w:b/>
          <w:color w:val="0000FF"/>
          <w:sz w:val="22"/>
          <w:szCs w:val="22"/>
        </w:rPr>
        <w:t xml:space="preserve"> r. </w:t>
      </w:r>
      <w:r w:rsidRPr="003E3F4F">
        <w:rPr>
          <w:b/>
          <w:color w:val="0000FF"/>
          <w:sz w:val="22"/>
          <w:szCs w:val="22"/>
        </w:rPr>
        <w:t>do  godz. 10:00</w:t>
      </w:r>
    </w:p>
    <w:p w14:paraId="59E4F4DB" w14:textId="77777777" w:rsidR="003E3F4F" w:rsidRPr="003E3F4F" w:rsidRDefault="003E3F4F" w:rsidP="00643969">
      <w:pPr>
        <w:pStyle w:val="Akapitzlist"/>
        <w:numPr>
          <w:ilvl w:val="0"/>
          <w:numId w:val="20"/>
        </w:numPr>
        <w:spacing w:after="0" w:line="360" w:lineRule="auto"/>
        <w:jc w:val="both"/>
        <w:rPr>
          <w:sz w:val="22"/>
        </w:rPr>
      </w:pPr>
      <w:r w:rsidRPr="003E3F4F">
        <w:rPr>
          <w:color w:val="000000"/>
          <w:sz w:val="22"/>
        </w:rPr>
        <w:t>Oferta może być złożona tylko do upływu terminu składania ofert.</w:t>
      </w:r>
    </w:p>
    <w:p w14:paraId="59E4F4DC" w14:textId="77777777" w:rsidR="003E3F4F" w:rsidRPr="003E3F4F" w:rsidRDefault="003E3F4F" w:rsidP="00643969">
      <w:pPr>
        <w:pStyle w:val="Akapitzlist"/>
        <w:numPr>
          <w:ilvl w:val="0"/>
          <w:numId w:val="20"/>
        </w:numPr>
        <w:spacing w:before="26" w:after="0" w:line="360" w:lineRule="auto"/>
        <w:jc w:val="both"/>
        <w:rPr>
          <w:sz w:val="22"/>
        </w:rPr>
      </w:pPr>
      <w:r w:rsidRPr="003E3F4F">
        <w:rPr>
          <w:color w:val="000000"/>
          <w:sz w:val="22"/>
        </w:rPr>
        <w:t xml:space="preserve">Do upływu terminu składania ofert </w:t>
      </w:r>
      <w:r w:rsidR="001646F5">
        <w:rPr>
          <w:color w:val="000000"/>
          <w:sz w:val="22"/>
        </w:rPr>
        <w:t>W</w:t>
      </w:r>
      <w:r w:rsidRPr="003E3F4F">
        <w:rPr>
          <w:color w:val="000000"/>
          <w:sz w:val="22"/>
        </w:rPr>
        <w:t>ykonawca może wycofać ofertę.</w:t>
      </w:r>
    </w:p>
    <w:p w14:paraId="59E4F4DD" w14:textId="77777777" w:rsidR="00246237" w:rsidRPr="00246237" w:rsidRDefault="00246237" w:rsidP="00643969">
      <w:pPr>
        <w:pStyle w:val="pkt1"/>
        <w:numPr>
          <w:ilvl w:val="0"/>
          <w:numId w:val="19"/>
        </w:numPr>
        <w:spacing w:after="120" w:line="360" w:lineRule="auto"/>
        <w:ind w:left="1068"/>
        <w:rPr>
          <w:sz w:val="22"/>
          <w:szCs w:val="22"/>
          <w:u w:val="single"/>
        </w:rPr>
      </w:pPr>
      <w:r w:rsidRPr="00246237">
        <w:rPr>
          <w:sz w:val="22"/>
          <w:szCs w:val="22"/>
          <w:u w:val="single"/>
        </w:rPr>
        <w:t xml:space="preserve">Sposób składania ofert </w:t>
      </w:r>
    </w:p>
    <w:p w14:paraId="59E4F4DE" w14:textId="77777777" w:rsidR="003E3F4F" w:rsidRPr="00E70117" w:rsidRDefault="003645FB" w:rsidP="00643969">
      <w:pPr>
        <w:pStyle w:val="pkt1"/>
        <w:numPr>
          <w:ilvl w:val="0"/>
          <w:numId w:val="21"/>
        </w:numPr>
        <w:spacing w:after="120" w:line="360" w:lineRule="auto"/>
        <w:rPr>
          <w:sz w:val="22"/>
          <w:szCs w:val="22"/>
        </w:rPr>
      </w:pPr>
      <w:r w:rsidRPr="003645FB">
        <w:rPr>
          <w:sz w:val="22"/>
          <w:szCs w:val="22"/>
        </w:rPr>
        <w:t>Ofertę wraz z wymaganymi dokumentami należy złożyć za pośrednictwem platformy zakupowej pod adresem :</w:t>
      </w:r>
      <w:r w:rsidRPr="003645FB">
        <w:rPr>
          <w:color w:val="FF0000"/>
          <w:sz w:val="22"/>
          <w:szCs w:val="22"/>
        </w:rPr>
        <w:t xml:space="preserve"> </w:t>
      </w:r>
      <w:hyperlink r:id="rId14" w:tgtFrame="_blank" w:history="1">
        <w:r w:rsidRPr="003645FB">
          <w:rPr>
            <w:rStyle w:val="Hipercze"/>
            <w:b/>
            <w:sz w:val="22"/>
            <w:szCs w:val="22"/>
          </w:rPr>
          <w:t>https://platformazakupowa.pl/pn/warmia.mazury</w:t>
        </w:r>
      </w:hyperlink>
      <w:r w:rsidR="003E3F4F">
        <w:rPr>
          <w:b/>
          <w:sz w:val="22"/>
          <w:szCs w:val="22"/>
        </w:rPr>
        <w:t xml:space="preserve"> </w:t>
      </w:r>
    </w:p>
    <w:p w14:paraId="59E4F4DF" w14:textId="77777777" w:rsidR="00365EE4" w:rsidRPr="000708CA" w:rsidRDefault="00365EE4" w:rsidP="00643969">
      <w:pPr>
        <w:pStyle w:val="Akapitzlist"/>
        <w:numPr>
          <w:ilvl w:val="0"/>
          <w:numId w:val="21"/>
        </w:numPr>
        <w:spacing w:before="120" w:after="120" w:line="360" w:lineRule="auto"/>
        <w:contextualSpacing w:val="0"/>
        <w:jc w:val="both"/>
        <w:rPr>
          <w:color w:val="000000" w:themeColor="text1"/>
          <w:sz w:val="22"/>
        </w:rPr>
      </w:pPr>
      <w:r w:rsidRPr="000708CA">
        <w:rPr>
          <w:b/>
          <w:color w:val="000000" w:themeColor="text1"/>
          <w:sz w:val="22"/>
        </w:rPr>
        <w:t>Oferty wraz z wymaganymi dokumentami</w:t>
      </w:r>
      <w:r w:rsidRPr="000708CA">
        <w:rPr>
          <w:color w:val="000000" w:themeColor="text1"/>
          <w:sz w:val="22"/>
        </w:rPr>
        <w:t xml:space="preserve">, składa się elektronicznie za pośrednictwem </w:t>
      </w:r>
      <w:r w:rsidRPr="000708CA">
        <w:rPr>
          <w:b/>
          <w:color w:val="000000" w:themeColor="text1"/>
          <w:sz w:val="22"/>
        </w:rPr>
        <w:t>Formularza</w:t>
      </w:r>
      <w:r w:rsidRPr="000708CA">
        <w:rPr>
          <w:color w:val="000000" w:themeColor="text1"/>
          <w:sz w:val="22"/>
        </w:rPr>
        <w:t xml:space="preserve"> </w:t>
      </w:r>
      <w:r w:rsidRPr="00D33561">
        <w:rPr>
          <w:b/>
          <w:color w:val="000000" w:themeColor="text1"/>
          <w:sz w:val="22"/>
        </w:rPr>
        <w:t>składania oferty</w:t>
      </w:r>
      <w:r w:rsidRPr="000708CA">
        <w:rPr>
          <w:color w:val="000000" w:themeColor="text1"/>
          <w:sz w:val="22"/>
        </w:rPr>
        <w:t xml:space="preserve"> dostępnego na stronie dotyczącej danego postępowania.</w:t>
      </w:r>
    </w:p>
    <w:p w14:paraId="59E4F4E0" w14:textId="77777777" w:rsidR="00365EE4" w:rsidRPr="000708CA" w:rsidRDefault="00365EE4" w:rsidP="00643969">
      <w:pPr>
        <w:pStyle w:val="Akapitzlist"/>
        <w:numPr>
          <w:ilvl w:val="0"/>
          <w:numId w:val="21"/>
        </w:numPr>
        <w:spacing w:before="120" w:after="120" w:line="360" w:lineRule="auto"/>
        <w:contextualSpacing w:val="0"/>
        <w:jc w:val="both"/>
        <w:rPr>
          <w:color w:val="000000" w:themeColor="text1"/>
          <w:sz w:val="22"/>
        </w:rPr>
      </w:pPr>
      <w:r w:rsidRPr="000708CA">
        <w:rPr>
          <w:color w:val="000000" w:themeColor="text1"/>
          <w:sz w:val="22"/>
        </w:rPr>
        <w:t>Szyfrowanie ofert odbywa się automatycznie przez system.</w:t>
      </w:r>
    </w:p>
    <w:p w14:paraId="59E4F4E1" w14:textId="77777777" w:rsidR="00E70117" w:rsidRPr="000708CA" w:rsidRDefault="00E70117" w:rsidP="00643969">
      <w:pPr>
        <w:pStyle w:val="Akapitzlist"/>
        <w:numPr>
          <w:ilvl w:val="0"/>
          <w:numId w:val="21"/>
        </w:numPr>
        <w:spacing w:before="120" w:after="120" w:line="360" w:lineRule="auto"/>
        <w:jc w:val="both"/>
        <w:rPr>
          <w:color w:val="000000" w:themeColor="text1"/>
          <w:sz w:val="22"/>
        </w:rPr>
      </w:pPr>
      <w:r w:rsidRPr="000708CA">
        <w:rPr>
          <w:color w:val="000000" w:themeColor="text1"/>
          <w:sz w:val="22"/>
        </w:rPr>
        <w:t xml:space="preserve">Za datę złożenia oferty przyjmuje się datę jej przekazania w systemie poprzez kliknięcie przycisku </w:t>
      </w:r>
      <w:r w:rsidRPr="000708CA">
        <w:rPr>
          <w:b/>
          <w:color w:val="000000" w:themeColor="text1"/>
          <w:sz w:val="22"/>
        </w:rPr>
        <w:t>”</w:t>
      </w:r>
      <w:r w:rsidR="00A132B7" w:rsidRPr="000708CA">
        <w:rPr>
          <w:b/>
          <w:color w:val="000000" w:themeColor="text1"/>
          <w:sz w:val="22"/>
        </w:rPr>
        <w:t>ZŁÓŻ OFERTĘ</w:t>
      </w:r>
      <w:r w:rsidRPr="000708CA">
        <w:rPr>
          <w:b/>
          <w:color w:val="000000" w:themeColor="text1"/>
          <w:sz w:val="22"/>
        </w:rPr>
        <w:t>”</w:t>
      </w:r>
      <w:r w:rsidRPr="000708CA">
        <w:rPr>
          <w:color w:val="000000" w:themeColor="text1"/>
          <w:sz w:val="22"/>
        </w:rPr>
        <w:t xml:space="preserve"> w drugim kroku i wyświetleniu komunikatu, że oferta została złożona.</w:t>
      </w:r>
      <w:r w:rsidRPr="000708CA">
        <w:rPr>
          <w:b/>
          <w:color w:val="000000" w:themeColor="text1"/>
          <w:sz w:val="22"/>
        </w:rPr>
        <w:t xml:space="preserve">     </w:t>
      </w:r>
    </w:p>
    <w:p w14:paraId="59E4F4E2" w14:textId="77777777" w:rsidR="00E70117" w:rsidRPr="004C06BB" w:rsidRDefault="00AF2195" w:rsidP="00643969">
      <w:pPr>
        <w:pStyle w:val="Lista"/>
        <w:numPr>
          <w:ilvl w:val="0"/>
          <w:numId w:val="21"/>
        </w:numPr>
        <w:suppressAutoHyphens w:val="0"/>
        <w:autoSpaceDE w:val="0"/>
        <w:autoSpaceDN w:val="0"/>
        <w:spacing w:after="0" w:line="360" w:lineRule="auto"/>
        <w:jc w:val="both"/>
        <w:rPr>
          <w:rFonts w:eastAsia="Calibri"/>
          <w:sz w:val="22"/>
          <w:szCs w:val="22"/>
          <w:lang w:eastAsia="en-US"/>
        </w:rPr>
      </w:pPr>
      <w:r>
        <w:rPr>
          <w:rFonts w:eastAsia="Calibri"/>
          <w:sz w:val="22"/>
          <w:szCs w:val="22"/>
          <w:lang w:eastAsia="en-US"/>
        </w:rPr>
        <w:t>Wykonawca może do</w:t>
      </w:r>
      <w:r w:rsidR="00E70117" w:rsidRPr="004C06BB">
        <w:rPr>
          <w:rFonts w:eastAsia="Calibri"/>
          <w:sz w:val="22"/>
          <w:szCs w:val="22"/>
          <w:lang w:eastAsia="en-US"/>
        </w:rPr>
        <w:t xml:space="preserve"> upływ</w:t>
      </w:r>
      <w:r>
        <w:rPr>
          <w:rFonts w:eastAsia="Calibri"/>
          <w:sz w:val="22"/>
          <w:szCs w:val="22"/>
          <w:lang w:eastAsia="en-US"/>
        </w:rPr>
        <w:t xml:space="preserve">u </w:t>
      </w:r>
      <w:r w:rsidR="00E70117" w:rsidRPr="004C06BB">
        <w:rPr>
          <w:rFonts w:eastAsia="Calibri"/>
          <w:sz w:val="22"/>
          <w:szCs w:val="22"/>
          <w:lang w:eastAsia="en-US"/>
        </w:rPr>
        <w:t xml:space="preserve">terminu do składania ofert </w:t>
      </w:r>
      <w:r w:rsidR="00E70117" w:rsidRPr="00A132B7">
        <w:rPr>
          <w:rFonts w:eastAsia="Calibri"/>
          <w:sz w:val="22"/>
          <w:szCs w:val="22"/>
          <w:lang w:eastAsia="en-US"/>
        </w:rPr>
        <w:t>zmienić lub</w:t>
      </w:r>
      <w:r w:rsidR="00E70117" w:rsidRPr="004C06BB">
        <w:rPr>
          <w:rFonts w:eastAsia="Calibri"/>
          <w:sz w:val="22"/>
          <w:szCs w:val="22"/>
          <w:lang w:eastAsia="en-US"/>
        </w:rPr>
        <w:t xml:space="preserve"> wycofać ofertę.</w:t>
      </w:r>
    </w:p>
    <w:p w14:paraId="59E4F4E3" w14:textId="77777777" w:rsidR="00E70117" w:rsidRPr="000708CA" w:rsidRDefault="00E70117" w:rsidP="00643969">
      <w:pPr>
        <w:pStyle w:val="Lista"/>
        <w:numPr>
          <w:ilvl w:val="0"/>
          <w:numId w:val="21"/>
        </w:numPr>
        <w:suppressAutoHyphens w:val="0"/>
        <w:autoSpaceDE w:val="0"/>
        <w:autoSpaceDN w:val="0"/>
        <w:spacing w:after="0" w:line="360" w:lineRule="auto"/>
        <w:jc w:val="both"/>
        <w:rPr>
          <w:rFonts w:eastAsia="Calibri"/>
          <w:color w:val="000000" w:themeColor="text1"/>
          <w:sz w:val="22"/>
          <w:szCs w:val="22"/>
          <w:lang w:eastAsia="en-US"/>
        </w:rPr>
      </w:pPr>
      <w:r w:rsidRPr="000708CA">
        <w:rPr>
          <w:rFonts w:eastAsia="Calibri"/>
          <w:color w:val="000000" w:themeColor="text1"/>
          <w:sz w:val="22"/>
          <w:szCs w:val="22"/>
          <w:lang w:eastAsia="en-US"/>
        </w:rPr>
        <w:t>Sposób zmiany lub wycofania oferty określony został w Instrukcji dla Wykonawców</w:t>
      </w:r>
      <w:r w:rsidR="00C83C7D">
        <w:rPr>
          <w:rFonts w:eastAsia="Calibri"/>
          <w:color w:val="000000" w:themeColor="text1"/>
          <w:sz w:val="22"/>
          <w:szCs w:val="22"/>
          <w:lang w:eastAsia="en-US"/>
        </w:rPr>
        <w:t xml:space="preserve"> platformazakupowa.pl </w:t>
      </w:r>
      <w:r w:rsidRPr="000708CA">
        <w:rPr>
          <w:rFonts w:eastAsia="Calibri"/>
          <w:color w:val="000000" w:themeColor="text1"/>
          <w:sz w:val="22"/>
          <w:szCs w:val="22"/>
          <w:lang w:eastAsia="en-US"/>
        </w:rPr>
        <w:t>.</w:t>
      </w:r>
    </w:p>
    <w:p w14:paraId="59E4F4E4" w14:textId="77777777" w:rsidR="00E70117" w:rsidRPr="000708CA" w:rsidRDefault="00E70117" w:rsidP="00643969">
      <w:pPr>
        <w:pStyle w:val="Lista"/>
        <w:numPr>
          <w:ilvl w:val="0"/>
          <w:numId w:val="21"/>
        </w:numPr>
        <w:suppressAutoHyphens w:val="0"/>
        <w:autoSpaceDE w:val="0"/>
        <w:autoSpaceDN w:val="0"/>
        <w:spacing w:after="0" w:line="360" w:lineRule="auto"/>
        <w:jc w:val="both"/>
        <w:rPr>
          <w:rFonts w:eastAsia="Calibri"/>
          <w:color w:val="000000" w:themeColor="text1"/>
          <w:sz w:val="22"/>
          <w:szCs w:val="22"/>
          <w:lang w:eastAsia="en-US"/>
        </w:rPr>
      </w:pPr>
      <w:r w:rsidRPr="000708CA">
        <w:rPr>
          <w:color w:val="000000" w:themeColor="text1"/>
          <w:sz w:val="22"/>
          <w:szCs w:val="22"/>
        </w:rPr>
        <w:t>Z uwagi na to, że złożona oferta jest zaszyfrowana nie można jej edytować w celu dokonania zmiany. Zmianę oferty należy dokonać poprzez wycofanie uprzednio złożonej oferty i złożenie nowej.</w:t>
      </w:r>
    </w:p>
    <w:p w14:paraId="59E4F4E5" w14:textId="77777777" w:rsidR="00E70117" w:rsidRPr="000708CA" w:rsidRDefault="00E70117" w:rsidP="00643969">
      <w:pPr>
        <w:pStyle w:val="Lista"/>
        <w:numPr>
          <w:ilvl w:val="0"/>
          <w:numId w:val="21"/>
        </w:numPr>
        <w:suppressAutoHyphens w:val="0"/>
        <w:autoSpaceDE w:val="0"/>
        <w:autoSpaceDN w:val="0"/>
        <w:spacing w:after="0" w:line="360" w:lineRule="auto"/>
        <w:jc w:val="both"/>
        <w:rPr>
          <w:rFonts w:eastAsia="Calibri"/>
          <w:color w:val="000000" w:themeColor="text1"/>
          <w:sz w:val="22"/>
          <w:szCs w:val="22"/>
          <w:lang w:eastAsia="en-US"/>
        </w:rPr>
      </w:pPr>
      <w:r w:rsidRPr="000708CA">
        <w:rPr>
          <w:color w:val="000000" w:themeColor="text1"/>
          <w:sz w:val="22"/>
          <w:szCs w:val="22"/>
        </w:rPr>
        <w:t xml:space="preserve"> Zmianę lub wycofanie oferty należy zrobić </w:t>
      </w:r>
      <w:r w:rsidR="00AF2195">
        <w:rPr>
          <w:color w:val="000000" w:themeColor="text1"/>
          <w:sz w:val="22"/>
          <w:szCs w:val="22"/>
        </w:rPr>
        <w:t xml:space="preserve">do </w:t>
      </w:r>
      <w:r w:rsidRPr="000708CA">
        <w:rPr>
          <w:color w:val="000000" w:themeColor="text1"/>
          <w:sz w:val="22"/>
          <w:szCs w:val="22"/>
        </w:rPr>
        <w:t>upływ</w:t>
      </w:r>
      <w:r w:rsidR="00AF2195">
        <w:rPr>
          <w:color w:val="000000" w:themeColor="text1"/>
          <w:sz w:val="22"/>
          <w:szCs w:val="22"/>
        </w:rPr>
        <w:t>u</w:t>
      </w:r>
      <w:r w:rsidRPr="000708CA">
        <w:rPr>
          <w:color w:val="000000" w:themeColor="text1"/>
          <w:sz w:val="22"/>
          <w:szCs w:val="22"/>
        </w:rPr>
        <w:t xml:space="preserve"> terminu składania ofert.</w:t>
      </w:r>
    </w:p>
    <w:p w14:paraId="59E4F4E6" w14:textId="77777777" w:rsidR="00E70117" w:rsidRPr="000708CA" w:rsidRDefault="00E70117" w:rsidP="00643969">
      <w:pPr>
        <w:pStyle w:val="Lista"/>
        <w:numPr>
          <w:ilvl w:val="0"/>
          <w:numId w:val="21"/>
        </w:numPr>
        <w:suppressAutoHyphens w:val="0"/>
        <w:autoSpaceDE w:val="0"/>
        <w:autoSpaceDN w:val="0"/>
        <w:spacing w:after="0" w:line="360" w:lineRule="auto"/>
        <w:jc w:val="both"/>
        <w:rPr>
          <w:rFonts w:eastAsia="Calibri"/>
          <w:color w:val="000000" w:themeColor="text1"/>
          <w:sz w:val="22"/>
          <w:szCs w:val="22"/>
          <w:lang w:eastAsia="en-US"/>
        </w:rPr>
      </w:pPr>
      <w:r w:rsidRPr="000708CA">
        <w:rPr>
          <w:rFonts w:eastAsia="Calibri"/>
          <w:color w:val="000000" w:themeColor="text1"/>
          <w:sz w:val="22"/>
          <w:szCs w:val="22"/>
          <w:lang w:eastAsia="en-US"/>
        </w:rPr>
        <w:t>Wykonawca po upływie terminu do składania ofert nie może skutecznie dokonać zmiany ani wycofać złożonej oferty.</w:t>
      </w:r>
    </w:p>
    <w:p w14:paraId="59E4F4E7" w14:textId="77777777" w:rsidR="00102A09" w:rsidRPr="00102A09" w:rsidRDefault="00102A09" w:rsidP="00643969">
      <w:pPr>
        <w:pStyle w:val="Akapitzlist"/>
        <w:numPr>
          <w:ilvl w:val="0"/>
          <w:numId w:val="21"/>
        </w:numPr>
        <w:spacing w:after="0" w:line="360" w:lineRule="auto"/>
        <w:contextualSpacing w:val="0"/>
        <w:jc w:val="both"/>
        <w:rPr>
          <w:i/>
          <w:color w:val="000000" w:themeColor="text1"/>
          <w:sz w:val="22"/>
        </w:rPr>
      </w:pPr>
      <w:r w:rsidRPr="00102A09">
        <w:rPr>
          <w:color w:val="000000" w:themeColor="text1"/>
          <w:sz w:val="22"/>
        </w:rPr>
        <w:t>Wymagania techniczne i organizacyjne wysyłania i odbierania dokumentów elektronicznych, elektronicznych kopii dokumentów i oświadczeń oraz informacji przekazywanych za pośrednictwem platformy zakupowej o której mowa w ust. 1, opisane zostały w Regulaminie platformazakupowa.pl oraz Instrukcji dla Wykonawców platformazakupowa.pl, dostępnych na stronie dotyczącej danego postępowania oraz  stronie głównej Platformy pod adresem</w:t>
      </w:r>
      <w:r>
        <w:rPr>
          <w:color w:val="000000" w:themeColor="text1"/>
          <w:sz w:val="22"/>
        </w:rPr>
        <w:t xml:space="preserve"> </w:t>
      </w:r>
      <w:r w:rsidRPr="00102A09">
        <w:rPr>
          <w:color w:val="000000" w:themeColor="text1"/>
          <w:sz w:val="22"/>
        </w:rPr>
        <w:t xml:space="preserve"> </w:t>
      </w:r>
      <w:hyperlink r:id="rId15" w:history="1">
        <w:r w:rsidRPr="00102A09">
          <w:rPr>
            <w:rStyle w:val="Hipercze"/>
            <w:sz w:val="22"/>
          </w:rPr>
          <w:t>https://platformazakupowa.pl</w:t>
        </w:r>
      </w:hyperlink>
    </w:p>
    <w:p w14:paraId="59E4F4E8" w14:textId="77777777" w:rsidR="00435D09" w:rsidRPr="00E1439E" w:rsidRDefault="00435D09" w:rsidP="00643969">
      <w:pPr>
        <w:pStyle w:val="Akapitzlist"/>
        <w:numPr>
          <w:ilvl w:val="0"/>
          <w:numId w:val="21"/>
        </w:numPr>
        <w:autoSpaceDE w:val="0"/>
        <w:autoSpaceDN w:val="0"/>
        <w:adjustRightInd w:val="0"/>
        <w:spacing w:after="0" w:line="360" w:lineRule="auto"/>
        <w:contextualSpacing w:val="0"/>
        <w:jc w:val="both"/>
        <w:rPr>
          <w:color w:val="000000" w:themeColor="text1"/>
          <w:sz w:val="22"/>
        </w:rPr>
      </w:pPr>
      <w:r w:rsidRPr="00E1439E">
        <w:rPr>
          <w:color w:val="000000" w:themeColor="text1"/>
          <w:sz w:val="22"/>
        </w:rPr>
        <w:t xml:space="preserve">Występuje limit objętości plików lub spakowanych folderów w zakresie całej oferty do ilości </w:t>
      </w:r>
      <w:r w:rsidRPr="00E1439E">
        <w:rPr>
          <w:b/>
          <w:color w:val="000000" w:themeColor="text1"/>
          <w:sz w:val="22"/>
        </w:rPr>
        <w:t>10 plików lub spakowanych folderów</w:t>
      </w:r>
      <w:r w:rsidRPr="00E1439E">
        <w:rPr>
          <w:color w:val="000000" w:themeColor="text1"/>
          <w:sz w:val="22"/>
        </w:rPr>
        <w:t xml:space="preserve"> przy maksymalnej wielkości </w:t>
      </w:r>
      <w:r w:rsidRPr="00E1439E">
        <w:rPr>
          <w:b/>
          <w:color w:val="000000" w:themeColor="text1"/>
          <w:sz w:val="22"/>
        </w:rPr>
        <w:t>150 MB</w:t>
      </w:r>
      <w:r w:rsidRPr="00E1439E">
        <w:rPr>
          <w:color w:val="000000" w:themeColor="text1"/>
          <w:sz w:val="22"/>
        </w:rPr>
        <w:t xml:space="preserve">.  </w:t>
      </w:r>
    </w:p>
    <w:p w14:paraId="59E4F4E9" w14:textId="77777777" w:rsidR="00435D09" w:rsidRPr="00E1439E" w:rsidRDefault="00435D09" w:rsidP="00643969">
      <w:pPr>
        <w:pStyle w:val="Akapitzlist"/>
        <w:numPr>
          <w:ilvl w:val="0"/>
          <w:numId w:val="21"/>
        </w:numPr>
        <w:spacing w:after="0" w:line="360" w:lineRule="auto"/>
        <w:jc w:val="both"/>
        <w:rPr>
          <w:i/>
          <w:color w:val="000000" w:themeColor="text1"/>
          <w:sz w:val="22"/>
        </w:rPr>
      </w:pPr>
      <w:r w:rsidRPr="00E1439E">
        <w:rPr>
          <w:color w:val="000000" w:themeColor="text1"/>
          <w:sz w:val="22"/>
        </w:rPr>
        <w:t>Sposób sporządzenia i przekazywania informacji oraz wymagań technicznych dla dokumentów elektronicznych oraz środków ko</w:t>
      </w:r>
      <w:r w:rsidR="007535CD">
        <w:rPr>
          <w:color w:val="000000" w:themeColor="text1"/>
          <w:sz w:val="22"/>
        </w:rPr>
        <w:t>munikacji elektronicznej w postę</w:t>
      </w:r>
      <w:r w:rsidRPr="00E1439E">
        <w:rPr>
          <w:color w:val="000000" w:themeColor="text1"/>
          <w:sz w:val="22"/>
        </w:rPr>
        <w:t xml:space="preserve">powaniu o udzielenie zamówienia publicznego musi być zgody z wymaganiami określonymi w rozporządzeniu Prezesa Rady Ministrów z dnia 31 grudnia 2020 r. </w:t>
      </w:r>
      <w:r w:rsidRPr="00E1439E">
        <w:rPr>
          <w:i/>
          <w:color w:val="000000" w:themeColor="text1"/>
          <w:sz w:val="22"/>
        </w:rPr>
        <w:t>(Dz.U. z 2020 poz. 2452)</w:t>
      </w:r>
    </w:p>
    <w:p w14:paraId="59E4F4EA" w14:textId="77777777" w:rsidR="003F2F74" w:rsidRPr="000708CA" w:rsidRDefault="003F2F74" w:rsidP="000708CA">
      <w:pPr>
        <w:pStyle w:val="Akapitzlist"/>
        <w:spacing w:before="26" w:after="0" w:line="360" w:lineRule="auto"/>
        <w:jc w:val="both"/>
        <w:rPr>
          <w:b/>
          <w:color w:val="000000" w:themeColor="text1"/>
          <w:sz w:val="22"/>
        </w:rPr>
      </w:pPr>
    </w:p>
    <w:p w14:paraId="59E4F4EB" w14:textId="77777777" w:rsidR="0011793E" w:rsidRPr="00C74546" w:rsidRDefault="006C1AFF" w:rsidP="0011793E">
      <w:pPr>
        <w:pStyle w:val="Akapitzlist"/>
        <w:numPr>
          <w:ilvl w:val="0"/>
          <w:numId w:val="1"/>
        </w:numPr>
        <w:spacing w:before="26" w:after="0"/>
        <w:jc w:val="both"/>
        <w:rPr>
          <w:b/>
          <w:sz w:val="22"/>
        </w:rPr>
      </w:pPr>
      <w:r>
        <w:rPr>
          <w:b/>
          <w:color w:val="000000"/>
          <w:sz w:val="22"/>
        </w:rPr>
        <w:t>TERMIN OTWARCIA OFERT</w:t>
      </w:r>
    </w:p>
    <w:p w14:paraId="59E4F4EC" w14:textId="77777777" w:rsidR="007747A2" w:rsidRDefault="007747A2" w:rsidP="003F2F74">
      <w:pPr>
        <w:pStyle w:val="Akapitzlist"/>
        <w:spacing w:before="26" w:after="0"/>
        <w:jc w:val="both"/>
        <w:rPr>
          <w:b/>
          <w:sz w:val="22"/>
        </w:rPr>
      </w:pPr>
    </w:p>
    <w:p w14:paraId="59E4F4ED" w14:textId="049B1DF5" w:rsidR="008352DB" w:rsidRPr="00B7711D" w:rsidRDefault="008352DB" w:rsidP="00643969">
      <w:pPr>
        <w:pStyle w:val="Akapitzlist"/>
        <w:numPr>
          <w:ilvl w:val="0"/>
          <w:numId w:val="18"/>
        </w:numPr>
        <w:spacing w:after="0" w:line="360" w:lineRule="auto"/>
        <w:jc w:val="both"/>
        <w:rPr>
          <w:b/>
          <w:sz w:val="22"/>
        </w:rPr>
      </w:pPr>
      <w:r w:rsidRPr="008352DB">
        <w:rPr>
          <w:sz w:val="22"/>
        </w:rPr>
        <w:t xml:space="preserve">Otwarcie ofert </w:t>
      </w:r>
      <w:r w:rsidR="00B7711D">
        <w:rPr>
          <w:sz w:val="22"/>
        </w:rPr>
        <w:t xml:space="preserve">nastąpi w dniu </w:t>
      </w:r>
      <w:r w:rsidR="00B7711D" w:rsidRPr="00B7711D">
        <w:rPr>
          <w:b/>
          <w:sz w:val="22"/>
        </w:rPr>
        <w:t>17.05.2021 o godzinie 10:10</w:t>
      </w:r>
    </w:p>
    <w:p w14:paraId="59E4F4EE" w14:textId="77777777" w:rsidR="008352DB" w:rsidRPr="008352DB" w:rsidRDefault="008352DB" w:rsidP="00643969">
      <w:pPr>
        <w:pStyle w:val="Akapitzlist"/>
        <w:numPr>
          <w:ilvl w:val="0"/>
          <w:numId w:val="18"/>
        </w:numPr>
        <w:spacing w:after="0" w:line="360" w:lineRule="auto"/>
        <w:jc w:val="both"/>
        <w:rPr>
          <w:color w:val="000000"/>
          <w:sz w:val="22"/>
        </w:rPr>
      </w:pPr>
      <w:r w:rsidRPr="008352DB">
        <w:rPr>
          <w:color w:val="000000"/>
          <w:sz w:val="22"/>
        </w:rPr>
        <w:t>W przypadku awarii systemu, przy użyciu którego następuje otwarcie ofert, która powoduje brak możliwości otwarcia ofert w terminie określonym przez Zamawiającego, otwarcie ofert następuje niezwłocznie po usunięciu awarii.</w:t>
      </w:r>
    </w:p>
    <w:p w14:paraId="59E4F4EF" w14:textId="77777777" w:rsidR="008352DB" w:rsidRPr="008352DB" w:rsidRDefault="008352DB" w:rsidP="003F2F74">
      <w:pPr>
        <w:pStyle w:val="Akapitzlist"/>
        <w:spacing w:before="26" w:after="0"/>
        <w:jc w:val="both"/>
        <w:rPr>
          <w:sz w:val="22"/>
        </w:rPr>
      </w:pPr>
    </w:p>
    <w:p w14:paraId="59E4F4F0" w14:textId="77777777" w:rsidR="0011793E" w:rsidRPr="007B5D05" w:rsidRDefault="006C1AFF" w:rsidP="0011793E">
      <w:pPr>
        <w:pStyle w:val="Akapitzlist"/>
        <w:numPr>
          <w:ilvl w:val="0"/>
          <w:numId w:val="1"/>
        </w:numPr>
        <w:spacing w:before="26" w:after="0"/>
        <w:jc w:val="both"/>
        <w:rPr>
          <w:b/>
          <w:sz w:val="22"/>
        </w:rPr>
      </w:pPr>
      <w:r>
        <w:rPr>
          <w:b/>
          <w:color w:val="000000"/>
          <w:sz w:val="22"/>
        </w:rPr>
        <w:t>SPOSÓB OBLICZENIA CENY</w:t>
      </w:r>
    </w:p>
    <w:p w14:paraId="59E4F4F1" w14:textId="77777777" w:rsidR="007B5D05" w:rsidRDefault="007B5D05" w:rsidP="007B5D05">
      <w:pPr>
        <w:spacing w:before="26" w:after="0"/>
        <w:jc w:val="both"/>
        <w:rPr>
          <w:b/>
          <w:sz w:val="22"/>
        </w:rPr>
      </w:pPr>
    </w:p>
    <w:p w14:paraId="59E4F4F2" w14:textId="77777777" w:rsidR="00B237B1" w:rsidRPr="000C0FB8" w:rsidRDefault="00B237B1" w:rsidP="00643969">
      <w:pPr>
        <w:pStyle w:val="Skrconyadreszwrotny"/>
        <w:numPr>
          <w:ilvl w:val="0"/>
          <w:numId w:val="16"/>
        </w:numPr>
        <w:spacing w:line="360" w:lineRule="auto"/>
        <w:ind w:left="1068"/>
        <w:jc w:val="both"/>
        <w:rPr>
          <w:sz w:val="22"/>
          <w:szCs w:val="22"/>
        </w:rPr>
      </w:pPr>
      <w:r w:rsidRPr="000C0FB8">
        <w:rPr>
          <w:sz w:val="22"/>
          <w:szCs w:val="22"/>
        </w:rPr>
        <w:t xml:space="preserve">Cena ofertowa – cena, za którą </w:t>
      </w:r>
      <w:r w:rsidR="000C0FB8" w:rsidRPr="000C0FB8">
        <w:rPr>
          <w:sz w:val="22"/>
          <w:szCs w:val="22"/>
        </w:rPr>
        <w:t>W</w:t>
      </w:r>
      <w:r w:rsidRPr="000C0FB8">
        <w:rPr>
          <w:sz w:val="22"/>
          <w:szCs w:val="22"/>
        </w:rPr>
        <w:t>ykonawca zobowiązuje się do wykonania przedmiotu zamówienia, łącznie z podatkiem VAT naliczonym zgodnie z obowiązującymi przepisami w tym zakresie.</w:t>
      </w:r>
    </w:p>
    <w:p w14:paraId="59E4F4F3" w14:textId="77777777" w:rsidR="00B237B1" w:rsidRPr="000C0FB8" w:rsidRDefault="00B237B1" w:rsidP="00643969">
      <w:pPr>
        <w:pStyle w:val="Skrconyadreszwrotny"/>
        <w:numPr>
          <w:ilvl w:val="0"/>
          <w:numId w:val="16"/>
        </w:numPr>
        <w:spacing w:line="360" w:lineRule="auto"/>
        <w:ind w:left="1068"/>
        <w:jc w:val="both"/>
        <w:rPr>
          <w:sz w:val="22"/>
          <w:szCs w:val="22"/>
        </w:rPr>
      </w:pPr>
      <w:r w:rsidRPr="000C0FB8">
        <w:rPr>
          <w:sz w:val="22"/>
          <w:szCs w:val="22"/>
        </w:rPr>
        <w:t>Cena ofertowa musi zawierać wszystkie koszty związane z prawidłową realizacją zamówienia zgodnie z opisem przedmiotu zamówienia.</w:t>
      </w:r>
    </w:p>
    <w:p w14:paraId="59E4F4F4" w14:textId="77777777" w:rsidR="00B237B1" w:rsidRPr="000C0FB8" w:rsidRDefault="00B237B1" w:rsidP="00643969">
      <w:pPr>
        <w:pStyle w:val="Skrconyadreszwrotny"/>
        <w:numPr>
          <w:ilvl w:val="0"/>
          <w:numId w:val="16"/>
        </w:numPr>
        <w:spacing w:line="360" w:lineRule="auto"/>
        <w:ind w:left="1068"/>
        <w:jc w:val="both"/>
        <w:rPr>
          <w:sz w:val="22"/>
          <w:szCs w:val="22"/>
        </w:rPr>
      </w:pPr>
      <w:r w:rsidRPr="000C0FB8">
        <w:rPr>
          <w:sz w:val="22"/>
          <w:szCs w:val="22"/>
        </w:rPr>
        <w:t>Cena ofertowa musi być wyrażona w złotych polskich i zaokrąglona do dwóch miejsc po przecinku.</w:t>
      </w:r>
    </w:p>
    <w:p w14:paraId="59E4F4F5" w14:textId="77777777" w:rsidR="000C0FB8" w:rsidRPr="000C0FB8" w:rsidRDefault="000C0FB8" w:rsidP="00643969">
      <w:pPr>
        <w:pStyle w:val="Akapitzlist"/>
        <w:numPr>
          <w:ilvl w:val="0"/>
          <w:numId w:val="16"/>
        </w:numPr>
        <w:spacing w:after="0" w:line="360" w:lineRule="auto"/>
        <w:ind w:left="1068"/>
        <w:jc w:val="both"/>
        <w:rPr>
          <w:sz w:val="22"/>
        </w:rPr>
      </w:pPr>
      <w:r w:rsidRPr="000C0FB8">
        <w:rPr>
          <w:color w:val="000000"/>
          <w:sz w:val="22"/>
        </w:rPr>
        <w:t xml:space="preserve">Jeżeli została złożona oferta, której wybór prowadziłby do powstania u </w:t>
      </w:r>
      <w:r>
        <w:rPr>
          <w:color w:val="000000"/>
          <w:sz w:val="22"/>
        </w:rPr>
        <w:t>Z</w:t>
      </w:r>
      <w:r w:rsidRPr="000C0FB8">
        <w:rPr>
          <w:color w:val="000000"/>
          <w:sz w:val="22"/>
        </w:rPr>
        <w:t xml:space="preserve">amawiającego obowiązku podatkowego zgodnie z </w:t>
      </w:r>
      <w:r w:rsidRPr="000C0FB8">
        <w:rPr>
          <w:color w:val="1B1B1B"/>
          <w:sz w:val="22"/>
        </w:rPr>
        <w:t>ustawą</w:t>
      </w:r>
      <w:r w:rsidRPr="000C0FB8">
        <w:rPr>
          <w:color w:val="000000"/>
          <w:sz w:val="22"/>
        </w:rPr>
        <w:t xml:space="preserve"> z dnia 11 marca 2004 r. o podatku od towarów i usług (Dz. U. z 2018 r. poz. 2174, z późn. zm.), dla celów zastosowania kryterium ceny lub kosztu </w:t>
      </w:r>
      <w:r>
        <w:rPr>
          <w:color w:val="000000"/>
          <w:sz w:val="22"/>
        </w:rPr>
        <w:t>Z</w:t>
      </w:r>
      <w:r w:rsidRPr="000C0FB8">
        <w:rPr>
          <w:color w:val="000000"/>
          <w:sz w:val="22"/>
        </w:rPr>
        <w:t>amawiający dolicza do przedstawionej w tej ofercie ceny kwotę podatku od towarów i usług, którą miałby obowiązek rozliczyć.</w:t>
      </w:r>
    </w:p>
    <w:p w14:paraId="59E4F4F6" w14:textId="77777777" w:rsidR="000C0FB8" w:rsidRPr="000C0FB8" w:rsidRDefault="000C0FB8" w:rsidP="00643969">
      <w:pPr>
        <w:pStyle w:val="Akapitzlist"/>
        <w:numPr>
          <w:ilvl w:val="0"/>
          <w:numId w:val="16"/>
        </w:numPr>
        <w:spacing w:before="26" w:after="0" w:line="360" w:lineRule="auto"/>
        <w:ind w:left="1068"/>
        <w:jc w:val="both"/>
        <w:rPr>
          <w:sz w:val="22"/>
        </w:rPr>
      </w:pPr>
      <w:r w:rsidRPr="000C0FB8">
        <w:rPr>
          <w:color w:val="000000"/>
          <w:sz w:val="22"/>
        </w:rPr>
        <w:t>W ofercie, o której mowa w ust. 4, Wykonawca ma obowiązek:</w:t>
      </w:r>
    </w:p>
    <w:p w14:paraId="59E4F4F7" w14:textId="77777777" w:rsidR="000C0FB8" w:rsidRPr="000C0FB8" w:rsidRDefault="000C0FB8" w:rsidP="00643969">
      <w:pPr>
        <w:pStyle w:val="Akapitzlist"/>
        <w:numPr>
          <w:ilvl w:val="0"/>
          <w:numId w:val="17"/>
        </w:numPr>
        <w:spacing w:before="26" w:after="0" w:line="360" w:lineRule="auto"/>
        <w:ind w:left="1428"/>
        <w:jc w:val="both"/>
        <w:rPr>
          <w:sz w:val="22"/>
        </w:rPr>
      </w:pPr>
      <w:r w:rsidRPr="000C0FB8">
        <w:rPr>
          <w:color w:val="000000"/>
          <w:sz w:val="22"/>
        </w:rPr>
        <w:t xml:space="preserve">poinformowania </w:t>
      </w:r>
      <w:r>
        <w:rPr>
          <w:color w:val="000000"/>
          <w:sz w:val="22"/>
        </w:rPr>
        <w:t>Z</w:t>
      </w:r>
      <w:r w:rsidRPr="000C0FB8">
        <w:rPr>
          <w:color w:val="000000"/>
          <w:sz w:val="22"/>
        </w:rPr>
        <w:t xml:space="preserve">amawiającego, że wybór jego oferty będzie prowadził do powstania u </w:t>
      </w:r>
      <w:r>
        <w:rPr>
          <w:color w:val="000000"/>
          <w:sz w:val="22"/>
        </w:rPr>
        <w:t>Z</w:t>
      </w:r>
      <w:r w:rsidRPr="000C0FB8">
        <w:rPr>
          <w:color w:val="000000"/>
          <w:sz w:val="22"/>
        </w:rPr>
        <w:t>amawiającego obowiązku podatkowego;</w:t>
      </w:r>
    </w:p>
    <w:p w14:paraId="59E4F4F8" w14:textId="77777777" w:rsidR="000C0FB8" w:rsidRPr="000C0FB8" w:rsidRDefault="000C0FB8" w:rsidP="00643969">
      <w:pPr>
        <w:pStyle w:val="Akapitzlist"/>
        <w:numPr>
          <w:ilvl w:val="0"/>
          <w:numId w:val="17"/>
        </w:numPr>
        <w:spacing w:before="26" w:after="0" w:line="360" w:lineRule="auto"/>
        <w:ind w:left="1428"/>
        <w:jc w:val="both"/>
        <w:rPr>
          <w:sz w:val="22"/>
        </w:rPr>
      </w:pPr>
      <w:r w:rsidRPr="000C0FB8">
        <w:rPr>
          <w:color w:val="000000"/>
          <w:sz w:val="22"/>
        </w:rPr>
        <w:t>wskazania nazwy (rodzaju) towaru lub usługi, których dostawa lub świadczenie będą prowadziły do powstania obowiązku podatkowego;</w:t>
      </w:r>
    </w:p>
    <w:p w14:paraId="59E4F4F9" w14:textId="77777777" w:rsidR="000C0FB8" w:rsidRPr="000C0FB8" w:rsidRDefault="000C0FB8" w:rsidP="00643969">
      <w:pPr>
        <w:pStyle w:val="Akapitzlist"/>
        <w:numPr>
          <w:ilvl w:val="0"/>
          <w:numId w:val="17"/>
        </w:numPr>
        <w:spacing w:before="26" w:after="0" w:line="360" w:lineRule="auto"/>
        <w:ind w:left="1428"/>
        <w:jc w:val="both"/>
        <w:rPr>
          <w:sz w:val="22"/>
        </w:rPr>
      </w:pPr>
      <w:r w:rsidRPr="000C0FB8">
        <w:rPr>
          <w:color w:val="000000"/>
          <w:sz w:val="22"/>
        </w:rPr>
        <w:t xml:space="preserve">wskazania wartości towaru lub usługi objętego obowiązkiem podatkowym </w:t>
      </w:r>
      <w:r>
        <w:rPr>
          <w:color w:val="000000"/>
          <w:sz w:val="22"/>
        </w:rPr>
        <w:t>Z</w:t>
      </w:r>
      <w:r w:rsidRPr="000C0FB8">
        <w:rPr>
          <w:color w:val="000000"/>
          <w:sz w:val="22"/>
        </w:rPr>
        <w:t>amawiającego, bez kwoty podatku;</w:t>
      </w:r>
    </w:p>
    <w:p w14:paraId="59E4F4FA" w14:textId="77777777" w:rsidR="000C0FB8" w:rsidRPr="000C0FB8" w:rsidRDefault="000C0FB8" w:rsidP="00643969">
      <w:pPr>
        <w:pStyle w:val="Akapitzlist"/>
        <w:numPr>
          <w:ilvl w:val="0"/>
          <w:numId w:val="17"/>
        </w:numPr>
        <w:spacing w:before="26" w:after="0" w:line="360" w:lineRule="auto"/>
        <w:ind w:left="1428"/>
        <w:jc w:val="both"/>
        <w:rPr>
          <w:sz w:val="22"/>
        </w:rPr>
      </w:pPr>
      <w:r w:rsidRPr="000C0FB8">
        <w:rPr>
          <w:color w:val="000000"/>
          <w:sz w:val="22"/>
        </w:rPr>
        <w:t xml:space="preserve">wskazania stawki podatku od towarów i usług, która zgodnie z wiedzą </w:t>
      </w:r>
      <w:r>
        <w:rPr>
          <w:color w:val="000000"/>
          <w:sz w:val="22"/>
        </w:rPr>
        <w:t>W</w:t>
      </w:r>
      <w:r w:rsidRPr="000C0FB8">
        <w:rPr>
          <w:color w:val="000000"/>
          <w:sz w:val="22"/>
        </w:rPr>
        <w:t>ykonawcy, będzie miała zastosowanie.</w:t>
      </w:r>
    </w:p>
    <w:p w14:paraId="59E4F4FD" w14:textId="77777777" w:rsidR="003F2F74" w:rsidRPr="00C74546" w:rsidRDefault="003F2F74" w:rsidP="003F2F74">
      <w:pPr>
        <w:pStyle w:val="Akapitzlist"/>
        <w:spacing w:before="26" w:after="0"/>
        <w:jc w:val="both"/>
        <w:rPr>
          <w:b/>
          <w:sz w:val="22"/>
        </w:rPr>
      </w:pPr>
    </w:p>
    <w:p w14:paraId="59E4F4FE" w14:textId="77777777" w:rsidR="0011793E" w:rsidRPr="0090088D" w:rsidRDefault="0011793E" w:rsidP="0011793E">
      <w:pPr>
        <w:pStyle w:val="Akapitzlist"/>
        <w:numPr>
          <w:ilvl w:val="0"/>
          <w:numId w:val="1"/>
        </w:numPr>
        <w:spacing w:before="26" w:after="0"/>
        <w:jc w:val="both"/>
        <w:rPr>
          <w:b/>
          <w:sz w:val="22"/>
        </w:rPr>
      </w:pPr>
      <w:r w:rsidRPr="00C74546">
        <w:rPr>
          <w:b/>
          <w:color w:val="000000"/>
          <w:sz w:val="22"/>
        </w:rPr>
        <w:t xml:space="preserve">OPIS KRYTERIÓW OCENY OFERT WRAZ Z PODANIEM WAG TYCH </w:t>
      </w:r>
      <w:r w:rsidR="006C1AFF">
        <w:rPr>
          <w:b/>
          <w:color w:val="000000"/>
          <w:sz w:val="22"/>
        </w:rPr>
        <w:t>KRYTERIÓW I SPOSOBU OCENY OFERT</w:t>
      </w:r>
    </w:p>
    <w:p w14:paraId="59E4F4FF" w14:textId="77777777" w:rsidR="00390081" w:rsidRDefault="00390081" w:rsidP="008515D8">
      <w:pPr>
        <w:ind w:left="708"/>
        <w:rPr>
          <w:b/>
          <w:color w:val="FF0000"/>
          <w:sz w:val="22"/>
          <w:highlight w:val="yellow"/>
        </w:rPr>
      </w:pPr>
    </w:p>
    <w:p w14:paraId="59E4F500" w14:textId="77777777" w:rsidR="0090088D" w:rsidRPr="00A703F5" w:rsidRDefault="0090088D" w:rsidP="0090088D">
      <w:pPr>
        <w:ind w:left="708"/>
        <w:rPr>
          <w:sz w:val="22"/>
        </w:rPr>
      </w:pPr>
      <w:r w:rsidRPr="00A703F5">
        <w:rPr>
          <w:sz w:val="22"/>
        </w:rPr>
        <w:t>1.  Kryteria wyboru oferty i ich znaczenie :</w:t>
      </w:r>
    </w:p>
    <w:p w14:paraId="59E4F501" w14:textId="0779F988" w:rsidR="0090088D" w:rsidRPr="00A703F5" w:rsidRDefault="0090088D" w:rsidP="0090088D">
      <w:pPr>
        <w:ind w:left="708"/>
        <w:rPr>
          <w:color w:val="000000"/>
          <w:sz w:val="22"/>
        </w:rPr>
      </w:pPr>
      <w:r w:rsidRPr="00A703F5">
        <w:rPr>
          <w:b/>
          <w:color w:val="008000"/>
          <w:sz w:val="22"/>
        </w:rPr>
        <w:t xml:space="preserve">   </w:t>
      </w:r>
      <w:r w:rsidRPr="00A703F5">
        <w:rPr>
          <w:b/>
          <w:color w:val="000000"/>
          <w:sz w:val="22"/>
        </w:rPr>
        <w:t>1</w:t>
      </w:r>
      <w:r w:rsidRPr="00A703F5">
        <w:rPr>
          <w:color w:val="000000"/>
          <w:sz w:val="22"/>
        </w:rPr>
        <w:t>)</w:t>
      </w:r>
      <w:r w:rsidRPr="00A703F5">
        <w:rPr>
          <w:b/>
          <w:color w:val="000000"/>
          <w:sz w:val="22"/>
        </w:rPr>
        <w:t xml:space="preserve"> Cena </w:t>
      </w:r>
      <w:r w:rsidRPr="00A703F5">
        <w:rPr>
          <w:color w:val="000000"/>
          <w:sz w:val="22"/>
        </w:rPr>
        <w:t xml:space="preserve">– znaczenie kryterium – </w:t>
      </w:r>
      <w:r w:rsidR="001B78CC">
        <w:rPr>
          <w:color w:val="000000"/>
          <w:sz w:val="22"/>
        </w:rPr>
        <w:t>4</w:t>
      </w:r>
      <w:r w:rsidRPr="00A703F5">
        <w:rPr>
          <w:color w:val="000000"/>
          <w:sz w:val="22"/>
        </w:rPr>
        <w:t>0 %</w:t>
      </w:r>
    </w:p>
    <w:p w14:paraId="59E4F502" w14:textId="2B7235B3" w:rsidR="0090088D" w:rsidRPr="00A703F5" w:rsidRDefault="0090088D" w:rsidP="0090088D">
      <w:pPr>
        <w:ind w:left="850"/>
        <w:rPr>
          <w:color w:val="000000"/>
          <w:sz w:val="22"/>
        </w:rPr>
      </w:pPr>
      <w:r w:rsidRPr="00A703F5">
        <w:rPr>
          <w:color w:val="000000"/>
          <w:sz w:val="22"/>
        </w:rPr>
        <w:t xml:space="preserve">2) </w:t>
      </w:r>
      <w:r w:rsidR="001B78CC" w:rsidRPr="00E26929">
        <w:rPr>
          <w:b/>
          <w:bCs/>
          <w:color w:val="000000"/>
          <w:sz w:val="22"/>
        </w:rPr>
        <w:t>Ocena Jakościowa</w:t>
      </w:r>
      <w:r w:rsidR="001B78CC">
        <w:rPr>
          <w:color w:val="000000"/>
          <w:sz w:val="22"/>
        </w:rPr>
        <w:t xml:space="preserve"> – znaczenie kryterium – 60 %</w:t>
      </w:r>
    </w:p>
    <w:p w14:paraId="59E4F503" w14:textId="77777777" w:rsidR="0090088D" w:rsidRPr="00A703F5" w:rsidRDefault="0090088D" w:rsidP="00643969">
      <w:pPr>
        <w:numPr>
          <w:ilvl w:val="0"/>
          <w:numId w:val="13"/>
        </w:numPr>
        <w:shd w:val="clear" w:color="auto" w:fill="FFFFFF"/>
        <w:spacing w:after="0"/>
        <w:jc w:val="both"/>
        <w:rPr>
          <w:rFonts w:eastAsia="Calibri"/>
          <w:sz w:val="22"/>
        </w:rPr>
      </w:pPr>
      <w:r w:rsidRPr="00A703F5">
        <w:rPr>
          <w:rFonts w:eastAsia="Calibri"/>
          <w:bCs/>
          <w:sz w:val="22"/>
        </w:rPr>
        <w:t>Sposób oceny oferty:</w:t>
      </w:r>
    </w:p>
    <w:p w14:paraId="59E4F504" w14:textId="77777777" w:rsidR="0090088D" w:rsidRPr="00A703F5" w:rsidRDefault="0090088D" w:rsidP="00643969">
      <w:pPr>
        <w:numPr>
          <w:ilvl w:val="0"/>
          <w:numId w:val="12"/>
        </w:numPr>
        <w:spacing w:after="0"/>
        <w:ind w:left="1248"/>
        <w:rPr>
          <w:sz w:val="22"/>
          <w:lang w:eastAsia="en-US"/>
        </w:rPr>
      </w:pPr>
      <w:r w:rsidRPr="00A703F5">
        <w:rPr>
          <w:b/>
          <w:sz w:val="22"/>
          <w:lang w:eastAsia="en-US"/>
        </w:rPr>
        <w:t>Cena:</w:t>
      </w:r>
    </w:p>
    <w:p w14:paraId="59E4F505" w14:textId="77777777" w:rsidR="0090088D" w:rsidRPr="00A703F5" w:rsidRDefault="0090088D" w:rsidP="0090088D">
      <w:pPr>
        <w:shd w:val="clear" w:color="auto" w:fill="FFFFFF"/>
        <w:ind w:left="1068"/>
        <w:jc w:val="both"/>
        <w:rPr>
          <w:rFonts w:eastAsia="Calibri"/>
          <w:color w:val="000000"/>
          <w:sz w:val="22"/>
        </w:rPr>
      </w:pPr>
      <w:r w:rsidRPr="00A703F5">
        <w:rPr>
          <w:rFonts w:eastAsia="Calibri"/>
          <w:color w:val="000000"/>
          <w:sz w:val="22"/>
        </w:rPr>
        <w:t xml:space="preserve">         Punkty w tym kryterium obliczone zostaną według wzoru:</w:t>
      </w:r>
    </w:p>
    <w:p w14:paraId="59E4F506" w14:textId="77777777" w:rsidR="0090088D" w:rsidRPr="007C7DF2" w:rsidRDefault="0090088D" w:rsidP="00390081">
      <w:pPr>
        <w:ind w:left="708"/>
        <w:rPr>
          <w:color w:val="000000"/>
          <w:sz w:val="22"/>
          <w:lang w:eastAsia="en-US"/>
        </w:rPr>
      </w:pPr>
      <w:r w:rsidRPr="00A703F5">
        <w:rPr>
          <w:sz w:val="22"/>
          <w:lang w:eastAsia="en-US"/>
        </w:rPr>
        <w:t xml:space="preserve">     </w:t>
      </w:r>
      <w:r w:rsidRPr="00A703F5">
        <w:rPr>
          <w:color w:val="000000"/>
          <w:sz w:val="22"/>
          <w:lang w:eastAsia="en-US"/>
        </w:rPr>
        <w:t xml:space="preserve">                                        </w:t>
      </w:r>
      <w:r w:rsidR="007C7DF2">
        <w:rPr>
          <w:color w:val="000000"/>
          <w:sz w:val="22"/>
          <w:lang w:eastAsia="en-US"/>
        </w:rPr>
        <w:t xml:space="preserve">           </w:t>
      </w:r>
      <w:r w:rsidRPr="00A703F5">
        <w:rPr>
          <w:color w:val="000000"/>
          <w:sz w:val="22"/>
          <w:lang w:eastAsia="en-US"/>
        </w:rPr>
        <w:t xml:space="preserve">  </w:t>
      </w:r>
      <w:r w:rsidRPr="007C7DF2">
        <w:rPr>
          <w:color w:val="000000"/>
          <w:sz w:val="22"/>
          <w:lang w:eastAsia="en-US"/>
        </w:rPr>
        <w:t>najniższa cena  brutto spośród badanych ofert</w:t>
      </w:r>
    </w:p>
    <w:p w14:paraId="59E4F507" w14:textId="56DD054D" w:rsidR="0090088D" w:rsidRPr="007C7DF2" w:rsidRDefault="0090088D" w:rsidP="0090088D">
      <w:pPr>
        <w:ind w:left="708"/>
        <w:jc w:val="both"/>
        <w:rPr>
          <w:color w:val="000000"/>
          <w:sz w:val="22"/>
          <w:lang w:eastAsia="en-US"/>
        </w:rPr>
      </w:pPr>
      <w:r w:rsidRPr="007C7DF2">
        <w:rPr>
          <w:color w:val="000000"/>
          <w:sz w:val="22"/>
          <w:lang w:eastAsia="en-US"/>
        </w:rPr>
        <w:t xml:space="preserve">      liczba uzyskanych punktów  =  ---------------------</w:t>
      </w:r>
      <w:r w:rsidR="007B5D05" w:rsidRPr="007C7DF2">
        <w:rPr>
          <w:color w:val="000000"/>
          <w:sz w:val="22"/>
          <w:lang w:eastAsia="en-US"/>
        </w:rPr>
        <w:t>-----------</w:t>
      </w:r>
      <w:r w:rsidRPr="007C7DF2">
        <w:rPr>
          <w:color w:val="000000"/>
          <w:sz w:val="22"/>
          <w:lang w:eastAsia="en-US"/>
        </w:rPr>
        <w:t xml:space="preserve">----------------------------  x  </w:t>
      </w:r>
      <w:r w:rsidR="00A438FE">
        <w:rPr>
          <w:color w:val="000000"/>
          <w:sz w:val="22"/>
          <w:lang w:eastAsia="en-US"/>
        </w:rPr>
        <w:t>4</w:t>
      </w:r>
      <w:r w:rsidRPr="007C7DF2">
        <w:rPr>
          <w:color w:val="000000"/>
          <w:sz w:val="22"/>
          <w:lang w:eastAsia="en-US"/>
        </w:rPr>
        <w:t xml:space="preserve">0      </w:t>
      </w:r>
    </w:p>
    <w:p w14:paraId="59E4F508" w14:textId="77777777" w:rsidR="0090088D" w:rsidRPr="007C7DF2" w:rsidRDefault="0090088D" w:rsidP="0090088D">
      <w:pPr>
        <w:ind w:left="1786" w:hanging="284"/>
        <w:jc w:val="both"/>
        <w:rPr>
          <w:color w:val="000000"/>
          <w:sz w:val="22"/>
          <w:lang w:eastAsia="en-US"/>
        </w:rPr>
      </w:pPr>
      <w:r w:rsidRPr="007C7DF2">
        <w:rPr>
          <w:color w:val="000000"/>
          <w:sz w:val="22"/>
          <w:lang w:eastAsia="en-US"/>
        </w:rPr>
        <w:t xml:space="preserve">                                                       cena  brutto badanej oferty</w:t>
      </w:r>
    </w:p>
    <w:p w14:paraId="59E4F50A" w14:textId="3DED5EEE" w:rsidR="00BE07A7" w:rsidRPr="003F2AF1" w:rsidRDefault="0090088D" w:rsidP="003F2AF1">
      <w:pPr>
        <w:spacing w:line="360" w:lineRule="auto"/>
        <w:ind w:left="708"/>
        <w:rPr>
          <w:sz w:val="22"/>
          <w:lang w:eastAsia="ar-SA"/>
        </w:rPr>
      </w:pPr>
      <w:r w:rsidRPr="00A703F5">
        <w:rPr>
          <w:color w:val="000000"/>
          <w:sz w:val="22"/>
          <w:lang w:val="x-none" w:eastAsia="ar-SA"/>
        </w:rPr>
        <w:t>Wynik działania zostanie  zaokrąglony do 2 miejsc po przecinku,</w:t>
      </w:r>
      <w:r w:rsidRPr="00A703F5">
        <w:rPr>
          <w:sz w:val="22"/>
          <w:lang w:val="x-none" w:eastAsia="ar-SA"/>
        </w:rPr>
        <w:t xml:space="preserve"> maksym</w:t>
      </w:r>
      <w:r w:rsidR="00BE07A7">
        <w:rPr>
          <w:sz w:val="22"/>
          <w:lang w:val="x-none" w:eastAsia="ar-SA"/>
        </w:rPr>
        <w:t xml:space="preserve">alna liczba punktów jaką można </w:t>
      </w:r>
      <w:r w:rsidRPr="00A703F5">
        <w:rPr>
          <w:sz w:val="22"/>
          <w:lang w:val="x-none" w:eastAsia="ar-SA"/>
        </w:rPr>
        <w:t xml:space="preserve">uzyskać – </w:t>
      </w:r>
      <w:r w:rsidR="00883492">
        <w:rPr>
          <w:sz w:val="22"/>
          <w:lang w:eastAsia="ar-SA"/>
        </w:rPr>
        <w:t>4</w:t>
      </w:r>
      <w:r w:rsidRPr="00A703F5">
        <w:rPr>
          <w:sz w:val="22"/>
          <w:lang w:eastAsia="ar-SA"/>
        </w:rPr>
        <w:t>0</w:t>
      </w:r>
    </w:p>
    <w:p w14:paraId="59E4F50B" w14:textId="39EB9065" w:rsidR="0090088D" w:rsidRPr="00A703F5" w:rsidRDefault="00A438FE" w:rsidP="00643969">
      <w:pPr>
        <w:numPr>
          <w:ilvl w:val="0"/>
          <w:numId w:val="12"/>
        </w:numPr>
        <w:spacing w:after="0"/>
        <w:ind w:left="1248"/>
        <w:rPr>
          <w:color w:val="000000"/>
          <w:sz w:val="22"/>
          <w:lang w:eastAsia="en-US"/>
        </w:rPr>
      </w:pPr>
      <w:r>
        <w:rPr>
          <w:b/>
          <w:sz w:val="22"/>
          <w:lang w:val="cs-CZ" w:eastAsia="en-US"/>
        </w:rPr>
        <w:t>Ocena jakościowa</w:t>
      </w:r>
      <w:r w:rsidR="0090088D" w:rsidRPr="00A703F5">
        <w:rPr>
          <w:b/>
          <w:sz w:val="22"/>
          <w:lang w:val="cs-CZ" w:eastAsia="en-US"/>
        </w:rPr>
        <w:t>:</w:t>
      </w:r>
    </w:p>
    <w:p w14:paraId="4487F3B3" w14:textId="77777777" w:rsidR="00C04E56" w:rsidRDefault="00C04E56" w:rsidP="00C04E56">
      <w:pPr>
        <w:pStyle w:val="Akapitzlist"/>
        <w:ind w:left="540"/>
        <w:jc w:val="both"/>
        <w:rPr>
          <w:sz w:val="22"/>
          <w:lang w:val="cs-CZ" w:eastAsia="en-US"/>
        </w:rPr>
      </w:pPr>
    </w:p>
    <w:p w14:paraId="0AFD39A0" w14:textId="325371E5" w:rsidR="00C04E56" w:rsidRPr="00C04E56" w:rsidRDefault="00C04E56" w:rsidP="00C04E56">
      <w:pPr>
        <w:pStyle w:val="Akapitzlist"/>
        <w:ind w:left="540"/>
        <w:jc w:val="both"/>
        <w:rPr>
          <w:sz w:val="22"/>
          <w:lang w:val="cs-CZ" w:eastAsia="en-US"/>
        </w:rPr>
      </w:pPr>
      <w:r w:rsidRPr="00C04E56">
        <w:rPr>
          <w:sz w:val="22"/>
          <w:lang w:val="cs-CZ" w:eastAsia="en-US"/>
        </w:rPr>
        <w:t>Punkty w kryterium ”Ocena jakościowa” zostaną przyznane przez każdego merytorycznego członka komisji przetargowej, na podstawie złożone</w:t>
      </w:r>
      <w:r w:rsidR="004D1E12">
        <w:rPr>
          <w:sz w:val="22"/>
          <w:lang w:val="cs-CZ" w:eastAsia="en-US"/>
        </w:rPr>
        <w:t>j</w:t>
      </w:r>
      <w:r w:rsidRPr="00C04E56">
        <w:rPr>
          <w:sz w:val="22"/>
          <w:lang w:val="cs-CZ" w:eastAsia="en-US"/>
        </w:rPr>
        <w:t xml:space="preserve"> w ofercie </w:t>
      </w:r>
      <w:r w:rsidRPr="00B45214">
        <w:rPr>
          <w:b/>
          <w:bCs/>
          <w:i/>
          <w:sz w:val="22"/>
          <w:lang w:val="cs-CZ" w:eastAsia="en-US"/>
        </w:rPr>
        <w:t>„</w:t>
      </w:r>
      <w:r w:rsidR="00835245" w:rsidRPr="00B45214">
        <w:rPr>
          <w:b/>
          <w:bCs/>
          <w:i/>
          <w:sz w:val="22"/>
          <w:lang w:val="cs-CZ" w:eastAsia="en-US"/>
        </w:rPr>
        <w:t>Koncepcji badania</w:t>
      </w:r>
      <w:r w:rsidRPr="00B45214">
        <w:rPr>
          <w:b/>
          <w:bCs/>
          <w:i/>
          <w:sz w:val="22"/>
          <w:lang w:val="cs-CZ" w:eastAsia="en-US"/>
        </w:rPr>
        <w:t>“.</w:t>
      </w:r>
      <w:r w:rsidRPr="00C04E56">
        <w:rPr>
          <w:sz w:val="22"/>
          <w:lang w:val="cs-CZ" w:eastAsia="en-US"/>
        </w:rPr>
        <w:t xml:space="preserve"> W tym kryterium oceniane będą następujące elementy:</w:t>
      </w:r>
    </w:p>
    <w:p w14:paraId="0AC8A8F7" w14:textId="412A0E34" w:rsidR="00C75753" w:rsidRPr="00EE5F84" w:rsidRDefault="00C75753" w:rsidP="00643969">
      <w:pPr>
        <w:pStyle w:val="Akapitzlist"/>
        <w:numPr>
          <w:ilvl w:val="0"/>
          <w:numId w:val="42"/>
        </w:numPr>
        <w:ind w:left="851" w:hanging="284"/>
        <w:jc w:val="both"/>
        <w:rPr>
          <w:sz w:val="22"/>
          <w:lang w:val="cs-CZ" w:eastAsia="en-US"/>
        </w:rPr>
      </w:pPr>
      <w:r w:rsidRPr="00EE5F84">
        <w:rPr>
          <w:sz w:val="22"/>
          <w:lang w:val="cs-CZ" w:eastAsia="en-US"/>
        </w:rPr>
        <w:t>Spójność koncepcji badania (od 0 do 30 pkt.)</w:t>
      </w:r>
    </w:p>
    <w:p w14:paraId="278F57DA" w14:textId="26FE3929" w:rsidR="00EE5F84" w:rsidRPr="00A71FC0" w:rsidRDefault="00A71FC0" w:rsidP="00021186">
      <w:pPr>
        <w:pStyle w:val="Akapitzlist"/>
        <w:ind w:left="1134" w:hanging="283"/>
        <w:jc w:val="both"/>
        <w:rPr>
          <w:bCs/>
          <w:sz w:val="22"/>
          <w:lang w:val="cs-CZ" w:eastAsia="en-US"/>
        </w:rPr>
      </w:pPr>
      <w:r w:rsidRPr="00A71FC0">
        <w:rPr>
          <w:bCs/>
          <w:sz w:val="22"/>
          <w:lang w:val="cs-CZ" w:eastAsia="en-US"/>
        </w:rPr>
        <w:t>Ocenie będzie podlegać</w:t>
      </w:r>
      <w:r>
        <w:rPr>
          <w:bCs/>
          <w:sz w:val="22"/>
          <w:lang w:val="cs-CZ" w:eastAsia="en-US"/>
        </w:rPr>
        <w:t>:</w:t>
      </w:r>
    </w:p>
    <w:p w14:paraId="2C140832" w14:textId="562AC841" w:rsidR="0049548E" w:rsidRPr="0049548E" w:rsidRDefault="00C75753" w:rsidP="00643969">
      <w:pPr>
        <w:pStyle w:val="Akapitzlist"/>
        <w:numPr>
          <w:ilvl w:val="0"/>
          <w:numId w:val="43"/>
        </w:numPr>
        <w:jc w:val="both"/>
        <w:rPr>
          <w:color w:val="FF0000"/>
          <w:sz w:val="22"/>
          <w:lang w:val="cs-CZ" w:eastAsia="en-US"/>
        </w:rPr>
      </w:pPr>
      <w:r w:rsidRPr="0049548E">
        <w:rPr>
          <w:sz w:val="22"/>
          <w:lang w:val="cs-CZ" w:eastAsia="en-US"/>
        </w:rPr>
        <w:t>spójność zaprezentowanej konstrukcji logiki/koncepcji</w:t>
      </w:r>
      <w:r w:rsidR="0049548E" w:rsidRPr="0049548E">
        <w:rPr>
          <w:sz w:val="22"/>
          <w:lang w:val="cs-CZ" w:eastAsia="en-US"/>
        </w:rPr>
        <w:t xml:space="preserve"> badania</w:t>
      </w:r>
      <w:r w:rsidR="00A368EA">
        <w:rPr>
          <w:sz w:val="22"/>
          <w:lang w:val="cs-CZ" w:eastAsia="en-US"/>
        </w:rPr>
        <w:t>,</w:t>
      </w:r>
      <w:r w:rsidRPr="0049548E">
        <w:rPr>
          <w:sz w:val="22"/>
          <w:lang w:val="cs-CZ" w:eastAsia="en-US"/>
        </w:rPr>
        <w:t xml:space="preserve"> </w:t>
      </w:r>
    </w:p>
    <w:p w14:paraId="6A105EF1" w14:textId="50C1F318" w:rsidR="004E078D" w:rsidRPr="004E078D" w:rsidRDefault="0049548E" w:rsidP="00643969">
      <w:pPr>
        <w:pStyle w:val="Akapitzlist"/>
        <w:numPr>
          <w:ilvl w:val="0"/>
          <w:numId w:val="43"/>
        </w:numPr>
        <w:jc w:val="both"/>
        <w:rPr>
          <w:sz w:val="22"/>
          <w:lang w:val="cs-CZ" w:eastAsia="en-US"/>
        </w:rPr>
      </w:pPr>
      <w:r>
        <w:rPr>
          <w:sz w:val="22"/>
          <w:lang w:val="cs-CZ" w:eastAsia="en-US"/>
        </w:rPr>
        <w:t xml:space="preserve">sposób </w:t>
      </w:r>
      <w:r w:rsidR="00C75753" w:rsidRPr="004E078D">
        <w:rPr>
          <w:sz w:val="22"/>
          <w:lang w:val="cs-CZ" w:eastAsia="en-US"/>
        </w:rPr>
        <w:t>uszczegółowieni</w:t>
      </w:r>
      <w:r w:rsidR="002E4F5F" w:rsidRPr="004E078D">
        <w:rPr>
          <w:sz w:val="22"/>
          <w:lang w:val="cs-CZ" w:eastAsia="en-US"/>
        </w:rPr>
        <w:t>a</w:t>
      </w:r>
      <w:r w:rsidR="00C75753" w:rsidRPr="004E078D">
        <w:rPr>
          <w:sz w:val="22"/>
          <w:lang w:val="cs-CZ" w:eastAsia="en-US"/>
        </w:rPr>
        <w:t xml:space="preserve"> obszarów zdefiniowanych przez Zamawiającego w SOPZ świadcząc</w:t>
      </w:r>
      <w:r w:rsidR="002E4F5F" w:rsidRPr="004E078D">
        <w:rPr>
          <w:sz w:val="22"/>
          <w:lang w:val="cs-CZ" w:eastAsia="en-US"/>
        </w:rPr>
        <w:t>y</w:t>
      </w:r>
      <w:r w:rsidR="00C75753" w:rsidRPr="004E078D">
        <w:rPr>
          <w:sz w:val="22"/>
          <w:lang w:val="cs-CZ" w:eastAsia="en-US"/>
        </w:rPr>
        <w:t xml:space="preserve"> o </w:t>
      </w:r>
      <w:r w:rsidR="002E4F5F" w:rsidRPr="004E078D">
        <w:rPr>
          <w:sz w:val="22"/>
          <w:lang w:val="cs-CZ" w:eastAsia="en-US"/>
        </w:rPr>
        <w:t xml:space="preserve">stopniu </w:t>
      </w:r>
      <w:r w:rsidR="00C75753" w:rsidRPr="004E078D">
        <w:rPr>
          <w:sz w:val="22"/>
          <w:lang w:val="cs-CZ" w:eastAsia="en-US"/>
        </w:rPr>
        <w:t>zrozumieni</w:t>
      </w:r>
      <w:r w:rsidR="002E4F5F" w:rsidRPr="004E078D">
        <w:rPr>
          <w:sz w:val="22"/>
          <w:lang w:val="cs-CZ" w:eastAsia="en-US"/>
        </w:rPr>
        <w:t>a</w:t>
      </w:r>
      <w:r w:rsidR="00C75753" w:rsidRPr="004E078D">
        <w:rPr>
          <w:sz w:val="22"/>
          <w:lang w:val="cs-CZ" w:eastAsia="en-US"/>
        </w:rPr>
        <w:t xml:space="preserve"> przedmiotu i zakresu zamówienia</w:t>
      </w:r>
      <w:r w:rsidR="002E4F5F" w:rsidRPr="004E078D">
        <w:rPr>
          <w:sz w:val="22"/>
          <w:lang w:val="cs-CZ" w:eastAsia="en-US"/>
        </w:rPr>
        <w:t xml:space="preserve"> oraz</w:t>
      </w:r>
      <w:r w:rsidR="00C75753" w:rsidRPr="004E078D">
        <w:rPr>
          <w:sz w:val="22"/>
          <w:lang w:val="cs-CZ" w:eastAsia="en-US"/>
        </w:rPr>
        <w:t xml:space="preserve"> celu badania </w:t>
      </w:r>
      <w:r w:rsidR="004E078D" w:rsidRPr="004E078D">
        <w:rPr>
          <w:sz w:val="22"/>
          <w:lang w:val="cs-CZ" w:eastAsia="en-US"/>
        </w:rPr>
        <w:t xml:space="preserve">i </w:t>
      </w:r>
      <w:r w:rsidR="00C75753" w:rsidRPr="004E078D">
        <w:rPr>
          <w:sz w:val="22"/>
          <w:lang w:val="cs-CZ" w:eastAsia="en-US"/>
        </w:rPr>
        <w:t>Produktów, jakie Zamawiający oczekuje otrzymać</w:t>
      </w:r>
      <w:r w:rsidR="00A368EA">
        <w:rPr>
          <w:sz w:val="22"/>
          <w:lang w:val="cs-CZ" w:eastAsia="en-US"/>
        </w:rPr>
        <w:t>,</w:t>
      </w:r>
      <w:r w:rsidR="00C75753" w:rsidRPr="004E078D">
        <w:rPr>
          <w:sz w:val="22"/>
          <w:lang w:val="cs-CZ" w:eastAsia="en-US"/>
        </w:rPr>
        <w:t xml:space="preserve"> </w:t>
      </w:r>
    </w:p>
    <w:p w14:paraId="139B5B78" w14:textId="3B97C459" w:rsidR="00A368EA" w:rsidRPr="00A368EA" w:rsidRDefault="004E078D" w:rsidP="00643969">
      <w:pPr>
        <w:pStyle w:val="Akapitzlist"/>
        <w:numPr>
          <w:ilvl w:val="0"/>
          <w:numId w:val="43"/>
        </w:numPr>
        <w:jc w:val="both"/>
        <w:rPr>
          <w:sz w:val="22"/>
          <w:lang w:val="cs-CZ" w:eastAsia="en-US"/>
        </w:rPr>
      </w:pPr>
      <w:r w:rsidRPr="00A368EA">
        <w:rPr>
          <w:sz w:val="22"/>
          <w:lang w:val="cs-CZ" w:eastAsia="en-US"/>
        </w:rPr>
        <w:t>s</w:t>
      </w:r>
      <w:r w:rsidR="00C75753" w:rsidRPr="00A368EA">
        <w:rPr>
          <w:sz w:val="22"/>
          <w:lang w:val="cs-CZ" w:eastAsia="en-US"/>
        </w:rPr>
        <w:t>zczegółow</w:t>
      </w:r>
      <w:r w:rsidR="00E02FE3" w:rsidRPr="00A368EA">
        <w:rPr>
          <w:sz w:val="22"/>
          <w:lang w:val="cs-CZ" w:eastAsia="en-US"/>
        </w:rPr>
        <w:t>ość</w:t>
      </w:r>
      <w:r w:rsidR="00C75753" w:rsidRPr="00A368EA">
        <w:rPr>
          <w:sz w:val="22"/>
          <w:lang w:val="cs-CZ" w:eastAsia="en-US"/>
        </w:rPr>
        <w:t xml:space="preserve"> poparci</w:t>
      </w:r>
      <w:r w:rsidR="00E02FE3" w:rsidRPr="00A368EA">
        <w:rPr>
          <w:sz w:val="22"/>
          <w:lang w:val="cs-CZ" w:eastAsia="en-US"/>
        </w:rPr>
        <w:t>a</w:t>
      </w:r>
      <w:r w:rsidR="00C75753" w:rsidRPr="00A368EA">
        <w:rPr>
          <w:sz w:val="22"/>
          <w:lang w:val="cs-CZ" w:eastAsia="en-US"/>
        </w:rPr>
        <w:t xml:space="preserve"> prezentowanej koncepcji teorią naukową dotyczącą przedmiotu badania wraz z odniesieniem/ami do naukowych publikacji tematycznych</w:t>
      </w:r>
      <w:r w:rsidR="00A368EA">
        <w:rPr>
          <w:sz w:val="22"/>
          <w:lang w:val="cs-CZ" w:eastAsia="en-US"/>
        </w:rPr>
        <w:t>,</w:t>
      </w:r>
    </w:p>
    <w:p w14:paraId="4F06BCCF" w14:textId="049F5C4D" w:rsidR="00C75753" w:rsidRDefault="00A368EA" w:rsidP="00643969">
      <w:pPr>
        <w:pStyle w:val="Akapitzlist"/>
        <w:numPr>
          <w:ilvl w:val="0"/>
          <w:numId w:val="43"/>
        </w:numPr>
        <w:jc w:val="both"/>
        <w:rPr>
          <w:sz w:val="22"/>
          <w:lang w:val="cs-CZ" w:eastAsia="en-US"/>
        </w:rPr>
      </w:pPr>
      <w:r w:rsidRPr="00A32739">
        <w:rPr>
          <w:sz w:val="22"/>
          <w:lang w:val="cs-CZ" w:eastAsia="en-US"/>
        </w:rPr>
        <w:t>uwzględnienie</w:t>
      </w:r>
      <w:r w:rsidR="002212EC" w:rsidRPr="00A32739">
        <w:rPr>
          <w:sz w:val="22"/>
          <w:lang w:val="cs-CZ" w:eastAsia="en-US"/>
        </w:rPr>
        <w:t xml:space="preserve"> w </w:t>
      </w:r>
      <w:r w:rsidR="00C75753" w:rsidRPr="00A32739">
        <w:rPr>
          <w:sz w:val="22"/>
          <w:lang w:val="cs-CZ" w:eastAsia="en-US"/>
        </w:rPr>
        <w:t>harmonogram</w:t>
      </w:r>
      <w:r w:rsidR="002212EC" w:rsidRPr="00A32739">
        <w:rPr>
          <w:sz w:val="22"/>
          <w:lang w:val="cs-CZ" w:eastAsia="en-US"/>
        </w:rPr>
        <w:t>ie</w:t>
      </w:r>
      <w:r w:rsidR="00C75753" w:rsidRPr="00A32739">
        <w:rPr>
          <w:sz w:val="22"/>
          <w:lang w:val="cs-CZ" w:eastAsia="en-US"/>
        </w:rPr>
        <w:t xml:space="preserve"> zada</w:t>
      </w:r>
      <w:r w:rsidR="002212EC" w:rsidRPr="00A32739">
        <w:rPr>
          <w:sz w:val="22"/>
          <w:lang w:val="cs-CZ" w:eastAsia="en-US"/>
        </w:rPr>
        <w:t>ń</w:t>
      </w:r>
      <w:r w:rsidR="00C75753" w:rsidRPr="00A32739">
        <w:rPr>
          <w:sz w:val="22"/>
          <w:lang w:val="cs-CZ" w:eastAsia="en-US"/>
        </w:rPr>
        <w:t xml:space="preserve"> związan</w:t>
      </w:r>
      <w:r w:rsidR="002212EC" w:rsidRPr="00A32739">
        <w:rPr>
          <w:sz w:val="22"/>
          <w:lang w:val="cs-CZ" w:eastAsia="en-US"/>
        </w:rPr>
        <w:t>ych</w:t>
      </w:r>
      <w:r w:rsidR="00C75753" w:rsidRPr="00A32739">
        <w:rPr>
          <w:sz w:val="22"/>
          <w:lang w:val="cs-CZ" w:eastAsia="en-US"/>
        </w:rPr>
        <w:t xml:space="preserve"> z realizacją zamówienia</w:t>
      </w:r>
      <w:r w:rsidR="000D15EE" w:rsidRPr="00A32739">
        <w:rPr>
          <w:sz w:val="22"/>
          <w:lang w:val="cs-CZ" w:eastAsia="en-US"/>
        </w:rPr>
        <w:t xml:space="preserve"> oraz ich</w:t>
      </w:r>
      <w:r w:rsidR="00C75753" w:rsidRPr="00A32739">
        <w:rPr>
          <w:sz w:val="22"/>
          <w:lang w:val="cs-CZ" w:eastAsia="en-US"/>
        </w:rPr>
        <w:t xml:space="preserve"> uporządkowan</w:t>
      </w:r>
      <w:r w:rsidR="000D15EE" w:rsidRPr="00A32739">
        <w:rPr>
          <w:sz w:val="22"/>
          <w:lang w:val="cs-CZ" w:eastAsia="en-US"/>
        </w:rPr>
        <w:t>i</w:t>
      </w:r>
      <w:r w:rsidR="00C75753" w:rsidRPr="00A32739">
        <w:rPr>
          <w:sz w:val="22"/>
          <w:lang w:val="cs-CZ" w:eastAsia="en-US"/>
        </w:rPr>
        <w:t>e</w:t>
      </w:r>
      <w:r w:rsidR="000D15EE" w:rsidRPr="00A32739">
        <w:rPr>
          <w:sz w:val="22"/>
          <w:lang w:val="cs-CZ" w:eastAsia="en-US"/>
        </w:rPr>
        <w:t>.</w:t>
      </w:r>
      <w:r w:rsidR="00C75753" w:rsidRPr="00A32739">
        <w:rPr>
          <w:sz w:val="22"/>
          <w:lang w:val="cs-CZ" w:eastAsia="en-US"/>
        </w:rPr>
        <w:t xml:space="preserve"> </w:t>
      </w:r>
    </w:p>
    <w:p w14:paraId="5CC7F3BA" w14:textId="77777777" w:rsidR="00021186" w:rsidRDefault="00021186" w:rsidP="00A32739">
      <w:pPr>
        <w:pStyle w:val="Akapitzlist"/>
        <w:ind w:left="1211"/>
        <w:jc w:val="both"/>
        <w:rPr>
          <w:sz w:val="22"/>
          <w:lang w:val="cs-CZ" w:eastAsia="en-US"/>
        </w:rPr>
      </w:pPr>
    </w:p>
    <w:p w14:paraId="70A4A447" w14:textId="7A710489" w:rsidR="00A32739" w:rsidRDefault="00A32739" w:rsidP="003E7431">
      <w:pPr>
        <w:pStyle w:val="Akapitzlist"/>
        <w:ind w:left="567"/>
        <w:jc w:val="both"/>
        <w:rPr>
          <w:sz w:val="22"/>
          <w:lang w:val="cs-CZ" w:eastAsia="en-US"/>
        </w:rPr>
      </w:pPr>
      <w:r>
        <w:rPr>
          <w:sz w:val="22"/>
          <w:lang w:val="cs-CZ" w:eastAsia="en-US"/>
        </w:rPr>
        <w:t>Zamawiający</w:t>
      </w:r>
      <w:r w:rsidR="00E526AA">
        <w:rPr>
          <w:sz w:val="22"/>
          <w:lang w:val="cs-CZ" w:eastAsia="en-US"/>
        </w:rPr>
        <w:t xml:space="preserve"> najwyżej </w:t>
      </w:r>
      <w:r w:rsidR="00364D81">
        <w:rPr>
          <w:sz w:val="22"/>
          <w:lang w:val="cs-CZ" w:eastAsia="en-US"/>
        </w:rPr>
        <w:t xml:space="preserve"> oceni oferty o wysokiej spójności koncepcji</w:t>
      </w:r>
      <w:r w:rsidR="00027D94">
        <w:rPr>
          <w:sz w:val="22"/>
          <w:lang w:val="cs-CZ" w:eastAsia="en-US"/>
        </w:rPr>
        <w:t xml:space="preserve"> i ponadprzecietnym</w:t>
      </w:r>
      <w:r w:rsidR="00AF1B54">
        <w:rPr>
          <w:sz w:val="22"/>
          <w:lang w:val="cs-CZ" w:eastAsia="en-US"/>
        </w:rPr>
        <w:t xml:space="preserve"> uszczegółowieniu obszarów zdefiniowanych</w:t>
      </w:r>
      <w:r w:rsidR="005C4861">
        <w:rPr>
          <w:sz w:val="22"/>
          <w:lang w:val="cs-CZ" w:eastAsia="en-US"/>
        </w:rPr>
        <w:t xml:space="preserve"> przez Zamawiającego w SOPZ świadczącym</w:t>
      </w:r>
      <w:r w:rsidR="00A12B96">
        <w:rPr>
          <w:sz w:val="22"/>
          <w:lang w:val="cs-CZ" w:eastAsia="en-US"/>
        </w:rPr>
        <w:t xml:space="preserve"> o pełnym</w:t>
      </w:r>
      <w:r w:rsidR="003929D2">
        <w:rPr>
          <w:sz w:val="22"/>
          <w:lang w:val="cs-CZ" w:eastAsia="en-US"/>
        </w:rPr>
        <w:t xml:space="preserve"> zrozumieniu przedmiotu i zakresu zamówienia</w:t>
      </w:r>
      <w:r w:rsidR="008B5F6C">
        <w:rPr>
          <w:sz w:val="22"/>
          <w:lang w:val="cs-CZ" w:eastAsia="en-US"/>
        </w:rPr>
        <w:t>, celu badania oraz Produktów, jakie Zamawiajacy oczekuje otrzymać, zawierające</w:t>
      </w:r>
      <w:r w:rsidR="00965C60">
        <w:rPr>
          <w:sz w:val="22"/>
          <w:lang w:val="cs-CZ" w:eastAsia="en-US"/>
        </w:rPr>
        <w:t xml:space="preserve"> szczegółowe poparcie prezentowanej koncepcji</w:t>
      </w:r>
      <w:r w:rsidR="007C7C8B">
        <w:rPr>
          <w:sz w:val="22"/>
          <w:lang w:val="cs-CZ" w:eastAsia="en-US"/>
        </w:rPr>
        <w:t xml:space="preserve"> teorią naukową oraz harmonogram uwzględniający wszystkie</w:t>
      </w:r>
      <w:r w:rsidR="00F50A65">
        <w:rPr>
          <w:sz w:val="22"/>
          <w:lang w:val="cs-CZ" w:eastAsia="en-US"/>
        </w:rPr>
        <w:t xml:space="preserve"> zadania związane z</w:t>
      </w:r>
      <w:r w:rsidR="00784CAC">
        <w:rPr>
          <w:sz w:val="22"/>
          <w:lang w:val="cs-CZ" w:eastAsia="en-US"/>
        </w:rPr>
        <w:t> </w:t>
      </w:r>
      <w:r w:rsidR="00F50A65">
        <w:rPr>
          <w:sz w:val="22"/>
          <w:lang w:val="cs-CZ" w:eastAsia="en-US"/>
        </w:rPr>
        <w:t>realizacją</w:t>
      </w:r>
      <w:r w:rsidR="00784CAC">
        <w:rPr>
          <w:sz w:val="22"/>
          <w:lang w:val="cs-CZ" w:eastAsia="en-US"/>
        </w:rPr>
        <w:t xml:space="preserve"> zamówienia uporządkowane w sposób spójny</w:t>
      </w:r>
      <w:r w:rsidR="00802E42">
        <w:rPr>
          <w:sz w:val="22"/>
          <w:lang w:val="cs-CZ" w:eastAsia="en-US"/>
        </w:rPr>
        <w:t>, logiczny i możliwy do realizacji w określonych terminach z wyszczególnionymi osobami</w:t>
      </w:r>
      <w:r w:rsidR="00E0769D">
        <w:rPr>
          <w:sz w:val="22"/>
          <w:lang w:val="cs-CZ" w:eastAsia="en-US"/>
        </w:rPr>
        <w:t xml:space="preserve"> odpowiedzialnymi za poszczególne elementy harmonogramu.</w:t>
      </w:r>
    </w:p>
    <w:p w14:paraId="0CE2D23A" w14:textId="74A7A002" w:rsidR="00E0769D" w:rsidRDefault="00E0769D" w:rsidP="00A32739">
      <w:pPr>
        <w:pStyle w:val="Akapitzlist"/>
        <w:ind w:left="1211"/>
        <w:jc w:val="both"/>
        <w:rPr>
          <w:sz w:val="22"/>
          <w:lang w:val="cs-CZ" w:eastAsia="en-US"/>
        </w:rPr>
      </w:pPr>
    </w:p>
    <w:p w14:paraId="5DB25B9E" w14:textId="232BA775" w:rsidR="00E0769D" w:rsidRPr="00A32739" w:rsidRDefault="00E0769D" w:rsidP="003E7431">
      <w:pPr>
        <w:pStyle w:val="Akapitzlist"/>
        <w:ind w:left="567"/>
        <w:jc w:val="both"/>
        <w:rPr>
          <w:sz w:val="22"/>
          <w:lang w:val="cs-CZ" w:eastAsia="en-US"/>
        </w:rPr>
      </w:pPr>
      <w:r>
        <w:rPr>
          <w:sz w:val="22"/>
          <w:lang w:val="cs-CZ" w:eastAsia="en-US"/>
        </w:rPr>
        <w:t xml:space="preserve">Zamawiający przyzna ofercie za ten element 0 pkt. </w:t>
      </w:r>
      <w:r w:rsidR="00512508">
        <w:rPr>
          <w:sz w:val="22"/>
          <w:lang w:val="cs-CZ" w:eastAsia="en-US"/>
        </w:rPr>
        <w:t>w</w:t>
      </w:r>
      <w:r>
        <w:rPr>
          <w:sz w:val="22"/>
          <w:lang w:val="cs-CZ" w:eastAsia="en-US"/>
        </w:rPr>
        <w:t xml:space="preserve"> przypadku, kiedy opis pozbawiony </w:t>
      </w:r>
      <w:r w:rsidR="00BA0751">
        <w:rPr>
          <w:sz w:val="22"/>
          <w:lang w:val="cs-CZ" w:eastAsia="en-US"/>
        </w:rPr>
        <w:t>będzie wewnętrznej logiki i spójności albo nie będzie zawierał poparcia pr</w:t>
      </w:r>
      <w:r w:rsidR="00034795">
        <w:rPr>
          <w:sz w:val="22"/>
          <w:lang w:val="cs-CZ" w:eastAsia="en-US"/>
        </w:rPr>
        <w:t>e</w:t>
      </w:r>
      <w:r w:rsidR="00BA0751">
        <w:rPr>
          <w:sz w:val="22"/>
          <w:lang w:val="cs-CZ" w:eastAsia="en-US"/>
        </w:rPr>
        <w:t>zentowanej</w:t>
      </w:r>
      <w:r w:rsidR="006A5841">
        <w:rPr>
          <w:sz w:val="22"/>
          <w:lang w:val="cs-CZ" w:eastAsia="en-US"/>
        </w:rPr>
        <w:t xml:space="preserve"> koncepcji wkładem teoretycznym albo nie będzie zawierał harmonogram</w:t>
      </w:r>
      <w:r w:rsidR="008320A7">
        <w:rPr>
          <w:sz w:val="22"/>
          <w:lang w:val="cs-CZ" w:eastAsia="en-US"/>
        </w:rPr>
        <w:t>u prac.</w:t>
      </w:r>
    </w:p>
    <w:p w14:paraId="5EDF0EF0" w14:textId="60A0BEBA" w:rsidR="0035368B" w:rsidRDefault="007134A2" w:rsidP="00643969">
      <w:pPr>
        <w:pStyle w:val="Tekstpodstawowy"/>
        <w:numPr>
          <w:ilvl w:val="0"/>
          <w:numId w:val="42"/>
        </w:numPr>
        <w:spacing w:line="276" w:lineRule="auto"/>
        <w:ind w:left="851" w:hanging="284"/>
        <w:jc w:val="both"/>
        <w:rPr>
          <w:b w:val="0"/>
          <w:bCs/>
          <w:sz w:val="22"/>
          <w:szCs w:val="22"/>
        </w:rPr>
      </w:pPr>
      <w:r w:rsidRPr="007134A2">
        <w:rPr>
          <w:b w:val="0"/>
          <w:bCs/>
          <w:sz w:val="22"/>
          <w:szCs w:val="22"/>
        </w:rPr>
        <w:t>Uwzględnienie przez Wykonawcę w „</w:t>
      </w:r>
      <w:r w:rsidR="00E76A94">
        <w:rPr>
          <w:b w:val="0"/>
          <w:bCs/>
          <w:sz w:val="22"/>
          <w:szCs w:val="22"/>
        </w:rPr>
        <w:t>K</w:t>
      </w:r>
      <w:r w:rsidR="00A37AD8">
        <w:rPr>
          <w:b w:val="0"/>
          <w:bCs/>
          <w:sz w:val="22"/>
          <w:szCs w:val="22"/>
        </w:rPr>
        <w:t>oncepcji badania</w:t>
      </w:r>
      <w:r w:rsidRPr="007134A2">
        <w:rPr>
          <w:b w:val="0"/>
          <w:bCs/>
          <w:sz w:val="22"/>
          <w:szCs w:val="22"/>
        </w:rPr>
        <w:t>” większej próby badawczej w badaniu ilościowym podmiotów będących potencjalnie przedmiotem oceny (I etap selekcji)</w:t>
      </w:r>
      <w:r w:rsidR="00E76A94">
        <w:rPr>
          <w:b w:val="0"/>
          <w:bCs/>
          <w:sz w:val="22"/>
          <w:szCs w:val="22"/>
        </w:rPr>
        <w:t>.</w:t>
      </w:r>
      <w:r w:rsidR="008D4667">
        <w:rPr>
          <w:b w:val="0"/>
          <w:bCs/>
          <w:sz w:val="22"/>
          <w:szCs w:val="22"/>
        </w:rPr>
        <w:t xml:space="preserve"> </w:t>
      </w:r>
    </w:p>
    <w:p w14:paraId="3C845716" w14:textId="1338F425" w:rsidR="007134A2" w:rsidRPr="008D4667" w:rsidRDefault="003E7431" w:rsidP="003E7431">
      <w:pPr>
        <w:pStyle w:val="Tekstpodstawowy"/>
        <w:spacing w:line="276" w:lineRule="auto"/>
        <w:ind w:left="993" w:hanging="426"/>
        <w:jc w:val="both"/>
        <w:rPr>
          <w:b w:val="0"/>
          <w:bCs/>
          <w:sz w:val="22"/>
          <w:szCs w:val="22"/>
        </w:rPr>
      </w:pPr>
      <w:r>
        <w:rPr>
          <w:b w:val="0"/>
          <w:bCs/>
          <w:sz w:val="22"/>
          <w:szCs w:val="22"/>
        </w:rPr>
        <w:t xml:space="preserve">     </w:t>
      </w:r>
      <w:r w:rsidR="007134A2" w:rsidRPr="008D4667">
        <w:rPr>
          <w:b w:val="0"/>
          <w:bCs/>
          <w:sz w:val="22"/>
          <w:szCs w:val="22"/>
        </w:rPr>
        <w:t>(od 0 do 10 pkt.).</w:t>
      </w:r>
    </w:p>
    <w:p w14:paraId="508B544F" w14:textId="71F3B5F7" w:rsidR="00E76A94" w:rsidRDefault="007134A2" w:rsidP="007402A0">
      <w:pPr>
        <w:pStyle w:val="Tekstpodstawowy"/>
        <w:spacing w:line="276" w:lineRule="auto"/>
        <w:ind w:left="851"/>
        <w:jc w:val="both"/>
        <w:rPr>
          <w:b w:val="0"/>
          <w:bCs/>
          <w:sz w:val="22"/>
          <w:szCs w:val="22"/>
        </w:rPr>
      </w:pPr>
      <w:r w:rsidRPr="007134A2">
        <w:rPr>
          <w:b w:val="0"/>
          <w:bCs/>
          <w:sz w:val="22"/>
          <w:szCs w:val="22"/>
        </w:rPr>
        <w:t>Wykonawca zaproponuje w „</w:t>
      </w:r>
      <w:r w:rsidR="00E76A94">
        <w:rPr>
          <w:b w:val="0"/>
          <w:bCs/>
          <w:sz w:val="22"/>
          <w:szCs w:val="22"/>
        </w:rPr>
        <w:t>Koncepcji badania</w:t>
      </w:r>
      <w:r w:rsidRPr="007134A2">
        <w:rPr>
          <w:b w:val="0"/>
          <w:bCs/>
          <w:sz w:val="22"/>
          <w:szCs w:val="22"/>
        </w:rPr>
        <w:t xml:space="preserve">” większą próbę badawczą w badaniu ilościowym podmiotów które potencjalnie mogą spełniać kryteria włączenia do badania (I etap selekcji). </w:t>
      </w:r>
      <w:r w:rsidR="00965D93">
        <w:rPr>
          <w:b w:val="0"/>
          <w:bCs/>
          <w:sz w:val="22"/>
          <w:szCs w:val="22"/>
        </w:rPr>
        <w:t xml:space="preserve">Ocenie będzie podlegać </w:t>
      </w:r>
      <w:r w:rsidRPr="007134A2">
        <w:rPr>
          <w:b w:val="0"/>
          <w:bCs/>
          <w:sz w:val="22"/>
          <w:szCs w:val="22"/>
        </w:rPr>
        <w:t xml:space="preserve">nie więcej niż 100 dodatkowych wypełnionych zwrotnych ankiet. </w:t>
      </w:r>
    </w:p>
    <w:p w14:paraId="3C0DC69A" w14:textId="11C1BD64" w:rsidR="007134A2" w:rsidRPr="007134A2" w:rsidRDefault="007134A2" w:rsidP="007402A0">
      <w:pPr>
        <w:pStyle w:val="Tekstpodstawowy"/>
        <w:spacing w:line="276" w:lineRule="auto"/>
        <w:ind w:left="851"/>
        <w:jc w:val="both"/>
        <w:rPr>
          <w:b w:val="0"/>
          <w:bCs/>
          <w:sz w:val="22"/>
          <w:szCs w:val="22"/>
        </w:rPr>
      </w:pPr>
      <w:r w:rsidRPr="007134A2">
        <w:rPr>
          <w:b w:val="0"/>
          <w:bCs/>
          <w:sz w:val="22"/>
          <w:szCs w:val="22"/>
        </w:rPr>
        <w:t>Za każdą dodatkowo wypełnioną ankietę Wykonawca otrzymuje 0,1  pkt.</w:t>
      </w:r>
    </w:p>
    <w:p w14:paraId="5616368F" w14:textId="2D37E7AA" w:rsidR="006E0D7A" w:rsidRDefault="007134A2" w:rsidP="00643969">
      <w:pPr>
        <w:pStyle w:val="Tekstpodstawowy"/>
        <w:numPr>
          <w:ilvl w:val="0"/>
          <w:numId w:val="42"/>
        </w:numPr>
        <w:spacing w:line="276" w:lineRule="auto"/>
        <w:ind w:left="851" w:hanging="287"/>
        <w:jc w:val="both"/>
        <w:rPr>
          <w:b w:val="0"/>
          <w:bCs/>
          <w:sz w:val="22"/>
          <w:szCs w:val="22"/>
        </w:rPr>
      </w:pPr>
      <w:r w:rsidRPr="007134A2">
        <w:rPr>
          <w:b w:val="0"/>
          <w:bCs/>
          <w:sz w:val="22"/>
          <w:szCs w:val="22"/>
        </w:rPr>
        <w:t>Uwzględnienie przez Wykonawcę w „</w:t>
      </w:r>
      <w:r w:rsidR="009262EF">
        <w:rPr>
          <w:b w:val="0"/>
          <w:bCs/>
          <w:sz w:val="22"/>
          <w:szCs w:val="22"/>
        </w:rPr>
        <w:t>Koncepcji bad</w:t>
      </w:r>
      <w:r w:rsidR="006E0D7A">
        <w:rPr>
          <w:b w:val="0"/>
          <w:bCs/>
          <w:sz w:val="22"/>
          <w:szCs w:val="22"/>
        </w:rPr>
        <w:t>ania</w:t>
      </w:r>
      <w:r w:rsidRPr="007134A2">
        <w:rPr>
          <w:b w:val="0"/>
          <w:bCs/>
          <w:sz w:val="22"/>
          <w:szCs w:val="22"/>
        </w:rPr>
        <w:t>” większej próby badawczej</w:t>
      </w:r>
      <w:r w:rsidRPr="007134A2">
        <w:rPr>
          <w:b w:val="0"/>
          <w:bCs/>
          <w:sz w:val="22"/>
          <w:szCs w:val="22"/>
        </w:rPr>
        <w:br/>
        <w:t>w badaniu ilościowym podmiotów będących przedmiotem oceny (II etap selekcji)</w:t>
      </w:r>
      <w:r w:rsidR="006E0D7A">
        <w:rPr>
          <w:b w:val="0"/>
          <w:bCs/>
          <w:sz w:val="22"/>
          <w:szCs w:val="22"/>
        </w:rPr>
        <w:t>.</w:t>
      </w:r>
      <w:r w:rsidRPr="007134A2">
        <w:rPr>
          <w:b w:val="0"/>
          <w:bCs/>
          <w:sz w:val="22"/>
          <w:szCs w:val="22"/>
        </w:rPr>
        <w:t xml:space="preserve"> </w:t>
      </w:r>
    </w:p>
    <w:p w14:paraId="7788D317" w14:textId="22ACB130" w:rsidR="007134A2" w:rsidRPr="007134A2" w:rsidRDefault="007134A2" w:rsidP="006E0D7A">
      <w:pPr>
        <w:pStyle w:val="Tekstpodstawowy"/>
        <w:spacing w:line="276" w:lineRule="auto"/>
        <w:ind w:left="851"/>
        <w:jc w:val="both"/>
        <w:rPr>
          <w:b w:val="0"/>
          <w:bCs/>
          <w:sz w:val="22"/>
          <w:szCs w:val="22"/>
        </w:rPr>
      </w:pPr>
      <w:r w:rsidRPr="007134A2">
        <w:rPr>
          <w:b w:val="0"/>
          <w:bCs/>
          <w:sz w:val="22"/>
          <w:szCs w:val="22"/>
        </w:rPr>
        <w:t>(od 0 do 10 pkt.).</w:t>
      </w:r>
    </w:p>
    <w:p w14:paraId="6FB421EB" w14:textId="77777777" w:rsidR="003906CC" w:rsidRDefault="007134A2" w:rsidP="006E0D7A">
      <w:pPr>
        <w:pStyle w:val="Tekstpodstawowy"/>
        <w:spacing w:line="276" w:lineRule="auto"/>
        <w:ind w:left="851"/>
        <w:jc w:val="both"/>
        <w:rPr>
          <w:b w:val="0"/>
          <w:bCs/>
          <w:sz w:val="22"/>
          <w:szCs w:val="22"/>
        </w:rPr>
      </w:pPr>
      <w:r w:rsidRPr="007134A2">
        <w:rPr>
          <w:b w:val="0"/>
          <w:bCs/>
          <w:sz w:val="22"/>
          <w:szCs w:val="22"/>
        </w:rPr>
        <w:t>Wykonawca zaproponuje w „</w:t>
      </w:r>
      <w:r w:rsidR="00E51F1B">
        <w:rPr>
          <w:b w:val="0"/>
          <w:bCs/>
          <w:sz w:val="22"/>
          <w:szCs w:val="22"/>
        </w:rPr>
        <w:t>Koncepcji badania</w:t>
      </w:r>
      <w:r w:rsidRPr="007134A2">
        <w:rPr>
          <w:b w:val="0"/>
          <w:bCs/>
          <w:sz w:val="22"/>
          <w:szCs w:val="22"/>
        </w:rPr>
        <w:t xml:space="preserve">” większą próbę badawczą w badaniu ilościowym będących przedmiotem oceny (II etap selekcji). </w:t>
      </w:r>
      <w:r w:rsidR="00E51F1B">
        <w:rPr>
          <w:b w:val="0"/>
          <w:bCs/>
          <w:sz w:val="22"/>
          <w:szCs w:val="22"/>
        </w:rPr>
        <w:t>Ocenie będzie podlegać nie</w:t>
      </w:r>
      <w:r w:rsidRPr="007134A2">
        <w:rPr>
          <w:b w:val="0"/>
          <w:bCs/>
          <w:sz w:val="22"/>
          <w:szCs w:val="22"/>
        </w:rPr>
        <w:t xml:space="preserve"> więcej niż 50 dodatkowych wypełnionych zwrotnych ankiet. </w:t>
      </w:r>
    </w:p>
    <w:p w14:paraId="57170EB1" w14:textId="65830DC5" w:rsidR="007134A2" w:rsidRPr="007134A2" w:rsidRDefault="007134A2" w:rsidP="006E0D7A">
      <w:pPr>
        <w:pStyle w:val="Tekstpodstawowy"/>
        <w:spacing w:line="276" w:lineRule="auto"/>
        <w:ind w:left="851"/>
        <w:jc w:val="both"/>
        <w:rPr>
          <w:b w:val="0"/>
          <w:bCs/>
          <w:sz w:val="22"/>
          <w:szCs w:val="22"/>
        </w:rPr>
      </w:pPr>
      <w:r w:rsidRPr="007134A2">
        <w:rPr>
          <w:b w:val="0"/>
          <w:bCs/>
          <w:sz w:val="22"/>
          <w:szCs w:val="22"/>
        </w:rPr>
        <w:t>Za każdą dodatkowo wypełnioną ankietę Wykonawca otrzymuje 0,2  pkt.</w:t>
      </w:r>
    </w:p>
    <w:p w14:paraId="14C90F0D" w14:textId="77777777" w:rsidR="00E97FE5" w:rsidRDefault="007134A2" w:rsidP="00643969">
      <w:pPr>
        <w:pStyle w:val="Tekstpodstawowy"/>
        <w:numPr>
          <w:ilvl w:val="0"/>
          <w:numId w:val="42"/>
        </w:numPr>
        <w:spacing w:line="276" w:lineRule="auto"/>
        <w:ind w:left="851" w:hanging="284"/>
        <w:jc w:val="both"/>
        <w:rPr>
          <w:b w:val="0"/>
          <w:bCs/>
          <w:sz w:val="22"/>
          <w:szCs w:val="22"/>
        </w:rPr>
      </w:pPr>
      <w:r w:rsidRPr="007134A2">
        <w:rPr>
          <w:b w:val="0"/>
          <w:bCs/>
          <w:sz w:val="22"/>
          <w:szCs w:val="22"/>
        </w:rPr>
        <w:t>Uwzględnienie przez Wykonawcę w „</w:t>
      </w:r>
      <w:r w:rsidR="003906CC">
        <w:rPr>
          <w:b w:val="0"/>
          <w:bCs/>
          <w:sz w:val="22"/>
          <w:szCs w:val="22"/>
        </w:rPr>
        <w:t>Koncepcji badania</w:t>
      </w:r>
      <w:r w:rsidRPr="007134A2">
        <w:rPr>
          <w:b w:val="0"/>
          <w:bCs/>
          <w:sz w:val="22"/>
          <w:szCs w:val="22"/>
        </w:rPr>
        <w:t>” większej próby badawczej w badaniu ilościowym podmiotów będących przedmiotem oceny, dotyczącym charakterystyki barier i wyzwań we włączaniu się do międzynarodowych łańcuchów wartości, rozwoju, podtrzymaniu działalności w tym obszarze</w:t>
      </w:r>
      <w:r w:rsidR="00E97FE5">
        <w:rPr>
          <w:b w:val="0"/>
          <w:bCs/>
          <w:sz w:val="22"/>
          <w:szCs w:val="22"/>
        </w:rPr>
        <w:t xml:space="preserve"> </w:t>
      </w:r>
      <w:r w:rsidRPr="007134A2">
        <w:rPr>
          <w:b w:val="0"/>
          <w:bCs/>
          <w:sz w:val="22"/>
          <w:szCs w:val="22"/>
        </w:rPr>
        <w:t xml:space="preserve">(II etap selekcji). </w:t>
      </w:r>
    </w:p>
    <w:p w14:paraId="2A9B8786" w14:textId="59A7C8A4" w:rsidR="007134A2" w:rsidRPr="007134A2" w:rsidRDefault="007134A2" w:rsidP="00E97FE5">
      <w:pPr>
        <w:pStyle w:val="Tekstpodstawowy"/>
        <w:spacing w:line="276" w:lineRule="auto"/>
        <w:ind w:left="851"/>
        <w:jc w:val="both"/>
        <w:rPr>
          <w:b w:val="0"/>
          <w:bCs/>
          <w:sz w:val="22"/>
          <w:szCs w:val="22"/>
        </w:rPr>
      </w:pPr>
      <w:r w:rsidRPr="007134A2">
        <w:rPr>
          <w:b w:val="0"/>
          <w:bCs/>
          <w:sz w:val="22"/>
          <w:szCs w:val="22"/>
        </w:rPr>
        <w:t>(od 0 do 10 pkt).</w:t>
      </w:r>
    </w:p>
    <w:p w14:paraId="2F5A8613" w14:textId="77777777" w:rsidR="00175EEA" w:rsidRDefault="00175EEA" w:rsidP="001C79CF">
      <w:pPr>
        <w:pStyle w:val="Tekstpodstawowy"/>
        <w:spacing w:line="276" w:lineRule="auto"/>
        <w:ind w:left="851"/>
        <w:jc w:val="both"/>
        <w:rPr>
          <w:b w:val="0"/>
          <w:bCs/>
          <w:sz w:val="22"/>
          <w:szCs w:val="22"/>
        </w:rPr>
      </w:pPr>
      <w:r>
        <w:rPr>
          <w:b w:val="0"/>
          <w:bCs/>
          <w:sz w:val="22"/>
          <w:szCs w:val="22"/>
        </w:rPr>
        <w:t>Ocenie będzie podlegać</w:t>
      </w:r>
      <w:r w:rsidR="007134A2" w:rsidRPr="007134A2">
        <w:rPr>
          <w:b w:val="0"/>
          <w:bCs/>
          <w:sz w:val="22"/>
          <w:szCs w:val="22"/>
        </w:rPr>
        <w:t xml:space="preserve"> nie więcej niż 50 dodatkowych wypełnionych zwrotnych ankiet. </w:t>
      </w:r>
    </w:p>
    <w:p w14:paraId="2BAAF6BF" w14:textId="482ADC84" w:rsidR="007134A2" w:rsidRPr="007134A2" w:rsidRDefault="007134A2" w:rsidP="001C79CF">
      <w:pPr>
        <w:pStyle w:val="Tekstpodstawowy"/>
        <w:spacing w:line="276" w:lineRule="auto"/>
        <w:ind w:left="851"/>
        <w:jc w:val="both"/>
        <w:rPr>
          <w:b w:val="0"/>
          <w:bCs/>
          <w:sz w:val="22"/>
          <w:szCs w:val="22"/>
        </w:rPr>
      </w:pPr>
      <w:r w:rsidRPr="007134A2">
        <w:rPr>
          <w:b w:val="0"/>
          <w:bCs/>
          <w:sz w:val="22"/>
          <w:szCs w:val="22"/>
        </w:rPr>
        <w:t>Za każdą dodatkowo wypełnioną ankietę Wykonawca otrzymuje 0,2  pkt.</w:t>
      </w:r>
    </w:p>
    <w:p w14:paraId="59E4F50C" w14:textId="5EF6C1B3" w:rsidR="0090088D" w:rsidRDefault="0090088D" w:rsidP="00021186">
      <w:pPr>
        <w:jc w:val="both"/>
        <w:rPr>
          <w:b/>
          <w:sz w:val="22"/>
          <w:lang w:eastAsia="en-US"/>
        </w:rPr>
      </w:pPr>
    </w:p>
    <w:p w14:paraId="3B71E764" w14:textId="218E99AD" w:rsidR="00C91FC7" w:rsidRPr="0082191A" w:rsidRDefault="00CF0C60" w:rsidP="00021186">
      <w:pPr>
        <w:jc w:val="both"/>
        <w:rPr>
          <w:bCs/>
          <w:sz w:val="22"/>
          <w:lang w:eastAsia="en-US"/>
        </w:rPr>
      </w:pPr>
      <w:r w:rsidRPr="0082191A">
        <w:rPr>
          <w:bCs/>
          <w:sz w:val="22"/>
          <w:lang w:eastAsia="en-US"/>
        </w:rPr>
        <w:t>Łączna ilość punktów przyznanych przez merytorycznych członków komisji przetargowej w kryterium</w:t>
      </w:r>
      <w:r w:rsidR="0082191A" w:rsidRPr="0082191A">
        <w:rPr>
          <w:bCs/>
          <w:sz w:val="22"/>
          <w:lang w:eastAsia="en-US"/>
        </w:rPr>
        <w:t xml:space="preserve"> „Ocena jakościowa” zostanie podstawiona do poniższego wzoru.</w:t>
      </w:r>
    </w:p>
    <w:p w14:paraId="59E4F50D" w14:textId="1E5385F3" w:rsidR="0090088D" w:rsidRPr="00A703F5" w:rsidRDefault="0090088D" w:rsidP="0090088D">
      <w:pPr>
        <w:ind w:left="992"/>
        <w:rPr>
          <w:color w:val="000000"/>
          <w:sz w:val="22"/>
          <w:lang w:val="cs-CZ" w:eastAsia="en-US"/>
        </w:rPr>
      </w:pPr>
      <w:r w:rsidRPr="00A703F5">
        <w:rPr>
          <w:color w:val="000000"/>
          <w:sz w:val="22"/>
          <w:lang w:val="cs-CZ" w:eastAsia="en-US"/>
        </w:rPr>
        <w:t xml:space="preserve">   </w:t>
      </w:r>
    </w:p>
    <w:p w14:paraId="59E4F50E" w14:textId="77777777" w:rsidR="0090088D" w:rsidRPr="00324C20" w:rsidRDefault="0090088D" w:rsidP="00324C20">
      <w:pPr>
        <w:suppressAutoHyphens/>
        <w:ind w:left="4347" w:hanging="3780"/>
        <w:rPr>
          <w:sz w:val="22"/>
          <w:lang w:val="x-none" w:eastAsia="ar-SA"/>
        </w:rPr>
      </w:pPr>
      <w:r w:rsidRPr="00324C20">
        <w:rPr>
          <w:color w:val="000000"/>
          <w:sz w:val="22"/>
          <w:lang w:val="x-none" w:eastAsia="ar-SA"/>
        </w:rPr>
        <w:t xml:space="preserve">                                                                </w:t>
      </w:r>
      <w:r w:rsidRPr="00324C20">
        <w:rPr>
          <w:sz w:val="22"/>
          <w:lang w:val="x-none" w:eastAsia="ar-SA"/>
        </w:rPr>
        <w:t xml:space="preserve">liczba punktów przyznanych badanej ofercie  </w:t>
      </w:r>
    </w:p>
    <w:p w14:paraId="59E4F50F" w14:textId="2B0E4C1C" w:rsidR="0090088D" w:rsidRPr="00324C20" w:rsidRDefault="0090088D" w:rsidP="00324C20">
      <w:pPr>
        <w:suppressAutoHyphens/>
        <w:ind w:left="1134"/>
        <w:rPr>
          <w:sz w:val="22"/>
          <w:lang w:eastAsia="ar-SA"/>
        </w:rPr>
      </w:pPr>
      <w:r w:rsidRPr="00324C20">
        <w:rPr>
          <w:sz w:val="22"/>
          <w:lang w:eastAsia="ar-SA"/>
        </w:rPr>
        <w:t>liczba</w:t>
      </w:r>
      <w:r w:rsidRPr="00324C20">
        <w:rPr>
          <w:sz w:val="22"/>
          <w:lang w:val="x-none" w:eastAsia="ar-SA"/>
        </w:rPr>
        <w:t xml:space="preserve"> uzyskanych punktów = </w:t>
      </w:r>
      <w:r w:rsidRPr="00324C20">
        <w:rPr>
          <w:color w:val="000000"/>
          <w:sz w:val="22"/>
          <w:lang w:val="x-none" w:eastAsia="ar-SA"/>
        </w:rPr>
        <w:t>----------------------------</w:t>
      </w:r>
      <w:r w:rsidR="007B5D05" w:rsidRPr="00324C20">
        <w:rPr>
          <w:color w:val="000000"/>
          <w:sz w:val="22"/>
          <w:lang w:eastAsia="ar-SA"/>
        </w:rPr>
        <w:t>------------</w:t>
      </w:r>
      <w:r w:rsidRPr="00324C20">
        <w:rPr>
          <w:color w:val="000000"/>
          <w:sz w:val="22"/>
          <w:lang w:val="x-none" w:eastAsia="ar-SA"/>
        </w:rPr>
        <w:t>------------</w:t>
      </w:r>
      <w:r w:rsidR="007C7DF2">
        <w:rPr>
          <w:color w:val="000000"/>
          <w:sz w:val="22"/>
          <w:lang w:eastAsia="ar-SA"/>
        </w:rPr>
        <w:t>--</w:t>
      </w:r>
      <w:r w:rsidRPr="00324C20">
        <w:rPr>
          <w:color w:val="000000"/>
          <w:sz w:val="22"/>
          <w:lang w:val="x-none" w:eastAsia="ar-SA"/>
        </w:rPr>
        <w:t xml:space="preserve">---------   </w:t>
      </w:r>
      <w:r w:rsidRPr="00324C20">
        <w:rPr>
          <w:sz w:val="22"/>
          <w:lang w:val="x-none" w:eastAsia="ar-SA"/>
        </w:rPr>
        <w:t xml:space="preserve">x  </w:t>
      </w:r>
      <w:r w:rsidR="00243D12">
        <w:rPr>
          <w:sz w:val="22"/>
          <w:lang w:eastAsia="ar-SA"/>
        </w:rPr>
        <w:t>6</w:t>
      </w:r>
      <w:r w:rsidRPr="00324C20">
        <w:rPr>
          <w:sz w:val="22"/>
          <w:lang w:eastAsia="ar-SA"/>
        </w:rPr>
        <w:t>0</w:t>
      </w:r>
    </w:p>
    <w:p w14:paraId="59E4F510" w14:textId="77777777" w:rsidR="0090088D" w:rsidRPr="00324C20" w:rsidRDefault="0090088D" w:rsidP="00324C20">
      <w:pPr>
        <w:suppressAutoHyphens/>
        <w:ind w:left="567"/>
        <w:rPr>
          <w:sz w:val="22"/>
          <w:lang w:val="x-none" w:eastAsia="ar-SA"/>
        </w:rPr>
      </w:pPr>
      <w:r w:rsidRPr="00324C20">
        <w:rPr>
          <w:sz w:val="22"/>
          <w:lang w:val="x-none" w:eastAsia="ar-SA"/>
        </w:rPr>
        <w:t xml:space="preserve">                                           najwyższa liczba  przyznanych punktów  spośród badanych ofert</w:t>
      </w:r>
    </w:p>
    <w:p w14:paraId="59E4F511" w14:textId="4A6EC31C" w:rsidR="0090088D" w:rsidRPr="00A703F5" w:rsidRDefault="0090088D" w:rsidP="00BE07A7">
      <w:pPr>
        <w:suppressAutoHyphens/>
        <w:spacing w:line="360" w:lineRule="auto"/>
        <w:ind w:left="1134" w:hanging="426"/>
        <w:rPr>
          <w:sz w:val="22"/>
          <w:lang w:eastAsia="ar-SA"/>
        </w:rPr>
      </w:pPr>
      <w:r w:rsidRPr="00A703F5">
        <w:rPr>
          <w:i/>
          <w:color w:val="000000"/>
          <w:sz w:val="22"/>
          <w:lang w:val="x-none" w:eastAsia="ar-SA"/>
        </w:rPr>
        <w:t xml:space="preserve">       </w:t>
      </w:r>
      <w:r w:rsidRPr="00A703F5">
        <w:rPr>
          <w:color w:val="000000"/>
          <w:sz w:val="22"/>
          <w:lang w:val="x-none" w:eastAsia="ar-SA"/>
        </w:rPr>
        <w:t>Wynik działania zostanie  zaokrąglony do 2 miejsc po przecinku,</w:t>
      </w:r>
      <w:r w:rsidRPr="00A703F5">
        <w:rPr>
          <w:sz w:val="22"/>
          <w:lang w:val="x-none" w:eastAsia="ar-SA"/>
        </w:rPr>
        <w:t xml:space="preserve"> maksymalna liczba punktów jaką można uzyskać – </w:t>
      </w:r>
      <w:r w:rsidR="007132EB">
        <w:rPr>
          <w:sz w:val="22"/>
          <w:lang w:eastAsia="ar-SA"/>
        </w:rPr>
        <w:t>6</w:t>
      </w:r>
      <w:r w:rsidRPr="00A703F5">
        <w:rPr>
          <w:sz w:val="22"/>
          <w:lang w:eastAsia="ar-SA"/>
        </w:rPr>
        <w:t>0</w:t>
      </w:r>
    </w:p>
    <w:p w14:paraId="59E4F512" w14:textId="77777777" w:rsidR="0090088D" w:rsidRPr="00B773CE" w:rsidRDefault="0090088D" w:rsidP="00643969">
      <w:pPr>
        <w:pStyle w:val="Akapitzlist"/>
        <w:numPr>
          <w:ilvl w:val="0"/>
          <w:numId w:val="14"/>
        </w:numPr>
        <w:suppressAutoHyphens/>
        <w:spacing w:line="360" w:lineRule="auto"/>
        <w:ind w:left="904"/>
        <w:jc w:val="both"/>
        <w:rPr>
          <w:sz w:val="22"/>
          <w:lang w:val="cs-CZ" w:eastAsia="en-US"/>
        </w:rPr>
      </w:pPr>
      <w:r w:rsidRPr="00B773CE">
        <w:rPr>
          <w:sz w:val="22"/>
          <w:lang w:val="cs-CZ" w:eastAsia="en-US"/>
        </w:rPr>
        <w:t xml:space="preserve">Suma punktów za </w:t>
      </w:r>
      <w:r w:rsidR="000C2E62">
        <w:rPr>
          <w:sz w:val="22"/>
          <w:lang w:val="cs-CZ" w:eastAsia="en-US"/>
        </w:rPr>
        <w:t>wszystkie</w:t>
      </w:r>
      <w:r w:rsidRPr="00B773CE">
        <w:rPr>
          <w:sz w:val="22"/>
          <w:lang w:val="cs-CZ" w:eastAsia="en-US"/>
        </w:rPr>
        <w:t xml:space="preserve"> kryteria stanowić będzie ogólną liczbę punk</w:t>
      </w:r>
      <w:r w:rsidR="00904052">
        <w:rPr>
          <w:sz w:val="22"/>
          <w:lang w:val="cs-CZ" w:eastAsia="en-US"/>
        </w:rPr>
        <w:t>tów jaką uzyskała oferta danego</w:t>
      </w:r>
      <w:r w:rsidRPr="00B773CE">
        <w:rPr>
          <w:sz w:val="22"/>
          <w:lang w:val="cs-CZ" w:eastAsia="en-US"/>
        </w:rPr>
        <w:t xml:space="preserve"> Wykonawcy.</w:t>
      </w:r>
    </w:p>
    <w:p w14:paraId="59E4F513" w14:textId="77777777" w:rsidR="0090088D" w:rsidRPr="00A703F5" w:rsidRDefault="0090088D" w:rsidP="00BE07A7">
      <w:pPr>
        <w:spacing w:line="360" w:lineRule="auto"/>
        <w:ind w:left="904"/>
        <w:jc w:val="both"/>
        <w:rPr>
          <w:sz w:val="22"/>
          <w:lang w:val="cs-CZ" w:eastAsia="en-US"/>
        </w:rPr>
      </w:pPr>
      <w:r w:rsidRPr="00A703F5">
        <w:rPr>
          <w:sz w:val="22"/>
          <w:lang w:val="cs-CZ" w:eastAsia="en-US"/>
        </w:rPr>
        <w:t>Jako najkorzystniejsza zostanie wybrana oferta, która uzyska największą liczbę punktów spośród ofert nie podlegających odrzuceniu.</w:t>
      </w:r>
    </w:p>
    <w:p w14:paraId="59E4F514" w14:textId="47091DBF" w:rsidR="00DC0247" w:rsidRPr="00DB32FB" w:rsidRDefault="00DC0247" w:rsidP="00643969">
      <w:pPr>
        <w:pStyle w:val="Akapitzlist"/>
        <w:numPr>
          <w:ilvl w:val="0"/>
          <w:numId w:val="15"/>
        </w:numPr>
        <w:spacing w:after="0" w:line="360" w:lineRule="auto"/>
        <w:ind w:left="904"/>
        <w:jc w:val="both"/>
        <w:rPr>
          <w:sz w:val="22"/>
        </w:rPr>
      </w:pPr>
      <w:r w:rsidRPr="00DB32FB">
        <w:rPr>
          <w:sz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59E4F515" w14:textId="1BD7DB4D" w:rsidR="00DC0247" w:rsidRPr="00DB32FB" w:rsidRDefault="00DC0247" w:rsidP="00643969">
      <w:pPr>
        <w:pStyle w:val="Akapitzlist"/>
        <w:numPr>
          <w:ilvl w:val="0"/>
          <w:numId w:val="15"/>
        </w:numPr>
        <w:spacing w:before="26" w:after="0" w:line="360" w:lineRule="auto"/>
        <w:ind w:left="892"/>
        <w:jc w:val="both"/>
        <w:rPr>
          <w:sz w:val="22"/>
        </w:rPr>
      </w:pPr>
      <w:r w:rsidRPr="00DB32FB">
        <w:rPr>
          <w:sz w:val="22"/>
        </w:rPr>
        <w:t>Jeżeli oferty otrzymały taką samą ocenę w kryterium o najwyższej wadze, Zamawiający wybiera ofertę z najniższą ceną.</w:t>
      </w:r>
    </w:p>
    <w:p w14:paraId="59E4F516" w14:textId="61D2DD9C" w:rsidR="00DC0247" w:rsidRPr="00DB32FB" w:rsidRDefault="00DC0247" w:rsidP="00643969">
      <w:pPr>
        <w:pStyle w:val="Akapitzlist"/>
        <w:numPr>
          <w:ilvl w:val="0"/>
          <w:numId w:val="15"/>
        </w:numPr>
        <w:spacing w:before="26" w:after="0" w:line="360" w:lineRule="auto"/>
        <w:ind w:left="892"/>
        <w:jc w:val="both"/>
        <w:rPr>
          <w:sz w:val="22"/>
        </w:rPr>
      </w:pPr>
      <w:r w:rsidRPr="00DB32FB">
        <w:rPr>
          <w:sz w:val="22"/>
        </w:rPr>
        <w:t xml:space="preserve">Jeżeli nie można dokonać wyboru oferty w sposób, o którym mowa w ust. </w:t>
      </w:r>
      <w:r w:rsidR="00B773CE">
        <w:rPr>
          <w:sz w:val="22"/>
        </w:rPr>
        <w:t>5</w:t>
      </w:r>
      <w:r w:rsidRPr="00DB32FB">
        <w:rPr>
          <w:sz w:val="22"/>
        </w:rPr>
        <w:t>, Zamawiający wzywa Wykonawców, którzy złożyli te oferty, do złożenia w terminie określonym przez Zamawiającego ofert dodatkowych zawierających nową cenę</w:t>
      </w:r>
      <w:r w:rsidR="00894C7E">
        <w:rPr>
          <w:sz w:val="22"/>
        </w:rPr>
        <w:t>.</w:t>
      </w:r>
    </w:p>
    <w:p w14:paraId="59E4F51C" w14:textId="4C96D756" w:rsidR="00DB32FB" w:rsidRPr="00DB32FB" w:rsidRDefault="00DB32FB" w:rsidP="00643969">
      <w:pPr>
        <w:pStyle w:val="Akapitzlist"/>
        <w:numPr>
          <w:ilvl w:val="0"/>
          <w:numId w:val="15"/>
        </w:numPr>
        <w:tabs>
          <w:tab w:val="left" w:pos="993"/>
        </w:tabs>
        <w:spacing w:after="0" w:line="360" w:lineRule="auto"/>
        <w:ind w:left="817" w:hanging="284"/>
        <w:jc w:val="both"/>
        <w:rPr>
          <w:sz w:val="22"/>
        </w:rPr>
      </w:pPr>
      <w:r w:rsidRPr="00DB32FB">
        <w:rPr>
          <w:sz w:val="22"/>
        </w:rPr>
        <w:t>Wykonawcy, składając oferty dodatkowe, nie mogą oferować cen wyższych niż zaoferowane w uprzednio złożonych przez nich ofertach.</w:t>
      </w:r>
    </w:p>
    <w:p w14:paraId="59E4F525" w14:textId="77777777" w:rsidR="00390081" w:rsidRPr="00CC1D86" w:rsidRDefault="00390081" w:rsidP="00CC1D86">
      <w:pPr>
        <w:spacing w:before="26" w:after="0"/>
        <w:jc w:val="both"/>
        <w:rPr>
          <w:b/>
          <w:sz w:val="22"/>
        </w:rPr>
      </w:pPr>
    </w:p>
    <w:p w14:paraId="59E4F526" w14:textId="77777777" w:rsidR="0011793E" w:rsidRPr="00B2100E" w:rsidRDefault="0011793E" w:rsidP="0011793E">
      <w:pPr>
        <w:pStyle w:val="Akapitzlist"/>
        <w:numPr>
          <w:ilvl w:val="0"/>
          <w:numId w:val="1"/>
        </w:numPr>
        <w:spacing w:before="26" w:after="0"/>
        <w:jc w:val="both"/>
        <w:rPr>
          <w:b/>
          <w:color w:val="000000" w:themeColor="text1"/>
          <w:sz w:val="22"/>
        </w:rPr>
      </w:pPr>
      <w:r w:rsidRPr="00B2100E">
        <w:rPr>
          <w:b/>
          <w:color w:val="000000" w:themeColor="text1"/>
          <w:sz w:val="22"/>
        </w:rPr>
        <w:t>INFORMACJ</w:t>
      </w:r>
      <w:r w:rsidR="00B221CC" w:rsidRPr="00B2100E">
        <w:rPr>
          <w:b/>
          <w:color w:val="000000" w:themeColor="text1"/>
          <w:sz w:val="22"/>
        </w:rPr>
        <w:t>A</w:t>
      </w:r>
      <w:r w:rsidRPr="00B2100E">
        <w:rPr>
          <w:b/>
          <w:color w:val="000000" w:themeColor="text1"/>
          <w:sz w:val="22"/>
        </w:rPr>
        <w:t xml:space="preserve"> O FORMALNOŚCIACH, JAKIE MUSZĄ ZOSTAĆ DOPEŁNIONE PO WYBORZE OFERTY W CELU ZAWARCIA UMOWY W</w:t>
      </w:r>
      <w:r w:rsidR="006C1AFF" w:rsidRPr="00B2100E">
        <w:rPr>
          <w:b/>
          <w:color w:val="000000" w:themeColor="text1"/>
          <w:sz w:val="22"/>
        </w:rPr>
        <w:t xml:space="preserve"> SPRAWIE ZAMÓWIENIA PUBLICZNEGO</w:t>
      </w:r>
    </w:p>
    <w:p w14:paraId="59E4F527" w14:textId="77777777" w:rsidR="00A30728" w:rsidRDefault="00A30728" w:rsidP="00A30728">
      <w:pPr>
        <w:pStyle w:val="Akapitzlist"/>
        <w:spacing w:before="26" w:after="0"/>
        <w:jc w:val="both"/>
        <w:rPr>
          <w:b/>
          <w:sz w:val="22"/>
        </w:rPr>
      </w:pPr>
    </w:p>
    <w:p w14:paraId="59E4F528" w14:textId="77777777" w:rsidR="00B2100E" w:rsidRPr="0015264D" w:rsidRDefault="00B2100E" w:rsidP="00643969">
      <w:pPr>
        <w:pStyle w:val="Akapitzlist"/>
        <w:numPr>
          <w:ilvl w:val="0"/>
          <w:numId w:val="35"/>
        </w:numPr>
        <w:spacing w:before="26" w:after="0" w:line="360" w:lineRule="auto"/>
        <w:jc w:val="both"/>
        <w:rPr>
          <w:color w:val="000000"/>
          <w:sz w:val="22"/>
        </w:rPr>
      </w:pPr>
      <w:r w:rsidRPr="0015264D">
        <w:rPr>
          <w:color w:val="000000"/>
          <w:sz w:val="22"/>
        </w:rPr>
        <w:t>Zamawiający zawrze umowę w sprawie zamówienia publicznego, z uwzględnieniem art. 577 ustawy Pzp, w terminie nie krótszym niż 5 dni od dnia przesłania zawiadomienia o wyborze najkorzystniejszej oferty, jeżeli zawiadomienie to zostało przesłane przy użyciu środków komunikacji elektronicznej.</w:t>
      </w:r>
    </w:p>
    <w:p w14:paraId="59E4F529" w14:textId="77777777" w:rsidR="00B2100E" w:rsidRPr="0015264D" w:rsidRDefault="00B2100E" w:rsidP="00643969">
      <w:pPr>
        <w:pStyle w:val="Akapitzlist"/>
        <w:numPr>
          <w:ilvl w:val="0"/>
          <w:numId w:val="35"/>
        </w:numPr>
        <w:spacing w:before="26" w:after="0" w:line="360" w:lineRule="auto"/>
        <w:jc w:val="both"/>
        <w:rPr>
          <w:sz w:val="22"/>
        </w:rPr>
      </w:pPr>
      <w:r w:rsidRPr="0015264D">
        <w:rPr>
          <w:color w:val="000000"/>
          <w:sz w:val="22"/>
        </w:rPr>
        <w:t>Zamawiający może zawrzeć umowę w sprawie zamówienia publicznego przed upływem terminu, o którym mowa w ust. 1, jeżeli</w:t>
      </w:r>
      <w:r w:rsidR="00D965B4" w:rsidRPr="0015264D">
        <w:rPr>
          <w:color w:val="000000"/>
          <w:sz w:val="22"/>
        </w:rPr>
        <w:t xml:space="preserve"> w postępowaniu o udzielenie zamówienia złożono tylko jedną ofertę.</w:t>
      </w:r>
    </w:p>
    <w:p w14:paraId="59E4F52A" w14:textId="77777777" w:rsidR="006C1AFF" w:rsidRPr="00873DFB" w:rsidRDefault="00873DFB" w:rsidP="00643969">
      <w:pPr>
        <w:pStyle w:val="Tekstpodstawowywcity2"/>
        <w:numPr>
          <w:ilvl w:val="0"/>
          <w:numId w:val="35"/>
        </w:numPr>
        <w:spacing w:before="26" w:after="0" w:line="360" w:lineRule="auto"/>
        <w:jc w:val="both"/>
        <w:rPr>
          <w:b/>
          <w:sz w:val="22"/>
        </w:rPr>
      </w:pPr>
      <w:r w:rsidRPr="00873DFB">
        <w:rPr>
          <w:color w:val="000000"/>
          <w:sz w:val="22"/>
        </w:rPr>
        <w:t xml:space="preserve">Na żądanie Zamawiającego, Wykonawca przekaże </w:t>
      </w:r>
      <w:r w:rsidR="00BA7A2D">
        <w:rPr>
          <w:color w:val="000000"/>
          <w:sz w:val="22"/>
        </w:rPr>
        <w:t xml:space="preserve">Zamawiającemu </w:t>
      </w:r>
      <w:r w:rsidRPr="00873DFB">
        <w:rPr>
          <w:color w:val="000000"/>
          <w:sz w:val="22"/>
        </w:rPr>
        <w:t xml:space="preserve">informacje niezbędne do zawarcia </w:t>
      </w:r>
      <w:r>
        <w:rPr>
          <w:color w:val="000000"/>
          <w:sz w:val="22"/>
        </w:rPr>
        <w:t>umowy.</w:t>
      </w:r>
    </w:p>
    <w:p w14:paraId="59E4F52B" w14:textId="77777777" w:rsidR="009B3921" w:rsidRPr="00853334" w:rsidRDefault="00A30728" w:rsidP="009B3921">
      <w:pPr>
        <w:pStyle w:val="Akapitzlist"/>
        <w:numPr>
          <w:ilvl w:val="0"/>
          <w:numId w:val="1"/>
        </w:numPr>
        <w:spacing w:before="26" w:after="0"/>
        <w:jc w:val="both"/>
        <w:rPr>
          <w:b/>
          <w:sz w:val="22"/>
        </w:rPr>
      </w:pPr>
      <w:r w:rsidRPr="00853334">
        <w:rPr>
          <w:b/>
          <w:sz w:val="22"/>
        </w:rPr>
        <w:t>INFORMACJ</w:t>
      </w:r>
      <w:r w:rsidR="00B221CC">
        <w:rPr>
          <w:b/>
          <w:sz w:val="22"/>
        </w:rPr>
        <w:t>A</w:t>
      </w:r>
      <w:r w:rsidRPr="00853334">
        <w:rPr>
          <w:b/>
          <w:sz w:val="22"/>
        </w:rPr>
        <w:t xml:space="preserve"> DOTYCZĄCE ZABEZPIECZENIA NALEŻYTEGO WYKONANIA UMOWY, JEŻELI ZAMAWIAJĄCY PRZEWIDUJE OBOWIĄZEK JEGO WNIESIENIA</w:t>
      </w:r>
    </w:p>
    <w:p w14:paraId="59E4F52C" w14:textId="77777777" w:rsidR="003F2F74" w:rsidRDefault="003F2F74" w:rsidP="003F2F74">
      <w:pPr>
        <w:pStyle w:val="Akapitzlist"/>
        <w:spacing w:before="26" w:after="0"/>
        <w:jc w:val="both"/>
        <w:rPr>
          <w:b/>
          <w:sz w:val="22"/>
        </w:rPr>
      </w:pPr>
    </w:p>
    <w:p w14:paraId="59E4F52D" w14:textId="77777777" w:rsidR="006C1AFF" w:rsidRPr="00AA136E" w:rsidRDefault="006C1AFF" w:rsidP="003F2F74">
      <w:pPr>
        <w:pStyle w:val="Akapitzlist"/>
        <w:spacing w:before="26" w:after="0"/>
        <w:jc w:val="both"/>
        <w:rPr>
          <w:sz w:val="22"/>
        </w:rPr>
      </w:pPr>
      <w:r w:rsidRPr="00AA136E">
        <w:rPr>
          <w:sz w:val="22"/>
        </w:rPr>
        <w:t>Zamawiający nie przewiduje obowiązku wniesienia zabezpieczenia należytego wykonania umowy.</w:t>
      </w:r>
    </w:p>
    <w:p w14:paraId="59E4F52E" w14:textId="77777777" w:rsidR="006C1AFF" w:rsidRDefault="006C1AFF" w:rsidP="003F2F74">
      <w:pPr>
        <w:pStyle w:val="Akapitzlist"/>
        <w:spacing w:before="26" w:after="0"/>
        <w:jc w:val="both"/>
        <w:rPr>
          <w:b/>
          <w:sz w:val="22"/>
        </w:rPr>
      </w:pPr>
    </w:p>
    <w:p w14:paraId="59E4F52F" w14:textId="77777777" w:rsidR="00C00C07" w:rsidRPr="00C74546" w:rsidRDefault="00C00C07" w:rsidP="003F2F74">
      <w:pPr>
        <w:pStyle w:val="Akapitzlist"/>
        <w:spacing w:before="26" w:after="0"/>
        <w:jc w:val="both"/>
        <w:rPr>
          <w:b/>
          <w:sz w:val="22"/>
        </w:rPr>
      </w:pPr>
    </w:p>
    <w:p w14:paraId="59E4F530" w14:textId="77777777" w:rsidR="0011793E" w:rsidRPr="00C74546" w:rsidRDefault="0011793E" w:rsidP="0011793E">
      <w:pPr>
        <w:pStyle w:val="Akapitzlist"/>
        <w:numPr>
          <w:ilvl w:val="0"/>
          <w:numId w:val="1"/>
        </w:numPr>
        <w:spacing w:before="26" w:after="0"/>
        <w:jc w:val="both"/>
        <w:rPr>
          <w:b/>
          <w:sz w:val="22"/>
        </w:rPr>
      </w:pPr>
      <w:r w:rsidRPr="00C74546">
        <w:rPr>
          <w:b/>
          <w:color w:val="000000"/>
          <w:sz w:val="22"/>
        </w:rPr>
        <w:t xml:space="preserve">PROJEKTOWANE POSTANOWIENIA UMOWY W SPRAWIE ZAMÓWIENIA PUBLICZNEGO, KTÓRE ZOSTANĄ WPROWADZONE DO </w:t>
      </w:r>
      <w:r w:rsidR="00AF0835">
        <w:rPr>
          <w:b/>
          <w:color w:val="000000"/>
          <w:sz w:val="22"/>
        </w:rPr>
        <w:t>TREŚCI TEJ UMOWY</w:t>
      </w:r>
    </w:p>
    <w:p w14:paraId="59E4F531" w14:textId="77777777" w:rsidR="003F2F74" w:rsidRDefault="003F2F74" w:rsidP="003F2F74">
      <w:pPr>
        <w:pStyle w:val="Akapitzlist"/>
        <w:rPr>
          <w:b/>
          <w:sz w:val="22"/>
        </w:rPr>
      </w:pPr>
    </w:p>
    <w:p w14:paraId="59E4F532" w14:textId="1C3D3D16" w:rsidR="00B84F79" w:rsidRPr="00A703F5" w:rsidRDefault="00B84F79" w:rsidP="00643969">
      <w:pPr>
        <w:numPr>
          <w:ilvl w:val="0"/>
          <w:numId w:val="22"/>
        </w:numPr>
        <w:spacing w:after="0" w:line="360" w:lineRule="auto"/>
        <w:jc w:val="both"/>
        <w:rPr>
          <w:sz w:val="22"/>
        </w:rPr>
      </w:pPr>
      <w:r w:rsidRPr="00A703F5">
        <w:rPr>
          <w:sz w:val="22"/>
        </w:rPr>
        <w:t xml:space="preserve">Umowa z wybranym Wykonawcą zostanie zawarta na warunkach określonych w </w:t>
      </w:r>
      <w:r w:rsidR="003638AA">
        <w:rPr>
          <w:sz w:val="22"/>
        </w:rPr>
        <w:t>projektowanych postanowieniach umowy</w:t>
      </w:r>
      <w:r w:rsidRPr="00A703F5">
        <w:rPr>
          <w:sz w:val="22"/>
        </w:rPr>
        <w:t xml:space="preserve"> stanowiący</w:t>
      </w:r>
      <w:r w:rsidR="00754BBE">
        <w:rPr>
          <w:sz w:val="22"/>
        </w:rPr>
        <w:t>ch</w:t>
      </w:r>
      <w:r w:rsidRPr="00A703F5">
        <w:rPr>
          <w:sz w:val="22"/>
        </w:rPr>
        <w:t xml:space="preserve"> </w:t>
      </w:r>
      <w:r w:rsidRPr="007B708A">
        <w:rPr>
          <w:b/>
          <w:bCs/>
          <w:sz w:val="22"/>
        </w:rPr>
        <w:t xml:space="preserve">załącznik nr </w:t>
      </w:r>
      <w:r w:rsidR="000A0CDA">
        <w:rPr>
          <w:b/>
          <w:bCs/>
          <w:sz w:val="22"/>
        </w:rPr>
        <w:t>4</w:t>
      </w:r>
      <w:r w:rsidRPr="007B708A">
        <w:rPr>
          <w:sz w:val="22"/>
        </w:rPr>
        <w:t xml:space="preserve"> </w:t>
      </w:r>
      <w:r w:rsidRPr="00A703F5">
        <w:rPr>
          <w:sz w:val="22"/>
        </w:rPr>
        <w:t xml:space="preserve">do SIWZ.  </w:t>
      </w:r>
    </w:p>
    <w:p w14:paraId="59E4F533" w14:textId="77777777" w:rsidR="00B84F79" w:rsidRPr="00A703F5" w:rsidRDefault="00B84F79" w:rsidP="00643969">
      <w:pPr>
        <w:numPr>
          <w:ilvl w:val="0"/>
          <w:numId w:val="22"/>
        </w:numPr>
        <w:spacing w:after="0" w:line="360" w:lineRule="auto"/>
        <w:jc w:val="both"/>
        <w:rPr>
          <w:sz w:val="22"/>
        </w:rPr>
      </w:pPr>
      <w:r w:rsidRPr="00A703F5">
        <w:rPr>
          <w:sz w:val="22"/>
        </w:rPr>
        <w:t xml:space="preserve">Złożenie przez Wykonawcę oferty jest równoznaczne z akceptacją </w:t>
      </w:r>
      <w:r w:rsidR="00A318A5">
        <w:rPr>
          <w:sz w:val="22"/>
        </w:rPr>
        <w:t xml:space="preserve">projektowanych  postanowień </w:t>
      </w:r>
      <w:r w:rsidRPr="00A703F5">
        <w:rPr>
          <w:sz w:val="22"/>
        </w:rPr>
        <w:t>umowy oraz zobowiązaniem do zawarcia umowy na warunkach w ni</w:t>
      </w:r>
      <w:r w:rsidR="00A318A5">
        <w:rPr>
          <w:sz w:val="22"/>
        </w:rPr>
        <w:t>ch</w:t>
      </w:r>
      <w:r w:rsidRPr="00A703F5">
        <w:rPr>
          <w:sz w:val="22"/>
        </w:rPr>
        <w:t xml:space="preserve"> określonych.</w:t>
      </w:r>
    </w:p>
    <w:p w14:paraId="59E4F534" w14:textId="77777777" w:rsidR="00B84F79" w:rsidRPr="00A703F5" w:rsidRDefault="00B84F79" w:rsidP="00643969">
      <w:pPr>
        <w:numPr>
          <w:ilvl w:val="0"/>
          <w:numId w:val="22"/>
        </w:numPr>
        <w:spacing w:after="0" w:line="360" w:lineRule="auto"/>
        <w:jc w:val="both"/>
        <w:rPr>
          <w:sz w:val="22"/>
        </w:rPr>
      </w:pPr>
      <w:r w:rsidRPr="00A703F5">
        <w:rPr>
          <w:sz w:val="22"/>
        </w:rPr>
        <w:t xml:space="preserve">Umowa z wybranym Wykonawcą zostanie zawarta w miejscu i terminie wyznaczonym przez Zamawiającego. </w:t>
      </w:r>
    </w:p>
    <w:p w14:paraId="59E4F535" w14:textId="77777777" w:rsidR="003F2F74" w:rsidRPr="00C74546" w:rsidRDefault="003F2F74" w:rsidP="003F2F74">
      <w:pPr>
        <w:pStyle w:val="Akapitzlist"/>
        <w:spacing w:before="26" w:after="0"/>
        <w:jc w:val="both"/>
        <w:rPr>
          <w:b/>
          <w:sz w:val="22"/>
        </w:rPr>
      </w:pPr>
    </w:p>
    <w:p w14:paraId="59E4F536" w14:textId="77777777" w:rsidR="0011793E" w:rsidRPr="00DB0C1E" w:rsidRDefault="0011793E" w:rsidP="0011793E">
      <w:pPr>
        <w:pStyle w:val="Akapitzlist"/>
        <w:numPr>
          <w:ilvl w:val="0"/>
          <w:numId w:val="1"/>
        </w:numPr>
        <w:spacing w:before="26" w:after="0"/>
        <w:jc w:val="both"/>
        <w:rPr>
          <w:b/>
          <w:sz w:val="22"/>
        </w:rPr>
      </w:pPr>
      <w:r w:rsidRPr="00C74546">
        <w:rPr>
          <w:b/>
          <w:color w:val="000000"/>
          <w:sz w:val="22"/>
        </w:rPr>
        <w:t>POUCZENIE O ŚRODKACH OCHRONY PRAWNEJ PRZYSŁUGUJĄCYCH WYKONAWCY.</w:t>
      </w:r>
    </w:p>
    <w:p w14:paraId="59E4F537" w14:textId="77777777" w:rsidR="00DB0C1E" w:rsidRDefault="00DB0C1E" w:rsidP="00DB0C1E">
      <w:pPr>
        <w:spacing w:before="26" w:after="0"/>
        <w:jc w:val="both"/>
        <w:rPr>
          <w:b/>
          <w:sz w:val="22"/>
        </w:rPr>
      </w:pPr>
    </w:p>
    <w:p w14:paraId="59E4F538" w14:textId="77777777" w:rsidR="00DB0C1E" w:rsidRPr="003A6C50" w:rsidRDefault="00DB0C1E" w:rsidP="00643969">
      <w:pPr>
        <w:pStyle w:val="Akapitzlist"/>
        <w:numPr>
          <w:ilvl w:val="0"/>
          <w:numId w:val="36"/>
        </w:numPr>
        <w:spacing w:after="0" w:line="360" w:lineRule="auto"/>
        <w:jc w:val="both"/>
        <w:rPr>
          <w:color w:val="000000"/>
          <w:sz w:val="22"/>
        </w:rPr>
      </w:pPr>
      <w:r w:rsidRPr="003A6C50">
        <w:rPr>
          <w:color w:val="000000"/>
          <w:sz w:val="22"/>
        </w:rPr>
        <w:t>Środki ochrony prawnej przysługują Wykonawcy, jeżeli ma lub miał interes w uzyskaniu zamówienia oraz poniósł lub może ponieść szkodę w wyniku naruszenia przez Zamawiającego przepisów ustawy</w:t>
      </w:r>
      <w:r w:rsidR="003A6C50">
        <w:rPr>
          <w:color w:val="000000"/>
          <w:sz w:val="22"/>
        </w:rPr>
        <w:t xml:space="preserve"> Pzp</w:t>
      </w:r>
      <w:r w:rsidRPr="003A6C50">
        <w:rPr>
          <w:color w:val="000000"/>
          <w:sz w:val="22"/>
        </w:rPr>
        <w:t>.</w:t>
      </w:r>
    </w:p>
    <w:p w14:paraId="59E4F539" w14:textId="77777777" w:rsidR="00DB0C1E" w:rsidRPr="003A6C50" w:rsidRDefault="00DB0C1E" w:rsidP="00643969">
      <w:pPr>
        <w:pStyle w:val="Akapitzlist"/>
        <w:numPr>
          <w:ilvl w:val="0"/>
          <w:numId w:val="36"/>
        </w:numPr>
        <w:spacing w:after="0" w:line="360" w:lineRule="auto"/>
        <w:jc w:val="both"/>
        <w:rPr>
          <w:sz w:val="22"/>
        </w:rPr>
      </w:pPr>
      <w:r w:rsidRPr="003A6C50">
        <w:rPr>
          <w:color w:val="000000"/>
          <w:sz w:val="22"/>
        </w:rPr>
        <w:t>Odwołanie przysługuje na:</w:t>
      </w:r>
    </w:p>
    <w:p w14:paraId="59E4F53A" w14:textId="77777777" w:rsidR="003562E7" w:rsidRPr="003A6C50" w:rsidRDefault="003562E7" w:rsidP="00643969">
      <w:pPr>
        <w:pStyle w:val="Akapitzlist"/>
        <w:numPr>
          <w:ilvl w:val="0"/>
          <w:numId w:val="37"/>
        </w:numPr>
        <w:spacing w:before="26" w:after="0" w:line="360" w:lineRule="auto"/>
        <w:jc w:val="both"/>
        <w:rPr>
          <w:sz w:val="22"/>
        </w:rPr>
      </w:pPr>
      <w:r w:rsidRPr="003A6C50">
        <w:rPr>
          <w:color w:val="000000"/>
          <w:sz w:val="22"/>
        </w:rPr>
        <w:t>niezgodną z przepisami ustawy czynność Zamawiającego, podjętą w postępowaniu o udzielenie zamówienia, w tym na projektowane postanowienie umowy;</w:t>
      </w:r>
    </w:p>
    <w:p w14:paraId="59E4F53B" w14:textId="77777777" w:rsidR="003562E7" w:rsidRPr="003A6C50" w:rsidRDefault="003562E7" w:rsidP="00643969">
      <w:pPr>
        <w:pStyle w:val="Akapitzlist"/>
        <w:numPr>
          <w:ilvl w:val="0"/>
          <w:numId w:val="37"/>
        </w:numPr>
        <w:spacing w:before="26" w:after="0" w:line="360" w:lineRule="auto"/>
        <w:jc w:val="both"/>
        <w:rPr>
          <w:sz w:val="22"/>
        </w:rPr>
      </w:pPr>
      <w:r w:rsidRPr="003A6C50">
        <w:rPr>
          <w:color w:val="000000"/>
          <w:sz w:val="22"/>
        </w:rPr>
        <w:t>zaniechanie czynności w postępowaniu o udzielenie zamówienia, do której Zamawiający był</w:t>
      </w:r>
      <w:r w:rsidR="00DF79EF">
        <w:rPr>
          <w:color w:val="000000"/>
          <w:sz w:val="22"/>
        </w:rPr>
        <w:t xml:space="preserve"> obowiązany na podstawie ustawy</w:t>
      </w:r>
      <w:r w:rsidR="000A5F94">
        <w:rPr>
          <w:color w:val="000000"/>
          <w:sz w:val="22"/>
        </w:rPr>
        <w:t xml:space="preserve"> Pzp</w:t>
      </w:r>
      <w:r w:rsidR="00DF79EF">
        <w:rPr>
          <w:color w:val="000000"/>
          <w:sz w:val="22"/>
        </w:rPr>
        <w:t>.</w:t>
      </w:r>
    </w:p>
    <w:p w14:paraId="59E4F53C" w14:textId="77777777" w:rsidR="003562E7" w:rsidRPr="003A6C50" w:rsidRDefault="00AE01D6" w:rsidP="00643969">
      <w:pPr>
        <w:pStyle w:val="Akapitzlist"/>
        <w:numPr>
          <w:ilvl w:val="0"/>
          <w:numId w:val="36"/>
        </w:numPr>
        <w:spacing w:after="0" w:line="360" w:lineRule="auto"/>
        <w:jc w:val="both"/>
        <w:rPr>
          <w:sz w:val="22"/>
        </w:rPr>
      </w:pPr>
      <w:r>
        <w:rPr>
          <w:sz w:val="22"/>
        </w:rPr>
        <w:t>Od</w:t>
      </w:r>
      <w:r w:rsidR="003A6C50" w:rsidRPr="003A6C50">
        <w:rPr>
          <w:sz w:val="22"/>
        </w:rPr>
        <w:t>wołanie wnosi się do Prezesa Krajowej Izby Odwoławczej.</w:t>
      </w:r>
    </w:p>
    <w:p w14:paraId="59E4F53D" w14:textId="77777777" w:rsidR="003A6C50" w:rsidRPr="003A6C50" w:rsidRDefault="003A6C50" w:rsidP="00643969">
      <w:pPr>
        <w:pStyle w:val="Akapitzlist"/>
        <w:numPr>
          <w:ilvl w:val="0"/>
          <w:numId w:val="36"/>
        </w:numPr>
        <w:spacing w:after="0" w:line="360" w:lineRule="auto"/>
        <w:jc w:val="both"/>
        <w:rPr>
          <w:sz w:val="22"/>
        </w:rPr>
      </w:pPr>
      <w:r w:rsidRPr="003A6C50">
        <w:rPr>
          <w:color w:val="000000"/>
          <w:sz w:val="22"/>
        </w:rPr>
        <w:t>Na orzeczenie Krajowej Izby Odwoławczej oraz postanowienie Prezesa Krajowej Izby Odwoławczej, o którym mowa w art. 519 ust. 1 ustawy Pzp, stronom oraz uczestnikom postępowania odwoławczego przysługuje skarga do sądu.</w:t>
      </w:r>
    </w:p>
    <w:p w14:paraId="59E4F53E" w14:textId="77777777" w:rsidR="003A6C50" w:rsidRPr="003A6C50" w:rsidRDefault="003A6C50" w:rsidP="00643969">
      <w:pPr>
        <w:pStyle w:val="Akapitzlist"/>
        <w:numPr>
          <w:ilvl w:val="0"/>
          <w:numId w:val="36"/>
        </w:numPr>
        <w:spacing w:after="0" w:line="360" w:lineRule="auto"/>
        <w:jc w:val="both"/>
        <w:rPr>
          <w:color w:val="000000"/>
          <w:sz w:val="22"/>
        </w:rPr>
      </w:pPr>
      <w:r w:rsidRPr="003A6C50">
        <w:rPr>
          <w:color w:val="000000"/>
          <w:sz w:val="22"/>
        </w:rPr>
        <w:t>Skargę wnosi się do Sądu Okręgowego w Warszawie - sądu zamówień publicznych.</w:t>
      </w:r>
    </w:p>
    <w:p w14:paraId="59E4F53F" w14:textId="77777777" w:rsidR="003A6C50" w:rsidRPr="003A6C50" w:rsidRDefault="003A6C50" w:rsidP="00643969">
      <w:pPr>
        <w:pStyle w:val="Akapitzlist"/>
        <w:numPr>
          <w:ilvl w:val="0"/>
          <w:numId w:val="36"/>
        </w:numPr>
        <w:spacing w:after="0" w:line="360" w:lineRule="auto"/>
        <w:jc w:val="both"/>
        <w:rPr>
          <w:sz w:val="22"/>
        </w:rPr>
      </w:pPr>
      <w:r w:rsidRPr="003A6C50">
        <w:rPr>
          <w:color w:val="000000"/>
          <w:sz w:val="22"/>
        </w:rPr>
        <w:t>Skargę wnosi się za pośrednictwem Prezesa Krajowej Izby Odwoławczej</w:t>
      </w:r>
      <w:r w:rsidR="00DF79EF">
        <w:rPr>
          <w:color w:val="000000"/>
          <w:sz w:val="22"/>
        </w:rPr>
        <w:t>.</w:t>
      </w:r>
    </w:p>
    <w:p w14:paraId="59E4F540" w14:textId="77777777" w:rsidR="00DB0C1E" w:rsidRPr="003A6C50" w:rsidRDefault="00DB0C1E" w:rsidP="00643969">
      <w:pPr>
        <w:pStyle w:val="Akapitzlist"/>
        <w:numPr>
          <w:ilvl w:val="0"/>
          <w:numId w:val="36"/>
        </w:numPr>
        <w:tabs>
          <w:tab w:val="left" w:pos="284"/>
        </w:tabs>
        <w:autoSpaceDE w:val="0"/>
        <w:autoSpaceDN w:val="0"/>
        <w:adjustRightInd w:val="0"/>
        <w:spacing w:after="120" w:line="360" w:lineRule="auto"/>
        <w:jc w:val="both"/>
        <w:rPr>
          <w:sz w:val="22"/>
        </w:rPr>
      </w:pPr>
      <w:r w:rsidRPr="003A6C50">
        <w:rPr>
          <w:sz w:val="22"/>
        </w:rPr>
        <w:t xml:space="preserve">Szczegółowe </w:t>
      </w:r>
      <w:r w:rsidR="003A6C50" w:rsidRPr="003A6C50">
        <w:rPr>
          <w:sz w:val="22"/>
        </w:rPr>
        <w:t xml:space="preserve">informacje dotyczące </w:t>
      </w:r>
      <w:r w:rsidRPr="003A6C50">
        <w:rPr>
          <w:sz w:val="22"/>
        </w:rPr>
        <w:t xml:space="preserve">środków ochrony prawnej </w:t>
      </w:r>
      <w:r w:rsidR="003A6C50" w:rsidRPr="003A6C50">
        <w:rPr>
          <w:sz w:val="22"/>
        </w:rPr>
        <w:t>określone</w:t>
      </w:r>
      <w:r w:rsidRPr="003A6C50">
        <w:rPr>
          <w:sz w:val="22"/>
        </w:rPr>
        <w:t xml:space="preserve"> są w Dziale </w:t>
      </w:r>
      <w:r w:rsidR="003A6C50" w:rsidRPr="003A6C50">
        <w:rPr>
          <w:sz w:val="22"/>
        </w:rPr>
        <w:t xml:space="preserve">IX „Środki ochrony prawnej” ustawy Pzp. </w:t>
      </w:r>
    </w:p>
    <w:p w14:paraId="59E4F541" w14:textId="77777777" w:rsidR="00DB0C1E" w:rsidRPr="00DB0C1E" w:rsidRDefault="00DB0C1E" w:rsidP="00DB0C1E">
      <w:pPr>
        <w:spacing w:before="26" w:after="0"/>
        <w:jc w:val="both"/>
        <w:rPr>
          <w:b/>
          <w:sz w:val="22"/>
        </w:rPr>
      </w:pPr>
    </w:p>
    <w:p w14:paraId="59E4F542" w14:textId="77777777" w:rsidR="00DB0C1E" w:rsidRPr="00C74546" w:rsidRDefault="00DB0C1E" w:rsidP="0011793E">
      <w:pPr>
        <w:pStyle w:val="Akapitzlist"/>
        <w:numPr>
          <w:ilvl w:val="0"/>
          <w:numId w:val="1"/>
        </w:numPr>
        <w:spacing w:before="26" w:after="0"/>
        <w:jc w:val="both"/>
        <w:rPr>
          <w:b/>
          <w:sz w:val="22"/>
        </w:rPr>
      </w:pPr>
      <w:r>
        <w:rPr>
          <w:b/>
          <w:sz w:val="22"/>
        </w:rPr>
        <w:t xml:space="preserve">INFORMACJE DODATKOWE </w:t>
      </w:r>
    </w:p>
    <w:p w14:paraId="59E4F543" w14:textId="77777777" w:rsidR="00DB0C1E" w:rsidRPr="00DB0C1E" w:rsidRDefault="00DB0C1E" w:rsidP="00DB0C1E">
      <w:pPr>
        <w:pStyle w:val="Tekstpodstawowy"/>
        <w:spacing w:line="276" w:lineRule="auto"/>
        <w:rPr>
          <w:b w:val="0"/>
          <w:sz w:val="20"/>
        </w:rPr>
      </w:pPr>
    </w:p>
    <w:p w14:paraId="59E4F544" w14:textId="77777777" w:rsidR="00295475" w:rsidRPr="00CC1D86" w:rsidRDefault="00295475" w:rsidP="00295475">
      <w:pPr>
        <w:spacing w:before="120" w:line="360" w:lineRule="auto"/>
        <w:ind w:left="708"/>
        <w:jc w:val="both"/>
        <w:rPr>
          <w:kern w:val="2"/>
          <w:sz w:val="22"/>
          <w:lang w:bidi="hi-IN"/>
        </w:rPr>
      </w:pPr>
      <w:r w:rsidRPr="00CC1D86">
        <w:rPr>
          <w:sz w:val="22"/>
        </w:rPr>
        <w:t>Zgodnie z obowiązkiem nałożonym art. 13 Rozporządzenia Parlamentu Europejskiego i Rady (UE) 2016/679 z dnia 27 kwietnia 2016 r. w sprawie ochrony osób fizycznych w związku z przetwarzaniem danych osobowych i w sprawie swobodnego przepływu takich danych (RODO), poniżej przekazujemy informacje dotyczące przetwarzania Pani/Pana danych osobowych:</w:t>
      </w:r>
    </w:p>
    <w:p w14:paraId="59E4F545" w14:textId="3EE76D24" w:rsidR="00295475" w:rsidRPr="00CC1D86" w:rsidRDefault="00295475" w:rsidP="00643969">
      <w:pPr>
        <w:pStyle w:val="Akapitzlist"/>
        <w:numPr>
          <w:ilvl w:val="0"/>
          <w:numId w:val="23"/>
        </w:numPr>
        <w:spacing w:after="0" w:line="360" w:lineRule="auto"/>
        <w:ind w:left="1068"/>
        <w:jc w:val="both"/>
        <w:rPr>
          <w:sz w:val="22"/>
        </w:rPr>
      </w:pPr>
      <w:r w:rsidRPr="00CC1D86">
        <w:rPr>
          <w:sz w:val="22"/>
        </w:rPr>
        <w:t xml:space="preserve">administratorem danych osobowych jest Województwo Warmińsko – Mazurskie </w:t>
      </w:r>
      <w:r w:rsidRPr="00CC1D86">
        <w:rPr>
          <w:bCs/>
          <w:sz w:val="22"/>
        </w:rPr>
        <w:t>ul. E. Plater 1, 10-562 Olsztyn (dalej: Administrator)</w:t>
      </w:r>
      <w:r w:rsidRPr="00CC1D86">
        <w:rPr>
          <w:sz w:val="22"/>
        </w:rPr>
        <w:t>.</w:t>
      </w:r>
    </w:p>
    <w:p w14:paraId="59E4F546" w14:textId="77777777" w:rsidR="00295475" w:rsidRPr="00CC1D86" w:rsidRDefault="00295475" w:rsidP="00643969">
      <w:pPr>
        <w:pStyle w:val="Akapitzlist"/>
        <w:numPr>
          <w:ilvl w:val="0"/>
          <w:numId w:val="23"/>
        </w:numPr>
        <w:spacing w:after="0" w:line="360" w:lineRule="auto"/>
        <w:ind w:left="1068"/>
        <w:jc w:val="both"/>
        <w:rPr>
          <w:sz w:val="22"/>
        </w:rPr>
      </w:pPr>
      <w:r w:rsidRPr="00CC1D86">
        <w:rPr>
          <w:sz w:val="22"/>
        </w:rPr>
        <w:t>administrator powołał Inspektora Ochrony Danych, z którym kontakt jest możliwy pod adresem email: iod@warmia.mazury.pl.</w:t>
      </w:r>
    </w:p>
    <w:p w14:paraId="59E4F547" w14:textId="55BCB694" w:rsidR="00295475" w:rsidRPr="00CC1D86" w:rsidRDefault="00295475" w:rsidP="00643969">
      <w:pPr>
        <w:numPr>
          <w:ilvl w:val="0"/>
          <w:numId w:val="23"/>
        </w:numPr>
        <w:spacing w:after="0" w:line="360" w:lineRule="auto"/>
        <w:ind w:left="1068"/>
        <w:jc w:val="both"/>
        <w:rPr>
          <w:sz w:val="22"/>
        </w:rPr>
      </w:pPr>
      <w:r w:rsidRPr="00CC1D86">
        <w:rPr>
          <w:sz w:val="22"/>
        </w:rPr>
        <w:t xml:space="preserve">dane osobowe przetwarzane będą na podstawie art. 6 ust. 1 lit. c RODO  w celu związanym </w:t>
      </w:r>
      <w:r w:rsidRPr="00CC1D86">
        <w:rPr>
          <w:sz w:val="22"/>
        </w:rPr>
        <w:br/>
        <w:t>z postępowaniem o udzielenie  zamówienia publicznego</w:t>
      </w:r>
      <w:r w:rsidR="001E7FF5">
        <w:rPr>
          <w:sz w:val="22"/>
        </w:rPr>
        <w:t xml:space="preserve"> </w:t>
      </w:r>
      <w:r w:rsidR="001E7FF5" w:rsidRPr="001E7FF5">
        <w:rPr>
          <w:b/>
          <w:bCs/>
          <w:sz w:val="22"/>
        </w:rPr>
        <w:t>Przeprowadzenie badania pn.:</w:t>
      </w:r>
      <w:r w:rsidR="001E7FF5">
        <w:rPr>
          <w:sz w:val="22"/>
        </w:rPr>
        <w:t xml:space="preserve"> </w:t>
      </w:r>
      <w:r w:rsidR="002D3CD3" w:rsidRPr="00D50AA9">
        <w:rPr>
          <w:b/>
          <w:bCs/>
          <w:sz w:val="22"/>
        </w:rPr>
        <w:t>Międzynarodowe łańcuchy wartości: badanie podmiotów z województwa warmińsko-mazurskiego</w:t>
      </w:r>
      <w:r w:rsidR="00D50AA9" w:rsidRPr="00D50AA9">
        <w:rPr>
          <w:b/>
          <w:bCs/>
          <w:sz w:val="22"/>
        </w:rPr>
        <w:t xml:space="preserve"> ZP.272.1.20.2021 </w:t>
      </w:r>
      <w:r w:rsidRPr="00CC1D86">
        <w:rPr>
          <w:sz w:val="22"/>
        </w:rPr>
        <w:t xml:space="preserve">prowadzonym </w:t>
      </w:r>
      <w:r w:rsidRPr="00CC1D86">
        <w:rPr>
          <w:b/>
          <w:sz w:val="22"/>
        </w:rPr>
        <w:t>w trybie podstawowym</w:t>
      </w:r>
      <w:r w:rsidRPr="00CC1D86">
        <w:rPr>
          <w:sz w:val="22"/>
        </w:rPr>
        <w:t xml:space="preserve">. </w:t>
      </w:r>
    </w:p>
    <w:p w14:paraId="59E4F548" w14:textId="77777777" w:rsidR="00295475" w:rsidRPr="00CC1D86" w:rsidRDefault="00295475" w:rsidP="00295475">
      <w:pPr>
        <w:spacing w:after="0" w:line="360" w:lineRule="auto"/>
        <w:ind w:left="1068"/>
        <w:rPr>
          <w:sz w:val="22"/>
        </w:rPr>
      </w:pPr>
      <w:r w:rsidRPr="00CC1D86">
        <w:rPr>
          <w:sz w:val="22"/>
        </w:rPr>
        <w:t xml:space="preserve">Dane osobowe przetwarzane są na podstawie ustawy z dnia 11 września 2019 r. Prawo zamówień publicznych (Dz. U. z 2019 r., poz. 2019 ze zm.), zwanej dalej ustawą Pzp. </w:t>
      </w:r>
    </w:p>
    <w:p w14:paraId="59E4F549" w14:textId="77777777" w:rsidR="00295475" w:rsidRPr="00CC1D86" w:rsidRDefault="00295475" w:rsidP="00643969">
      <w:pPr>
        <w:numPr>
          <w:ilvl w:val="0"/>
          <w:numId w:val="23"/>
        </w:numPr>
        <w:spacing w:after="0" w:line="360" w:lineRule="auto"/>
        <w:ind w:left="1068"/>
        <w:jc w:val="both"/>
        <w:rPr>
          <w:sz w:val="22"/>
        </w:rPr>
      </w:pPr>
      <w:r w:rsidRPr="00CC1D86">
        <w:rPr>
          <w:sz w:val="22"/>
        </w:rPr>
        <w:t xml:space="preserve">dane osobowe będą przekazywane następującym odbiorcom: </w:t>
      </w:r>
    </w:p>
    <w:p w14:paraId="59E4F54A" w14:textId="77777777" w:rsidR="00295475" w:rsidRPr="00CC1D86" w:rsidRDefault="00295475" w:rsidP="00643969">
      <w:pPr>
        <w:numPr>
          <w:ilvl w:val="0"/>
          <w:numId w:val="24"/>
        </w:numPr>
        <w:spacing w:after="0" w:line="360" w:lineRule="auto"/>
        <w:ind w:left="1428"/>
        <w:jc w:val="both"/>
        <w:rPr>
          <w:sz w:val="22"/>
        </w:rPr>
      </w:pPr>
      <w:r w:rsidRPr="00CC1D86">
        <w:rPr>
          <w:sz w:val="22"/>
        </w:rPr>
        <w:t>umieszczone na stornie internetowej Zamawiającego,</w:t>
      </w:r>
    </w:p>
    <w:p w14:paraId="59E4F54B" w14:textId="77777777" w:rsidR="00295475" w:rsidRPr="00CC1D86" w:rsidRDefault="00295475" w:rsidP="00643969">
      <w:pPr>
        <w:numPr>
          <w:ilvl w:val="0"/>
          <w:numId w:val="24"/>
        </w:numPr>
        <w:spacing w:after="0" w:line="360" w:lineRule="auto"/>
        <w:ind w:left="1428"/>
        <w:jc w:val="both"/>
        <w:rPr>
          <w:sz w:val="22"/>
        </w:rPr>
      </w:pPr>
      <w:r w:rsidRPr="00CC1D86">
        <w:rPr>
          <w:sz w:val="22"/>
        </w:rPr>
        <w:t>Prezesowi Urzędu Zamówień Publicznych,</w:t>
      </w:r>
    </w:p>
    <w:p w14:paraId="59E4F54C" w14:textId="77777777" w:rsidR="00295475" w:rsidRPr="00CC1D86" w:rsidRDefault="00295475" w:rsidP="00643969">
      <w:pPr>
        <w:numPr>
          <w:ilvl w:val="0"/>
          <w:numId w:val="24"/>
        </w:numPr>
        <w:spacing w:after="0" w:line="360" w:lineRule="auto"/>
        <w:ind w:left="1428"/>
        <w:jc w:val="both"/>
        <w:rPr>
          <w:sz w:val="22"/>
        </w:rPr>
      </w:pPr>
      <w:r w:rsidRPr="00CC1D86">
        <w:rPr>
          <w:sz w:val="22"/>
        </w:rPr>
        <w:t>wnioskodawcom zgodnie z ustawą Pzp,</w:t>
      </w:r>
    </w:p>
    <w:p w14:paraId="59E4F54D" w14:textId="77777777" w:rsidR="00295475" w:rsidRPr="00CC1D86" w:rsidRDefault="00295475" w:rsidP="00643969">
      <w:pPr>
        <w:numPr>
          <w:ilvl w:val="0"/>
          <w:numId w:val="24"/>
        </w:numPr>
        <w:spacing w:after="0" w:line="360" w:lineRule="auto"/>
        <w:ind w:left="1428"/>
        <w:jc w:val="both"/>
        <w:rPr>
          <w:sz w:val="22"/>
        </w:rPr>
      </w:pPr>
      <w:r w:rsidRPr="00CC1D86">
        <w:rPr>
          <w:sz w:val="22"/>
        </w:rPr>
        <w:t>wnioskodawcom zgodnie z ustawą z dnia 6 września 2001 r. o dostępie do informacji publicznej ( Dz.U. z 2020 r. poz. 2176),</w:t>
      </w:r>
      <w:r w:rsidRPr="00CC1D86">
        <w:rPr>
          <w:color w:val="FF0000"/>
          <w:sz w:val="22"/>
        </w:rPr>
        <w:t xml:space="preserve">   </w:t>
      </w:r>
    </w:p>
    <w:p w14:paraId="59E4F54E" w14:textId="77777777" w:rsidR="00295475" w:rsidRPr="00CC1D86" w:rsidRDefault="00295475" w:rsidP="00643969">
      <w:pPr>
        <w:numPr>
          <w:ilvl w:val="0"/>
          <w:numId w:val="24"/>
        </w:numPr>
        <w:spacing w:after="0" w:line="360" w:lineRule="auto"/>
        <w:ind w:left="1428"/>
        <w:jc w:val="both"/>
        <w:rPr>
          <w:sz w:val="22"/>
        </w:rPr>
      </w:pPr>
      <w:r w:rsidRPr="00CC1D86">
        <w:rPr>
          <w:sz w:val="22"/>
        </w:rPr>
        <w:t xml:space="preserve">organom publicznym i osobom uprawnionym do przeprowadzenia w Urzędzie Marszałkowskim Województwa Warmińsko - Mazurskiego czynności kontrolnych </w:t>
      </w:r>
      <w:r w:rsidRPr="00CC1D86">
        <w:rPr>
          <w:sz w:val="22"/>
        </w:rPr>
        <w:br/>
        <w:t xml:space="preserve">i audytowych (np. Urząd Zamówień Publicznych,  Krajowa Izba Odwoławcza, Regionalna  Izba Obrachunkowa, Najwyższa Izba Kontroli, Krajowa Administracja Skarbowa), </w:t>
      </w:r>
    </w:p>
    <w:p w14:paraId="59E4F54F" w14:textId="77777777" w:rsidR="00295475" w:rsidRPr="00CC1D86" w:rsidRDefault="00295475" w:rsidP="00643969">
      <w:pPr>
        <w:numPr>
          <w:ilvl w:val="0"/>
          <w:numId w:val="24"/>
        </w:numPr>
        <w:spacing w:after="0" w:line="360" w:lineRule="auto"/>
        <w:ind w:left="1428"/>
        <w:jc w:val="both"/>
        <w:rPr>
          <w:color w:val="000000"/>
          <w:sz w:val="22"/>
        </w:rPr>
      </w:pPr>
      <w:r w:rsidRPr="00CC1D86">
        <w:rPr>
          <w:color w:val="000000"/>
          <w:sz w:val="22"/>
        </w:rPr>
        <w:t>administratorowi internetowej platformy zakupowej Open Nexus Sp. z o.o. na podstawie art. 28 ust. 3 RODO.</w:t>
      </w:r>
    </w:p>
    <w:p w14:paraId="59E4F550" w14:textId="77777777" w:rsidR="00295475" w:rsidRPr="00CC1D86" w:rsidRDefault="00295475" w:rsidP="00643969">
      <w:pPr>
        <w:numPr>
          <w:ilvl w:val="0"/>
          <w:numId w:val="23"/>
        </w:numPr>
        <w:spacing w:after="0" w:line="360" w:lineRule="auto"/>
        <w:ind w:left="1068"/>
        <w:jc w:val="both"/>
        <w:rPr>
          <w:sz w:val="22"/>
        </w:rPr>
      </w:pPr>
      <w:r w:rsidRPr="00CC1D86">
        <w:rPr>
          <w:sz w:val="22"/>
        </w:rPr>
        <w:t>dane osobowe będą przechowywane przez 4 lata od dnia zakończenia postępowania, j</w:t>
      </w:r>
      <w:r w:rsidRPr="00CC1D86">
        <w:rPr>
          <w:color w:val="333333"/>
          <w:sz w:val="22"/>
          <w:shd w:val="clear" w:color="auto" w:fill="FFFFFF"/>
        </w:rPr>
        <w:t xml:space="preserve">eżeli okres obowiązywania umowy w sprawie zamówienia publicznego przekracza 4 lata, przez cały okres obowiązywania umowy w sprawie zamówienia publicznego, </w:t>
      </w:r>
      <w:r w:rsidRPr="00CC1D86">
        <w:rPr>
          <w:sz w:val="22"/>
        </w:rPr>
        <w:t>a następnie przez okres zgodny z jednolitym rzeczowym wykazem akt stanowiącym załącznik nr 4 do rozporządzenia Prezesa Rady Ministrów z dnia 18 stycznia 2011 r. w sprawie instrukcji kancelaryjnej, jednolitych rzeczowych wykazów akt oraz instrukcji  w sprawie organizacji i zakresu działania archiwów zakładowych.</w:t>
      </w:r>
    </w:p>
    <w:p w14:paraId="59E4F551" w14:textId="77777777" w:rsidR="00295475" w:rsidRPr="00CC1D86" w:rsidRDefault="00295475" w:rsidP="00643969">
      <w:pPr>
        <w:numPr>
          <w:ilvl w:val="0"/>
          <w:numId w:val="23"/>
        </w:numPr>
        <w:spacing w:after="0" w:line="360" w:lineRule="auto"/>
        <w:ind w:left="1068"/>
        <w:jc w:val="both"/>
        <w:rPr>
          <w:sz w:val="22"/>
        </w:rPr>
      </w:pPr>
      <w:r w:rsidRPr="00CC1D86">
        <w:rPr>
          <w:sz w:val="22"/>
        </w:rPr>
        <w:t xml:space="preserve">w każdym czasie przysługuje Pani/Panu prawo dostępu do swoich danych osobowych*, </w:t>
      </w:r>
      <w:r w:rsidRPr="00CC1D86">
        <w:rPr>
          <w:sz w:val="22"/>
        </w:rPr>
        <w:br/>
        <w:t xml:space="preserve">jak również prawo żądania ich sprostowania** lub ograniczenia przetwarzania, </w:t>
      </w:r>
      <w:r w:rsidRPr="00CC1D86">
        <w:rPr>
          <w:sz w:val="22"/>
        </w:rPr>
        <w:br/>
        <w:t xml:space="preserve">z zastrzeżeniem przypadków, o których mowa w art. 18 ust. 2 RODO***. </w:t>
      </w:r>
    </w:p>
    <w:p w14:paraId="59E4F552" w14:textId="77777777" w:rsidR="00295475" w:rsidRPr="00CC1D86" w:rsidRDefault="00295475" w:rsidP="00643969">
      <w:pPr>
        <w:numPr>
          <w:ilvl w:val="0"/>
          <w:numId w:val="23"/>
        </w:numPr>
        <w:spacing w:after="0" w:line="360" w:lineRule="auto"/>
        <w:ind w:left="1068"/>
        <w:jc w:val="both"/>
        <w:rPr>
          <w:sz w:val="22"/>
        </w:rPr>
      </w:pPr>
      <w:r w:rsidRPr="00CC1D86">
        <w:rPr>
          <w:sz w:val="22"/>
        </w:rPr>
        <w:t>jeżeli uważa Pani/Pan, że przetwarzanie danych osobowych narusza przepisy o ochronie danych osobowych, ma Pani/Pan prawo wnieść skargę do organu nadzorczego, tj. Prezesa Urzędu Ochrony Danych Osobowych.</w:t>
      </w:r>
    </w:p>
    <w:p w14:paraId="59E4F553" w14:textId="673C4D2A" w:rsidR="00295475" w:rsidRPr="00CC1D86" w:rsidRDefault="00295475" w:rsidP="00643969">
      <w:pPr>
        <w:numPr>
          <w:ilvl w:val="0"/>
          <w:numId w:val="23"/>
        </w:numPr>
        <w:spacing w:after="0" w:line="360" w:lineRule="auto"/>
        <w:ind w:left="1068"/>
        <w:jc w:val="both"/>
        <w:rPr>
          <w:sz w:val="22"/>
        </w:rPr>
      </w:pPr>
      <w:r w:rsidRPr="00CC1D86">
        <w:rPr>
          <w:sz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9E4F554" w14:textId="77777777" w:rsidR="00295475" w:rsidRPr="00CC1D86" w:rsidRDefault="00295475" w:rsidP="00295475">
      <w:pPr>
        <w:spacing w:after="0" w:line="360" w:lineRule="auto"/>
        <w:ind w:left="1094"/>
        <w:jc w:val="both"/>
        <w:rPr>
          <w:sz w:val="22"/>
        </w:rPr>
      </w:pPr>
      <w:r w:rsidRPr="00CC1D86">
        <w:rPr>
          <w:sz w:val="22"/>
        </w:rPr>
        <w:t>W odniesieniu do Pani/Pana danych osobowych decyzje nie będą podejmowane w sposób zautomatyzowany, stosowanie do art. 22 RODO.</w:t>
      </w:r>
    </w:p>
    <w:p w14:paraId="59E4F555" w14:textId="77777777" w:rsidR="00295475" w:rsidRPr="00CC1D86" w:rsidRDefault="00295475" w:rsidP="00643969">
      <w:pPr>
        <w:numPr>
          <w:ilvl w:val="0"/>
          <w:numId w:val="23"/>
        </w:numPr>
        <w:spacing w:after="0" w:line="360" w:lineRule="auto"/>
        <w:ind w:left="1068"/>
        <w:jc w:val="both"/>
        <w:rPr>
          <w:sz w:val="22"/>
        </w:rPr>
      </w:pPr>
      <w:r w:rsidRPr="00CC1D86">
        <w:rPr>
          <w:sz w:val="22"/>
        </w:rPr>
        <w:t>Dane osobowe nie są przekazywane do państwa trzeciego lub organizacji międzynarodowej.</w:t>
      </w:r>
    </w:p>
    <w:p w14:paraId="59E4F556" w14:textId="77777777" w:rsidR="00295475" w:rsidRPr="00CC1D86" w:rsidRDefault="00295475" w:rsidP="00295475">
      <w:pPr>
        <w:pStyle w:val="Akapitzlist"/>
        <w:spacing w:line="360" w:lineRule="auto"/>
        <w:ind w:left="811" w:firstLine="282"/>
        <w:jc w:val="both"/>
        <w:rPr>
          <w:i/>
          <w:sz w:val="22"/>
        </w:rPr>
      </w:pPr>
      <w:r w:rsidRPr="00CC1D86">
        <w:rPr>
          <w:sz w:val="22"/>
        </w:rPr>
        <w:t>Nie przysługuje Pani/Panu:</w:t>
      </w:r>
    </w:p>
    <w:p w14:paraId="59E4F557" w14:textId="77777777" w:rsidR="00295475" w:rsidRPr="00CC1D86" w:rsidRDefault="00295475" w:rsidP="00643969">
      <w:pPr>
        <w:pStyle w:val="Akapitzlist"/>
        <w:numPr>
          <w:ilvl w:val="0"/>
          <w:numId w:val="25"/>
        </w:numPr>
        <w:spacing w:after="0" w:line="360" w:lineRule="auto"/>
        <w:ind w:left="1094" w:hanging="283"/>
        <w:jc w:val="both"/>
        <w:rPr>
          <w:i/>
          <w:sz w:val="22"/>
        </w:rPr>
      </w:pPr>
      <w:r w:rsidRPr="00CC1D86">
        <w:rPr>
          <w:sz w:val="22"/>
        </w:rPr>
        <w:t>w związku z art. 17 ust. 3 lit. b, d lub e RODO prawo do usunięcia danych osobowych;</w:t>
      </w:r>
    </w:p>
    <w:p w14:paraId="59E4F558" w14:textId="77777777" w:rsidR="00295475" w:rsidRPr="00CC1D86" w:rsidRDefault="00295475" w:rsidP="00643969">
      <w:pPr>
        <w:pStyle w:val="Akapitzlist"/>
        <w:numPr>
          <w:ilvl w:val="0"/>
          <w:numId w:val="25"/>
        </w:numPr>
        <w:spacing w:after="0" w:line="360" w:lineRule="auto"/>
        <w:ind w:left="1094" w:hanging="283"/>
        <w:jc w:val="both"/>
        <w:rPr>
          <w:b/>
          <w:i/>
          <w:sz w:val="22"/>
        </w:rPr>
      </w:pPr>
      <w:r w:rsidRPr="00CC1D86">
        <w:rPr>
          <w:sz w:val="22"/>
        </w:rPr>
        <w:t>prawo do przenoszenia danych osobowych, o którym mowa w art. 20 RODO;</w:t>
      </w:r>
    </w:p>
    <w:p w14:paraId="59E4F559" w14:textId="77777777" w:rsidR="00295475" w:rsidRPr="00CC1D86" w:rsidRDefault="00295475" w:rsidP="00643969">
      <w:pPr>
        <w:pStyle w:val="Akapitzlist"/>
        <w:numPr>
          <w:ilvl w:val="0"/>
          <w:numId w:val="25"/>
        </w:numPr>
        <w:spacing w:after="0" w:line="360" w:lineRule="auto"/>
        <w:ind w:left="1094" w:hanging="283"/>
        <w:jc w:val="both"/>
        <w:rPr>
          <w:i/>
          <w:sz w:val="22"/>
        </w:rPr>
      </w:pPr>
      <w:r w:rsidRPr="00CC1D86">
        <w:rPr>
          <w:sz w:val="22"/>
        </w:rPr>
        <w:t xml:space="preserve">na podstawie art. 21 RODO prawo sprzeciwu, wobec przetwarzania danych osobowych, gdyż podstawą prawną przetwarzania Pani/Pana danych osobowych jest art. 6 ust. 1 lit. c RODO. </w:t>
      </w:r>
    </w:p>
    <w:p w14:paraId="59E4F55A" w14:textId="77777777" w:rsidR="00295475" w:rsidRPr="00CC1D86" w:rsidRDefault="00295475" w:rsidP="00295475">
      <w:pPr>
        <w:pStyle w:val="Akapitzlist"/>
        <w:spacing w:after="0" w:line="240" w:lineRule="auto"/>
        <w:ind w:left="1094"/>
        <w:jc w:val="both"/>
        <w:rPr>
          <w:b/>
          <w:i/>
          <w:sz w:val="22"/>
        </w:rPr>
      </w:pPr>
    </w:p>
    <w:p w14:paraId="59E4F55B" w14:textId="77777777" w:rsidR="00295475" w:rsidRPr="00CC1D86" w:rsidRDefault="00295475" w:rsidP="00295475">
      <w:pPr>
        <w:pStyle w:val="Akapitzlist"/>
        <w:spacing w:after="0"/>
        <w:ind w:left="1094" w:hanging="952"/>
        <w:jc w:val="both"/>
        <w:rPr>
          <w:b/>
          <w:i/>
          <w:sz w:val="22"/>
        </w:rPr>
      </w:pPr>
      <w:r w:rsidRPr="00CC1D86">
        <w:rPr>
          <w:b/>
          <w:sz w:val="22"/>
        </w:rPr>
        <w:t xml:space="preserve">* </w:t>
      </w:r>
      <w:r w:rsidRPr="00CC1D86">
        <w:rPr>
          <w:sz w:val="22"/>
        </w:rPr>
        <w:t>Osoba, której dane dotyczą może zwrócić się do Zamawiającego z żądaniem dostępu do danych, w tym:</w:t>
      </w:r>
    </w:p>
    <w:p w14:paraId="59E4F55C" w14:textId="77777777" w:rsidR="00295475" w:rsidRPr="00CC1D86" w:rsidRDefault="00295475" w:rsidP="00643969">
      <w:pPr>
        <w:pStyle w:val="Akapitzlist"/>
        <w:numPr>
          <w:ilvl w:val="0"/>
          <w:numId w:val="26"/>
        </w:numPr>
        <w:spacing w:after="0"/>
        <w:ind w:left="851" w:hanging="350"/>
        <w:jc w:val="both"/>
        <w:rPr>
          <w:sz w:val="22"/>
        </w:rPr>
      </w:pPr>
      <w:r w:rsidRPr="00CC1D86">
        <w:rPr>
          <w:sz w:val="22"/>
        </w:rPr>
        <w:t xml:space="preserve">potwierdzenia, czy przetwarzane są dane osobowe jej dotyczące,  </w:t>
      </w:r>
    </w:p>
    <w:p w14:paraId="59E4F55D" w14:textId="77777777" w:rsidR="00295475" w:rsidRPr="00CC1D86" w:rsidRDefault="00295475" w:rsidP="00643969">
      <w:pPr>
        <w:pStyle w:val="Akapitzlist"/>
        <w:numPr>
          <w:ilvl w:val="0"/>
          <w:numId w:val="26"/>
        </w:numPr>
        <w:spacing w:after="0"/>
        <w:ind w:left="851" w:hanging="350"/>
        <w:jc w:val="both"/>
        <w:rPr>
          <w:sz w:val="22"/>
        </w:rPr>
      </w:pPr>
      <w:r w:rsidRPr="00CC1D86">
        <w:rPr>
          <w:sz w:val="22"/>
        </w:rPr>
        <w:t xml:space="preserve">kopii danych osobowych podlegających przetwarzaniu. </w:t>
      </w:r>
    </w:p>
    <w:p w14:paraId="59E4F55E" w14:textId="77777777" w:rsidR="00295475" w:rsidRPr="00CC1D86" w:rsidRDefault="00295475" w:rsidP="00295475">
      <w:pPr>
        <w:shd w:val="clear" w:color="auto" w:fill="FFFFFF"/>
        <w:spacing w:after="0"/>
        <w:rPr>
          <w:sz w:val="22"/>
        </w:rPr>
      </w:pPr>
      <w:r w:rsidRPr="00CC1D86">
        <w:rPr>
          <w:sz w:val="22"/>
        </w:rPr>
        <w:t xml:space="preserve">Jednocześnie wówczas zaleca się wskazanie dodatkowych informacji mających na celu sprecyzowanie żądania, w szczególności podania nazwy lub daty zakończonego postępowania o udzielenie zamówienia. </w:t>
      </w:r>
    </w:p>
    <w:p w14:paraId="59E4F55F" w14:textId="77777777" w:rsidR="00295475" w:rsidRPr="00CC1D86" w:rsidRDefault="00295475" w:rsidP="00295475">
      <w:pPr>
        <w:shd w:val="clear" w:color="auto" w:fill="FFFFFF"/>
        <w:spacing w:after="0"/>
        <w:jc w:val="both"/>
        <w:rPr>
          <w:sz w:val="22"/>
        </w:rPr>
      </w:pPr>
    </w:p>
    <w:p w14:paraId="59E4F560" w14:textId="5157BA3C" w:rsidR="00295475" w:rsidRPr="00CC1D86" w:rsidRDefault="00295475" w:rsidP="00295475">
      <w:pPr>
        <w:shd w:val="clear" w:color="auto" w:fill="FFFFFF"/>
        <w:spacing w:after="0"/>
        <w:jc w:val="both"/>
        <w:rPr>
          <w:color w:val="333333"/>
          <w:sz w:val="22"/>
        </w:rPr>
      </w:pPr>
      <w:r w:rsidRPr="00CC1D86">
        <w:rPr>
          <w:sz w:val="22"/>
        </w:rPr>
        <w:t xml:space="preserve">** Zgodnie z art. 19 ust. 2 ustawy Prawo zamówień publicznych skorzystanie przez osobę, której dane osobowe dotyczą, z uprawnienia do sprostowania lub uzupełnienia, o którym mowa w </w:t>
      </w:r>
      <w:hyperlink r:id="rId16" w:anchor="/document/68636690?unitId=art(16)&amp;cm=DOCUMENT" w:history="1">
        <w:r w:rsidRPr="00CC1D86">
          <w:rPr>
            <w:sz w:val="22"/>
          </w:rPr>
          <w:t>art. 16</w:t>
        </w:r>
      </w:hyperlink>
      <w:r w:rsidRPr="00CC1D86">
        <w:rPr>
          <w:sz w:val="22"/>
        </w:rPr>
        <w:t xml:space="preserve"> rozporządzenia 2016/679, nie może skutkować zmianą wyniku postępowania o udzielenie zamówienia ani zmianą postanowień umowy w sprawie zamówienia publicznego w zakresie niezgodnym z ustawą oraz zgodnie </w:t>
      </w:r>
      <w:r w:rsidRPr="00CC1D86">
        <w:rPr>
          <w:bCs/>
          <w:sz w:val="22"/>
        </w:rPr>
        <w:t xml:space="preserve">z art. 76 ustawy Prawo zamówień publicznych </w:t>
      </w:r>
      <w:r w:rsidRPr="00CC1D86">
        <w:rPr>
          <w:sz w:val="22"/>
        </w:rPr>
        <w:t>nie może naruszać integralności protokołu postępowania oraz jego załączników</w:t>
      </w:r>
      <w:r w:rsidRPr="00CC1D86">
        <w:rPr>
          <w:color w:val="333333"/>
          <w:sz w:val="22"/>
        </w:rPr>
        <w:t>.</w:t>
      </w:r>
    </w:p>
    <w:p w14:paraId="59E4F561" w14:textId="77777777" w:rsidR="00295475" w:rsidRPr="00CC1D86" w:rsidRDefault="00295475" w:rsidP="00295475">
      <w:pPr>
        <w:spacing w:after="0"/>
        <w:jc w:val="both"/>
        <w:rPr>
          <w:sz w:val="22"/>
        </w:rPr>
      </w:pPr>
    </w:p>
    <w:p w14:paraId="59E4F562" w14:textId="77777777" w:rsidR="00295475" w:rsidRPr="00CC1D86" w:rsidRDefault="00295475" w:rsidP="00295475">
      <w:pPr>
        <w:spacing w:after="0"/>
        <w:jc w:val="both"/>
        <w:rPr>
          <w:sz w:val="22"/>
        </w:rPr>
      </w:pPr>
      <w:r w:rsidRPr="00CC1D86">
        <w:rPr>
          <w:sz w:val="22"/>
        </w:rPr>
        <w:t xml:space="preserve">*** Zgodnie z art. 19 ust. 3 ustawy Prawo zamówień publicznych w postępowaniu o udzielenie zamówienia zgłoszenie żądania ograniczenia przetwarzania, o którym mowa w </w:t>
      </w:r>
      <w:hyperlink r:id="rId17" w:anchor="/document/68636690?unitId=art(18)ust(1)&amp;cm=DOCUMENT" w:history="1">
        <w:r w:rsidRPr="00CC1D86">
          <w:rPr>
            <w:sz w:val="22"/>
          </w:rPr>
          <w:t>art. 18 ust. 1</w:t>
        </w:r>
      </w:hyperlink>
      <w:r w:rsidRPr="00CC1D86">
        <w:rPr>
          <w:sz w:val="22"/>
        </w:rPr>
        <w:t xml:space="preserve"> rozporządzenia 2016/679, nie ogranicza przetwarzania danych osobowych do czasu zakończenia tego postępowania.</w:t>
      </w:r>
    </w:p>
    <w:p w14:paraId="59E4F563" w14:textId="77777777" w:rsidR="00295475" w:rsidRPr="00CC1D86" w:rsidRDefault="00295475" w:rsidP="00295475">
      <w:pPr>
        <w:shd w:val="clear" w:color="auto" w:fill="FFFFFF"/>
        <w:spacing w:after="0"/>
        <w:jc w:val="both"/>
        <w:rPr>
          <w:sz w:val="22"/>
        </w:rPr>
      </w:pPr>
    </w:p>
    <w:p w14:paraId="59E4F564" w14:textId="21A8E3EA" w:rsidR="00295475" w:rsidRPr="00CC1D86" w:rsidRDefault="00295475" w:rsidP="00295475">
      <w:pPr>
        <w:shd w:val="clear" w:color="auto" w:fill="FFFFFF"/>
        <w:spacing w:after="0"/>
        <w:jc w:val="both"/>
        <w:rPr>
          <w:sz w:val="22"/>
        </w:rPr>
      </w:pPr>
      <w:r w:rsidRPr="00CC1D86">
        <w:rPr>
          <w:sz w:val="22"/>
        </w:rPr>
        <w:t xml:space="preserve">**** W przypadku, gdy Zamawiający wymaga złożenia podmiotowych środków dowodowych w ogłoszeniu </w:t>
      </w:r>
      <w:r w:rsidRPr="00CC1D86">
        <w:rPr>
          <w:sz w:val="22"/>
        </w:rPr>
        <w:br/>
        <w:t xml:space="preserve">o zamówieniu lub dokumentach zamówienia zgodnie z art. 18  ust. 6 ustawy Prawo zamówień Publicznych Zamawiający udostępnia dane osobowe, o których mowa w </w:t>
      </w:r>
      <w:hyperlink r:id="rId18" w:anchor="/document/68636690?unitId=art(10)&amp;cm=DOCUMENT" w:history="1">
        <w:r w:rsidRPr="00CC1D86">
          <w:rPr>
            <w:sz w:val="22"/>
          </w:rPr>
          <w:t>art. 10</w:t>
        </w:r>
      </w:hyperlink>
      <w:r w:rsidRPr="00CC1D86">
        <w:rPr>
          <w:sz w:val="22"/>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"rozporządzeniem 2016/679", w celu umożliwienia korzystania ze środków ochrony prawnej, o których mowa w dziale IX</w:t>
      </w:r>
      <w:r w:rsidR="00BE3150" w:rsidRPr="00CC1D86">
        <w:rPr>
          <w:sz w:val="22"/>
        </w:rPr>
        <w:t xml:space="preserve"> ustawy Pzp</w:t>
      </w:r>
      <w:r w:rsidRPr="00CC1D86">
        <w:rPr>
          <w:sz w:val="22"/>
        </w:rPr>
        <w:t>, do upływu terminu na ich wniesienie.</w:t>
      </w:r>
    </w:p>
    <w:p w14:paraId="59E4F565" w14:textId="77777777" w:rsidR="00295475" w:rsidRDefault="00295475" w:rsidP="00295475">
      <w:pPr>
        <w:spacing w:after="0"/>
      </w:pPr>
    </w:p>
    <w:p w14:paraId="6C131023" w14:textId="1D1A1F52" w:rsidR="00B85168" w:rsidRDefault="00B85168" w:rsidP="00C227E7">
      <w:pPr>
        <w:pStyle w:val="Tekstpodstawowy"/>
        <w:spacing w:line="276" w:lineRule="auto"/>
        <w:jc w:val="left"/>
        <w:rPr>
          <w:b w:val="0"/>
          <w:sz w:val="22"/>
          <w:szCs w:val="22"/>
        </w:rPr>
      </w:pPr>
    </w:p>
    <w:p w14:paraId="02F768B1" w14:textId="5E164664" w:rsidR="00B85168" w:rsidRDefault="00B85168" w:rsidP="007021FD">
      <w:pPr>
        <w:pStyle w:val="Tekstpodstawowy"/>
        <w:spacing w:line="276" w:lineRule="auto"/>
        <w:rPr>
          <w:b w:val="0"/>
          <w:sz w:val="22"/>
          <w:szCs w:val="22"/>
        </w:rPr>
      </w:pPr>
    </w:p>
    <w:p w14:paraId="17974166" w14:textId="77777777" w:rsidR="00B7711D" w:rsidRDefault="00B7711D" w:rsidP="007021FD">
      <w:pPr>
        <w:pStyle w:val="Tekstpodstawowy"/>
        <w:spacing w:line="276" w:lineRule="auto"/>
        <w:rPr>
          <w:b w:val="0"/>
          <w:sz w:val="22"/>
          <w:szCs w:val="22"/>
        </w:rPr>
      </w:pPr>
    </w:p>
    <w:p w14:paraId="5406B341" w14:textId="36B7E477" w:rsidR="00B85168" w:rsidRDefault="005E4891" w:rsidP="00367673">
      <w:pPr>
        <w:pStyle w:val="Tekstpodstawowy"/>
        <w:spacing w:line="276" w:lineRule="auto"/>
        <w:jc w:val="left"/>
        <w:rPr>
          <w:b w:val="0"/>
          <w:sz w:val="22"/>
          <w:szCs w:val="22"/>
        </w:rPr>
      </w:pPr>
      <w:r w:rsidRPr="00FA2783">
        <w:rPr>
          <w:b w:val="0"/>
          <w:noProof/>
        </w:rPr>
        <w:drawing>
          <wp:inline distT="0" distB="0" distL="0" distR="0" wp14:anchorId="47C46A91" wp14:editId="115B0293">
            <wp:extent cx="5760720" cy="55943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59435"/>
                    </a:xfrm>
                    <a:prstGeom prst="rect">
                      <a:avLst/>
                    </a:prstGeom>
                    <a:noFill/>
                  </pic:spPr>
                </pic:pic>
              </a:graphicData>
            </a:graphic>
          </wp:inline>
        </w:drawing>
      </w:r>
    </w:p>
    <w:p w14:paraId="78C81566" w14:textId="77777777" w:rsidR="005E4891" w:rsidRDefault="005E4891" w:rsidP="005E4891">
      <w:pPr>
        <w:pStyle w:val="Nagwek"/>
        <w:jc w:val="center"/>
      </w:pPr>
      <w:r>
        <w:rPr>
          <w:rFonts w:ascii="Calibri" w:hAnsi="Calibri" w:cs="Cambria-Italic-Identity-H"/>
          <w:iCs/>
          <w:sz w:val="18"/>
          <w:szCs w:val="18"/>
        </w:rPr>
        <w:t>Projekt</w:t>
      </w:r>
      <w:r w:rsidRPr="00AB3B76">
        <w:rPr>
          <w:rFonts w:ascii="Calibri" w:hAnsi="Calibri" w:cs="Cambria-Italic-Identity-H"/>
          <w:iCs/>
          <w:sz w:val="18"/>
          <w:szCs w:val="18"/>
        </w:rPr>
        <w:t xml:space="preserve"> dofinansowany ze środ</w:t>
      </w:r>
      <w:r>
        <w:rPr>
          <w:rFonts w:ascii="Calibri" w:hAnsi="Calibri" w:cs="Cambria-Italic-Identity-H"/>
          <w:iCs/>
          <w:sz w:val="18"/>
          <w:szCs w:val="18"/>
        </w:rPr>
        <w:t xml:space="preserve">ków Unii Europejskiej w ramach: </w:t>
      </w:r>
      <w:r w:rsidRPr="00AB3B76">
        <w:rPr>
          <w:rFonts w:ascii="Calibri" w:hAnsi="Calibri" w:cs="TimesNewRomanPS-ItalicMT-Identi"/>
          <w:iCs/>
          <w:sz w:val="18"/>
          <w:szCs w:val="18"/>
        </w:rPr>
        <w:t>Europejskiego Funduszu Społecznego – Regionalny Program Operacyjny</w:t>
      </w:r>
      <w:r>
        <w:rPr>
          <w:rFonts w:ascii="Calibri" w:hAnsi="Calibri" w:cs="TimesNewRomanPS-ItalicMT-Identi"/>
          <w:iCs/>
          <w:sz w:val="18"/>
          <w:szCs w:val="18"/>
        </w:rPr>
        <w:t xml:space="preserve"> </w:t>
      </w:r>
      <w:r w:rsidRPr="00AB3B76">
        <w:rPr>
          <w:rFonts w:ascii="Calibri" w:hAnsi="Calibri" w:cs="TimesNewRomanPS-ItalicMT-Identi"/>
          <w:iCs/>
          <w:sz w:val="18"/>
          <w:szCs w:val="18"/>
        </w:rPr>
        <w:t>Województwa Warmińsko-Mazurskiego na lata 2014-2020 – Pomoc Techniczna</w:t>
      </w:r>
    </w:p>
    <w:p w14:paraId="59E4F57E" w14:textId="2D0C82E7" w:rsidR="007021FD" w:rsidRDefault="007021FD" w:rsidP="007021FD">
      <w:pPr>
        <w:pStyle w:val="Tekstpodstawowy"/>
        <w:spacing w:line="276" w:lineRule="auto"/>
        <w:rPr>
          <w:b w:val="0"/>
          <w:sz w:val="22"/>
          <w:szCs w:val="22"/>
        </w:rPr>
      </w:pPr>
      <w:r>
        <w:rPr>
          <w:b w:val="0"/>
          <w:sz w:val="22"/>
          <w:szCs w:val="22"/>
        </w:rPr>
        <w:t xml:space="preserve">                                                                   </w:t>
      </w:r>
    </w:p>
    <w:p w14:paraId="59E4F57F" w14:textId="750B66DD" w:rsidR="007021FD" w:rsidRPr="008F066A" w:rsidRDefault="007021FD" w:rsidP="00911CA6">
      <w:pPr>
        <w:pStyle w:val="Tekstpodstawowy"/>
        <w:spacing w:line="276" w:lineRule="auto"/>
        <w:rPr>
          <w:sz w:val="22"/>
          <w:szCs w:val="22"/>
        </w:rPr>
      </w:pPr>
      <w:r w:rsidRPr="008F066A">
        <w:rPr>
          <w:sz w:val="22"/>
          <w:szCs w:val="22"/>
        </w:rPr>
        <w:t xml:space="preserve">                                                                                                                          Załącznik nr 1</w:t>
      </w:r>
      <w:r w:rsidR="00911CA6">
        <w:rPr>
          <w:sz w:val="22"/>
          <w:szCs w:val="22"/>
        </w:rPr>
        <w:t xml:space="preserve"> do SWZ </w:t>
      </w:r>
    </w:p>
    <w:p w14:paraId="59E4F580" w14:textId="1686AE9D" w:rsidR="007021FD" w:rsidRPr="008F066A" w:rsidRDefault="007021FD" w:rsidP="00911CA6">
      <w:pPr>
        <w:pStyle w:val="Tekstpodstawowy"/>
        <w:spacing w:line="276" w:lineRule="auto"/>
        <w:jc w:val="right"/>
        <w:rPr>
          <w:b w:val="0"/>
          <w:sz w:val="22"/>
          <w:szCs w:val="22"/>
        </w:rPr>
      </w:pPr>
      <w:r w:rsidRPr="008F066A">
        <w:rPr>
          <w:b w:val="0"/>
          <w:sz w:val="22"/>
          <w:szCs w:val="22"/>
        </w:rPr>
        <w:t>ZP.272.1</w:t>
      </w:r>
      <w:r w:rsidR="00911CA6">
        <w:rPr>
          <w:b w:val="0"/>
          <w:sz w:val="22"/>
          <w:szCs w:val="22"/>
        </w:rPr>
        <w:t>.20.</w:t>
      </w:r>
      <w:r w:rsidRPr="008F066A">
        <w:rPr>
          <w:b w:val="0"/>
          <w:sz w:val="22"/>
          <w:szCs w:val="22"/>
        </w:rPr>
        <w:t xml:space="preserve">2021                                                                                                                                                                                                                                                              </w:t>
      </w:r>
    </w:p>
    <w:p w14:paraId="59E4F581" w14:textId="77777777" w:rsidR="007021FD" w:rsidRPr="00B76BA6" w:rsidRDefault="007021FD" w:rsidP="008F066A">
      <w:pPr>
        <w:pStyle w:val="Tekstpodstawowy"/>
        <w:spacing w:line="360" w:lineRule="auto"/>
        <w:jc w:val="right"/>
        <w:rPr>
          <w:b w:val="0"/>
          <w:sz w:val="20"/>
        </w:rPr>
      </w:pPr>
      <w:r w:rsidRPr="00B76BA6">
        <w:rPr>
          <w:b w:val="0"/>
          <w:sz w:val="20"/>
        </w:rPr>
        <w:t xml:space="preserve">                                                                                                                      ........................................                                                                                                                                                           ( miejscowość, data)</w:t>
      </w:r>
    </w:p>
    <w:p w14:paraId="59E4F582" w14:textId="370BA9CB" w:rsidR="007021FD" w:rsidRPr="008F066A" w:rsidRDefault="007021FD" w:rsidP="00911CA6">
      <w:pPr>
        <w:pStyle w:val="Tekstpodstawowy"/>
        <w:spacing w:line="360" w:lineRule="auto"/>
        <w:rPr>
          <w:color w:val="FF0000"/>
          <w:sz w:val="22"/>
          <w:szCs w:val="22"/>
        </w:rPr>
      </w:pPr>
      <w:r w:rsidRPr="008F066A">
        <w:rPr>
          <w:sz w:val="22"/>
          <w:szCs w:val="22"/>
        </w:rPr>
        <w:t>FORMULARZ OFERTOWY</w:t>
      </w:r>
    </w:p>
    <w:p w14:paraId="59E4F583" w14:textId="77777777" w:rsidR="007021FD" w:rsidRPr="008F066A" w:rsidRDefault="007021FD" w:rsidP="00B76BA6">
      <w:pPr>
        <w:spacing w:after="0"/>
        <w:jc w:val="both"/>
        <w:rPr>
          <w:b/>
          <w:sz w:val="20"/>
          <w:szCs w:val="20"/>
        </w:rPr>
      </w:pPr>
      <w:r w:rsidRPr="008F066A">
        <w:rPr>
          <w:sz w:val="20"/>
          <w:szCs w:val="20"/>
        </w:rPr>
        <w:t xml:space="preserve"> </w:t>
      </w:r>
      <w:r w:rsidRPr="008F066A">
        <w:rPr>
          <w:b/>
          <w:sz w:val="20"/>
          <w:szCs w:val="20"/>
        </w:rPr>
        <w:t>WYKONAWCA:</w:t>
      </w:r>
    </w:p>
    <w:p w14:paraId="59E4F584" w14:textId="77777777" w:rsidR="007021FD" w:rsidRPr="008F066A" w:rsidRDefault="007021FD" w:rsidP="00B76BA6">
      <w:pPr>
        <w:tabs>
          <w:tab w:val="left" w:pos="1985"/>
        </w:tabs>
        <w:suppressAutoHyphens/>
        <w:rPr>
          <w:sz w:val="20"/>
          <w:szCs w:val="20"/>
        </w:rPr>
      </w:pPr>
      <w:r w:rsidRPr="008F066A">
        <w:rPr>
          <w:sz w:val="20"/>
          <w:szCs w:val="20"/>
        </w:rPr>
        <w:t>….................................….………………………………………………………………………………</w:t>
      </w:r>
    </w:p>
    <w:p w14:paraId="59E4F585" w14:textId="77777777" w:rsidR="007021FD" w:rsidRPr="008F066A" w:rsidRDefault="007021FD" w:rsidP="00B76BA6">
      <w:pPr>
        <w:tabs>
          <w:tab w:val="num" w:pos="2340"/>
        </w:tabs>
        <w:spacing w:after="0"/>
        <w:jc w:val="both"/>
        <w:rPr>
          <w:sz w:val="20"/>
          <w:szCs w:val="20"/>
        </w:rPr>
      </w:pPr>
      <w:r w:rsidRPr="008F066A">
        <w:rPr>
          <w:i/>
          <w:sz w:val="20"/>
          <w:szCs w:val="20"/>
        </w:rPr>
        <w:t>(Nazwa wykonawcy</w:t>
      </w:r>
      <w:r w:rsidRPr="008F066A">
        <w:rPr>
          <w:sz w:val="20"/>
          <w:szCs w:val="20"/>
        </w:rPr>
        <w:t>)</w:t>
      </w:r>
    </w:p>
    <w:p w14:paraId="59E4F586" w14:textId="77777777" w:rsidR="007021FD" w:rsidRPr="008F066A" w:rsidRDefault="007021FD" w:rsidP="00B76BA6">
      <w:pPr>
        <w:tabs>
          <w:tab w:val="left" w:pos="1985"/>
        </w:tabs>
        <w:suppressAutoHyphens/>
        <w:rPr>
          <w:sz w:val="20"/>
          <w:szCs w:val="20"/>
        </w:rPr>
      </w:pPr>
      <w:r w:rsidRPr="008F066A">
        <w:rPr>
          <w:sz w:val="20"/>
          <w:szCs w:val="20"/>
        </w:rPr>
        <w:t>….................................….………………………………………………………………………………</w:t>
      </w:r>
    </w:p>
    <w:p w14:paraId="6DE3E370" w14:textId="4B7B8479" w:rsidR="00936263" w:rsidRDefault="007021FD" w:rsidP="00936263">
      <w:pPr>
        <w:tabs>
          <w:tab w:val="left" w:pos="1985"/>
        </w:tabs>
        <w:suppressAutoHyphens/>
        <w:spacing w:after="0"/>
        <w:rPr>
          <w:sz w:val="20"/>
          <w:szCs w:val="20"/>
        </w:rPr>
      </w:pPr>
      <w:r w:rsidRPr="008F066A">
        <w:rPr>
          <w:i/>
          <w:sz w:val="20"/>
          <w:szCs w:val="20"/>
        </w:rPr>
        <w:t>(adres wykonawcy</w:t>
      </w:r>
      <w:r w:rsidRPr="008F066A">
        <w:rPr>
          <w:sz w:val="20"/>
          <w:szCs w:val="20"/>
        </w:rPr>
        <w:t>)</w:t>
      </w:r>
    </w:p>
    <w:p w14:paraId="59E4F587" w14:textId="16301EC5" w:rsidR="007021FD" w:rsidRPr="00936263" w:rsidRDefault="007C43B6" w:rsidP="00936263">
      <w:pPr>
        <w:tabs>
          <w:tab w:val="left" w:pos="1985"/>
        </w:tabs>
        <w:suppressAutoHyphens/>
        <w:spacing w:after="0"/>
        <w:rPr>
          <w:sz w:val="20"/>
          <w:szCs w:val="20"/>
        </w:rPr>
      </w:pPr>
      <w:r>
        <w:rPr>
          <w:sz w:val="20"/>
          <w:szCs w:val="20"/>
        </w:rPr>
        <w:t>Tel……………………………………</w:t>
      </w:r>
      <w:r w:rsidR="00936263">
        <w:rPr>
          <w:sz w:val="20"/>
          <w:szCs w:val="20"/>
        </w:rPr>
        <w:t>………………………………………………………………….</w:t>
      </w:r>
      <w:r w:rsidR="007021FD" w:rsidRPr="008F066A">
        <w:rPr>
          <w:i/>
          <w:sz w:val="20"/>
          <w:szCs w:val="20"/>
        </w:rPr>
        <w:tab/>
      </w:r>
    </w:p>
    <w:p w14:paraId="07F9D268" w14:textId="77777777" w:rsidR="00936263" w:rsidRDefault="00936263" w:rsidP="00936263">
      <w:pPr>
        <w:tabs>
          <w:tab w:val="num" w:pos="2340"/>
        </w:tabs>
        <w:spacing w:after="0"/>
        <w:jc w:val="both"/>
        <w:rPr>
          <w:sz w:val="20"/>
          <w:szCs w:val="20"/>
        </w:rPr>
      </w:pPr>
    </w:p>
    <w:p w14:paraId="59E4F588" w14:textId="467B6C62" w:rsidR="007021FD" w:rsidRPr="00964FF7" w:rsidRDefault="007021FD" w:rsidP="00936263">
      <w:pPr>
        <w:tabs>
          <w:tab w:val="num" w:pos="2340"/>
        </w:tabs>
        <w:spacing w:after="0"/>
        <w:jc w:val="both"/>
        <w:rPr>
          <w:sz w:val="20"/>
          <w:szCs w:val="20"/>
        </w:rPr>
      </w:pPr>
      <w:r w:rsidRPr="00964FF7">
        <w:rPr>
          <w:sz w:val="20"/>
          <w:szCs w:val="20"/>
        </w:rPr>
        <w:t xml:space="preserve">NIP .............................................................. , REGON   ….................................….…………….. ,  </w:t>
      </w:r>
    </w:p>
    <w:p w14:paraId="09998EAF" w14:textId="77777777" w:rsidR="00936263" w:rsidRDefault="00936263" w:rsidP="00B76BA6">
      <w:pPr>
        <w:pStyle w:val="Tekstpodstawowy"/>
        <w:spacing w:line="276" w:lineRule="auto"/>
        <w:jc w:val="both"/>
        <w:rPr>
          <w:b w:val="0"/>
          <w:sz w:val="22"/>
          <w:szCs w:val="22"/>
        </w:rPr>
      </w:pPr>
    </w:p>
    <w:p w14:paraId="59E4F589" w14:textId="16099B5A" w:rsidR="007021FD" w:rsidRPr="00762139" w:rsidRDefault="007021FD" w:rsidP="00B76BA6">
      <w:pPr>
        <w:pStyle w:val="Tekstpodstawowy"/>
        <w:spacing w:line="276" w:lineRule="auto"/>
        <w:jc w:val="both"/>
        <w:rPr>
          <w:b w:val="0"/>
          <w:sz w:val="22"/>
          <w:szCs w:val="22"/>
        </w:rPr>
      </w:pPr>
      <w:r w:rsidRPr="008F066A">
        <w:rPr>
          <w:b w:val="0"/>
          <w:sz w:val="22"/>
          <w:szCs w:val="22"/>
        </w:rPr>
        <w:t>Przystępując do postępowania o udzielenie zamówienia publicznego przedmiotem którego jest</w:t>
      </w:r>
      <w:r w:rsidR="001A7C46" w:rsidRPr="008F066A">
        <w:rPr>
          <w:b w:val="0"/>
          <w:sz w:val="22"/>
          <w:szCs w:val="22"/>
        </w:rPr>
        <w:t xml:space="preserve"> </w:t>
      </w:r>
      <w:r w:rsidRPr="008F066A">
        <w:rPr>
          <w:sz w:val="22"/>
          <w:szCs w:val="22"/>
        </w:rPr>
        <w:t>:</w:t>
      </w:r>
      <w:r w:rsidRPr="008F066A">
        <w:rPr>
          <w:color w:val="FF0000"/>
          <w:sz w:val="22"/>
          <w:szCs w:val="22"/>
        </w:rPr>
        <w:t xml:space="preserve"> </w:t>
      </w:r>
      <w:r w:rsidR="00773CE5" w:rsidRPr="00835F1B">
        <w:rPr>
          <w:bCs/>
          <w:sz w:val="22"/>
          <w:szCs w:val="22"/>
        </w:rPr>
        <w:t>Przeprowadzenie badania pn.: Międzynarodowe łańcuchy</w:t>
      </w:r>
      <w:r w:rsidR="00762139" w:rsidRPr="00835F1B">
        <w:rPr>
          <w:bCs/>
          <w:sz w:val="22"/>
          <w:szCs w:val="22"/>
        </w:rPr>
        <w:t xml:space="preserve"> wartości: badanie podmiotów z województwa warmińsko-mazurskiego</w:t>
      </w:r>
      <w:r w:rsidRPr="008F066A">
        <w:rPr>
          <w:color w:val="FF0000"/>
          <w:sz w:val="22"/>
          <w:szCs w:val="22"/>
        </w:rPr>
        <w:t xml:space="preserve"> </w:t>
      </w:r>
      <w:r w:rsidRPr="00762139">
        <w:rPr>
          <w:b w:val="0"/>
          <w:sz w:val="22"/>
          <w:szCs w:val="22"/>
        </w:rPr>
        <w:t xml:space="preserve">oferujemy wykonanie przedmiotu zamówienia na warunkach określonych przez Zamawiającego:   </w:t>
      </w:r>
    </w:p>
    <w:p w14:paraId="59E4F58A" w14:textId="77777777" w:rsidR="007021FD" w:rsidRPr="00762139" w:rsidRDefault="007021FD" w:rsidP="00643969">
      <w:pPr>
        <w:pStyle w:val="Tekstpodstawowy"/>
        <w:numPr>
          <w:ilvl w:val="0"/>
          <w:numId w:val="38"/>
        </w:numPr>
        <w:spacing w:line="276" w:lineRule="auto"/>
        <w:jc w:val="both"/>
        <w:rPr>
          <w:b w:val="0"/>
          <w:sz w:val="22"/>
          <w:szCs w:val="22"/>
        </w:rPr>
      </w:pPr>
      <w:r w:rsidRPr="00762139">
        <w:rPr>
          <w:b w:val="0"/>
          <w:sz w:val="22"/>
          <w:szCs w:val="22"/>
        </w:rPr>
        <w:t>Oferujemy całkowite wykonanie przedmiotu zamówienia, zgodnie z opisem przedmiotu zamówienia za cenę ofertową brutto: ................................. zł w tym należny podatek VAT.</w:t>
      </w:r>
    </w:p>
    <w:p w14:paraId="59E4F58B" w14:textId="77777777" w:rsidR="007021FD" w:rsidRPr="00FD6B8C" w:rsidRDefault="007021FD" w:rsidP="00643969">
      <w:pPr>
        <w:pStyle w:val="Tekstpodstawowy"/>
        <w:numPr>
          <w:ilvl w:val="0"/>
          <w:numId w:val="38"/>
        </w:numPr>
        <w:spacing w:line="276" w:lineRule="auto"/>
        <w:jc w:val="both"/>
        <w:rPr>
          <w:b w:val="0"/>
          <w:sz w:val="22"/>
          <w:szCs w:val="22"/>
        </w:rPr>
      </w:pPr>
      <w:r w:rsidRPr="00FD6B8C">
        <w:rPr>
          <w:b w:val="0"/>
          <w:sz w:val="22"/>
          <w:szCs w:val="22"/>
        </w:rPr>
        <w:t>Cena ofertowa określona w pkt 1 zawiera wszystkie koszty związane z całkowitym wykonaniem przedmiotu  zamówienia.</w:t>
      </w:r>
    </w:p>
    <w:p w14:paraId="59E4F58C" w14:textId="77777777" w:rsidR="007021FD" w:rsidRPr="008F066A" w:rsidRDefault="007021FD" w:rsidP="00643969">
      <w:pPr>
        <w:pStyle w:val="Tekstpodstawowy"/>
        <w:numPr>
          <w:ilvl w:val="0"/>
          <w:numId w:val="38"/>
        </w:numPr>
        <w:spacing w:line="276" w:lineRule="auto"/>
        <w:jc w:val="both"/>
        <w:rPr>
          <w:b w:val="0"/>
          <w:sz w:val="22"/>
          <w:szCs w:val="22"/>
        </w:rPr>
      </w:pPr>
      <w:r w:rsidRPr="008F066A">
        <w:rPr>
          <w:b w:val="0"/>
          <w:sz w:val="22"/>
          <w:szCs w:val="22"/>
        </w:rPr>
        <w:t>Oświadczam</w:t>
      </w:r>
      <w:r w:rsidR="001A7C46" w:rsidRPr="008F066A">
        <w:rPr>
          <w:b w:val="0"/>
          <w:sz w:val="22"/>
          <w:szCs w:val="22"/>
        </w:rPr>
        <w:t>,</w:t>
      </w:r>
      <w:r w:rsidRPr="008F066A">
        <w:rPr>
          <w:b w:val="0"/>
          <w:sz w:val="22"/>
          <w:szCs w:val="22"/>
        </w:rPr>
        <w:t xml:space="preserve"> że wypełniłem obowiązki informacyjne przewidziane w art. 13 lub art. 14 RODO</w:t>
      </w:r>
      <w:r w:rsidRPr="008F066A">
        <w:rPr>
          <w:b w:val="0"/>
          <w:sz w:val="22"/>
          <w:szCs w:val="22"/>
          <w:vertAlign w:val="superscript"/>
        </w:rPr>
        <w:t>1)</w:t>
      </w:r>
      <w:r w:rsidRPr="008F066A">
        <w:rPr>
          <w:b w:val="0"/>
          <w:sz w:val="22"/>
          <w:szCs w:val="22"/>
        </w:rPr>
        <w:t xml:space="preserve"> wobec osób fizycznych, od których dane osobowe bezpośrednio lub pośrednio pozyskałem w celu ubiegania się o udzielenie zamówienia publicznego w niniejszym postępowaniu.*</w:t>
      </w:r>
    </w:p>
    <w:p w14:paraId="59E4F58D" w14:textId="77777777" w:rsidR="007021FD" w:rsidRPr="008F066A" w:rsidRDefault="007021FD" w:rsidP="00643969">
      <w:pPr>
        <w:pStyle w:val="Tekstpodstawowy"/>
        <w:numPr>
          <w:ilvl w:val="0"/>
          <w:numId w:val="38"/>
        </w:numPr>
        <w:spacing w:line="276" w:lineRule="auto"/>
        <w:jc w:val="both"/>
        <w:rPr>
          <w:b w:val="0"/>
          <w:sz w:val="22"/>
          <w:szCs w:val="22"/>
        </w:rPr>
      </w:pPr>
      <w:r w:rsidRPr="008F066A">
        <w:rPr>
          <w:b w:val="0"/>
          <w:sz w:val="22"/>
          <w:szCs w:val="22"/>
        </w:rPr>
        <w:t>Oświadczam</w:t>
      </w:r>
      <w:r w:rsidR="001A7C46" w:rsidRPr="008F066A">
        <w:rPr>
          <w:b w:val="0"/>
          <w:sz w:val="22"/>
          <w:szCs w:val="22"/>
        </w:rPr>
        <w:t>,</w:t>
      </w:r>
      <w:r w:rsidRPr="008F066A">
        <w:rPr>
          <w:b w:val="0"/>
          <w:sz w:val="22"/>
          <w:szCs w:val="22"/>
        </w:rPr>
        <w:t xml:space="preserve"> że ja (imię i nazwisko)…………..……….…………...………………..niżej podpisany jestem upoważniony do reprezentowania Wykonawcy w postępowaniu o udzielenie zamówienia publicznego na podstawie……………….. …………………………………………</w:t>
      </w:r>
    </w:p>
    <w:p w14:paraId="59E4F58E" w14:textId="77777777" w:rsidR="007021FD" w:rsidRPr="008F066A" w:rsidRDefault="007021FD" w:rsidP="00643969">
      <w:pPr>
        <w:pStyle w:val="Tekstpodstawowy"/>
        <w:numPr>
          <w:ilvl w:val="0"/>
          <w:numId w:val="38"/>
        </w:numPr>
        <w:spacing w:line="276" w:lineRule="auto"/>
        <w:jc w:val="both"/>
        <w:rPr>
          <w:b w:val="0"/>
          <w:sz w:val="22"/>
          <w:szCs w:val="22"/>
        </w:rPr>
      </w:pPr>
      <w:r w:rsidRPr="008F066A">
        <w:rPr>
          <w:b w:val="0"/>
          <w:sz w:val="22"/>
          <w:szCs w:val="22"/>
        </w:rPr>
        <w:t xml:space="preserve">Oświadczamy, że uważamy się za związanych niniejszą ofertą </w:t>
      </w:r>
      <w:r w:rsidR="008E3272" w:rsidRPr="008F066A">
        <w:rPr>
          <w:b w:val="0"/>
          <w:sz w:val="22"/>
          <w:szCs w:val="22"/>
        </w:rPr>
        <w:t>zgodnie z terminem określonym w SWZ.</w:t>
      </w:r>
    </w:p>
    <w:p w14:paraId="59E4F590" w14:textId="77777777" w:rsidR="007021FD" w:rsidRPr="008F066A" w:rsidRDefault="008E3272" w:rsidP="00643969">
      <w:pPr>
        <w:pStyle w:val="Tekstpodstawowy"/>
        <w:numPr>
          <w:ilvl w:val="0"/>
          <w:numId w:val="38"/>
        </w:numPr>
        <w:spacing w:line="276" w:lineRule="auto"/>
        <w:jc w:val="left"/>
        <w:rPr>
          <w:b w:val="0"/>
          <w:snapToGrid w:val="0"/>
          <w:sz w:val="22"/>
          <w:szCs w:val="22"/>
        </w:rPr>
      </w:pPr>
      <w:r w:rsidRPr="008F066A">
        <w:rPr>
          <w:b w:val="0"/>
          <w:bCs/>
          <w:sz w:val="22"/>
          <w:szCs w:val="22"/>
          <w:lang w:eastAsia="ar-SA"/>
        </w:rPr>
        <w:t>Będę / nie będę *</w:t>
      </w:r>
      <w:r w:rsidR="00D749F8">
        <w:rPr>
          <w:b w:val="0"/>
          <w:bCs/>
          <w:sz w:val="22"/>
          <w:szCs w:val="22"/>
          <w:lang w:eastAsia="ar-SA"/>
        </w:rPr>
        <w:t>*</w:t>
      </w:r>
      <w:r w:rsidRPr="008F066A">
        <w:rPr>
          <w:b w:val="0"/>
          <w:bCs/>
          <w:sz w:val="22"/>
          <w:szCs w:val="22"/>
          <w:lang w:eastAsia="ar-SA"/>
        </w:rPr>
        <w:t xml:space="preserve"> zatrudniał podwykonawców.</w:t>
      </w:r>
    </w:p>
    <w:p w14:paraId="59E4F591" w14:textId="77777777" w:rsidR="00B76BA6" w:rsidRDefault="00B76BA6" w:rsidP="008F066A">
      <w:pPr>
        <w:spacing w:after="0" w:line="360" w:lineRule="auto"/>
        <w:ind w:left="4248"/>
        <w:jc w:val="center"/>
        <w:rPr>
          <w:color w:val="FF0000"/>
          <w:sz w:val="20"/>
          <w:szCs w:val="20"/>
        </w:rPr>
      </w:pPr>
    </w:p>
    <w:p w14:paraId="59E4F592" w14:textId="77777777" w:rsidR="00D749F8" w:rsidRDefault="00D749F8" w:rsidP="008F066A">
      <w:pPr>
        <w:spacing w:after="0" w:line="360" w:lineRule="auto"/>
        <w:ind w:left="4248"/>
        <w:jc w:val="center"/>
        <w:rPr>
          <w:color w:val="FF0000"/>
          <w:sz w:val="20"/>
          <w:szCs w:val="20"/>
        </w:rPr>
      </w:pPr>
    </w:p>
    <w:p w14:paraId="59E4F593" w14:textId="77777777" w:rsidR="008F066A" w:rsidRPr="00435690" w:rsidRDefault="008F066A" w:rsidP="008F066A">
      <w:pPr>
        <w:spacing w:after="0" w:line="360" w:lineRule="auto"/>
        <w:ind w:left="4248"/>
        <w:jc w:val="center"/>
        <w:rPr>
          <w:b/>
          <w:strike/>
          <w:color w:val="FF0000"/>
          <w:sz w:val="22"/>
        </w:rPr>
      </w:pPr>
      <w:r w:rsidRPr="00D749F8">
        <w:rPr>
          <w:b/>
          <w:color w:val="FF0000"/>
          <w:sz w:val="22"/>
        </w:rPr>
        <w:t xml:space="preserve">Opatrzyć </w:t>
      </w:r>
      <w:r w:rsidRPr="001B2A6E">
        <w:rPr>
          <w:b/>
          <w:color w:val="FF0000"/>
          <w:sz w:val="22"/>
        </w:rPr>
        <w:t>kwalifikowanym podpisem elektronicznym,</w:t>
      </w:r>
    </w:p>
    <w:p w14:paraId="59E4F594" w14:textId="77777777" w:rsidR="008F066A" w:rsidRPr="00D749F8" w:rsidRDefault="008F066A" w:rsidP="008F066A">
      <w:pPr>
        <w:spacing w:after="0" w:line="360" w:lineRule="auto"/>
        <w:ind w:left="4248"/>
        <w:jc w:val="center"/>
        <w:rPr>
          <w:b/>
          <w:color w:val="FF0000"/>
          <w:sz w:val="22"/>
        </w:rPr>
      </w:pPr>
      <w:r w:rsidRPr="00D749F8">
        <w:rPr>
          <w:b/>
          <w:color w:val="FF0000"/>
          <w:sz w:val="22"/>
        </w:rPr>
        <w:t>podpisem zaufanym lub podpisem osobistym</w:t>
      </w:r>
    </w:p>
    <w:p w14:paraId="59E4F595" w14:textId="34CEB41F" w:rsidR="00B76BA6" w:rsidRDefault="00B76BA6" w:rsidP="008F066A">
      <w:pPr>
        <w:spacing w:after="0" w:line="360" w:lineRule="auto"/>
        <w:ind w:left="4248"/>
        <w:jc w:val="center"/>
        <w:rPr>
          <w:color w:val="FF0000"/>
          <w:sz w:val="20"/>
          <w:szCs w:val="20"/>
        </w:rPr>
      </w:pPr>
    </w:p>
    <w:p w14:paraId="78E0E7E5" w14:textId="3A062ED4" w:rsidR="00250BD3" w:rsidRDefault="00250BD3" w:rsidP="008F066A">
      <w:pPr>
        <w:spacing w:after="0" w:line="360" w:lineRule="auto"/>
        <w:ind w:left="4248"/>
        <w:jc w:val="center"/>
        <w:rPr>
          <w:color w:val="FF0000"/>
          <w:sz w:val="20"/>
          <w:szCs w:val="20"/>
        </w:rPr>
      </w:pPr>
    </w:p>
    <w:p w14:paraId="1A3F52E9" w14:textId="77777777" w:rsidR="00250BD3" w:rsidRDefault="00250BD3" w:rsidP="008F066A">
      <w:pPr>
        <w:spacing w:after="0" w:line="360" w:lineRule="auto"/>
        <w:ind w:left="4248"/>
        <w:jc w:val="center"/>
        <w:rPr>
          <w:color w:val="FF0000"/>
          <w:sz w:val="20"/>
          <w:szCs w:val="20"/>
        </w:rPr>
      </w:pPr>
    </w:p>
    <w:p w14:paraId="59E4F596" w14:textId="77777777" w:rsidR="00D749F8" w:rsidRPr="008F066A" w:rsidRDefault="00D749F8" w:rsidP="008F066A">
      <w:pPr>
        <w:spacing w:after="0" w:line="360" w:lineRule="auto"/>
        <w:ind w:left="4248"/>
        <w:jc w:val="center"/>
        <w:rPr>
          <w:color w:val="FF0000"/>
          <w:sz w:val="20"/>
          <w:szCs w:val="20"/>
        </w:rPr>
      </w:pPr>
    </w:p>
    <w:p w14:paraId="59E4F597" w14:textId="77777777" w:rsidR="007021FD" w:rsidRPr="00D749F8" w:rsidRDefault="007021FD" w:rsidP="007021FD">
      <w:pPr>
        <w:pStyle w:val="Tekstprzypisudolnego"/>
        <w:jc w:val="both"/>
        <w:rPr>
          <w:i/>
          <w:sz w:val="16"/>
          <w:szCs w:val="16"/>
        </w:rPr>
      </w:pPr>
      <w:r w:rsidRPr="00D749F8">
        <w:rPr>
          <w:i/>
          <w:color w:val="000000"/>
          <w:sz w:val="22"/>
          <w:szCs w:val="22"/>
          <w:vertAlign w:val="superscript"/>
        </w:rPr>
        <w:t xml:space="preserve">1) </w:t>
      </w:r>
      <w:r w:rsidRPr="00D749F8">
        <w:rPr>
          <w: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9E4F598" w14:textId="77777777" w:rsidR="007021FD" w:rsidRPr="00D749F8" w:rsidRDefault="007021FD" w:rsidP="007021FD">
      <w:pPr>
        <w:pStyle w:val="Tekstprzypisudolnego"/>
        <w:jc w:val="both"/>
        <w:rPr>
          <w:i/>
          <w:sz w:val="16"/>
          <w:szCs w:val="16"/>
        </w:rPr>
      </w:pPr>
    </w:p>
    <w:p w14:paraId="59E4F599" w14:textId="77777777" w:rsidR="007021FD" w:rsidRDefault="007021FD" w:rsidP="007021FD">
      <w:pPr>
        <w:pStyle w:val="NormalnyWeb"/>
        <w:spacing w:line="276" w:lineRule="auto"/>
        <w:ind w:left="142" w:hanging="142"/>
        <w:jc w:val="both"/>
        <w:rPr>
          <w:i/>
          <w:sz w:val="16"/>
          <w:szCs w:val="16"/>
        </w:rPr>
      </w:pPr>
      <w:r w:rsidRPr="00D749F8">
        <w:rPr>
          <w:i/>
          <w:color w:val="000000"/>
          <w:sz w:val="16"/>
          <w:szCs w:val="16"/>
        </w:rPr>
        <w:t xml:space="preserve">* W przypadku gdy wykonawca </w:t>
      </w:r>
      <w:r w:rsidRPr="00D749F8">
        <w:rPr>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9E4F59A" w14:textId="77777777" w:rsidR="00D749F8" w:rsidRPr="00D749F8" w:rsidRDefault="00D749F8" w:rsidP="007021FD">
      <w:pPr>
        <w:pStyle w:val="NormalnyWeb"/>
        <w:spacing w:line="276" w:lineRule="auto"/>
        <w:ind w:left="142" w:hanging="142"/>
        <w:jc w:val="both"/>
        <w:rPr>
          <w:i/>
          <w:sz w:val="16"/>
          <w:szCs w:val="16"/>
        </w:rPr>
      </w:pPr>
    </w:p>
    <w:p w14:paraId="59E4F59B" w14:textId="77777777" w:rsidR="00D749F8" w:rsidRPr="00D749F8" w:rsidRDefault="00D749F8" w:rsidP="00D749F8">
      <w:pPr>
        <w:pStyle w:val="Tekstpodstawowy"/>
        <w:spacing w:line="276" w:lineRule="auto"/>
        <w:jc w:val="left"/>
        <w:rPr>
          <w:b w:val="0"/>
          <w:i/>
          <w:snapToGrid w:val="0"/>
          <w:sz w:val="20"/>
        </w:rPr>
      </w:pPr>
      <w:r w:rsidRPr="00D749F8">
        <w:rPr>
          <w:b w:val="0"/>
          <w:bCs/>
          <w:i/>
          <w:sz w:val="20"/>
          <w:lang w:eastAsia="ar-SA"/>
        </w:rPr>
        <w:t xml:space="preserve">** niepotrzebne skreślić </w:t>
      </w:r>
    </w:p>
    <w:p w14:paraId="59E4F59C" w14:textId="77777777" w:rsidR="00B76BA6" w:rsidRDefault="000E271E" w:rsidP="00D749F8">
      <w:pPr>
        <w:rPr>
          <w:b/>
          <w:sz w:val="22"/>
        </w:rPr>
      </w:pPr>
      <w:r>
        <w:rPr>
          <w:b/>
          <w:sz w:val="22"/>
        </w:rPr>
        <w:t xml:space="preserve">                     </w:t>
      </w:r>
    </w:p>
    <w:p w14:paraId="59E4F59D" w14:textId="77777777" w:rsidR="00CC24FE" w:rsidRPr="00C77FB7" w:rsidRDefault="00CC24FE" w:rsidP="00CC24FE">
      <w:pPr>
        <w:widowControl w:val="0"/>
        <w:spacing w:after="0" w:line="360" w:lineRule="auto"/>
        <w:rPr>
          <w:b/>
          <w:snapToGrid w:val="0"/>
          <w:sz w:val="20"/>
          <w:szCs w:val="20"/>
          <w:u w:val="single"/>
          <w:lang w:val="x-none" w:eastAsia="x-none"/>
        </w:rPr>
      </w:pPr>
      <w:r w:rsidRPr="00C77FB7">
        <w:rPr>
          <w:b/>
          <w:snapToGrid w:val="0"/>
          <w:sz w:val="20"/>
          <w:szCs w:val="20"/>
          <w:u w:val="single"/>
          <w:lang w:val="x-none" w:eastAsia="x-none"/>
        </w:rPr>
        <w:t>Zamawiający zwraca się z prośbą o podanie informacji</w:t>
      </w:r>
      <w:r w:rsidRPr="00C77FB7">
        <w:rPr>
          <w:b/>
          <w:snapToGrid w:val="0"/>
          <w:sz w:val="20"/>
          <w:szCs w:val="20"/>
          <w:u w:val="single"/>
          <w:lang w:eastAsia="x-none"/>
        </w:rPr>
        <w:t xml:space="preserve"> </w:t>
      </w:r>
      <w:r w:rsidRPr="00C77FB7">
        <w:rPr>
          <w:b/>
          <w:snapToGrid w:val="0"/>
          <w:sz w:val="20"/>
          <w:szCs w:val="20"/>
          <w:u w:val="single"/>
          <w:lang w:val="x-none" w:eastAsia="x-none"/>
        </w:rPr>
        <w:t>(odpowiednio zakreślić) :</w:t>
      </w:r>
    </w:p>
    <w:p w14:paraId="59E4F59E" w14:textId="77777777" w:rsidR="00CC24FE" w:rsidRPr="00884623" w:rsidRDefault="00CC24FE" w:rsidP="00CC24FE">
      <w:pPr>
        <w:rPr>
          <w:sz w:val="20"/>
          <w:szCs w:val="20"/>
        </w:rPr>
      </w:pPr>
      <w:r w:rsidRPr="00884623">
        <w:rPr>
          <w:sz w:val="20"/>
          <w:szCs w:val="20"/>
        </w:rPr>
        <w:t>□ mikroprzedsiębiorstwo,</w:t>
      </w:r>
    </w:p>
    <w:p w14:paraId="59E4F59F" w14:textId="77777777" w:rsidR="00CC24FE" w:rsidRPr="00884623" w:rsidRDefault="00CC24FE" w:rsidP="00CC24FE">
      <w:pPr>
        <w:rPr>
          <w:sz w:val="20"/>
          <w:szCs w:val="20"/>
        </w:rPr>
      </w:pPr>
      <w:r w:rsidRPr="00884623">
        <w:rPr>
          <w:sz w:val="20"/>
          <w:szCs w:val="20"/>
        </w:rPr>
        <w:t xml:space="preserve"> □ małe przedsiębiorstwo,</w:t>
      </w:r>
    </w:p>
    <w:p w14:paraId="59E4F5A0" w14:textId="77777777" w:rsidR="00CC24FE" w:rsidRPr="00884623" w:rsidRDefault="00CC24FE" w:rsidP="00CC24FE">
      <w:pPr>
        <w:rPr>
          <w:sz w:val="20"/>
          <w:szCs w:val="20"/>
        </w:rPr>
      </w:pPr>
      <w:r w:rsidRPr="00884623">
        <w:rPr>
          <w:sz w:val="20"/>
          <w:szCs w:val="20"/>
        </w:rPr>
        <w:t>□ średnie przedsiębiorstwo,</w:t>
      </w:r>
    </w:p>
    <w:p w14:paraId="59E4F5A1" w14:textId="77777777" w:rsidR="00CC24FE" w:rsidRPr="00884623" w:rsidRDefault="00CC24FE" w:rsidP="00CC24FE">
      <w:pPr>
        <w:rPr>
          <w:sz w:val="20"/>
          <w:szCs w:val="20"/>
        </w:rPr>
      </w:pPr>
      <w:r w:rsidRPr="00884623">
        <w:rPr>
          <w:sz w:val="20"/>
          <w:szCs w:val="20"/>
        </w:rPr>
        <w:t xml:space="preserve"> □ jednoosobowa działalność gospodarcza, </w:t>
      </w:r>
    </w:p>
    <w:p w14:paraId="59E4F5A2" w14:textId="77777777" w:rsidR="00CC24FE" w:rsidRPr="00884623" w:rsidRDefault="00CC24FE" w:rsidP="00CC24FE">
      <w:pPr>
        <w:rPr>
          <w:sz w:val="20"/>
          <w:szCs w:val="20"/>
        </w:rPr>
      </w:pPr>
      <w:r w:rsidRPr="00884623">
        <w:rPr>
          <w:sz w:val="20"/>
          <w:szCs w:val="20"/>
        </w:rPr>
        <w:t>□ osoba fizyczna nieprowadząca działalności gospodarczej,</w:t>
      </w:r>
    </w:p>
    <w:p w14:paraId="59E4F5A3" w14:textId="77777777" w:rsidR="00CC24FE" w:rsidRPr="00884623" w:rsidRDefault="00CC24FE" w:rsidP="00CC24FE">
      <w:pPr>
        <w:rPr>
          <w:sz w:val="20"/>
          <w:szCs w:val="20"/>
        </w:rPr>
      </w:pPr>
      <w:r w:rsidRPr="00884623">
        <w:rPr>
          <w:sz w:val="20"/>
          <w:szCs w:val="20"/>
        </w:rPr>
        <w:t xml:space="preserve">□ </w:t>
      </w:r>
      <w:r>
        <w:rPr>
          <w:sz w:val="20"/>
          <w:szCs w:val="20"/>
        </w:rPr>
        <w:t>inny rodzaj</w:t>
      </w:r>
    </w:p>
    <w:p w14:paraId="59E4F5A4" w14:textId="77777777" w:rsidR="00CC24FE" w:rsidRPr="00884623" w:rsidRDefault="00CC24FE" w:rsidP="00CC24FE">
      <w:pPr>
        <w:widowControl w:val="0"/>
        <w:spacing w:after="0"/>
        <w:jc w:val="both"/>
        <w:rPr>
          <w:b/>
          <w:snapToGrid w:val="0"/>
          <w:sz w:val="20"/>
          <w:szCs w:val="20"/>
          <w:lang w:val="x-none" w:eastAsia="x-none"/>
        </w:rPr>
      </w:pPr>
      <w:r w:rsidRPr="00884623">
        <w:rPr>
          <w:snapToGrid w:val="0"/>
          <w:sz w:val="20"/>
          <w:szCs w:val="20"/>
          <w:lang w:val="x-none" w:eastAsia="x-none"/>
        </w:rPr>
        <w:t xml:space="preserve">Definicje: </w:t>
      </w:r>
    </w:p>
    <w:p w14:paraId="59E4F5A5" w14:textId="77777777" w:rsidR="00CC24FE" w:rsidRPr="00884623" w:rsidRDefault="00CC24FE" w:rsidP="00643969">
      <w:pPr>
        <w:numPr>
          <w:ilvl w:val="0"/>
          <w:numId w:val="40"/>
        </w:numPr>
        <w:spacing w:after="0"/>
        <w:ind w:left="284" w:hanging="284"/>
        <w:jc w:val="both"/>
        <w:rPr>
          <w:b/>
          <w:snapToGrid w:val="0"/>
          <w:sz w:val="20"/>
          <w:szCs w:val="20"/>
          <w:lang w:val="x-none" w:eastAsia="x-none"/>
        </w:rPr>
      </w:pPr>
      <w:r>
        <w:rPr>
          <w:snapToGrid w:val="0"/>
          <w:sz w:val="20"/>
          <w:szCs w:val="20"/>
          <w:lang w:val="x-none" w:eastAsia="x-none"/>
        </w:rPr>
        <w:t xml:space="preserve">mikroprzedsiębiorstwo: </w:t>
      </w:r>
      <w:r w:rsidRPr="00884623">
        <w:rPr>
          <w:snapToGrid w:val="0"/>
          <w:sz w:val="20"/>
          <w:szCs w:val="20"/>
          <w:lang w:val="x-none" w:eastAsia="x-none"/>
        </w:rPr>
        <w:t xml:space="preserve"> przedsiębiorstwo, które zatrudnia mniej niż 10 osób i którego roczny obrót lub roczna suma bilansowa nie przekracza 2 milionów euro.</w:t>
      </w:r>
    </w:p>
    <w:p w14:paraId="59E4F5A6" w14:textId="77777777" w:rsidR="00CC24FE" w:rsidRPr="00884623" w:rsidRDefault="00CC24FE" w:rsidP="00643969">
      <w:pPr>
        <w:numPr>
          <w:ilvl w:val="0"/>
          <w:numId w:val="40"/>
        </w:numPr>
        <w:spacing w:after="0"/>
        <w:ind w:left="284" w:hanging="284"/>
        <w:jc w:val="both"/>
        <w:rPr>
          <w:b/>
          <w:snapToGrid w:val="0"/>
          <w:sz w:val="20"/>
          <w:szCs w:val="20"/>
          <w:lang w:val="x-none" w:eastAsia="x-none"/>
        </w:rPr>
      </w:pPr>
      <w:r>
        <w:rPr>
          <w:snapToGrid w:val="0"/>
          <w:sz w:val="20"/>
          <w:szCs w:val="20"/>
          <w:lang w:val="x-none" w:eastAsia="x-none"/>
        </w:rPr>
        <w:t>m</w:t>
      </w:r>
      <w:r w:rsidRPr="00884623">
        <w:rPr>
          <w:snapToGrid w:val="0"/>
          <w:sz w:val="20"/>
          <w:szCs w:val="20"/>
          <w:lang w:val="x-none" w:eastAsia="x-none"/>
        </w:rPr>
        <w:t>ałe przedsiębiorstwo: przedsiębiorstwo, które zatrudnia mniej niż 50 osób i którego roczny obrót lub roczna suma bilansowa nie przekracza 10 milionów euro.</w:t>
      </w:r>
    </w:p>
    <w:p w14:paraId="59E4F5A7" w14:textId="77777777" w:rsidR="00CC24FE" w:rsidRPr="00884623" w:rsidRDefault="00CC24FE" w:rsidP="00643969">
      <w:pPr>
        <w:numPr>
          <w:ilvl w:val="0"/>
          <w:numId w:val="40"/>
        </w:numPr>
        <w:spacing w:after="0"/>
        <w:ind w:left="284" w:hanging="284"/>
        <w:jc w:val="both"/>
        <w:rPr>
          <w:b/>
          <w:snapToGrid w:val="0"/>
          <w:sz w:val="20"/>
          <w:szCs w:val="20"/>
          <w:lang w:val="x-none" w:eastAsia="x-none"/>
        </w:rPr>
      </w:pPr>
      <w:r>
        <w:rPr>
          <w:snapToGrid w:val="0"/>
          <w:sz w:val="20"/>
          <w:szCs w:val="20"/>
          <w:lang w:val="x-none" w:eastAsia="x-none"/>
        </w:rPr>
        <w:t>ś</w:t>
      </w:r>
      <w:r w:rsidRPr="00884623">
        <w:rPr>
          <w:snapToGrid w:val="0"/>
          <w:sz w:val="20"/>
          <w:szCs w:val="20"/>
          <w:lang w:val="x-none" w:eastAsia="x-none"/>
        </w:rPr>
        <w:t>rednie przedsiębiorstwo: przedsiębiorstwa, które nie są mikroprzedsiębiorstwami ani małymi przedsiębiorstwami i które zatrudniają mniej niż 250 osób i których roczny obrót nie przekracza 50 milionów euro lub roczna suma bilansowa nie przekracza 45 milionów euro.</w:t>
      </w:r>
    </w:p>
    <w:p w14:paraId="59E4F5A8" w14:textId="77777777" w:rsidR="00CC24FE" w:rsidRDefault="00CC24FE" w:rsidP="000E271E">
      <w:pPr>
        <w:ind w:left="5954"/>
        <w:jc w:val="center"/>
        <w:rPr>
          <w:b/>
          <w:sz w:val="22"/>
        </w:rPr>
      </w:pPr>
    </w:p>
    <w:p w14:paraId="59E4F5A9" w14:textId="77777777" w:rsidR="00CC24FE" w:rsidRDefault="00CC24FE" w:rsidP="000E271E">
      <w:pPr>
        <w:ind w:left="5954"/>
        <w:jc w:val="center"/>
        <w:rPr>
          <w:b/>
          <w:sz w:val="22"/>
        </w:rPr>
      </w:pPr>
    </w:p>
    <w:p w14:paraId="59E4F5AA" w14:textId="77777777" w:rsidR="00CC24FE" w:rsidRDefault="00CC24FE" w:rsidP="000E271E">
      <w:pPr>
        <w:ind w:left="5954"/>
        <w:jc w:val="center"/>
        <w:rPr>
          <w:b/>
          <w:sz w:val="22"/>
        </w:rPr>
      </w:pPr>
    </w:p>
    <w:p w14:paraId="59E4F5AB" w14:textId="77777777" w:rsidR="00CC24FE" w:rsidRDefault="00CC24FE" w:rsidP="000E271E">
      <w:pPr>
        <w:ind w:left="5954"/>
        <w:jc w:val="center"/>
        <w:rPr>
          <w:b/>
          <w:sz w:val="22"/>
        </w:rPr>
      </w:pPr>
    </w:p>
    <w:p w14:paraId="59E4F5AC" w14:textId="77777777" w:rsidR="00CC24FE" w:rsidRDefault="00CC24FE" w:rsidP="000E271E">
      <w:pPr>
        <w:ind w:left="5954"/>
        <w:jc w:val="center"/>
        <w:rPr>
          <w:b/>
          <w:sz w:val="22"/>
        </w:rPr>
      </w:pPr>
    </w:p>
    <w:p w14:paraId="59E4F5AD" w14:textId="77777777" w:rsidR="00CC24FE" w:rsidRDefault="00CC24FE" w:rsidP="000E271E">
      <w:pPr>
        <w:ind w:left="5954"/>
        <w:jc w:val="center"/>
        <w:rPr>
          <w:b/>
          <w:sz w:val="22"/>
        </w:rPr>
      </w:pPr>
    </w:p>
    <w:p w14:paraId="59E4F5AE" w14:textId="77777777" w:rsidR="00CC24FE" w:rsidRDefault="00CC24FE" w:rsidP="000E271E">
      <w:pPr>
        <w:ind w:left="5954"/>
        <w:jc w:val="center"/>
        <w:rPr>
          <w:b/>
          <w:sz w:val="22"/>
        </w:rPr>
      </w:pPr>
    </w:p>
    <w:p w14:paraId="59E4F5AF" w14:textId="77777777" w:rsidR="00CC24FE" w:rsidRDefault="00CC24FE" w:rsidP="000E271E">
      <w:pPr>
        <w:ind w:left="5954"/>
        <w:jc w:val="center"/>
        <w:rPr>
          <w:b/>
          <w:sz w:val="22"/>
        </w:rPr>
      </w:pPr>
    </w:p>
    <w:p w14:paraId="59E4F5B0" w14:textId="77777777" w:rsidR="00CC24FE" w:rsidRDefault="00CC24FE" w:rsidP="000E271E">
      <w:pPr>
        <w:ind w:left="5954"/>
        <w:jc w:val="center"/>
        <w:rPr>
          <w:b/>
          <w:sz w:val="22"/>
        </w:rPr>
      </w:pPr>
    </w:p>
    <w:p w14:paraId="59E4F5B1" w14:textId="71956811" w:rsidR="00CC24FE" w:rsidRDefault="00CC24FE" w:rsidP="000E271E">
      <w:pPr>
        <w:ind w:left="5954"/>
        <w:jc w:val="center"/>
        <w:rPr>
          <w:b/>
          <w:sz w:val="22"/>
        </w:rPr>
      </w:pPr>
    </w:p>
    <w:p w14:paraId="0BC637FC" w14:textId="4E5E6FED" w:rsidR="00C227E7" w:rsidRDefault="00C227E7" w:rsidP="000E271E">
      <w:pPr>
        <w:ind w:left="5954"/>
        <w:jc w:val="center"/>
        <w:rPr>
          <w:b/>
          <w:sz w:val="22"/>
        </w:rPr>
      </w:pPr>
    </w:p>
    <w:p w14:paraId="17F8A57A" w14:textId="38F0ECA6" w:rsidR="00C227E7" w:rsidRDefault="00C227E7" w:rsidP="000E271E">
      <w:pPr>
        <w:ind w:left="5954"/>
        <w:jc w:val="center"/>
        <w:rPr>
          <w:b/>
          <w:sz w:val="22"/>
        </w:rPr>
      </w:pPr>
    </w:p>
    <w:p w14:paraId="411A002A" w14:textId="77777777" w:rsidR="00936263" w:rsidRDefault="00936263" w:rsidP="00936263">
      <w:pPr>
        <w:spacing w:after="0"/>
        <w:rPr>
          <w:b/>
          <w:sz w:val="22"/>
        </w:rPr>
      </w:pPr>
    </w:p>
    <w:p w14:paraId="73FE1227" w14:textId="6AB872D3" w:rsidR="006D4808" w:rsidRDefault="00B76BA6" w:rsidP="00936263">
      <w:pPr>
        <w:spacing w:after="0"/>
        <w:rPr>
          <w:b/>
          <w:sz w:val="22"/>
        </w:rPr>
      </w:pPr>
      <w:r>
        <w:rPr>
          <w:b/>
          <w:sz w:val="22"/>
        </w:rPr>
        <w:t xml:space="preserve">       </w:t>
      </w:r>
    </w:p>
    <w:p w14:paraId="3BC99DDA" w14:textId="77777777" w:rsidR="006D4808" w:rsidRDefault="000E271E" w:rsidP="00FD6B8C">
      <w:pPr>
        <w:spacing w:after="0"/>
        <w:ind w:left="5954"/>
        <w:jc w:val="right"/>
        <w:rPr>
          <w:b/>
          <w:sz w:val="22"/>
        </w:rPr>
      </w:pPr>
      <w:r>
        <w:rPr>
          <w:b/>
          <w:sz w:val="22"/>
        </w:rPr>
        <w:t xml:space="preserve"> </w:t>
      </w:r>
    </w:p>
    <w:p w14:paraId="59E4F5BB" w14:textId="51762080" w:rsidR="00D749F8" w:rsidRDefault="000E271E" w:rsidP="00FD6B8C">
      <w:pPr>
        <w:spacing w:after="0"/>
        <w:ind w:left="5954"/>
        <w:jc w:val="right"/>
        <w:rPr>
          <w:sz w:val="21"/>
          <w:szCs w:val="21"/>
        </w:rPr>
      </w:pPr>
      <w:r>
        <w:rPr>
          <w:b/>
          <w:sz w:val="22"/>
        </w:rPr>
        <w:t>Załącznik nr 2</w:t>
      </w:r>
      <w:r w:rsidR="00123725">
        <w:rPr>
          <w:b/>
          <w:sz w:val="22"/>
        </w:rPr>
        <w:t xml:space="preserve">a </w:t>
      </w:r>
      <w:r w:rsidR="00FD6B8C">
        <w:rPr>
          <w:b/>
          <w:sz w:val="22"/>
        </w:rPr>
        <w:t>do SWZ</w:t>
      </w:r>
      <w:r>
        <w:rPr>
          <w:sz w:val="21"/>
          <w:szCs w:val="21"/>
        </w:rPr>
        <w:t xml:space="preserve">                </w:t>
      </w:r>
    </w:p>
    <w:p w14:paraId="59E4F5BC" w14:textId="7D5BD382" w:rsidR="000E271E" w:rsidRPr="0075730E" w:rsidRDefault="000E271E" w:rsidP="00FD6B8C">
      <w:pPr>
        <w:spacing w:after="0"/>
        <w:ind w:left="5954"/>
        <w:jc w:val="right"/>
        <w:rPr>
          <w:i/>
          <w:sz w:val="16"/>
          <w:szCs w:val="16"/>
        </w:rPr>
      </w:pPr>
      <w:r>
        <w:rPr>
          <w:sz w:val="21"/>
          <w:szCs w:val="21"/>
        </w:rPr>
        <w:t xml:space="preserve">    </w:t>
      </w:r>
      <w:r w:rsidRPr="0075730E">
        <w:rPr>
          <w:sz w:val="21"/>
          <w:szCs w:val="21"/>
        </w:rPr>
        <w:t>ZP.272.1</w:t>
      </w:r>
      <w:r w:rsidR="00FD6B8C">
        <w:rPr>
          <w:sz w:val="21"/>
          <w:szCs w:val="21"/>
        </w:rPr>
        <w:t>.20.</w:t>
      </w:r>
      <w:r w:rsidRPr="0075730E">
        <w:rPr>
          <w:sz w:val="21"/>
          <w:szCs w:val="21"/>
        </w:rPr>
        <w:t>2021</w:t>
      </w:r>
    </w:p>
    <w:p w14:paraId="59E4F5BD" w14:textId="77777777" w:rsidR="000E271E" w:rsidRPr="0075730E" w:rsidRDefault="000E271E" w:rsidP="000E271E">
      <w:pPr>
        <w:spacing w:after="0" w:line="480" w:lineRule="auto"/>
        <w:rPr>
          <w:b/>
          <w:sz w:val="21"/>
          <w:szCs w:val="21"/>
        </w:rPr>
      </w:pPr>
      <w:r w:rsidRPr="0075730E">
        <w:rPr>
          <w:b/>
          <w:sz w:val="21"/>
          <w:szCs w:val="21"/>
        </w:rPr>
        <w:t>Wykonawca:</w:t>
      </w:r>
    </w:p>
    <w:p w14:paraId="59E4F5BE" w14:textId="77777777" w:rsidR="000E271E" w:rsidRPr="0075730E" w:rsidRDefault="000E271E" w:rsidP="000E271E">
      <w:pPr>
        <w:spacing w:after="0" w:line="480" w:lineRule="auto"/>
        <w:ind w:right="5954"/>
        <w:rPr>
          <w:sz w:val="21"/>
          <w:szCs w:val="21"/>
        </w:rPr>
      </w:pPr>
      <w:r w:rsidRPr="0075730E">
        <w:rPr>
          <w:sz w:val="21"/>
          <w:szCs w:val="21"/>
        </w:rPr>
        <w:t>…………………………………………………………………………</w:t>
      </w:r>
    </w:p>
    <w:p w14:paraId="59E4F5BF" w14:textId="1DEE7617" w:rsidR="000E271E" w:rsidRPr="0075730E" w:rsidRDefault="000E271E" w:rsidP="000E271E">
      <w:pPr>
        <w:ind w:right="5953"/>
        <w:rPr>
          <w:i/>
          <w:sz w:val="16"/>
          <w:szCs w:val="16"/>
        </w:rPr>
      </w:pPr>
      <w:r w:rsidRPr="0075730E">
        <w:rPr>
          <w:i/>
          <w:sz w:val="16"/>
          <w:szCs w:val="16"/>
        </w:rPr>
        <w:t>(pełna nazwa/firma, adres, w zależności od podmiotu: NIP, KRS/CEiDG)</w:t>
      </w:r>
    </w:p>
    <w:p w14:paraId="59E4F5C0" w14:textId="77777777" w:rsidR="000E271E" w:rsidRPr="0075730E" w:rsidRDefault="000E271E" w:rsidP="000E271E">
      <w:pPr>
        <w:spacing w:after="120" w:line="360" w:lineRule="auto"/>
        <w:jc w:val="center"/>
        <w:rPr>
          <w:b/>
          <w:u w:val="single"/>
        </w:rPr>
      </w:pPr>
    </w:p>
    <w:p w14:paraId="59E25808" w14:textId="77777777" w:rsidR="006541EE" w:rsidRPr="0075730E" w:rsidRDefault="006541EE" w:rsidP="006541EE">
      <w:pPr>
        <w:spacing w:after="120" w:line="360" w:lineRule="auto"/>
        <w:jc w:val="center"/>
        <w:rPr>
          <w:b/>
          <w:u w:val="single"/>
        </w:rPr>
      </w:pPr>
      <w:r w:rsidRPr="0075730E">
        <w:rPr>
          <w:b/>
          <w:u w:val="single"/>
        </w:rPr>
        <w:t xml:space="preserve">Oświadczenie wykonawcy </w:t>
      </w:r>
    </w:p>
    <w:p w14:paraId="5B58189A" w14:textId="77777777" w:rsidR="006541EE" w:rsidRPr="0075730E" w:rsidRDefault="006541EE" w:rsidP="006541EE">
      <w:pPr>
        <w:spacing w:after="0" w:line="360" w:lineRule="auto"/>
        <w:jc w:val="center"/>
        <w:rPr>
          <w:b/>
          <w:sz w:val="21"/>
          <w:szCs w:val="21"/>
        </w:rPr>
      </w:pPr>
      <w:r w:rsidRPr="0075730E">
        <w:rPr>
          <w:b/>
          <w:sz w:val="21"/>
          <w:szCs w:val="21"/>
        </w:rPr>
        <w:t xml:space="preserve">składane na podstawie art. 125 ust. 1 ustawy z dnia 11 września 2019 r. </w:t>
      </w:r>
    </w:p>
    <w:p w14:paraId="5DB4A2C9" w14:textId="77777777" w:rsidR="006541EE" w:rsidRPr="0075730E" w:rsidRDefault="006541EE" w:rsidP="006541EE">
      <w:pPr>
        <w:spacing w:after="0" w:line="360" w:lineRule="auto"/>
        <w:jc w:val="center"/>
        <w:rPr>
          <w:b/>
          <w:sz w:val="21"/>
          <w:szCs w:val="21"/>
        </w:rPr>
      </w:pPr>
      <w:r w:rsidRPr="0075730E">
        <w:rPr>
          <w:b/>
          <w:sz w:val="21"/>
          <w:szCs w:val="21"/>
        </w:rPr>
        <w:t xml:space="preserve"> Prawo zamówień publicznych (dalej jako: ustawa Pzp), </w:t>
      </w:r>
    </w:p>
    <w:p w14:paraId="75D5E6DD" w14:textId="77777777" w:rsidR="006541EE" w:rsidRPr="0075730E" w:rsidRDefault="006541EE" w:rsidP="006541EE">
      <w:pPr>
        <w:spacing w:before="120" w:after="0" w:line="360" w:lineRule="auto"/>
        <w:jc w:val="center"/>
        <w:rPr>
          <w:b/>
          <w:sz w:val="21"/>
          <w:szCs w:val="21"/>
          <w:u w:val="single"/>
        </w:rPr>
      </w:pPr>
      <w:r w:rsidRPr="0075730E">
        <w:rPr>
          <w:b/>
          <w:sz w:val="21"/>
          <w:szCs w:val="21"/>
          <w:u w:val="single"/>
        </w:rPr>
        <w:t>DOTYCZĄCE PODSTAW WYKLUCZENIA Z POSTĘPOWANIA</w:t>
      </w:r>
    </w:p>
    <w:p w14:paraId="3C04BFE8" w14:textId="2D302410" w:rsidR="006541EE" w:rsidRDefault="006541EE" w:rsidP="005F0623">
      <w:pPr>
        <w:spacing w:before="120" w:line="360" w:lineRule="auto"/>
        <w:jc w:val="center"/>
        <w:rPr>
          <w:b/>
          <w:sz w:val="22"/>
        </w:rPr>
      </w:pPr>
      <w:r w:rsidRPr="002369CF">
        <w:rPr>
          <w:sz w:val="21"/>
          <w:szCs w:val="21"/>
        </w:rPr>
        <w:t>na:</w:t>
      </w:r>
      <w:r>
        <w:rPr>
          <w:b/>
          <w:sz w:val="21"/>
          <w:szCs w:val="21"/>
        </w:rPr>
        <w:t xml:space="preserve"> </w:t>
      </w:r>
      <w:r w:rsidRPr="007C1C0E">
        <w:rPr>
          <w:b/>
          <w:sz w:val="22"/>
        </w:rPr>
        <w:t xml:space="preserve"> </w:t>
      </w:r>
      <w:r w:rsidR="005F0623" w:rsidRPr="00835F1B">
        <w:rPr>
          <w:b/>
          <w:sz w:val="22"/>
        </w:rPr>
        <w:t>Przeprowadzenie badania pn.: Międzynarodowe łańcuchy wartości: badanie podmiotów z województwa warmińsko-mazurskiego</w:t>
      </w:r>
      <w:r>
        <w:rPr>
          <w:b/>
          <w:sz w:val="22"/>
        </w:rPr>
        <w:t>.</w:t>
      </w:r>
    </w:p>
    <w:p w14:paraId="2AE45141" w14:textId="77777777" w:rsidR="005F0623" w:rsidRPr="005F0623" w:rsidRDefault="005F0623" w:rsidP="005F0623">
      <w:pPr>
        <w:spacing w:before="120" w:line="360" w:lineRule="auto"/>
        <w:jc w:val="center"/>
        <w:rPr>
          <w:b/>
          <w:sz w:val="22"/>
        </w:rPr>
      </w:pPr>
    </w:p>
    <w:p w14:paraId="1D4301B9" w14:textId="77777777" w:rsidR="006541EE" w:rsidRDefault="006541EE" w:rsidP="006541EE">
      <w:pPr>
        <w:spacing w:after="0" w:line="360" w:lineRule="auto"/>
        <w:rPr>
          <w:sz w:val="21"/>
          <w:szCs w:val="21"/>
        </w:rPr>
      </w:pPr>
      <w:r w:rsidRPr="0075730E">
        <w:rPr>
          <w:sz w:val="21"/>
          <w:szCs w:val="21"/>
        </w:rPr>
        <w:t>Oświadczam, że nie podlegam wykluczeniu z postępowania na podstawie art. 108 ust. 1 ustawy Pzp.</w:t>
      </w:r>
    </w:p>
    <w:p w14:paraId="2EA5D2E6" w14:textId="77777777" w:rsidR="006541EE" w:rsidRDefault="006541EE" w:rsidP="006541EE">
      <w:pPr>
        <w:spacing w:after="0" w:line="360" w:lineRule="auto"/>
        <w:rPr>
          <w:sz w:val="21"/>
          <w:szCs w:val="21"/>
        </w:rPr>
      </w:pPr>
    </w:p>
    <w:p w14:paraId="2A98A057" w14:textId="77777777" w:rsidR="006541EE" w:rsidRPr="0075730E" w:rsidRDefault="006541EE" w:rsidP="006541EE">
      <w:pPr>
        <w:spacing w:after="0" w:line="360" w:lineRule="auto"/>
        <w:rPr>
          <w:sz w:val="21"/>
          <w:szCs w:val="21"/>
        </w:rPr>
      </w:pPr>
      <w:r>
        <w:rPr>
          <w:sz w:val="21"/>
          <w:szCs w:val="21"/>
        </w:rPr>
        <w:t>---------------------------------------------------------------------------------------------------------------------------------</w:t>
      </w:r>
    </w:p>
    <w:p w14:paraId="3C4BFAD4" w14:textId="77777777" w:rsidR="006541EE" w:rsidRPr="0075730E" w:rsidRDefault="006541EE" w:rsidP="006541EE">
      <w:pPr>
        <w:spacing w:after="0" w:line="360" w:lineRule="auto"/>
        <w:jc w:val="both"/>
        <w:rPr>
          <w:i/>
          <w:sz w:val="16"/>
          <w:szCs w:val="16"/>
        </w:rPr>
      </w:pPr>
      <w:r>
        <w:rPr>
          <w:i/>
          <w:sz w:val="16"/>
          <w:szCs w:val="16"/>
        </w:rPr>
        <w:t>(wypełnić w tej części jeśli zachodzą wskazane okoliczności)</w:t>
      </w:r>
    </w:p>
    <w:p w14:paraId="49E26CF5" w14:textId="77777777" w:rsidR="006541EE" w:rsidRPr="0075730E" w:rsidRDefault="006541EE" w:rsidP="006541EE">
      <w:pPr>
        <w:spacing w:after="0" w:line="360" w:lineRule="auto"/>
        <w:ind w:left="5664" w:firstLine="708"/>
        <w:jc w:val="both"/>
        <w:rPr>
          <w:i/>
          <w:sz w:val="16"/>
          <w:szCs w:val="16"/>
        </w:rPr>
      </w:pPr>
    </w:p>
    <w:p w14:paraId="0E7AD9F5" w14:textId="77777777" w:rsidR="006541EE" w:rsidRPr="0075730E" w:rsidRDefault="006541EE" w:rsidP="006541EE">
      <w:pPr>
        <w:spacing w:after="0" w:line="360" w:lineRule="auto"/>
        <w:jc w:val="both"/>
        <w:rPr>
          <w:sz w:val="20"/>
          <w:szCs w:val="20"/>
        </w:rPr>
      </w:pPr>
      <w:r w:rsidRPr="0075730E">
        <w:rPr>
          <w:sz w:val="21"/>
          <w:szCs w:val="21"/>
        </w:rPr>
        <w:t>Oświadczam, że zachodzą w stosunku do mnie podstawy wykluczenia z postępowania na podstawie art.  108 ust. …………. ustawy Pzp</w:t>
      </w:r>
      <w:r w:rsidRPr="0075730E">
        <w:rPr>
          <w:sz w:val="20"/>
          <w:szCs w:val="20"/>
        </w:rPr>
        <w:t xml:space="preserve"> </w:t>
      </w:r>
      <w:r w:rsidRPr="0075730E">
        <w:rPr>
          <w:i/>
          <w:sz w:val="16"/>
          <w:szCs w:val="16"/>
        </w:rPr>
        <w:t>(podać mającą zastosowanie podstawę wykluczenia spośród wymienionych w art. 108 ust. 1 pkt 1,2 lub 5 ustawy Pzp).</w:t>
      </w:r>
      <w:r w:rsidRPr="0075730E">
        <w:rPr>
          <w:sz w:val="20"/>
          <w:szCs w:val="20"/>
        </w:rPr>
        <w:t xml:space="preserve"> </w:t>
      </w:r>
    </w:p>
    <w:p w14:paraId="1A085583" w14:textId="77777777" w:rsidR="006541EE" w:rsidRPr="0075730E" w:rsidRDefault="006541EE" w:rsidP="006541EE">
      <w:pPr>
        <w:spacing w:after="0" w:line="360" w:lineRule="auto"/>
        <w:jc w:val="both"/>
        <w:rPr>
          <w:sz w:val="21"/>
          <w:szCs w:val="21"/>
        </w:rPr>
      </w:pPr>
      <w:r w:rsidRPr="0075730E">
        <w:rPr>
          <w:sz w:val="21"/>
          <w:szCs w:val="21"/>
        </w:rPr>
        <w:t>Jednocześnie oświadczam, że w związku z ww. okolicznością spełniam łącznie następujące przesłanki o których mowa w art. 110 ust. 2 ustawy Pzp.</w:t>
      </w:r>
    </w:p>
    <w:p w14:paraId="4CC53D55" w14:textId="77777777" w:rsidR="006541EE" w:rsidRPr="0075730E" w:rsidRDefault="006541EE" w:rsidP="006541EE">
      <w:pPr>
        <w:spacing w:after="0" w:line="360" w:lineRule="auto"/>
        <w:jc w:val="both"/>
        <w:rPr>
          <w:sz w:val="21"/>
          <w:szCs w:val="21"/>
        </w:rPr>
      </w:pPr>
      <w:r w:rsidRPr="0075730E">
        <w:rPr>
          <w:sz w:val="21"/>
          <w:szCs w:val="21"/>
        </w:rPr>
        <w:t>………………………………………………………………………………………………………………..</w:t>
      </w:r>
    </w:p>
    <w:p w14:paraId="45CECF4E" w14:textId="77777777" w:rsidR="006541EE" w:rsidRPr="0075730E" w:rsidRDefault="006541EE" w:rsidP="006541EE">
      <w:pPr>
        <w:spacing w:after="0" w:line="360" w:lineRule="auto"/>
        <w:jc w:val="both"/>
        <w:rPr>
          <w:sz w:val="20"/>
          <w:szCs w:val="20"/>
        </w:rPr>
      </w:pPr>
      <w:r w:rsidRPr="0075730E">
        <w:rPr>
          <w:sz w:val="20"/>
          <w:szCs w:val="20"/>
        </w:rPr>
        <w:t>…………………………………………………………………………………………..…………………...........…</w:t>
      </w:r>
    </w:p>
    <w:p w14:paraId="29F3AC9E" w14:textId="77777777" w:rsidR="006541EE" w:rsidRPr="0075730E" w:rsidRDefault="006541EE" w:rsidP="006541EE">
      <w:pPr>
        <w:spacing w:after="0" w:line="360" w:lineRule="auto"/>
        <w:jc w:val="both"/>
        <w:rPr>
          <w:sz w:val="21"/>
          <w:szCs w:val="21"/>
        </w:rPr>
      </w:pPr>
      <w:r w:rsidRPr="0075730E">
        <w:rPr>
          <w:sz w:val="20"/>
          <w:szCs w:val="20"/>
        </w:rPr>
        <w:tab/>
      </w:r>
      <w:r w:rsidRPr="0075730E">
        <w:rPr>
          <w:sz w:val="20"/>
          <w:szCs w:val="20"/>
        </w:rPr>
        <w:tab/>
      </w:r>
      <w:r w:rsidRPr="0075730E">
        <w:rPr>
          <w:sz w:val="20"/>
          <w:szCs w:val="20"/>
        </w:rPr>
        <w:tab/>
      </w:r>
      <w:r w:rsidRPr="0075730E">
        <w:rPr>
          <w:sz w:val="20"/>
          <w:szCs w:val="20"/>
        </w:rPr>
        <w:tab/>
      </w:r>
      <w:r w:rsidRPr="0075730E">
        <w:rPr>
          <w:sz w:val="20"/>
          <w:szCs w:val="20"/>
        </w:rPr>
        <w:tab/>
      </w:r>
      <w:r w:rsidRPr="0075730E">
        <w:rPr>
          <w:sz w:val="20"/>
          <w:szCs w:val="20"/>
        </w:rPr>
        <w:tab/>
      </w:r>
      <w:r w:rsidRPr="0075730E">
        <w:rPr>
          <w:sz w:val="20"/>
          <w:szCs w:val="20"/>
        </w:rPr>
        <w:tab/>
      </w:r>
    </w:p>
    <w:p w14:paraId="0431F59B" w14:textId="77777777" w:rsidR="006541EE" w:rsidRPr="0075730E" w:rsidRDefault="006541EE" w:rsidP="006541EE">
      <w:pPr>
        <w:spacing w:after="0" w:line="360" w:lineRule="auto"/>
        <w:ind w:left="5664" w:firstLine="708"/>
        <w:jc w:val="both"/>
        <w:rPr>
          <w:i/>
          <w:sz w:val="16"/>
          <w:szCs w:val="16"/>
        </w:rPr>
      </w:pPr>
    </w:p>
    <w:p w14:paraId="0BA7E45F" w14:textId="77777777" w:rsidR="006541EE" w:rsidRPr="00D749F8" w:rsidRDefault="006541EE" w:rsidP="006541EE">
      <w:pPr>
        <w:spacing w:after="0" w:line="360" w:lineRule="auto"/>
        <w:ind w:left="4248"/>
        <w:jc w:val="center"/>
        <w:rPr>
          <w:b/>
          <w:color w:val="FF0000"/>
          <w:sz w:val="22"/>
        </w:rPr>
      </w:pPr>
      <w:r w:rsidRPr="00D749F8">
        <w:rPr>
          <w:b/>
          <w:color w:val="FF0000"/>
          <w:sz w:val="22"/>
        </w:rPr>
        <w:t xml:space="preserve">Opatrzyć </w:t>
      </w:r>
      <w:r w:rsidRPr="001B2A6E">
        <w:rPr>
          <w:b/>
          <w:color w:val="FF0000"/>
          <w:sz w:val="22"/>
        </w:rPr>
        <w:t>kwalifikowanym podpisem elektronicznym,</w:t>
      </w:r>
    </w:p>
    <w:p w14:paraId="42F0D8AB" w14:textId="77777777" w:rsidR="006541EE" w:rsidRPr="00D749F8" w:rsidRDefault="006541EE" w:rsidP="006541EE">
      <w:pPr>
        <w:spacing w:after="0" w:line="360" w:lineRule="auto"/>
        <w:ind w:left="4248"/>
        <w:jc w:val="center"/>
        <w:rPr>
          <w:b/>
          <w:color w:val="FF0000"/>
          <w:sz w:val="22"/>
        </w:rPr>
      </w:pPr>
      <w:r w:rsidRPr="00D749F8">
        <w:rPr>
          <w:b/>
          <w:color w:val="FF0000"/>
          <w:sz w:val="22"/>
        </w:rPr>
        <w:t>podpisem zaufanym lub podpisem osobistym</w:t>
      </w:r>
    </w:p>
    <w:p w14:paraId="2772F7A6" w14:textId="77777777" w:rsidR="006541EE" w:rsidRDefault="006541EE" w:rsidP="000E271E">
      <w:pPr>
        <w:spacing w:after="120" w:line="360" w:lineRule="auto"/>
        <w:jc w:val="center"/>
        <w:rPr>
          <w:b/>
          <w:u w:val="single"/>
        </w:rPr>
      </w:pPr>
    </w:p>
    <w:p w14:paraId="304A68EC" w14:textId="35784144" w:rsidR="006541EE" w:rsidRDefault="006541EE" w:rsidP="000E271E">
      <w:pPr>
        <w:spacing w:after="120" w:line="360" w:lineRule="auto"/>
        <w:jc w:val="center"/>
        <w:rPr>
          <w:b/>
          <w:u w:val="single"/>
        </w:rPr>
      </w:pPr>
    </w:p>
    <w:p w14:paraId="6048DEE6" w14:textId="77777777" w:rsidR="00B7711D" w:rsidRDefault="00B7711D" w:rsidP="005F0623">
      <w:pPr>
        <w:spacing w:after="0"/>
        <w:ind w:left="5954"/>
        <w:jc w:val="right"/>
        <w:rPr>
          <w:b/>
          <w:u w:val="single"/>
        </w:rPr>
      </w:pPr>
    </w:p>
    <w:p w14:paraId="66C98E86" w14:textId="77777777" w:rsidR="00B7711D" w:rsidRDefault="00B7711D" w:rsidP="005F0623">
      <w:pPr>
        <w:spacing w:after="0"/>
        <w:ind w:left="5954"/>
        <w:jc w:val="right"/>
        <w:rPr>
          <w:b/>
          <w:u w:val="single"/>
        </w:rPr>
      </w:pPr>
    </w:p>
    <w:p w14:paraId="25D90B7E" w14:textId="42A248A4" w:rsidR="006D4808" w:rsidRDefault="005F0623" w:rsidP="005F0623">
      <w:pPr>
        <w:spacing w:after="0"/>
        <w:ind w:left="5954"/>
        <w:jc w:val="right"/>
        <w:rPr>
          <w:b/>
          <w:sz w:val="22"/>
        </w:rPr>
      </w:pPr>
      <w:r>
        <w:rPr>
          <w:b/>
          <w:sz w:val="22"/>
        </w:rPr>
        <w:t xml:space="preserve">       </w:t>
      </w:r>
    </w:p>
    <w:p w14:paraId="2D540166" w14:textId="40B97562" w:rsidR="005F0623" w:rsidRDefault="005F0623" w:rsidP="005F0623">
      <w:pPr>
        <w:spacing w:after="0"/>
        <w:ind w:left="5954"/>
        <w:jc w:val="right"/>
        <w:rPr>
          <w:sz w:val="21"/>
          <w:szCs w:val="21"/>
        </w:rPr>
      </w:pPr>
      <w:r>
        <w:rPr>
          <w:b/>
          <w:sz w:val="22"/>
        </w:rPr>
        <w:t xml:space="preserve"> Załącznik nr 2b do SWZ</w:t>
      </w:r>
      <w:r>
        <w:rPr>
          <w:sz w:val="21"/>
          <w:szCs w:val="21"/>
        </w:rPr>
        <w:t xml:space="preserve">                </w:t>
      </w:r>
    </w:p>
    <w:p w14:paraId="370C9072" w14:textId="53B9C7ED" w:rsidR="006541EE" w:rsidRPr="00202695" w:rsidRDefault="005F0623" w:rsidP="00202695">
      <w:pPr>
        <w:spacing w:after="0"/>
        <w:ind w:left="5954"/>
        <w:jc w:val="right"/>
        <w:rPr>
          <w:i/>
          <w:sz w:val="16"/>
          <w:szCs w:val="16"/>
        </w:rPr>
      </w:pPr>
      <w:r>
        <w:rPr>
          <w:sz w:val="21"/>
          <w:szCs w:val="21"/>
        </w:rPr>
        <w:t xml:space="preserve">    </w:t>
      </w:r>
      <w:r w:rsidRPr="0075730E">
        <w:rPr>
          <w:sz w:val="21"/>
          <w:szCs w:val="21"/>
        </w:rPr>
        <w:t>ZP.272.1</w:t>
      </w:r>
      <w:r>
        <w:rPr>
          <w:sz w:val="21"/>
          <w:szCs w:val="21"/>
        </w:rPr>
        <w:t>.20.</w:t>
      </w:r>
      <w:r w:rsidRPr="0075730E">
        <w:rPr>
          <w:sz w:val="21"/>
          <w:szCs w:val="21"/>
        </w:rPr>
        <w:t>2021</w:t>
      </w:r>
    </w:p>
    <w:p w14:paraId="1D50F17C" w14:textId="77777777" w:rsidR="00202695" w:rsidRDefault="00202695" w:rsidP="00202695">
      <w:pPr>
        <w:spacing w:line="480" w:lineRule="auto"/>
        <w:rPr>
          <w:b/>
          <w:sz w:val="21"/>
          <w:szCs w:val="21"/>
        </w:rPr>
      </w:pPr>
      <w:r>
        <w:rPr>
          <w:b/>
          <w:sz w:val="21"/>
          <w:szCs w:val="21"/>
        </w:rPr>
        <w:t>Wykonawca:</w:t>
      </w:r>
    </w:p>
    <w:p w14:paraId="454CEE06" w14:textId="77777777" w:rsidR="00202695" w:rsidRDefault="00202695" w:rsidP="00202695">
      <w:pPr>
        <w:spacing w:line="480" w:lineRule="auto"/>
        <w:ind w:right="5954"/>
        <w:rPr>
          <w:sz w:val="21"/>
          <w:szCs w:val="21"/>
        </w:rPr>
      </w:pPr>
      <w:r>
        <w:rPr>
          <w:sz w:val="21"/>
          <w:szCs w:val="21"/>
        </w:rPr>
        <w:t>…………………………………………………………………………</w:t>
      </w:r>
    </w:p>
    <w:p w14:paraId="33543D10" w14:textId="7F74B7A2" w:rsidR="00202695" w:rsidRPr="002369CF" w:rsidRDefault="00202695" w:rsidP="00202695">
      <w:pPr>
        <w:ind w:right="5953"/>
        <w:rPr>
          <w:i/>
          <w:sz w:val="16"/>
          <w:szCs w:val="16"/>
        </w:rPr>
      </w:pPr>
      <w:r>
        <w:rPr>
          <w:i/>
          <w:sz w:val="16"/>
          <w:szCs w:val="16"/>
        </w:rPr>
        <w:t>(pełna nazwa/firma, adres, w zależności od podmiotu: NIP</w:t>
      </w:r>
      <w:r w:rsidR="00512508">
        <w:rPr>
          <w:i/>
          <w:sz w:val="16"/>
          <w:szCs w:val="16"/>
        </w:rPr>
        <w:t>,</w:t>
      </w:r>
      <w:r>
        <w:rPr>
          <w:i/>
          <w:sz w:val="16"/>
          <w:szCs w:val="16"/>
        </w:rPr>
        <w:t xml:space="preserve"> KRS/CEiDG)</w:t>
      </w:r>
    </w:p>
    <w:p w14:paraId="41B76355" w14:textId="77777777" w:rsidR="00202695" w:rsidRDefault="00202695" w:rsidP="00202695">
      <w:pPr>
        <w:spacing w:after="120" w:line="360" w:lineRule="auto"/>
        <w:jc w:val="center"/>
        <w:rPr>
          <w:b/>
          <w:u w:val="single"/>
        </w:rPr>
      </w:pPr>
      <w:r>
        <w:rPr>
          <w:b/>
          <w:u w:val="single"/>
        </w:rPr>
        <w:t xml:space="preserve">Oświadczenie wykonawcy </w:t>
      </w:r>
    </w:p>
    <w:p w14:paraId="336A8986" w14:textId="77777777" w:rsidR="00202695" w:rsidRPr="00D87056" w:rsidRDefault="00202695" w:rsidP="00202695">
      <w:pPr>
        <w:spacing w:line="360" w:lineRule="auto"/>
        <w:jc w:val="center"/>
        <w:rPr>
          <w:b/>
          <w:sz w:val="22"/>
        </w:rPr>
      </w:pPr>
      <w:r w:rsidRPr="00D87056">
        <w:rPr>
          <w:b/>
          <w:sz w:val="22"/>
        </w:rPr>
        <w:t xml:space="preserve">składane na podstawie art. 125 ust. 1 ustawy z dnia 11 września 2019 r. </w:t>
      </w:r>
    </w:p>
    <w:p w14:paraId="192AA4C3" w14:textId="77777777" w:rsidR="00202695" w:rsidRPr="00D87056" w:rsidRDefault="00202695" w:rsidP="00202695">
      <w:pPr>
        <w:spacing w:line="360" w:lineRule="auto"/>
        <w:jc w:val="center"/>
        <w:rPr>
          <w:b/>
          <w:sz w:val="22"/>
        </w:rPr>
      </w:pPr>
      <w:r w:rsidRPr="00D87056">
        <w:rPr>
          <w:b/>
          <w:sz w:val="22"/>
        </w:rPr>
        <w:t xml:space="preserve"> Prawo zamówień publicznych (dalej jako: ustawa Pzp), </w:t>
      </w:r>
    </w:p>
    <w:p w14:paraId="13FF8078" w14:textId="77777777" w:rsidR="00202695" w:rsidRDefault="00202695" w:rsidP="00202695">
      <w:pPr>
        <w:spacing w:before="120" w:line="360" w:lineRule="auto"/>
        <w:jc w:val="center"/>
        <w:rPr>
          <w:b/>
          <w:sz w:val="21"/>
          <w:szCs w:val="21"/>
          <w:u w:val="single"/>
        </w:rPr>
      </w:pPr>
      <w:r>
        <w:rPr>
          <w:b/>
          <w:sz w:val="21"/>
          <w:szCs w:val="21"/>
          <w:u w:val="single"/>
        </w:rPr>
        <w:t>DOTYCZĄCE SPEŁNIANIA WARUNKÓW UDZIAŁU W  POSTĘPOWANIU</w:t>
      </w:r>
    </w:p>
    <w:p w14:paraId="4BF034D7" w14:textId="13B69D9B" w:rsidR="00202695" w:rsidRPr="002369CF" w:rsidRDefault="00202695" w:rsidP="00202695">
      <w:pPr>
        <w:spacing w:before="120" w:line="360" w:lineRule="auto"/>
        <w:jc w:val="center"/>
        <w:rPr>
          <w:b/>
          <w:sz w:val="22"/>
        </w:rPr>
      </w:pPr>
      <w:r>
        <w:rPr>
          <w:sz w:val="22"/>
        </w:rPr>
        <w:t xml:space="preserve">na: </w:t>
      </w:r>
      <w:r w:rsidRPr="00835F1B">
        <w:rPr>
          <w:b/>
          <w:sz w:val="22"/>
        </w:rPr>
        <w:t>Przeprowadzenie badania pn.: Międzynarodowe łańcuchy wartości: badanie podmiotów z województwa warmińsko-mazurskiego</w:t>
      </w:r>
      <w:r>
        <w:rPr>
          <w:b/>
          <w:sz w:val="22"/>
        </w:rPr>
        <w:t>.</w:t>
      </w:r>
    </w:p>
    <w:p w14:paraId="5927ED40" w14:textId="77777777" w:rsidR="00202695" w:rsidRPr="002369CF" w:rsidRDefault="00202695" w:rsidP="00202695">
      <w:pPr>
        <w:shd w:val="clear" w:color="auto" w:fill="BFBFBF"/>
        <w:spacing w:line="360" w:lineRule="auto"/>
        <w:jc w:val="both"/>
        <w:rPr>
          <w:b/>
          <w:sz w:val="22"/>
        </w:rPr>
      </w:pPr>
      <w:r>
        <w:rPr>
          <w:b/>
          <w:sz w:val="22"/>
        </w:rPr>
        <w:t>INFORMACJA DOTYCZĄCA WYKONAWCY:</w:t>
      </w:r>
    </w:p>
    <w:p w14:paraId="6BC5A596" w14:textId="77777777" w:rsidR="00202695" w:rsidRPr="002369CF" w:rsidRDefault="00202695" w:rsidP="00202695">
      <w:pPr>
        <w:spacing w:line="360" w:lineRule="auto"/>
        <w:jc w:val="both"/>
        <w:rPr>
          <w:sz w:val="22"/>
        </w:rPr>
      </w:pPr>
      <w:r w:rsidRPr="00D87056">
        <w:rPr>
          <w:sz w:val="22"/>
        </w:rPr>
        <w:t>Oświadczam, że spełniam warun</w:t>
      </w:r>
      <w:r>
        <w:rPr>
          <w:sz w:val="22"/>
        </w:rPr>
        <w:t xml:space="preserve">ki </w:t>
      </w:r>
      <w:r w:rsidRPr="00D87056">
        <w:rPr>
          <w:sz w:val="22"/>
        </w:rPr>
        <w:t>udziału w postępowaniu określon</w:t>
      </w:r>
      <w:r>
        <w:rPr>
          <w:sz w:val="22"/>
        </w:rPr>
        <w:t>e</w:t>
      </w:r>
      <w:r w:rsidRPr="00D87056">
        <w:rPr>
          <w:sz w:val="22"/>
        </w:rPr>
        <w:t xml:space="preserve"> przez Zamawiającego </w:t>
      </w:r>
      <w:r>
        <w:rPr>
          <w:sz w:val="22"/>
        </w:rPr>
        <w:t xml:space="preserve">                           </w:t>
      </w:r>
      <w:r w:rsidRPr="00D87056">
        <w:rPr>
          <w:sz w:val="22"/>
        </w:rPr>
        <w:t>w</w:t>
      </w:r>
      <w:r>
        <w:rPr>
          <w:sz w:val="22"/>
        </w:rPr>
        <w:t> </w:t>
      </w:r>
      <w:r w:rsidRPr="00D87056">
        <w:rPr>
          <w:sz w:val="22"/>
        </w:rPr>
        <w:t xml:space="preserve"> </w:t>
      </w:r>
      <w:r w:rsidRPr="00D87056">
        <w:rPr>
          <w:b/>
          <w:sz w:val="22"/>
        </w:rPr>
        <w:t xml:space="preserve">Rozdziale </w:t>
      </w:r>
      <w:r>
        <w:rPr>
          <w:b/>
          <w:sz w:val="22"/>
        </w:rPr>
        <w:t xml:space="preserve">XIX ust. 1 </w:t>
      </w:r>
      <w:r w:rsidRPr="00D87056">
        <w:rPr>
          <w:sz w:val="22"/>
        </w:rPr>
        <w:t>Specyfikacji Warunków Zamówienia</w:t>
      </w:r>
      <w:r>
        <w:rPr>
          <w:sz w:val="22"/>
        </w:rPr>
        <w:t>.</w:t>
      </w:r>
    </w:p>
    <w:p w14:paraId="186E5691" w14:textId="77777777" w:rsidR="00202695" w:rsidRPr="002369CF" w:rsidRDefault="00202695" w:rsidP="00202695">
      <w:pPr>
        <w:spacing w:line="360" w:lineRule="auto"/>
        <w:rPr>
          <w:sz w:val="21"/>
          <w:szCs w:val="21"/>
        </w:rPr>
      </w:pPr>
      <w:r>
        <w:rPr>
          <w:sz w:val="21"/>
          <w:szCs w:val="21"/>
        </w:rPr>
        <w:t>---------------------------------------------------------------------------------------------------------------------------------</w:t>
      </w:r>
    </w:p>
    <w:p w14:paraId="5BFBC1E1" w14:textId="77777777" w:rsidR="00202695" w:rsidRDefault="00202695" w:rsidP="00202695">
      <w:pPr>
        <w:shd w:val="clear" w:color="auto" w:fill="BFBFBF"/>
        <w:spacing w:line="360" w:lineRule="auto"/>
        <w:jc w:val="both"/>
        <w:rPr>
          <w:sz w:val="22"/>
        </w:rPr>
      </w:pPr>
      <w:r>
        <w:rPr>
          <w:b/>
          <w:sz w:val="22"/>
        </w:rPr>
        <w:t>INFORMACJA W ZWIĄZKU Z POLEGANIEM NA ZASOBACH INNYCH PODMIOTÓW</w:t>
      </w:r>
      <w:r>
        <w:rPr>
          <w:sz w:val="22"/>
        </w:rPr>
        <w:t xml:space="preserve">: </w:t>
      </w:r>
    </w:p>
    <w:p w14:paraId="6449C055" w14:textId="77777777" w:rsidR="00202695" w:rsidRDefault="00202695" w:rsidP="00202695">
      <w:pPr>
        <w:spacing w:line="360" w:lineRule="auto"/>
        <w:jc w:val="both"/>
        <w:rPr>
          <w:sz w:val="22"/>
        </w:rPr>
      </w:pPr>
      <w:r>
        <w:rPr>
          <w:sz w:val="22"/>
        </w:rPr>
        <w:t xml:space="preserve">Oświadczam, że w celu wykazania spełniania warunków udziału w postępowaniu, określonych                   przez Zamawiającego w </w:t>
      </w:r>
      <w:r>
        <w:rPr>
          <w:b/>
          <w:sz w:val="22"/>
        </w:rPr>
        <w:t>Rozdziale XIX ust. 1</w:t>
      </w:r>
      <w:r w:rsidRPr="00D87056">
        <w:rPr>
          <w:b/>
          <w:sz w:val="22"/>
        </w:rPr>
        <w:t xml:space="preserve"> </w:t>
      </w:r>
      <w:r>
        <w:rPr>
          <w:b/>
          <w:sz w:val="22"/>
        </w:rPr>
        <w:t xml:space="preserve"> SWZ</w:t>
      </w:r>
      <w:r>
        <w:rPr>
          <w:sz w:val="22"/>
        </w:rPr>
        <w:t xml:space="preserve"> polegam na zasobach następującego/ych podmiotu/ów:  ..……………………………………………………………………………………,                           w następującym zakresie: </w:t>
      </w:r>
    </w:p>
    <w:p w14:paraId="7C6476C9" w14:textId="77777777" w:rsidR="00202695" w:rsidRDefault="00202695" w:rsidP="00202695">
      <w:pPr>
        <w:spacing w:line="360" w:lineRule="auto"/>
        <w:jc w:val="both"/>
        <w:rPr>
          <w:i/>
          <w:sz w:val="16"/>
          <w:szCs w:val="16"/>
        </w:rPr>
      </w:pPr>
      <w:r>
        <w:rPr>
          <w:sz w:val="21"/>
          <w:szCs w:val="21"/>
        </w:rPr>
        <w:t xml:space="preserve">…………………………………………………………………………………………………………………... </w:t>
      </w:r>
      <w:r>
        <w:rPr>
          <w:i/>
          <w:sz w:val="16"/>
          <w:szCs w:val="16"/>
        </w:rPr>
        <w:t xml:space="preserve">(wskazać podmiot i określić odpowiedni zakres dla wskazanego podmiotu). </w:t>
      </w:r>
    </w:p>
    <w:p w14:paraId="3DA384B2" w14:textId="6BE7EA0C" w:rsidR="00202695" w:rsidRPr="00202695" w:rsidRDefault="00202695" w:rsidP="00202695">
      <w:pPr>
        <w:spacing w:line="360" w:lineRule="auto"/>
        <w:jc w:val="both"/>
        <w:rPr>
          <w:sz w:val="21"/>
          <w:szCs w:val="21"/>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452683B8" w14:textId="77777777" w:rsidR="00202695" w:rsidRDefault="00202695" w:rsidP="00202695">
      <w:pPr>
        <w:spacing w:line="360" w:lineRule="auto"/>
        <w:ind w:left="4248"/>
        <w:jc w:val="center"/>
        <w:rPr>
          <w:b/>
          <w:color w:val="FF0000"/>
          <w:sz w:val="22"/>
        </w:rPr>
      </w:pPr>
      <w:r>
        <w:rPr>
          <w:b/>
          <w:color w:val="FF0000"/>
          <w:sz w:val="22"/>
        </w:rPr>
        <w:t>Opatrzyć kwalifikowanym podpisem elektronicznym,</w:t>
      </w:r>
    </w:p>
    <w:p w14:paraId="1B990F08" w14:textId="664C273D" w:rsidR="006541EE" w:rsidRPr="00202695" w:rsidRDefault="00202695" w:rsidP="00202695">
      <w:pPr>
        <w:spacing w:line="360" w:lineRule="auto"/>
        <w:ind w:left="4248"/>
        <w:jc w:val="center"/>
        <w:rPr>
          <w:b/>
          <w:color w:val="FF0000"/>
          <w:sz w:val="22"/>
        </w:rPr>
      </w:pPr>
      <w:r>
        <w:rPr>
          <w:b/>
          <w:color w:val="FF0000"/>
          <w:sz w:val="22"/>
        </w:rPr>
        <w:t>podpisem zaufanym lub podpisem osobistym</w:t>
      </w:r>
    </w:p>
    <w:p w14:paraId="511BF711" w14:textId="77777777" w:rsidR="006D4808" w:rsidRDefault="006D4808" w:rsidP="004047F2">
      <w:pPr>
        <w:spacing w:after="0"/>
        <w:jc w:val="right"/>
        <w:rPr>
          <w:b/>
          <w:bCs/>
          <w:sz w:val="22"/>
        </w:rPr>
      </w:pPr>
    </w:p>
    <w:p w14:paraId="3028780D" w14:textId="77777777" w:rsidR="00C227E7" w:rsidRDefault="00C227E7" w:rsidP="004047F2">
      <w:pPr>
        <w:spacing w:after="0"/>
        <w:jc w:val="right"/>
        <w:rPr>
          <w:b/>
          <w:bCs/>
          <w:sz w:val="22"/>
        </w:rPr>
      </w:pPr>
    </w:p>
    <w:p w14:paraId="3992A6EA" w14:textId="77777777" w:rsidR="00B7711D" w:rsidRDefault="00B7711D" w:rsidP="004047F2">
      <w:pPr>
        <w:spacing w:after="0"/>
        <w:jc w:val="right"/>
        <w:rPr>
          <w:b/>
          <w:bCs/>
          <w:sz w:val="22"/>
        </w:rPr>
      </w:pPr>
    </w:p>
    <w:p w14:paraId="4BF0F396" w14:textId="137CE610" w:rsidR="004047F2" w:rsidRPr="004047F2" w:rsidRDefault="007021FD" w:rsidP="004047F2">
      <w:pPr>
        <w:spacing w:after="0"/>
        <w:jc w:val="right"/>
        <w:rPr>
          <w:b/>
          <w:bCs/>
          <w:sz w:val="22"/>
        </w:rPr>
      </w:pPr>
      <w:r w:rsidRPr="004047F2">
        <w:rPr>
          <w:b/>
          <w:bCs/>
          <w:sz w:val="22"/>
        </w:rPr>
        <w:t xml:space="preserve">Załącznik nr </w:t>
      </w:r>
      <w:r w:rsidR="00220BF0" w:rsidRPr="004047F2">
        <w:rPr>
          <w:b/>
          <w:bCs/>
          <w:sz w:val="22"/>
        </w:rPr>
        <w:t>4</w:t>
      </w:r>
      <w:r w:rsidR="00A05DD4" w:rsidRPr="004047F2">
        <w:rPr>
          <w:b/>
          <w:bCs/>
          <w:sz w:val="22"/>
        </w:rPr>
        <w:t xml:space="preserve"> do SWZ</w:t>
      </w:r>
    </w:p>
    <w:p w14:paraId="59E4F5DA" w14:textId="3E0D89BC" w:rsidR="007021FD" w:rsidRPr="004047F2" w:rsidRDefault="004047F2" w:rsidP="004047F2">
      <w:pPr>
        <w:spacing w:after="0"/>
        <w:ind w:left="5954"/>
        <w:jc w:val="right"/>
        <w:rPr>
          <w:b/>
          <w:bCs/>
          <w:i/>
          <w:sz w:val="16"/>
          <w:szCs w:val="16"/>
        </w:rPr>
      </w:pPr>
      <w:r w:rsidRPr="004047F2">
        <w:rPr>
          <w:b/>
          <w:bCs/>
          <w:sz w:val="21"/>
          <w:szCs w:val="21"/>
        </w:rPr>
        <w:t>ZP.272.1.20.2021</w:t>
      </w:r>
      <w:r w:rsidR="007021FD">
        <w:rPr>
          <w:sz w:val="22"/>
        </w:rPr>
        <w:t xml:space="preserve"> </w:t>
      </w:r>
    </w:p>
    <w:p w14:paraId="59E4F5DB" w14:textId="77777777" w:rsidR="007021FD" w:rsidRDefault="007021FD" w:rsidP="009D6B94">
      <w:pPr>
        <w:jc w:val="center"/>
        <w:rPr>
          <w:b/>
          <w:sz w:val="22"/>
        </w:rPr>
      </w:pPr>
      <w:r>
        <w:rPr>
          <w:b/>
          <w:sz w:val="22"/>
        </w:rPr>
        <w:t>USTANOWIENIE PEŁNOMOCNIKA</w:t>
      </w:r>
    </w:p>
    <w:p w14:paraId="59E4F5DC" w14:textId="77777777" w:rsidR="007021FD" w:rsidRDefault="007021FD" w:rsidP="007021FD">
      <w:pPr>
        <w:pStyle w:val="Nagwek"/>
        <w:tabs>
          <w:tab w:val="left" w:pos="708"/>
        </w:tabs>
        <w:spacing w:line="276" w:lineRule="auto"/>
        <w:jc w:val="center"/>
        <w:rPr>
          <w:i/>
          <w:sz w:val="22"/>
        </w:rPr>
      </w:pPr>
      <w:r>
        <w:rPr>
          <w:i/>
          <w:sz w:val="22"/>
        </w:rPr>
        <w:t>( dotyczy podmiotów, które składają wspólną ofertę także spółek cywilnych)</w:t>
      </w:r>
    </w:p>
    <w:p w14:paraId="59E4F5DE" w14:textId="77777777" w:rsidR="007021FD" w:rsidRDefault="007021FD" w:rsidP="004047F2">
      <w:pPr>
        <w:pStyle w:val="Nagwek"/>
        <w:tabs>
          <w:tab w:val="left" w:pos="708"/>
        </w:tabs>
        <w:spacing w:line="276" w:lineRule="auto"/>
        <w:rPr>
          <w:b/>
          <w:sz w:val="22"/>
        </w:rPr>
      </w:pPr>
    </w:p>
    <w:p w14:paraId="59E4F5DF" w14:textId="77777777" w:rsidR="007021FD" w:rsidRDefault="007021FD" w:rsidP="007021FD">
      <w:pPr>
        <w:pStyle w:val="Nagwek"/>
        <w:tabs>
          <w:tab w:val="left" w:pos="708"/>
        </w:tabs>
        <w:spacing w:line="276" w:lineRule="auto"/>
        <w:jc w:val="both"/>
        <w:rPr>
          <w:b/>
          <w:sz w:val="22"/>
        </w:rPr>
      </w:pPr>
      <w:r>
        <w:rPr>
          <w:b/>
          <w:sz w:val="22"/>
        </w:rPr>
        <w:t xml:space="preserve">My niżej podpisani uprawnieni do reprezentacji wykonawcy: </w:t>
      </w:r>
    </w:p>
    <w:p w14:paraId="59E4F5E0" w14:textId="77777777" w:rsidR="007021FD" w:rsidRDefault="007021FD" w:rsidP="007021FD">
      <w:pPr>
        <w:pStyle w:val="Nagwek"/>
        <w:tabs>
          <w:tab w:val="left" w:pos="708"/>
        </w:tabs>
        <w:spacing w:line="276" w:lineRule="auto"/>
        <w:jc w:val="center"/>
        <w:rPr>
          <w:b/>
          <w:sz w:val="22"/>
        </w:rPr>
      </w:pPr>
    </w:p>
    <w:p w14:paraId="59E4F5E1" w14:textId="77777777" w:rsidR="007021FD" w:rsidRDefault="007021FD" w:rsidP="00643969">
      <w:pPr>
        <w:pStyle w:val="Nagwek"/>
        <w:numPr>
          <w:ilvl w:val="0"/>
          <w:numId w:val="39"/>
        </w:numPr>
        <w:spacing w:line="276" w:lineRule="auto"/>
        <w:jc w:val="both"/>
        <w:rPr>
          <w:sz w:val="22"/>
        </w:rPr>
      </w:pPr>
      <w:r>
        <w:rPr>
          <w:sz w:val="22"/>
        </w:rPr>
        <w:t>..............................................................................................</w:t>
      </w:r>
    </w:p>
    <w:p w14:paraId="59E4F5E2" w14:textId="77777777" w:rsidR="007021FD" w:rsidRDefault="007021FD" w:rsidP="007021FD">
      <w:pPr>
        <w:pStyle w:val="Nagwek"/>
        <w:tabs>
          <w:tab w:val="left" w:pos="708"/>
        </w:tabs>
        <w:spacing w:line="276" w:lineRule="auto"/>
        <w:ind w:left="360"/>
        <w:jc w:val="both"/>
        <w:rPr>
          <w:sz w:val="22"/>
        </w:rPr>
      </w:pPr>
    </w:p>
    <w:p w14:paraId="59E4F5E3" w14:textId="77777777" w:rsidR="007021FD" w:rsidRDefault="007021FD" w:rsidP="007021FD">
      <w:pPr>
        <w:pStyle w:val="Nagwek"/>
        <w:tabs>
          <w:tab w:val="left" w:pos="708"/>
        </w:tabs>
        <w:spacing w:line="276" w:lineRule="auto"/>
        <w:ind w:left="360"/>
        <w:jc w:val="both"/>
        <w:rPr>
          <w:sz w:val="22"/>
        </w:rPr>
      </w:pPr>
      <w:r>
        <w:rPr>
          <w:sz w:val="22"/>
        </w:rPr>
        <w:t>..............................................................................................</w:t>
      </w:r>
    </w:p>
    <w:p w14:paraId="59E4F5E4" w14:textId="77777777" w:rsidR="007021FD" w:rsidRDefault="007021FD" w:rsidP="007021FD">
      <w:pPr>
        <w:pStyle w:val="Nagwek"/>
        <w:tabs>
          <w:tab w:val="left" w:pos="708"/>
        </w:tabs>
        <w:spacing w:line="276" w:lineRule="auto"/>
        <w:rPr>
          <w:sz w:val="22"/>
        </w:rPr>
      </w:pPr>
      <w:r>
        <w:rPr>
          <w:sz w:val="22"/>
        </w:rPr>
        <w:t xml:space="preserve">                                   (nazwa i adres wykonawcy)</w:t>
      </w:r>
    </w:p>
    <w:p w14:paraId="59E4F5E5" w14:textId="77777777" w:rsidR="007021FD" w:rsidRDefault="007021FD" w:rsidP="007021FD">
      <w:pPr>
        <w:pStyle w:val="Nagwek"/>
        <w:tabs>
          <w:tab w:val="left" w:pos="708"/>
        </w:tabs>
        <w:spacing w:line="276" w:lineRule="auto"/>
        <w:jc w:val="both"/>
        <w:rPr>
          <w:sz w:val="22"/>
        </w:rPr>
      </w:pPr>
    </w:p>
    <w:p w14:paraId="59E4F5E6" w14:textId="77777777" w:rsidR="007021FD" w:rsidRDefault="007021FD" w:rsidP="00643969">
      <w:pPr>
        <w:pStyle w:val="Nagwek"/>
        <w:numPr>
          <w:ilvl w:val="0"/>
          <w:numId w:val="39"/>
        </w:numPr>
        <w:spacing w:line="276" w:lineRule="auto"/>
        <w:jc w:val="both"/>
        <w:rPr>
          <w:sz w:val="22"/>
        </w:rPr>
      </w:pPr>
      <w:r>
        <w:rPr>
          <w:sz w:val="22"/>
        </w:rPr>
        <w:t>..............................................................................................</w:t>
      </w:r>
    </w:p>
    <w:p w14:paraId="59E4F5E7" w14:textId="77777777" w:rsidR="007021FD" w:rsidRDefault="007021FD" w:rsidP="007021FD">
      <w:pPr>
        <w:pStyle w:val="Nagwek"/>
        <w:tabs>
          <w:tab w:val="left" w:pos="708"/>
        </w:tabs>
        <w:spacing w:line="276" w:lineRule="auto"/>
        <w:ind w:left="360"/>
        <w:jc w:val="both"/>
        <w:rPr>
          <w:sz w:val="22"/>
        </w:rPr>
      </w:pPr>
    </w:p>
    <w:p w14:paraId="59E4F5E8" w14:textId="77777777" w:rsidR="007021FD" w:rsidRDefault="007021FD" w:rsidP="007021FD">
      <w:pPr>
        <w:pStyle w:val="Nagwek"/>
        <w:tabs>
          <w:tab w:val="left" w:pos="708"/>
        </w:tabs>
        <w:spacing w:line="276" w:lineRule="auto"/>
        <w:ind w:left="360"/>
        <w:jc w:val="both"/>
        <w:rPr>
          <w:sz w:val="22"/>
        </w:rPr>
      </w:pPr>
      <w:r>
        <w:rPr>
          <w:sz w:val="22"/>
        </w:rPr>
        <w:t>..............................................................................................</w:t>
      </w:r>
    </w:p>
    <w:p w14:paraId="59E4F5E9" w14:textId="77777777" w:rsidR="007021FD" w:rsidRDefault="007021FD" w:rsidP="007021FD">
      <w:pPr>
        <w:pStyle w:val="Nagwek"/>
        <w:tabs>
          <w:tab w:val="left" w:pos="708"/>
        </w:tabs>
        <w:spacing w:line="276" w:lineRule="auto"/>
        <w:rPr>
          <w:sz w:val="22"/>
        </w:rPr>
      </w:pPr>
      <w:r>
        <w:rPr>
          <w:sz w:val="22"/>
        </w:rPr>
        <w:t xml:space="preserve">                                   (nazwa i adres wykonawcy)</w:t>
      </w:r>
    </w:p>
    <w:p w14:paraId="59E4F5EA" w14:textId="77777777" w:rsidR="007021FD" w:rsidRDefault="007021FD" w:rsidP="007021FD">
      <w:pPr>
        <w:pStyle w:val="Nagwek"/>
        <w:tabs>
          <w:tab w:val="left" w:pos="708"/>
        </w:tabs>
        <w:spacing w:line="276" w:lineRule="auto"/>
        <w:rPr>
          <w:sz w:val="22"/>
        </w:rPr>
      </w:pPr>
    </w:p>
    <w:p w14:paraId="59E4F5EB" w14:textId="77777777" w:rsidR="007021FD" w:rsidRDefault="007021FD" w:rsidP="00643969">
      <w:pPr>
        <w:pStyle w:val="Nagwek"/>
        <w:numPr>
          <w:ilvl w:val="0"/>
          <w:numId w:val="39"/>
        </w:numPr>
        <w:spacing w:line="276" w:lineRule="auto"/>
        <w:jc w:val="both"/>
        <w:rPr>
          <w:sz w:val="22"/>
        </w:rPr>
      </w:pPr>
      <w:r>
        <w:rPr>
          <w:sz w:val="22"/>
        </w:rPr>
        <w:t>..............................................................................................</w:t>
      </w:r>
    </w:p>
    <w:p w14:paraId="59E4F5EC" w14:textId="77777777" w:rsidR="007021FD" w:rsidRDefault="007021FD" w:rsidP="007021FD">
      <w:pPr>
        <w:pStyle w:val="Nagwek"/>
        <w:tabs>
          <w:tab w:val="left" w:pos="708"/>
        </w:tabs>
        <w:spacing w:line="276" w:lineRule="auto"/>
        <w:ind w:left="360"/>
        <w:jc w:val="both"/>
        <w:rPr>
          <w:sz w:val="22"/>
        </w:rPr>
      </w:pPr>
    </w:p>
    <w:p w14:paraId="59E4F5ED" w14:textId="77777777" w:rsidR="007021FD" w:rsidRDefault="007021FD" w:rsidP="007021FD">
      <w:pPr>
        <w:pStyle w:val="Nagwek"/>
        <w:tabs>
          <w:tab w:val="left" w:pos="708"/>
        </w:tabs>
        <w:spacing w:line="276" w:lineRule="auto"/>
        <w:ind w:left="360"/>
        <w:jc w:val="both"/>
        <w:rPr>
          <w:sz w:val="22"/>
        </w:rPr>
      </w:pPr>
      <w:r>
        <w:rPr>
          <w:sz w:val="22"/>
        </w:rPr>
        <w:t>..............................................................................................</w:t>
      </w:r>
    </w:p>
    <w:p w14:paraId="59E4F5EE" w14:textId="77777777" w:rsidR="007021FD" w:rsidRDefault="007021FD" w:rsidP="007021FD">
      <w:pPr>
        <w:pStyle w:val="Nagwek"/>
        <w:tabs>
          <w:tab w:val="left" w:pos="708"/>
        </w:tabs>
        <w:spacing w:line="276" w:lineRule="auto"/>
        <w:rPr>
          <w:i/>
          <w:sz w:val="22"/>
        </w:rPr>
      </w:pPr>
      <w:r>
        <w:rPr>
          <w:i/>
          <w:sz w:val="22"/>
        </w:rPr>
        <w:t xml:space="preserve">                                   (nazwa i adres wykonawcy)</w:t>
      </w:r>
    </w:p>
    <w:p w14:paraId="59E4F5EF" w14:textId="77777777" w:rsidR="007021FD" w:rsidRDefault="007021FD" w:rsidP="007021FD">
      <w:pPr>
        <w:pStyle w:val="Nagwek"/>
        <w:tabs>
          <w:tab w:val="left" w:pos="708"/>
        </w:tabs>
        <w:spacing w:line="276" w:lineRule="auto"/>
        <w:jc w:val="both"/>
        <w:rPr>
          <w:sz w:val="22"/>
        </w:rPr>
      </w:pPr>
    </w:p>
    <w:p w14:paraId="59E4F5F1" w14:textId="3246DF8C" w:rsidR="007021FD" w:rsidRDefault="007021FD" w:rsidP="007021FD">
      <w:pPr>
        <w:pStyle w:val="Tekstpodstawowy"/>
        <w:spacing w:line="276" w:lineRule="auto"/>
        <w:jc w:val="both"/>
        <w:rPr>
          <w:b w:val="0"/>
          <w:sz w:val="22"/>
          <w:szCs w:val="22"/>
        </w:rPr>
      </w:pPr>
      <w:r>
        <w:rPr>
          <w:b w:val="0"/>
          <w:sz w:val="22"/>
          <w:szCs w:val="22"/>
        </w:rPr>
        <w:t xml:space="preserve">Ubiegając się wspólnie o udzielenie zamówienia w postępowaniu przedmiotem  którego jest: </w:t>
      </w:r>
    </w:p>
    <w:p w14:paraId="59E4F5F2" w14:textId="0D747200" w:rsidR="007021FD" w:rsidRPr="00A05DD4" w:rsidRDefault="00A05DD4" w:rsidP="000E24CD">
      <w:pPr>
        <w:spacing w:before="120" w:after="0"/>
        <w:jc w:val="both"/>
        <w:rPr>
          <w:b/>
          <w:sz w:val="22"/>
        </w:rPr>
      </w:pPr>
      <w:r w:rsidRPr="00835F1B">
        <w:rPr>
          <w:b/>
          <w:sz w:val="22"/>
        </w:rPr>
        <w:t>Przeprowadzenie badania pn.: Międzynarodowe łańcuchy wartości: badanie podmiotów z województwa warmińsko-mazurskiego</w:t>
      </w:r>
      <w:r>
        <w:rPr>
          <w:b/>
          <w:sz w:val="22"/>
        </w:rPr>
        <w:t>.</w:t>
      </w:r>
    </w:p>
    <w:p w14:paraId="59E4F5F3" w14:textId="77777777" w:rsidR="007021FD" w:rsidRDefault="007021FD" w:rsidP="007021FD">
      <w:pPr>
        <w:pStyle w:val="Tekstpodstawowy"/>
        <w:spacing w:line="276" w:lineRule="auto"/>
        <w:jc w:val="left"/>
        <w:rPr>
          <w:b w:val="0"/>
          <w:sz w:val="22"/>
          <w:szCs w:val="22"/>
        </w:rPr>
      </w:pPr>
    </w:p>
    <w:p w14:paraId="59E4F5F4" w14:textId="38E4A1F0" w:rsidR="007021FD" w:rsidRDefault="007021FD" w:rsidP="007021FD">
      <w:pPr>
        <w:pStyle w:val="Nagwek"/>
        <w:tabs>
          <w:tab w:val="left" w:pos="708"/>
        </w:tabs>
        <w:spacing w:line="276" w:lineRule="auto"/>
        <w:jc w:val="both"/>
        <w:rPr>
          <w:sz w:val="22"/>
        </w:rPr>
      </w:pPr>
      <w:r>
        <w:rPr>
          <w:sz w:val="22"/>
        </w:rPr>
        <w:t>Ustanawiamy P. ............................................................ swoim pełnomocnikiem do: reprezentowania w postępowaniu o udzielenie zamówienia publicznego</w:t>
      </w:r>
      <w:r w:rsidR="00A90204">
        <w:rPr>
          <w:sz w:val="22"/>
        </w:rPr>
        <w:t xml:space="preserve"> </w:t>
      </w:r>
      <w:r w:rsidR="00A70262">
        <w:rPr>
          <w:sz w:val="22"/>
        </w:rPr>
        <w:t>/</w:t>
      </w:r>
      <w:r w:rsidR="0068638D">
        <w:rPr>
          <w:sz w:val="22"/>
        </w:rPr>
        <w:t>z</w:t>
      </w:r>
      <w:r w:rsidR="00A70262">
        <w:rPr>
          <w:sz w:val="22"/>
        </w:rPr>
        <w:t>awarcia umowy</w:t>
      </w:r>
      <w:r w:rsidR="00A90204">
        <w:rPr>
          <w:sz w:val="22"/>
        </w:rPr>
        <w:t>/</w:t>
      </w:r>
      <w:r w:rsidR="00250BD3" w:rsidRPr="00250BD3">
        <w:rPr>
          <w:sz w:val="22"/>
        </w:rPr>
        <w:t xml:space="preserve"> </w:t>
      </w:r>
      <w:r w:rsidR="00250BD3">
        <w:rPr>
          <w:sz w:val="22"/>
        </w:rPr>
        <w:t>jak i reprezentowania każdego z Wykonawców wspólnie ubiegających się o udzielenie zamówienia publicznego</w:t>
      </w:r>
      <w:r w:rsidR="0068638D">
        <w:rPr>
          <w:sz w:val="22"/>
        </w:rPr>
        <w:t>.*</w:t>
      </w:r>
      <w:r w:rsidR="00250BD3">
        <w:rPr>
          <w:sz w:val="22"/>
        </w:rPr>
        <w:t xml:space="preserve">                        </w:t>
      </w:r>
      <w:r>
        <w:rPr>
          <w:sz w:val="22"/>
        </w:rPr>
        <w:t xml:space="preserve">                     </w:t>
      </w:r>
    </w:p>
    <w:p w14:paraId="59E4F5F5" w14:textId="77777777" w:rsidR="007021FD" w:rsidRDefault="007021FD" w:rsidP="007021FD">
      <w:pPr>
        <w:pStyle w:val="Nagwek"/>
        <w:tabs>
          <w:tab w:val="left" w:pos="708"/>
        </w:tabs>
        <w:spacing w:line="276" w:lineRule="auto"/>
        <w:jc w:val="both"/>
        <w:rPr>
          <w:sz w:val="22"/>
        </w:rPr>
      </w:pPr>
    </w:p>
    <w:p w14:paraId="59E4F5F6" w14:textId="77777777" w:rsidR="007021FD" w:rsidRDefault="007021FD" w:rsidP="007021FD">
      <w:pPr>
        <w:pStyle w:val="Nagwek"/>
        <w:tabs>
          <w:tab w:val="left" w:pos="708"/>
        </w:tabs>
        <w:spacing w:line="276" w:lineRule="auto"/>
        <w:rPr>
          <w:sz w:val="22"/>
        </w:rPr>
      </w:pPr>
    </w:p>
    <w:p w14:paraId="59E4F5F7" w14:textId="77777777" w:rsidR="007021FD" w:rsidRDefault="007021FD" w:rsidP="007021FD">
      <w:pPr>
        <w:pStyle w:val="Nagwek"/>
        <w:tabs>
          <w:tab w:val="left" w:pos="708"/>
        </w:tabs>
        <w:spacing w:line="276" w:lineRule="auto"/>
        <w:rPr>
          <w:sz w:val="22"/>
        </w:rPr>
      </w:pPr>
      <w:r>
        <w:rPr>
          <w:sz w:val="22"/>
        </w:rPr>
        <w:t>1</w:t>
      </w:r>
      <w:r w:rsidRPr="00756494">
        <w:rPr>
          <w:sz w:val="20"/>
          <w:szCs w:val="20"/>
        </w:rPr>
        <w:t xml:space="preserve">. Podpisano ( imię, nazwisko i </w:t>
      </w:r>
      <w:r w:rsidR="00756494" w:rsidRPr="00756494">
        <w:rPr>
          <w:sz w:val="20"/>
          <w:szCs w:val="20"/>
        </w:rPr>
        <w:t xml:space="preserve">kwalifikowany podpis elektroniczny, podpis zaufany lub podpis osobisty </w:t>
      </w:r>
      <w:r w:rsidRPr="00756494">
        <w:rPr>
          <w:sz w:val="20"/>
          <w:szCs w:val="20"/>
        </w:rPr>
        <w:t>)</w:t>
      </w:r>
      <w:r>
        <w:rPr>
          <w:sz w:val="22"/>
        </w:rPr>
        <w:t xml:space="preserve"> </w:t>
      </w:r>
    </w:p>
    <w:p w14:paraId="59E4F5F8" w14:textId="77777777" w:rsidR="007021FD" w:rsidRDefault="007021FD" w:rsidP="007021FD">
      <w:pPr>
        <w:pStyle w:val="Nagwek"/>
        <w:tabs>
          <w:tab w:val="left" w:pos="708"/>
        </w:tabs>
        <w:spacing w:line="276" w:lineRule="auto"/>
        <w:rPr>
          <w:sz w:val="22"/>
        </w:rPr>
      </w:pPr>
    </w:p>
    <w:p w14:paraId="59E4F5F9" w14:textId="77777777" w:rsidR="007021FD" w:rsidRDefault="007021FD" w:rsidP="007021FD">
      <w:pPr>
        <w:pStyle w:val="Nagwek"/>
        <w:tabs>
          <w:tab w:val="left" w:pos="708"/>
        </w:tabs>
        <w:spacing w:line="276" w:lineRule="auto"/>
        <w:rPr>
          <w:sz w:val="22"/>
        </w:rPr>
      </w:pPr>
      <w:r>
        <w:rPr>
          <w:sz w:val="22"/>
        </w:rPr>
        <w:t>................................................................................................................</w:t>
      </w:r>
    </w:p>
    <w:p w14:paraId="59E4F5FA" w14:textId="77777777" w:rsidR="007021FD" w:rsidRDefault="007021FD" w:rsidP="007021FD">
      <w:pPr>
        <w:pStyle w:val="Nagwek"/>
        <w:tabs>
          <w:tab w:val="left" w:pos="708"/>
        </w:tabs>
        <w:spacing w:line="276" w:lineRule="auto"/>
        <w:rPr>
          <w:sz w:val="22"/>
        </w:rPr>
      </w:pPr>
    </w:p>
    <w:p w14:paraId="59E4F5FB" w14:textId="77777777" w:rsidR="00756494" w:rsidRDefault="00756494" w:rsidP="00756494">
      <w:pPr>
        <w:pStyle w:val="Nagwek"/>
        <w:tabs>
          <w:tab w:val="left" w:pos="708"/>
        </w:tabs>
        <w:spacing w:line="276" w:lineRule="auto"/>
        <w:rPr>
          <w:sz w:val="22"/>
        </w:rPr>
      </w:pPr>
      <w:r>
        <w:rPr>
          <w:sz w:val="22"/>
        </w:rPr>
        <w:t>2.</w:t>
      </w:r>
      <w:r w:rsidRPr="00756494">
        <w:rPr>
          <w:sz w:val="20"/>
          <w:szCs w:val="20"/>
        </w:rPr>
        <w:t xml:space="preserve"> Podpisano ( imię, nazwisko i kwalifikowany podpis elektroniczny, podpis zaufany lub podpis osobisty )</w:t>
      </w:r>
      <w:r>
        <w:rPr>
          <w:sz w:val="22"/>
        </w:rPr>
        <w:t xml:space="preserve"> </w:t>
      </w:r>
    </w:p>
    <w:p w14:paraId="59E4F5FC" w14:textId="77777777" w:rsidR="007021FD" w:rsidRDefault="007021FD" w:rsidP="007021FD">
      <w:pPr>
        <w:pStyle w:val="Nagwek"/>
        <w:tabs>
          <w:tab w:val="left" w:pos="708"/>
        </w:tabs>
        <w:spacing w:line="276" w:lineRule="auto"/>
        <w:rPr>
          <w:sz w:val="22"/>
        </w:rPr>
      </w:pPr>
    </w:p>
    <w:p w14:paraId="59E4F5FD" w14:textId="77777777" w:rsidR="007021FD" w:rsidRDefault="007021FD" w:rsidP="007021FD">
      <w:pPr>
        <w:pStyle w:val="Nagwek"/>
        <w:tabs>
          <w:tab w:val="left" w:pos="708"/>
        </w:tabs>
        <w:spacing w:line="276" w:lineRule="auto"/>
        <w:rPr>
          <w:sz w:val="22"/>
        </w:rPr>
      </w:pPr>
      <w:r>
        <w:rPr>
          <w:sz w:val="22"/>
        </w:rPr>
        <w:t>................................................................................................................</w:t>
      </w:r>
    </w:p>
    <w:p w14:paraId="59E4F5FE" w14:textId="77777777" w:rsidR="007021FD" w:rsidRDefault="007021FD" w:rsidP="007021FD">
      <w:pPr>
        <w:pStyle w:val="Nagwek"/>
        <w:tabs>
          <w:tab w:val="left" w:pos="708"/>
        </w:tabs>
        <w:spacing w:line="276" w:lineRule="auto"/>
        <w:rPr>
          <w:sz w:val="22"/>
        </w:rPr>
      </w:pPr>
    </w:p>
    <w:p w14:paraId="59E4F5FF" w14:textId="77777777" w:rsidR="00756494" w:rsidRDefault="00756494" w:rsidP="00756494">
      <w:pPr>
        <w:pStyle w:val="Nagwek"/>
        <w:tabs>
          <w:tab w:val="left" w:pos="708"/>
        </w:tabs>
        <w:spacing w:line="276" w:lineRule="auto"/>
        <w:rPr>
          <w:sz w:val="22"/>
        </w:rPr>
      </w:pPr>
      <w:r>
        <w:rPr>
          <w:sz w:val="22"/>
        </w:rPr>
        <w:t>3</w:t>
      </w:r>
      <w:r w:rsidRPr="00756494">
        <w:rPr>
          <w:sz w:val="20"/>
          <w:szCs w:val="20"/>
        </w:rPr>
        <w:t>. Podpisano ( imię, nazwisko i kwalifikowany podpis elektroniczny, podpis zaufany lub podpis osobisty )</w:t>
      </w:r>
      <w:r>
        <w:rPr>
          <w:sz w:val="22"/>
        </w:rPr>
        <w:t xml:space="preserve"> </w:t>
      </w:r>
    </w:p>
    <w:p w14:paraId="59E4F600" w14:textId="77777777" w:rsidR="007021FD" w:rsidRDefault="007021FD" w:rsidP="007021FD">
      <w:pPr>
        <w:pStyle w:val="Nagwek"/>
        <w:tabs>
          <w:tab w:val="left" w:pos="708"/>
        </w:tabs>
        <w:spacing w:line="276" w:lineRule="auto"/>
        <w:rPr>
          <w:sz w:val="22"/>
        </w:rPr>
      </w:pPr>
    </w:p>
    <w:p w14:paraId="59E4F601" w14:textId="77777777" w:rsidR="007021FD" w:rsidRDefault="007021FD" w:rsidP="007021FD">
      <w:pPr>
        <w:pStyle w:val="Nagwek"/>
        <w:tabs>
          <w:tab w:val="left" w:pos="708"/>
        </w:tabs>
        <w:spacing w:line="276" w:lineRule="auto"/>
        <w:rPr>
          <w:sz w:val="22"/>
        </w:rPr>
      </w:pPr>
      <w:r>
        <w:rPr>
          <w:sz w:val="22"/>
        </w:rPr>
        <w:t>................................................................................................................</w:t>
      </w:r>
    </w:p>
    <w:p w14:paraId="59E4F602" w14:textId="77777777" w:rsidR="007021FD" w:rsidRDefault="007021FD" w:rsidP="007021FD">
      <w:pPr>
        <w:pStyle w:val="Nagwek"/>
        <w:tabs>
          <w:tab w:val="left" w:pos="708"/>
        </w:tabs>
        <w:spacing w:line="276" w:lineRule="auto"/>
        <w:jc w:val="both"/>
        <w:rPr>
          <w:i/>
          <w:sz w:val="22"/>
        </w:rPr>
      </w:pPr>
      <w:r>
        <w:rPr>
          <w:i/>
          <w:sz w:val="22"/>
        </w:rPr>
        <w:t>(Podpis osoby lub osób uprawnionych do reprezentowania firmy)</w:t>
      </w:r>
    </w:p>
    <w:p w14:paraId="59E4F603" w14:textId="4914A22A" w:rsidR="007021FD" w:rsidRDefault="007021FD" w:rsidP="007021FD">
      <w:pPr>
        <w:pStyle w:val="Nagwek"/>
        <w:tabs>
          <w:tab w:val="left" w:pos="708"/>
        </w:tabs>
        <w:spacing w:line="276" w:lineRule="auto"/>
        <w:jc w:val="both"/>
        <w:rPr>
          <w:sz w:val="22"/>
        </w:rPr>
      </w:pPr>
    </w:p>
    <w:p w14:paraId="379E077D" w14:textId="2134D630" w:rsidR="00643969" w:rsidRDefault="001E3266" w:rsidP="001E3266">
      <w:pPr>
        <w:pStyle w:val="Nagwek"/>
        <w:tabs>
          <w:tab w:val="left" w:pos="708"/>
        </w:tabs>
        <w:spacing w:line="276" w:lineRule="auto"/>
        <w:jc w:val="both"/>
        <w:rPr>
          <w:sz w:val="22"/>
        </w:rPr>
      </w:pPr>
      <w:r>
        <w:rPr>
          <w:sz w:val="22"/>
        </w:rPr>
        <w:t>*niepotrzebne skreślić</w:t>
      </w:r>
    </w:p>
    <w:p w14:paraId="35ACA042" w14:textId="0A5B4450" w:rsidR="00643969" w:rsidRDefault="00643969" w:rsidP="007021FD">
      <w:pPr>
        <w:pStyle w:val="Nagwek"/>
        <w:tabs>
          <w:tab w:val="left" w:pos="708"/>
        </w:tabs>
        <w:spacing w:line="276" w:lineRule="auto"/>
        <w:jc w:val="both"/>
        <w:rPr>
          <w:sz w:val="22"/>
        </w:rPr>
      </w:pPr>
    </w:p>
    <w:p w14:paraId="6A585F71" w14:textId="77777777" w:rsidR="006D4808" w:rsidRDefault="006D4808" w:rsidP="007021FD">
      <w:pPr>
        <w:pStyle w:val="Nagwek"/>
        <w:tabs>
          <w:tab w:val="left" w:pos="708"/>
        </w:tabs>
        <w:spacing w:line="276" w:lineRule="auto"/>
        <w:jc w:val="both"/>
        <w:rPr>
          <w:sz w:val="22"/>
        </w:rPr>
      </w:pPr>
    </w:p>
    <w:p w14:paraId="599F907F" w14:textId="6DF221EB" w:rsidR="00643969" w:rsidRDefault="005E4891" w:rsidP="00643969">
      <w:pPr>
        <w:spacing w:after="0" w:line="240" w:lineRule="auto"/>
        <w:jc w:val="both"/>
        <w:rPr>
          <w:sz w:val="22"/>
        </w:rPr>
      </w:pPr>
      <w:r w:rsidRPr="00FA2783">
        <w:rPr>
          <w:b/>
          <w:noProof/>
        </w:rPr>
        <w:drawing>
          <wp:inline distT="0" distB="0" distL="0" distR="0" wp14:anchorId="7D0C371E" wp14:editId="68E33A20">
            <wp:extent cx="5760720" cy="55943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59435"/>
                    </a:xfrm>
                    <a:prstGeom prst="rect">
                      <a:avLst/>
                    </a:prstGeom>
                    <a:noFill/>
                  </pic:spPr>
                </pic:pic>
              </a:graphicData>
            </a:graphic>
          </wp:inline>
        </w:drawing>
      </w:r>
    </w:p>
    <w:p w14:paraId="597744DB" w14:textId="77777777" w:rsidR="00643969" w:rsidRDefault="00643969" w:rsidP="00643969">
      <w:pPr>
        <w:spacing w:after="0" w:line="240" w:lineRule="auto"/>
        <w:ind w:left="708" w:firstLine="708"/>
        <w:jc w:val="right"/>
        <w:rPr>
          <w:sz w:val="22"/>
        </w:rPr>
      </w:pPr>
    </w:p>
    <w:p w14:paraId="5BFB381C" w14:textId="77777777" w:rsidR="005E4891" w:rsidRDefault="005E4891" w:rsidP="005E4891">
      <w:pPr>
        <w:pStyle w:val="Nagwek"/>
        <w:jc w:val="center"/>
      </w:pPr>
      <w:r>
        <w:rPr>
          <w:rFonts w:ascii="Calibri" w:hAnsi="Calibri" w:cs="Cambria-Italic-Identity-H"/>
          <w:iCs/>
          <w:sz w:val="18"/>
          <w:szCs w:val="18"/>
        </w:rPr>
        <w:t>Projekt</w:t>
      </w:r>
      <w:r w:rsidRPr="00AB3B76">
        <w:rPr>
          <w:rFonts w:ascii="Calibri" w:hAnsi="Calibri" w:cs="Cambria-Italic-Identity-H"/>
          <w:iCs/>
          <w:sz w:val="18"/>
          <w:szCs w:val="18"/>
        </w:rPr>
        <w:t xml:space="preserve"> dofinansowany ze środ</w:t>
      </w:r>
      <w:r>
        <w:rPr>
          <w:rFonts w:ascii="Calibri" w:hAnsi="Calibri" w:cs="Cambria-Italic-Identity-H"/>
          <w:iCs/>
          <w:sz w:val="18"/>
          <w:szCs w:val="18"/>
        </w:rPr>
        <w:t xml:space="preserve">ków Unii Europejskiej w ramach: </w:t>
      </w:r>
      <w:r w:rsidRPr="00AB3B76">
        <w:rPr>
          <w:rFonts w:ascii="Calibri" w:hAnsi="Calibri" w:cs="TimesNewRomanPS-ItalicMT-Identi"/>
          <w:iCs/>
          <w:sz w:val="18"/>
          <w:szCs w:val="18"/>
        </w:rPr>
        <w:t>Europejskiego Funduszu Społecznego – Regionalny Program Operacyjny</w:t>
      </w:r>
      <w:r>
        <w:rPr>
          <w:rFonts w:ascii="Calibri" w:hAnsi="Calibri" w:cs="TimesNewRomanPS-ItalicMT-Identi"/>
          <w:iCs/>
          <w:sz w:val="18"/>
          <w:szCs w:val="18"/>
        </w:rPr>
        <w:t xml:space="preserve"> </w:t>
      </w:r>
      <w:r w:rsidRPr="00AB3B76">
        <w:rPr>
          <w:rFonts w:ascii="Calibri" w:hAnsi="Calibri" w:cs="TimesNewRomanPS-ItalicMT-Identi"/>
          <w:iCs/>
          <w:sz w:val="18"/>
          <w:szCs w:val="18"/>
        </w:rPr>
        <w:t>Województwa Warmińsko-Mazurskiego na lata 2014-2020 – Pomoc Techniczna</w:t>
      </w:r>
    </w:p>
    <w:p w14:paraId="4F9974E7" w14:textId="2EE9D774" w:rsidR="00643969" w:rsidRDefault="00643969" w:rsidP="00643969">
      <w:pPr>
        <w:pStyle w:val="Nagwek"/>
        <w:jc w:val="center"/>
      </w:pPr>
    </w:p>
    <w:p w14:paraId="4D26989C" w14:textId="77777777" w:rsidR="00643969" w:rsidRPr="00E25433" w:rsidRDefault="00643969" w:rsidP="00643969">
      <w:pPr>
        <w:spacing w:after="0" w:line="240" w:lineRule="auto"/>
        <w:ind w:left="708" w:firstLine="708"/>
        <w:jc w:val="center"/>
        <w:rPr>
          <w:sz w:val="22"/>
          <w:lang w:val="x-none"/>
        </w:rPr>
      </w:pPr>
    </w:p>
    <w:p w14:paraId="5CB97894" w14:textId="77777777" w:rsidR="00643969" w:rsidRPr="00B317D6" w:rsidRDefault="00643969" w:rsidP="00643969">
      <w:pPr>
        <w:spacing w:after="0" w:line="240" w:lineRule="auto"/>
        <w:ind w:left="708" w:firstLine="708"/>
        <w:jc w:val="right"/>
        <w:rPr>
          <w:sz w:val="22"/>
        </w:rPr>
      </w:pPr>
      <w:r w:rsidRPr="00B317D6">
        <w:rPr>
          <w:sz w:val="22"/>
        </w:rPr>
        <w:t xml:space="preserve">Załącznik nr </w:t>
      </w:r>
      <w:r>
        <w:rPr>
          <w:sz w:val="22"/>
        </w:rPr>
        <w:t>4</w:t>
      </w:r>
      <w:r w:rsidRPr="00B317D6">
        <w:rPr>
          <w:sz w:val="22"/>
        </w:rPr>
        <w:t xml:space="preserve"> do SIWZ</w:t>
      </w:r>
    </w:p>
    <w:p w14:paraId="5253B2C9" w14:textId="77777777" w:rsidR="00643969" w:rsidRPr="00B317D6" w:rsidRDefault="00643969" w:rsidP="00643969">
      <w:pPr>
        <w:tabs>
          <w:tab w:val="left" w:pos="7020"/>
        </w:tabs>
        <w:spacing w:after="0"/>
        <w:ind w:right="70"/>
        <w:jc w:val="right"/>
        <w:rPr>
          <w:b/>
          <w:sz w:val="22"/>
        </w:rPr>
      </w:pPr>
      <w:r w:rsidRPr="00B317D6">
        <w:rPr>
          <w:sz w:val="22"/>
        </w:rPr>
        <w:t>ZP.272.1.</w:t>
      </w:r>
      <w:r>
        <w:rPr>
          <w:sz w:val="22"/>
        </w:rPr>
        <w:t>20</w:t>
      </w:r>
      <w:r w:rsidRPr="00B317D6">
        <w:rPr>
          <w:sz w:val="22"/>
        </w:rPr>
        <w:t>.2021</w:t>
      </w:r>
    </w:p>
    <w:p w14:paraId="6FFEADDF" w14:textId="77777777" w:rsidR="00643969" w:rsidRPr="00B317D6" w:rsidRDefault="00643969" w:rsidP="00643969">
      <w:pPr>
        <w:tabs>
          <w:tab w:val="left" w:pos="7020"/>
        </w:tabs>
        <w:spacing w:after="0"/>
        <w:ind w:right="70"/>
        <w:jc w:val="center"/>
        <w:rPr>
          <w:b/>
          <w:sz w:val="22"/>
        </w:rPr>
      </w:pPr>
      <w:r w:rsidRPr="00B317D6">
        <w:rPr>
          <w:b/>
          <w:sz w:val="22"/>
        </w:rPr>
        <w:t>Projektowane postanowienia umowy</w:t>
      </w:r>
    </w:p>
    <w:p w14:paraId="18613096" w14:textId="77777777" w:rsidR="00643969" w:rsidRPr="00B317D6" w:rsidRDefault="00643969" w:rsidP="00643969">
      <w:pPr>
        <w:tabs>
          <w:tab w:val="left" w:pos="7020"/>
        </w:tabs>
        <w:spacing w:after="0"/>
        <w:ind w:right="70"/>
        <w:jc w:val="center"/>
        <w:rPr>
          <w:b/>
          <w:sz w:val="22"/>
        </w:rPr>
      </w:pPr>
    </w:p>
    <w:p w14:paraId="6391A59C" w14:textId="7E7D1A00" w:rsidR="00643969" w:rsidRPr="00B317D6" w:rsidRDefault="00643969" w:rsidP="00643969">
      <w:pPr>
        <w:tabs>
          <w:tab w:val="left" w:pos="7020"/>
        </w:tabs>
        <w:spacing w:after="0"/>
        <w:ind w:right="70"/>
        <w:jc w:val="center"/>
        <w:rPr>
          <w:b/>
          <w:sz w:val="22"/>
        </w:rPr>
      </w:pPr>
      <w:r w:rsidRPr="00B317D6">
        <w:rPr>
          <w:noProof/>
          <w:sz w:val="22"/>
        </w:rPr>
        <mc:AlternateContent>
          <mc:Choice Requires="wps">
            <w:drawing>
              <wp:anchor distT="0" distB="0" distL="114300" distR="114300" simplePos="0" relativeHeight="251663360" behindDoc="0" locked="0" layoutInCell="1" allowOverlap="1" wp14:anchorId="0FFA78D9" wp14:editId="0E0C0734">
                <wp:simplePos x="0" y="0"/>
                <wp:positionH relativeFrom="column">
                  <wp:posOffset>4728845</wp:posOffset>
                </wp:positionH>
                <wp:positionV relativeFrom="paragraph">
                  <wp:posOffset>-1286510</wp:posOffset>
                </wp:positionV>
                <wp:extent cx="1028700" cy="278765"/>
                <wp:effectExtent l="4445" t="0" r="0" b="19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73121" w14:textId="77777777" w:rsidR="00A74F78" w:rsidRPr="00BB795F" w:rsidRDefault="00A74F78" w:rsidP="006439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A78D9" id="_x0000_t202" coordsize="21600,21600" o:spt="202" path="m,l,21600r21600,l21600,xe">
                <v:stroke joinstyle="miter"/>
                <v:path gradientshapeok="t" o:connecttype="rect"/>
              </v:shapetype>
              <v:shape id="Pole tekstowe 2" o:spid="_x0000_s1026" type="#_x0000_t202" style="position:absolute;left:0;text-align:left;margin-left:372.35pt;margin-top:-101.3pt;width:81pt;height:2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" filled="f" stroked="f">
                <v:textbox>
                  <w:txbxContent>
                    <w:p w14:paraId="2FB73121" w14:textId="77777777" w:rsidR="00A74F78" w:rsidRPr="00BB795F" w:rsidRDefault="00A74F78" w:rsidP="00643969"/>
                  </w:txbxContent>
                </v:textbox>
              </v:shape>
            </w:pict>
          </mc:Fallback>
        </mc:AlternateContent>
      </w:r>
      <w:r w:rsidRPr="00B317D6">
        <w:rPr>
          <w:b/>
          <w:sz w:val="22"/>
        </w:rPr>
        <w:t>UMOWA Nr…</w:t>
      </w:r>
    </w:p>
    <w:p w14:paraId="658B3793" w14:textId="77777777" w:rsidR="00643969" w:rsidRPr="00B317D6" w:rsidRDefault="00643969" w:rsidP="00643969">
      <w:pPr>
        <w:tabs>
          <w:tab w:val="left" w:pos="7020"/>
        </w:tabs>
        <w:spacing w:after="0"/>
        <w:ind w:right="70"/>
        <w:rPr>
          <w:b/>
          <w:sz w:val="22"/>
        </w:rPr>
      </w:pPr>
    </w:p>
    <w:p w14:paraId="28DFDD71" w14:textId="77777777" w:rsidR="00643969" w:rsidRPr="00B317D6" w:rsidRDefault="00643969" w:rsidP="00643969">
      <w:pPr>
        <w:spacing w:after="0"/>
        <w:rPr>
          <w:sz w:val="22"/>
        </w:rPr>
      </w:pPr>
      <w:r w:rsidRPr="00B317D6">
        <w:rPr>
          <w:sz w:val="22"/>
        </w:rPr>
        <w:t xml:space="preserve">zawarta w Olsztynie dnia …………. w wyniku przeprowadzonego postępowania o udzielenie zamówienia publicznego </w:t>
      </w:r>
      <w:r w:rsidRPr="00C70F79">
        <w:rPr>
          <w:color w:val="000000"/>
          <w:sz w:val="22"/>
        </w:rPr>
        <w:t>w trybie podstawowym</w:t>
      </w:r>
      <w:r>
        <w:rPr>
          <w:color w:val="000000"/>
          <w:sz w:val="22"/>
        </w:rPr>
        <w:t xml:space="preserve"> (art. 275 pkt 1 Pzp) </w:t>
      </w:r>
      <w:r w:rsidRPr="00B317D6">
        <w:rPr>
          <w:sz w:val="22"/>
        </w:rPr>
        <w:t xml:space="preserve">, zgodnie z przepisami ustawy </w:t>
      </w:r>
      <w:r w:rsidRPr="00B317D6">
        <w:rPr>
          <w:sz w:val="22"/>
        </w:rPr>
        <w:br/>
        <w:t>z dnia 11 września 2019 r. Prawo zamówień publicznych (Dz. U. z 2019 r. , poz. 2019)</w:t>
      </w:r>
      <w:r>
        <w:rPr>
          <w:sz w:val="22"/>
        </w:rPr>
        <w:t xml:space="preserve"> </w:t>
      </w:r>
      <w:r w:rsidRPr="00B317D6">
        <w:rPr>
          <w:sz w:val="22"/>
        </w:rPr>
        <w:t>pomiędzy:</w:t>
      </w:r>
      <w:r>
        <w:rPr>
          <w:sz w:val="22"/>
        </w:rPr>
        <w:t xml:space="preserve"> </w:t>
      </w:r>
      <w:r w:rsidRPr="00B317D6">
        <w:rPr>
          <w:sz w:val="22"/>
        </w:rPr>
        <w:t xml:space="preserve">Województwem Warmińsko-Mazurskim reprezentowanym przez Zarząd Województwa z siedzibą </w:t>
      </w:r>
      <w:r>
        <w:rPr>
          <w:sz w:val="22"/>
        </w:rPr>
        <w:br/>
      </w:r>
      <w:r w:rsidRPr="00B317D6">
        <w:rPr>
          <w:sz w:val="22"/>
        </w:rPr>
        <w:t>w Olsztynie ul. Emilii Plater 1,</w:t>
      </w:r>
      <w:r w:rsidRPr="007E7574">
        <w:rPr>
          <w:sz w:val="22"/>
        </w:rPr>
        <w:t xml:space="preserve"> </w:t>
      </w:r>
      <w:r w:rsidRPr="00C70F79">
        <w:rPr>
          <w:sz w:val="22"/>
        </w:rPr>
        <w:t>NIP:7393890447; REGON: 510742333</w:t>
      </w:r>
      <w:r w:rsidRPr="00B317D6">
        <w:rPr>
          <w:sz w:val="22"/>
        </w:rPr>
        <w:t xml:space="preserve"> w imieniu którego działają:</w:t>
      </w:r>
    </w:p>
    <w:p w14:paraId="2F3F0621" w14:textId="77777777" w:rsidR="00643969" w:rsidRPr="00B317D6" w:rsidRDefault="00643969" w:rsidP="00643969">
      <w:pPr>
        <w:pStyle w:val="Lista"/>
        <w:spacing w:after="0"/>
        <w:ind w:right="142"/>
        <w:rPr>
          <w:sz w:val="22"/>
          <w:szCs w:val="22"/>
        </w:rPr>
      </w:pPr>
      <w:r w:rsidRPr="00B317D6">
        <w:rPr>
          <w:sz w:val="22"/>
          <w:szCs w:val="22"/>
        </w:rPr>
        <w:t xml:space="preserve">       1.  ................................................. -  …………………………………..,</w:t>
      </w:r>
    </w:p>
    <w:p w14:paraId="1FDADDCE" w14:textId="77777777" w:rsidR="00643969" w:rsidRPr="00B317D6" w:rsidRDefault="00643969" w:rsidP="00643969">
      <w:pPr>
        <w:pStyle w:val="Lista"/>
        <w:spacing w:after="0"/>
        <w:ind w:right="142"/>
        <w:rPr>
          <w:sz w:val="22"/>
          <w:szCs w:val="22"/>
        </w:rPr>
      </w:pPr>
      <w:r w:rsidRPr="00B317D6">
        <w:rPr>
          <w:sz w:val="22"/>
          <w:szCs w:val="22"/>
        </w:rPr>
        <w:t xml:space="preserve">       2.  ................................................  -  …………………………………..</w:t>
      </w:r>
    </w:p>
    <w:p w14:paraId="2A7BFC0F" w14:textId="77777777" w:rsidR="00643969" w:rsidRPr="00B317D6" w:rsidRDefault="00643969" w:rsidP="00643969">
      <w:pPr>
        <w:pStyle w:val="Lista"/>
        <w:spacing w:after="0"/>
        <w:ind w:right="142"/>
        <w:rPr>
          <w:sz w:val="22"/>
          <w:szCs w:val="22"/>
        </w:rPr>
      </w:pPr>
      <w:r w:rsidRPr="00B317D6">
        <w:rPr>
          <w:sz w:val="22"/>
          <w:szCs w:val="22"/>
        </w:rPr>
        <w:t xml:space="preserve">zwanymi w dalszej części umowy </w:t>
      </w:r>
      <w:r w:rsidRPr="00B317D6">
        <w:rPr>
          <w:b/>
          <w:bCs/>
          <w:sz w:val="22"/>
          <w:szCs w:val="22"/>
        </w:rPr>
        <w:t xml:space="preserve">Zamawiającym, </w:t>
      </w:r>
      <w:r w:rsidRPr="00B317D6">
        <w:rPr>
          <w:sz w:val="22"/>
          <w:szCs w:val="22"/>
        </w:rPr>
        <w:t xml:space="preserve">a </w:t>
      </w:r>
    </w:p>
    <w:p w14:paraId="71818537" w14:textId="77777777" w:rsidR="00643969" w:rsidRPr="00B317D6" w:rsidRDefault="00643969" w:rsidP="00643969">
      <w:pPr>
        <w:pStyle w:val="Lista"/>
        <w:spacing w:after="0"/>
        <w:ind w:right="142"/>
        <w:rPr>
          <w:sz w:val="22"/>
          <w:szCs w:val="22"/>
        </w:rPr>
      </w:pPr>
      <w:r w:rsidRPr="00B317D6">
        <w:rPr>
          <w:sz w:val="22"/>
          <w:szCs w:val="22"/>
        </w:rPr>
        <w:t>.................................................................................................................................................</w:t>
      </w:r>
    </w:p>
    <w:p w14:paraId="10E090E9" w14:textId="77777777" w:rsidR="00643969" w:rsidRPr="00B317D6" w:rsidRDefault="00643969" w:rsidP="00643969">
      <w:pPr>
        <w:pStyle w:val="Lista"/>
        <w:spacing w:after="0"/>
        <w:ind w:right="142"/>
        <w:rPr>
          <w:sz w:val="22"/>
          <w:szCs w:val="22"/>
        </w:rPr>
      </w:pPr>
      <w:r w:rsidRPr="00B317D6">
        <w:rPr>
          <w:sz w:val="22"/>
          <w:szCs w:val="22"/>
        </w:rPr>
        <w:t>reprezentowanym przez:</w:t>
      </w:r>
    </w:p>
    <w:p w14:paraId="1223ECED" w14:textId="77777777" w:rsidR="00643969" w:rsidRPr="00B317D6" w:rsidRDefault="00643969" w:rsidP="00643969">
      <w:pPr>
        <w:pStyle w:val="Lista"/>
        <w:numPr>
          <w:ilvl w:val="0"/>
          <w:numId w:val="59"/>
        </w:numPr>
        <w:suppressAutoHyphens w:val="0"/>
        <w:spacing w:after="0" w:line="276" w:lineRule="auto"/>
        <w:ind w:right="142"/>
        <w:jc w:val="both"/>
        <w:rPr>
          <w:sz w:val="22"/>
          <w:szCs w:val="22"/>
        </w:rPr>
      </w:pPr>
      <w:r w:rsidRPr="00B317D6">
        <w:rPr>
          <w:sz w:val="22"/>
          <w:szCs w:val="22"/>
        </w:rPr>
        <w:t>...................................................................................................................</w:t>
      </w:r>
    </w:p>
    <w:p w14:paraId="0744EF02" w14:textId="77777777" w:rsidR="00643969" w:rsidRPr="00B317D6" w:rsidRDefault="00643969" w:rsidP="00643969">
      <w:pPr>
        <w:pStyle w:val="Lista"/>
        <w:numPr>
          <w:ilvl w:val="0"/>
          <w:numId w:val="59"/>
        </w:numPr>
        <w:suppressAutoHyphens w:val="0"/>
        <w:spacing w:after="0" w:line="276" w:lineRule="auto"/>
        <w:ind w:right="142"/>
        <w:jc w:val="both"/>
        <w:rPr>
          <w:sz w:val="22"/>
          <w:szCs w:val="22"/>
        </w:rPr>
      </w:pPr>
      <w:r w:rsidRPr="00B317D6">
        <w:rPr>
          <w:sz w:val="22"/>
          <w:szCs w:val="22"/>
        </w:rPr>
        <w:t>...................................................................................................................</w:t>
      </w:r>
    </w:p>
    <w:p w14:paraId="7A91C7F6" w14:textId="77777777" w:rsidR="00643969" w:rsidRDefault="00643969" w:rsidP="00643969">
      <w:pPr>
        <w:spacing w:after="0"/>
        <w:ind w:right="142"/>
        <w:rPr>
          <w:b/>
          <w:bCs/>
          <w:sz w:val="22"/>
        </w:rPr>
      </w:pPr>
      <w:r w:rsidRPr="00B317D6">
        <w:rPr>
          <w:sz w:val="22"/>
        </w:rPr>
        <w:t xml:space="preserve">zwanym w dalszej części umowy </w:t>
      </w:r>
      <w:r w:rsidRPr="00B317D6">
        <w:rPr>
          <w:b/>
          <w:bCs/>
          <w:sz w:val="22"/>
        </w:rPr>
        <w:t>Wykonawcą</w:t>
      </w:r>
    </w:p>
    <w:p w14:paraId="45B116F6" w14:textId="77777777" w:rsidR="00643969" w:rsidRPr="00B317D6" w:rsidRDefault="00643969" w:rsidP="00643969">
      <w:pPr>
        <w:spacing w:after="0"/>
        <w:ind w:right="142"/>
        <w:rPr>
          <w:bCs/>
          <w:sz w:val="22"/>
        </w:rPr>
      </w:pPr>
    </w:p>
    <w:p w14:paraId="35CAB91A" w14:textId="77777777" w:rsidR="00643969" w:rsidRPr="00B317D6" w:rsidRDefault="00643969" w:rsidP="00643969">
      <w:pPr>
        <w:spacing w:before="120"/>
        <w:jc w:val="center"/>
        <w:rPr>
          <w:b/>
          <w:sz w:val="22"/>
        </w:rPr>
      </w:pPr>
      <w:r w:rsidRPr="00B317D6">
        <w:rPr>
          <w:b/>
          <w:sz w:val="22"/>
        </w:rPr>
        <w:t>§ 1</w:t>
      </w:r>
    </w:p>
    <w:p w14:paraId="3D2BFD34" w14:textId="77777777" w:rsidR="00643969" w:rsidRPr="00643969" w:rsidRDefault="00643969" w:rsidP="00643969">
      <w:pPr>
        <w:pStyle w:val="Tekstpodstawowy"/>
        <w:numPr>
          <w:ilvl w:val="0"/>
          <w:numId w:val="51"/>
        </w:numPr>
        <w:spacing w:line="276" w:lineRule="auto"/>
        <w:jc w:val="both"/>
        <w:rPr>
          <w:b w:val="0"/>
          <w:bCs/>
          <w:sz w:val="22"/>
          <w:szCs w:val="22"/>
        </w:rPr>
      </w:pPr>
      <w:r w:rsidRPr="00643969">
        <w:rPr>
          <w:b w:val="0"/>
          <w:bCs/>
          <w:sz w:val="22"/>
          <w:szCs w:val="22"/>
        </w:rPr>
        <w:t>Przedmiotem umowy jest usługa polegająca na wykonaniu badania pn.: Międzynarodowe łańcuchy wartości: badanie podmiotów z województwa warmińsko-mazurskiego.</w:t>
      </w:r>
    </w:p>
    <w:p w14:paraId="5B9D76CD" w14:textId="77777777" w:rsidR="00643969" w:rsidRPr="00B317D6" w:rsidRDefault="00643969" w:rsidP="00643969">
      <w:pPr>
        <w:numPr>
          <w:ilvl w:val="0"/>
          <w:numId w:val="51"/>
        </w:numPr>
        <w:spacing w:after="0"/>
        <w:ind w:left="357" w:hanging="357"/>
        <w:jc w:val="both"/>
        <w:rPr>
          <w:sz w:val="22"/>
        </w:rPr>
      </w:pPr>
      <w:r w:rsidRPr="00564BE8">
        <w:rPr>
          <w:sz w:val="22"/>
        </w:rPr>
        <w:t>Wykonawca zrealizuje przedmiot umowy zgodnie ze Szczegółowym</w:t>
      </w:r>
      <w:r w:rsidRPr="00B317D6">
        <w:rPr>
          <w:sz w:val="22"/>
        </w:rPr>
        <w:t xml:space="preserve"> Opisem Przedmiotu Zamówienia (SOPZ) stanowiącym załącznik nr 1 do umowy oraz Ofertą Wykonawcy.</w:t>
      </w:r>
    </w:p>
    <w:p w14:paraId="42E3782E" w14:textId="77777777" w:rsidR="00643969" w:rsidRPr="00564BE8" w:rsidRDefault="00643969" w:rsidP="00643969">
      <w:pPr>
        <w:numPr>
          <w:ilvl w:val="0"/>
          <w:numId w:val="51"/>
        </w:numPr>
        <w:spacing w:after="0"/>
        <w:jc w:val="both"/>
        <w:rPr>
          <w:sz w:val="22"/>
        </w:rPr>
      </w:pPr>
      <w:r w:rsidRPr="00564BE8">
        <w:rPr>
          <w:sz w:val="22"/>
        </w:rPr>
        <w:t xml:space="preserve">Wykonawca ma obowiązek uwzględnić uwagi Zamawiającego do sposobu wykonywania </w:t>
      </w:r>
      <w:r>
        <w:rPr>
          <w:sz w:val="22"/>
        </w:rPr>
        <w:t>przedmiotu Umowy zgłaszane na k</w:t>
      </w:r>
      <w:r w:rsidRPr="00564BE8">
        <w:rPr>
          <w:sz w:val="22"/>
        </w:rPr>
        <w:t>ażdym etapie jego realizacji.</w:t>
      </w:r>
    </w:p>
    <w:p w14:paraId="2B865128" w14:textId="3C5ED191" w:rsidR="00643969" w:rsidRPr="00D40F83" w:rsidRDefault="00643969" w:rsidP="00643969">
      <w:pPr>
        <w:numPr>
          <w:ilvl w:val="0"/>
          <w:numId w:val="51"/>
        </w:numPr>
        <w:spacing w:after="0"/>
        <w:jc w:val="both"/>
        <w:rPr>
          <w:b/>
          <w:sz w:val="22"/>
        </w:rPr>
      </w:pPr>
      <w:r w:rsidRPr="00B317D6">
        <w:rPr>
          <w:sz w:val="22"/>
        </w:rPr>
        <w:t>Wykonawca zobowiązuje się wykonać przedmiot umowy ze szczególną s</w:t>
      </w:r>
      <w:r w:rsidR="00B7711D">
        <w:rPr>
          <w:sz w:val="22"/>
        </w:rPr>
        <w:t xml:space="preserve">tarannością </w:t>
      </w:r>
      <w:r w:rsidRPr="00B317D6">
        <w:rPr>
          <w:sz w:val="22"/>
        </w:rPr>
        <w:t>z</w:t>
      </w:r>
      <w:r>
        <w:rPr>
          <w:sz w:val="22"/>
        </w:rPr>
        <w:t xml:space="preserve"> </w:t>
      </w:r>
      <w:r w:rsidRPr="00B317D6">
        <w:rPr>
          <w:sz w:val="22"/>
        </w:rPr>
        <w:t>jednoczesnym uwzględnieniem, zarówno najlepszej wiedzy, standardów i zasad obowiązujących w zakresie sporządzania badań ewaluacyjnych, jak też interesu i dobrego imienia Zamawiającego. Wykonawca oświadcza, że posiada niezbędną wiedzę, doświadczenie, potencjał techniczny i ekonomiczny oraz osoby zdolne do wykonania przedmiotu umowy, jak również znajduje się w sytuacji finansowej zapewniającej wykonanie niniejszej Umowy.</w:t>
      </w:r>
    </w:p>
    <w:p w14:paraId="5AE43A34" w14:textId="77777777" w:rsidR="00643969" w:rsidRPr="00B317D6" w:rsidRDefault="00643969" w:rsidP="00643969">
      <w:pPr>
        <w:spacing w:after="0"/>
        <w:ind w:left="360"/>
        <w:rPr>
          <w:b/>
          <w:sz w:val="22"/>
        </w:rPr>
      </w:pPr>
    </w:p>
    <w:p w14:paraId="0099D275" w14:textId="77777777" w:rsidR="00643969" w:rsidRPr="00B317D6" w:rsidRDefault="00643969" w:rsidP="00643969">
      <w:pPr>
        <w:spacing w:before="120"/>
        <w:jc w:val="center"/>
        <w:rPr>
          <w:sz w:val="22"/>
        </w:rPr>
      </w:pPr>
      <w:r w:rsidRPr="00B317D6">
        <w:rPr>
          <w:b/>
          <w:sz w:val="22"/>
        </w:rPr>
        <w:t>§ 2</w:t>
      </w:r>
    </w:p>
    <w:p w14:paraId="282B85C2" w14:textId="77777777" w:rsidR="00643969" w:rsidRPr="00B317D6" w:rsidRDefault="00643969" w:rsidP="00643969">
      <w:pPr>
        <w:numPr>
          <w:ilvl w:val="0"/>
          <w:numId w:val="58"/>
        </w:numPr>
        <w:tabs>
          <w:tab w:val="clear" w:pos="720"/>
          <w:tab w:val="num" w:pos="360"/>
        </w:tabs>
        <w:spacing w:after="0"/>
        <w:ind w:left="360" w:hanging="357"/>
        <w:jc w:val="both"/>
        <w:rPr>
          <w:sz w:val="22"/>
        </w:rPr>
      </w:pPr>
      <w:r w:rsidRPr="00B317D6">
        <w:rPr>
          <w:sz w:val="22"/>
        </w:rPr>
        <w:t>Prace związane z realizacją przedmiotu umowy zostaną wykonane w dwóch Etapach:</w:t>
      </w:r>
    </w:p>
    <w:p w14:paraId="28B7203F" w14:textId="77777777" w:rsidR="00643969" w:rsidRPr="00B317D6" w:rsidRDefault="00643969" w:rsidP="00643969">
      <w:pPr>
        <w:numPr>
          <w:ilvl w:val="1"/>
          <w:numId w:val="58"/>
        </w:numPr>
        <w:tabs>
          <w:tab w:val="clear" w:pos="1440"/>
          <w:tab w:val="num" w:pos="709"/>
        </w:tabs>
        <w:spacing w:after="0"/>
        <w:ind w:left="709" w:hanging="357"/>
        <w:jc w:val="both"/>
        <w:rPr>
          <w:sz w:val="22"/>
        </w:rPr>
      </w:pPr>
      <w:r w:rsidRPr="00B317D6">
        <w:rPr>
          <w:b/>
          <w:sz w:val="22"/>
        </w:rPr>
        <w:t xml:space="preserve">Etap I </w:t>
      </w:r>
      <w:r w:rsidRPr="00B317D6">
        <w:rPr>
          <w:sz w:val="22"/>
        </w:rPr>
        <w:t>– Sporządzenie projektu raportu metodycznego</w:t>
      </w:r>
      <w:r>
        <w:rPr>
          <w:sz w:val="22"/>
        </w:rPr>
        <w:t xml:space="preserve"> w terminie do 10 dni roboczych</w:t>
      </w:r>
      <w:r w:rsidRPr="00B317D6">
        <w:rPr>
          <w:sz w:val="22"/>
        </w:rPr>
        <w:t xml:space="preserve"> </w:t>
      </w:r>
      <w:r>
        <w:rPr>
          <w:sz w:val="22"/>
        </w:rPr>
        <w:t xml:space="preserve">od dnia zawarcia umowy </w:t>
      </w:r>
      <w:r w:rsidRPr="00B317D6">
        <w:rPr>
          <w:sz w:val="22"/>
        </w:rPr>
        <w:t>oraz raportu metodycznego</w:t>
      </w:r>
      <w:r>
        <w:rPr>
          <w:sz w:val="22"/>
        </w:rPr>
        <w:t>,</w:t>
      </w:r>
      <w:r w:rsidRPr="00B317D6">
        <w:rPr>
          <w:sz w:val="22"/>
        </w:rPr>
        <w:t xml:space="preserve"> zawierających narzędzia badawcze</w:t>
      </w:r>
      <w:r>
        <w:rPr>
          <w:sz w:val="22"/>
        </w:rPr>
        <w:t xml:space="preserve"> </w:t>
      </w:r>
      <w:r w:rsidRPr="00B317D6">
        <w:rPr>
          <w:sz w:val="22"/>
        </w:rPr>
        <w:t xml:space="preserve">w terminie </w:t>
      </w:r>
      <w:r>
        <w:rPr>
          <w:sz w:val="22"/>
        </w:rPr>
        <w:t xml:space="preserve">do </w:t>
      </w:r>
      <w:r w:rsidRPr="00B317D6">
        <w:rPr>
          <w:sz w:val="22"/>
        </w:rPr>
        <w:t>2</w:t>
      </w:r>
      <w:r>
        <w:rPr>
          <w:sz w:val="22"/>
        </w:rPr>
        <w:t>0</w:t>
      </w:r>
      <w:r w:rsidRPr="00B317D6">
        <w:rPr>
          <w:sz w:val="22"/>
        </w:rPr>
        <w:t xml:space="preserve"> dni </w:t>
      </w:r>
      <w:r>
        <w:rPr>
          <w:sz w:val="22"/>
        </w:rPr>
        <w:t>roboczych</w:t>
      </w:r>
      <w:r w:rsidRPr="00B317D6">
        <w:rPr>
          <w:sz w:val="22"/>
        </w:rPr>
        <w:t xml:space="preserve"> od dnia zawarcia umowy. Etap I zakończy się podpisaniem protokołu zdawczo-odbiorczego.</w:t>
      </w:r>
    </w:p>
    <w:p w14:paraId="145CDBC8" w14:textId="77777777" w:rsidR="00643969" w:rsidRPr="00B317D6" w:rsidRDefault="00643969" w:rsidP="00643969">
      <w:pPr>
        <w:numPr>
          <w:ilvl w:val="1"/>
          <w:numId w:val="58"/>
        </w:numPr>
        <w:tabs>
          <w:tab w:val="clear" w:pos="1440"/>
          <w:tab w:val="num" w:pos="709"/>
        </w:tabs>
        <w:spacing w:after="0"/>
        <w:ind w:left="709" w:hanging="357"/>
        <w:jc w:val="both"/>
        <w:rPr>
          <w:sz w:val="22"/>
        </w:rPr>
      </w:pPr>
      <w:r w:rsidRPr="00B317D6">
        <w:rPr>
          <w:b/>
          <w:sz w:val="22"/>
        </w:rPr>
        <w:t xml:space="preserve">Etap II </w:t>
      </w:r>
      <w:r w:rsidRPr="00B317D6">
        <w:rPr>
          <w:sz w:val="22"/>
        </w:rPr>
        <w:t>– Przeprowadzenie badania</w:t>
      </w:r>
      <w:r>
        <w:rPr>
          <w:sz w:val="22"/>
        </w:rPr>
        <w:t xml:space="preserve"> </w:t>
      </w:r>
      <w:r w:rsidRPr="00B317D6">
        <w:rPr>
          <w:sz w:val="22"/>
        </w:rPr>
        <w:t>w terminie odpowiednio do</w:t>
      </w:r>
      <w:r>
        <w:rPr>
          <w:sz w:val="22"/>
        </w:rPr>
        <w:t xml:space="preserve"> 40 dni</w:t>
      </w:r>
      <w:r w:rsidRPr="00B317D6">
        <w:rPr>
          <w:sz w:val="22"/>
        </w:rPr>
        <w:t xml:space="preserve"> </w:t>
      </w:r>
      <w:r>
        <w:rPr>
          <w:sz w:val="22"/>
        </w:rPr>
        <w:t>robocz</w:t>
      </w:r>
      <w:r w:rsidRPr="00B317D6">
        <w:rPr>
          <w:sz w:val="22"/>
        </w:rPr>
        <w:t xml:space="preserve">ych od dnia zawarcia umowy i opracowanie projektu raportu końcowego wraz z projektem tabeli rekomendacji oraz raportu końcowego wraz z tabelą rekomendacji </w:t>
      </w:r>
      <w:r>
        <w:rPr>
          <w:sz w:val="22"/>
        </w:rPr>
        <w:t>z realizacji badania</w:t>
      </w:r>
      <w:r w:rsidRPr="00B317D6">
        <w:rPr>
          <w:sz w:val="22"/>
        </w:rPr>
        <w:t xml:space="preserve"> </w:t>
      </w:r>
      <w:r>
        <w:rPr>
          <w:sz w:val="22"/>
        </w:rPr>
        <w:br/>
        <w:t>w terminie</w:t>
      </w:r>
      <w:r w:rsidRPr="00B317D6">
        <w:rPr>
          <w:sz w:val="22"/>
        </w:rPr>
        <w:t xml:space="preserve"> </w:t>
      </w:r>
      <w:r>
        <w:rPr>
          <w:sz w:val="22"/>
        </w:rPr>
        <w:t>do 70</w:t>
      </w:r>
      <w:r w:rsidRPr="00B317D6">
        <w:rPr>
          <w:sz w:val="22"/>
        </w:rPr>
        <w:t xml:space="preserve"> dni </w:t>
      </w:r>
      <w:r>
        <w:rPr>
          <w:sz w:val="22"/>
        </w:rPr>
        <w:t>roboczych</w:t>
      </w:r>
      <w:r w:rsidRPr="00B317D6">
        <w:rPr>
          <w:sz w:val="22"/>
        </w:rPr>
        <w:t xml:space="preserve"> od dnia zawarcia umowy. W ww. terminach Wykonawca przedłoży Zamawiającemu ww. raporty z wykonanych prac wraz z całością danych pierwotnych zebranych w trakcie analizy (m.in. szczegółowymi notatkami, nagraniami, transkrypcjami, bazami danych zawierającymi odpowiedzi respondentów) w formie zapewniającej anonimowość respondentów (dopuszcza się przekazanie plików w formie załączników do maila lub zapisu na elektronicznych nośnikach danych (CD/DVD/pendrive). Nie dopuszcza się udostępniania plików na serwerach zewnętrznych. Cały Etap II zakończy się podpisaniem protokołu zdawczo-odbiorczego.</w:t>
      </w:r>
    </w:p>
    <w:p w14:paraId="49683D0B" w14:textId="77777777" w:rsidR="00643969" w:rsidRPr="00B317D6" w:rsidRDefault="00643969" w:rsidP="00643969">
      <w:pPr>
        <w:numPr>
          <w:ilvl w:val="0"/>
          <w:numId w:val="58"/>
        </w:numPr>
        <w:tabs>
          <w:tab w:val="clear" w:pos="720"/>
          <w:tab w:val="num" w:pos="360"/>
        </w:tabs>
        <w:spacing w:after="0"/>
        <w:ind w:left="360" w:hanging="357"/>
        <w:jc w:val="both"/>
        <w:rPr>
          <w:sz w:val="22"/>
        </w:rPr>
      </w:pPr>
      <w:r w:rsidRPr="00B317D6">
        <w:rPr>
          <w:sz w:val="22"/>
        </w:rPr>
        <w:t>Projekty Raportu metodycznego i końcowego oraz tabeli rekomendacji powinny spełniać wszystkie wymagania dotyczące realizacji zamówienia. Zamawiający zastrzega, że opracowania częściowe (nieuwzględnienie wyników badań ilościowych i/lub jakościowych), niedokończone lub niezredagowane nie będą przyjmowane i </w:t>
      </w:r>
      <w:r>
        <w:rPr>
          <w:sz w:val="22"/>
        </w:rPr>
        <w:t xml:space="preserve">będą </w:t>
      </w:r>
      <w:r w:rsidRPr="00B317D6">
        <w:rPr>
          <w:sz w:val="22"/>
        </w:rPr>
        <w:t>traktowane jako projekty raportów</w:t>
      </w:r>
      <w:r>
        <w:rPr>
          <w:sz w:val="22"/>
        </w:rPr>
        <w:t xml:space="preserve"> </w:t>
      </w:r>
      <w:r w:rsidRPr="00B317D6">
        <w:rPr>
          <w:sz w:val="22"/>
        </w:rPr>
        <w:t>metodycznego i końcowego.</w:t>
      </w:r>
    </w:p>
    <w:p w14:paraId="3EFAA5BA" w14:textId="77777777" w:rsidR="00643969" w:rsidRPr="00B317D6" w:rsidRDefault="00643969" w:rsidP="00643969">
      <w:pPr>
        <w:numPr>
          <w:ilvl w:val="0"/>
          <w:numId w:val="58"/>
        </w:numPr>
        <w:tabs>
          <w:tab w:val="clear" w:pos="720"/>
          <w:tab w:val="num" w:pos="360"/>
        </w:tabs>
        <w:spacing w:after="0"/>
        <w:ind w:left="360" w:hanging="357"/>
        <w:jc w:val="both"/>
        <w:rPr>
          <w:sz w:val="22"/>
        </w:rPr>
      </w:pPr>
      <w:r w:rsidRPr="00B317D6">
        <w:rPr>
          <w:sz w:val="22"/>
        </w:rPr>
        <w:t>Harmonogram realizacji zamówienia, o którym mowa w Rozdziale X Szczegółowego Opisu Przedmiotu Zamówienia, może być aktualizowany w trakcie realizacji przedmiotu zamówienia, jednak zachowane muszą być terminy graniczne, o których mowa w § 2 ust. 1 pkt 1)</w:t>
      </w:r>
      <w:r>
        <w:rPr>
          <w:sz w:val="22"/>
        </w:rPr>
        <w:t xml:space="preserve"> </w:t>
      </w:r>
      <w:r>
        <w:rPr>
          <w:sz w:val="22"/>
        </w:rPr>
        <w:br/>
        <w:t>i</w:t>
      </w:r>
      <w:r w:rsidRPr="00B317D6">
        <w:rPr>
          <w:sz w:val="22"/>
        </w:rPr>
        <w:t xml:space="preserve"> </w:t>
      </w:r>
      <w:r>
        <w:rPr>
          <w:sz w:val="22"/>
        </w:rPr>
        <w:t xml:space="preserve">pkt </w:t>
      </w:r>
      <w:r w:rsidRPr="00B317D6">
        <w:rPr>
          <w:sz w:val="22"/>
        </w:rPr>
        <w:t>2)</w:t>
      </w:r>
      <w:r>
        <w:rPr>
          <w:sz w:val="22"/>
        </w:rPr>
        <w:t>,</w:t>
      </w:r>
      <w:r w:rsidRPr="00B317D6">
        <w:rPr>
          <w:sz w:val="22"/>
        </w:rPr>
        <w:t xml:space="preserve"> z zastrzeżeniem § 2 ust. 9. </w:t>
      </w:r>
    </w:p>
    <w:p w14:paraId="30B4A0BF" w14:textId="77777777" w:rsidR="00643969" w:rsidRPr="00B317D6" w:rsidRDefault="00643969" w:rsidP="00643969">
      <w:pPr>
        <w:numPr>
          <w:ilvl w:val="0"/>
          <w:numId w:val="58"/>
        </w:numPr>
        <w:tabs>
          <w:tab w:val="clear" w:pos="720"/>
          <w:tab w:val="num" w:pos="360"/>
        </w:tabs>
        <w:spacing w:after="0"/>
        <w:ind w:left="360" w:hanging="357"/>
        <w:jc w:val="both"/>
        <w:rPr>
          <w:sz w:val="22"/>
        </w:rPr>
      </w:pPr>
      <w:r w:rsidRPr="00B317D6">
        <w:rPr>
          <w:sz w:val="22"/>
        </w:rPr>
        <w:t xml:space="preserve">W ramach Etapu I i II Wykonawca zobowiązuje się do uczestnictwa w nie więcej niż </w:t>
      </w:r>
      <w:r>
        <w:rPr>
          <w:sz w:val="22"/>
        </w:rPr>
        <w:br/>
      </w:r>
      <w:r w:rsidRPr="00B317D6">
        <w:rPr>
          <w:sz w:val="22"/>
        </w:rPr>
        <w:t xml:space="preserve">2 spotkaniach roboczych/konsultacyjnych w formule online lub w siedzibie Zamawiającego, jeśli nastąpi taka potrzeba. Termin spotkań Zamawiający będzie ustalał w konsultacji </w:t>
      </w:r>
      <w:r>
        <w:rPr>
          <w:sz w:val="22"/>
        </w:rPr>
        <w:br/>
      </w:r>
      <w:r w:rsidRPr="00B317D6">
        <w:rPr>
          <w:sz w:val="22"/>
        </w:rPr>
        <w:t>z Wykonawcą. Udział w spotkaniach będzie się odbywał w ramach wynagrodzenia, o którym mowa w § 3 ust. 1.</w:t>
      </w:r>
    </w:p>
    <w:p w14:paraId="1C878080" w14:textId="6278A5F0" w:rsidR="00643969" w:rsidRPr="00B317D6" w:rsidRDefault="00643969" w:rsidP="00643969">
      <w:pPr>
        <w:numPr>
          <w:ilvl w:val="0"/>
          <w:numId w:val="58"/>
        </w:numPr>
        <w:tabs>
          <w:tab w:val="clear" w:pos="720"/>
          <w:tab w:val="num" w:pos="360"/>
        </w:tabs>
        <w:spacing w:after="0"/>
        <w:ind w:left="360" w:hanging="357"/>
        <w:jc w:val="both"/>
        <w:rPr>
          <w:sz w:val="22"/>
        </w:rPr>
      </w:pPr>
      <w:r w:rsidRPr="00B317D6">
        <w:rPr>
          <w:sz w:val="22"/>
        </w:rPr>
        <w:t xml:space="preserve">W ramach realizacji Umowy, Wykonawca zobowiązuje się do prezentacji wyników badania </w:t>
      </w:r>
      <w:r>
        <w:rPr>
          <w:sz w:val="22"/>
        </w:rPr>
        <w:br/>
      </w:r>
      <w:r w:rsidRPr="00B317D6">
        <w:rPr>
          <w:sz w:val="22"/>
        </w:rPr>
        <w:t xml:space="preserve">z wykonanych prac w ramach niniejszej umowy, na nie więcej niż 2 spotkaniach i/lub konferencjach w miejscu i terminie wskazanym przez Zamawiającego, z zastrzeżeniem, że termin ww. prezentacji może zostać wyznaczony również po upływie terminów określonych w ust. 1, jednak nie później </w:t>
      </w:r>
      <w:r w:rsidRPr="0027620A">
        <w:rPr>
          <w:sz w:val="22"/>
        </w:rPr>
        <w:t xml:space="preserve">niż </w:t>
      </w:r>
      <w:r w:rsidRPr="00054989">
        <w:rPr>
          <w:sz w:val="22"/>
        </w:rPr>
        <w:t>do 30 września 2021 r.</w:t>
      </w:r>
      <w:r w:rsidRPr="00B317D6">
        <w:rPr>
          <w:sz w:val="22"/>
        </w:rPr>
        <w:t xml:space="preserve"> Zamawiający poinformuje o terminie ww. spotkań i/lub konferencji co najmniej na 5 dni przed terminem danego spotkania/konferencji. </w:t>
      </w:r>
      <w:r>
        <w:rPr>
          <w:sz w:val="22"/>
        </w:rPr>
        <w:t>Spotkania/</w:t>
      </w:r>
      <w:r w:rsidRPr="00B317D6">
        <w:rPr>
          <w:sz w:val="22"/>
        </w:rPr>
        <w:t>konferencje mogą odbywać się w formule online. Prezentacje, o których mowa powyżej Wykonawca zrealizuje w ramach wynagrodzenia, o którym mowa w § 3 ust. 1.</w:t>
      </w:r>
    </w:p>
    <w:p w14:paraId="1559826C" w14:textId="77777777" w:rsidR="00643969" w:rsidRPr="00B317D6" w:rsidRDefault="00643969" w:rsidP="00643969">
      <w:pPr>
        <w:numPr>
          <w:ilvl w:val="0"/>
          <w:numId w:val="58"/>
        </w:numPr>
        <w:tabs>
          <w:tab w:val="clear" w:pos="720"/>
          <w:tab w:val="num" w:pos="360"/>
        </w:tabs>
        <w:spacing w:after="0"/>
        <w:ind w:left="360" w:hanging="357"/>
        <w:jc w:val="both"/>
        <w:rPr>
          <w:sz w:val="22"/>
        </w:rPr>
      </w:pPr>
      <w:r w:rsidRPr="00B317D6">
        <w:rPr>
          <w:sz w:val="22"/>
        </w:rPr>
        <w:t xml:space="preserve">Etap I i II przedmiotu umowy musi zostać zatwierdzony przez Zamawiającego protokołem zdawczo-odbiorczym, o którym mowa w § 4 ust. 2. Podpisanie bez zastrzeżeń protokołu odbioru Etapu I umożliwia Wykonawcy rozpoczęcie prac w ramach Etapu II. </w:t>
      </w:r>
    </w:p>
    <w:p w14:paraId="25ED2D7F" w14:textId="36A790D6" w:rsidR="00643969" w:rsidRPr="00B317D6" w:rsidRDefault="00643969" w:rsidP="00643969">
      <w:pPr>
        <w:numPr>
          <w:ilvl w:val="0"/>
          <w:numId w:val="58"/>
        </w:numPr>
        <w:tabs>
          <w:tab w:val="clear" w:pos="720"/>
          <w:tab w:val="num" w:pos="360"/>
        </w:tabs>
        <w:spacing w:after="0"/>
        <w:ind w:left="360" w:hanging="357"/>
        <w:jc w:val="both"/>
        <w:rPr>
          <w:sz w:val="22"/>
        </w:rPr>
      </w:pPr>
      <w:r w:rsidRPr="00B317D6">
        <w:rPr>
          <w:sz w:val="22"/>
        </w:rPr>
        <w:t xml:space="preserve">Zamawiający dopuszcza zmianę terminu określonego w § 2 ust. 1 pkt 2 w przypadku występującej zwłoki w przeprowadzaniu metod badawczych, zaproponowanych przez Wykonawcę w ofercie, w stosunku do harmonogramu realizacji Etapu II przedmiotu umowy określonego w raporcie metodycznym. Wykonawca musi opisać stan prac nad przeprowadzeniem przedmiotowej metody oraz podać przyczynę zwłoki w jej realizacji. Wykonawca dodatkowo musi wykazać, iż trudności w zrealizowaniu metody wynikają z okoliczności niezależnych od Wykonawcy. Jeżeli Zamawiający zaakceptuje powyższe, wówczas </w:t>
      </w:r>
      <w:r w:rsidRPr="00B317D6">
        <w:rPr>
          <w:spacing w:val="-1"/>
          <w:sz w:val="22"/>
        </w:rPr>
        <w:t>termin wykonania przedmiotu umowy może zostać przesunięty jednorazowo dla etapu II.</w:t>
      </w:r>
    </w:p>
    <w:p w14:paraId="16F726D3" w14:textId="77777777" w:rsidR="00643969" w:rsidRPr="00B317D6" w:rsidRDefault="00643969" w:rsidP="00643969">
      <w:pPr>
        <w:numPr>
          <w:ilvl w:val="0"/>
          <w:numId w:val="58"/>
        </w:numPr>
        <w:tabs>
          <w:tab w:val="clear" w:pos="720"/>
          <w:tab w:val="num" w:pos="360"/>
        </w:tabs>
        <w:spacing w:after="0"/>
        <w:ind w:left="360" w:hanging="357"/>
        <w:jc w:val="both"/>
        <w:rPr>
          <w:sz w:val="22"/>
        </w:rPr>
      </w:pPr>
      <w:r w:rsidRPr="00B317D6">
        <w:rPr>
          <w:spacing w:val="-1"/>
          <w:sz w:val="22"/>
        </w:rPr>
        <w:t>Zamawiający dopuszcza możliwość dostosowania metodyki badania do potrzeb powstałych już na etapie jego realizacji nie później niż 14 dni przed przekazaniem projektu Raportu końcowego</w:t>
      </w:r>
      <w:r>
        <w:rPr>
          <w:spacing w:val="-1"/>
          <w:sz w:val="22"/>
        </w:rPr>
        <w:t>,</w:t>
      </w:r>
      <w:r w:rsidRPr="00B317D6">
        <w:rPr>
          <w:spacing w:val="-1"/>
          <w:sz w:val="22"/>
        </w:rPr>
        <w:t xml:space="preserve"> o którym mowa </w:t>
      </w:r>
      <w:r w:rsidRPr="00054989">
        <w:rPr>
          <w:spacing w:val="-1"/>
          <w:sz w:val="22"/>
        </w:rPr>
        <w:t>w Rozdziale X SOPZ.</w:t>
      </w:r>
      <w:r w:rsidRPr="00B317D6">
        <w:rPr>
          <w:spacing w:val="-1"/>
          <w:sz w:val="22"/>
        </w:rPr>
        <w:t xml:space="preserve"> Dostosowanie metodyki nie może w sposób istotny wpływać na pierwotnie przyjęte założenia. </w:t>
      </w:r>
    </w:p>
    <w:p w14:paraId="22991D48" w14:textId="77777777" w:rsidR="00643969" w:rsidRPr="00B317D6" w:rsidRDefault="00643969" w:rsidP="00643969">
      <w:pPr>
        <w:numPr>
          <w:ilvl w:val="0"/>
          <w:numId w:val="58"/>
        </w:numPr>
        <w:tabs>
          <w:tab w:val="clear" w:pos="720"/>
          <w:tab w:val="num" w:pos="360"/>
        </w:tabs>
        <w:spacing w:after="0"/>
        <w:ind w:left="360" w:hanging="357"/>
        <w:jc w:val="both"/>
        <w:rPr>
          <w:sz w:val="22"/>
        </w:rPr>
      </w:pPr>
      <w:r w:rsidRPr="00B317D6">
        <w:rPr>
          <w:sz w:val="22"/>
        </w:rPr>
        <w:t>Zmiana, o której mowa w ust. 7 i 8 będzie mogła zostać dokonana na pisemny wniosek Wykonawcy oraz za zgodą Zamawiającego wyrażoną w formie pisemnej pod rygorem nieważności.</w:t>
      </w:r>
    </w:p>
    <w:p w14:paraId="67052893" w14:textId="77777777" w:rsidR="00643969" w:rsidRPr="00B317D6" w:rsidRDefault="00643969" w:rsidP="00643969">
      <w:pPr>
        <w:numPr>
          <w:ilvl w:val="0"/>
          <w:numId w:val="58"/>
        </w:numPr>
        <w:tabs>
          <w:tab w:val="clear" w:pos="720"/>
        </w:tabs>
        <w:spacing w:after="0"/>
        <w:ind w:left="426" w:hanging="426"/>
        <w:jc w:val="both"/>
        <w:rPr>
          <w:sz w:val="22"/>
        </w:rPr>
      </w:pPr>
      <w:r w:rsidRPr="00B317D6">
        <w:rPr>
          <w:sz w:val="22"/>
        </w:rPr>
        <w:t xml:space="preserve">Zmiana, o której mowa w ust. 7 i 8, nie będzie podstawą do zwiększenia wynagrodzenia, </w:t>
      </w:r>
      <w:r>
        <w:rPr>
          <w:sz w:val="22"/>
        </w:rPr>
        <w:br/>
      </w:r>
      <w:r w:rsidRPr="00B317D6">
        <w:rPr>
          <w:sz w:val="22"/>
        </w:rPr>
        <w:t>o którym mowa w § 3 ust. 1.</w:t>
      </w:r>
    </w:p>
    <w:p w14:paraId="4BF26BF0" w14:textId="77777777" w:rsidR="00643969" w:rsidRDefault="00643969" w:rsidP="00643969">
      <w:pPr>
        <w:numPr>
          <w:ilvl w:val="0"/>
          <w:numId w:val="58"/>
        </w:numPr>
        <w:tabs>
          <w:tab w:val="clear" w:pos="720"/>
          <w:tab w:val="num" w:pos="360"/>
        </w:tabs>
        <w:spacing w:after="0"/>
        <w:ind w:left="360"/>
        <w:jc w:val="both"/>
        <w:rPr>
          <w:sz w:val="22"/>
        </w:rPr>
      </w:pPr>
      <w:r w:rsidRPr="00B317D6">
        <w:rPr>
          <w:sz w:val="22"/>
        </w:rPr>
        <w:t>Zmiana, o której mowa w ust. 7 i 8, nie będzie podstawą do nakładania kar umownych.</w:t>
      </w:r>
    </w:p>
    <w:p w14:paraId="2E23BC8A" w14:textId="77777777" w:rsidR="00643969" w:rsidRPr="00B317D6" w:rsidRDefault="00643969" w:rsidP="00643969">
      <w:pPr>
        <w:spacing w:after="0"/>
        <w:ind w:left="360"/>
        <w:rPr>
          <w:sz w:val="22"/>
        </w:rPr>
      </w:pPr>
    </w:p>
    <w:p w14:paraId="2C04D89E" w14:textId="77777777" w:rsidR="00643969" w:rsidRPr="00B317D6" w:rsidRDefault="00643969" w:rsidP="00643969">
      <w:pPr>
        <w:spacing w:before="120"/>
        <w:jc w:val="center"/>
        <w:rPr>
          <w:b/>
          <w:sz w:val="22"/>
        </w:rPr>
      </w:pPr>
      <w:r w:rsidRPr="00B317D6">
        <w:rPr>
          <w:b/>
          <w:sz w:val="22"/>
        </w:rPr>
        <w:t>§ 3</w:t>
      </w:r>
    </w:p>
    <w:p w14:paraId="50F7011C" w14:textId="77777777" w:rsidR="00643969" w:rsidRPr="00B317D6" w:rsidRDefault="00643969" w:rsidP="00643969">
      <w:pPr>
        <w:numPr>
          <w:ilvl w:val="1"/>
          <w:numId w:val="44"/>
        </w:numPr>
        <w:tabs>
          <w:tab w:val="clear" w:pos="1440"/>
          <w:tab w:val="num" w:pos="360"/>
        </w:tabs>
        <w:spacing w:after="0"/>
        <w:ind w:left="357" w:hanging="357"/>
        <w:jc w:val="both"/>
        <w:rPr>
          <w:sz w:val="22"/>
        </w:rPr>
      </w:pPr>
      <w:r>
        <w:rPr>
          <w:sz w:val="22"/>
        </w:rPr>
        <w:t xml:space="preserve">Za należyte wykonanie całości przedmiotu Umowy Wykonawcy przysługuje </w:t>
      </w:r>
      <w:r w:rsidRPr="00B317D6">
        <w:rPr>
          <w:sz w:val="22"/>
        </w:rPr>
        <w:t>wynagrodzenie</w:t>
      </w:r>
      <w:r>
        <w:rPr>
          <w:sz w:val="22"/>
        </w:rPr>
        <w:t xml:space="preserve">                w wysokości</w:t>
      </w:r>
      <w:r w:rsidRPr="00B317D6">
        <w:rPr>
          <w:sz w:val="22"/>
        </w:rPr>
        <w:t>: ……………….. zł brutto (słownie: ………………..zł), w tym należny podatek VAT.</w:t>
      </w:r>
    </w:p>
    <w:p w14:paraId="2EF2759A" w14:textId="77777777" w:rsidR="00643969" w:rsidRPr="00B317D6" w:rsidRDefault="00643969" w:rsidP="00643969">
      <w:pPr>
        <w:numPr>
          <w:ilvl w:val="1"/>
          <w:numId w:val="44"/>
        </w:numPr>
        <w:tabs>
          <w:tab w:val="clear" w:pos="1440"/>
          <w:tab w:val="num" w:pos="360"/>
        </w:tabs>
        <w:spacing w:after="0"/>
        <w:ind w:left="357" w:hanging="357"/>
        <w:jc w:val="both"/>
        <w:rPr>
          <w:sz w:val="22"/>
        </w:rPr>
      </w:pPr>
      <w:r w:rsidRPr="00B317D6">
        <w:rPr>
          <w:sz w:val="22"/>
        </w:rPr>
        <w:t>Wynagrodzenie będzie płatne w następujący sposób:</w:t>
      </w:r>
    </w:p>
    <w:p w14:paraId="26965409" w14:textId="77777777" w:rsidR="00643969" w:rsidRPr="00B317D6" w:rsidRDefault="00643969" w:rsidP="00643969">
      <w:pPr>
        <w:numPr>
          <w:ilvl w:val="1"/>
          <w:numId w:val="61"/>
        </w:numPr>
        <w:tabs>
          <w:tab w:val="clear" w:pos="1440"/>
        </w:tabs>
        <w:spacing w:after="0"/>
        <w:ind w:left="567" w:hanging="425"/>
        <w:jc w:val="both"/>
        <w:rPr>
          <w:sz w:val="22"/>
        </w:rPr>
      </w:pPr>
      <w:r w:rsidRPr="00B317D6">
        <w:rPr>
          <w:sz w:val="22"/>
        </w:rPr>
        <w:t xml:space="preserve">20% całości wynagrodzenia brutto, określonego w ust. 1, po odbiorze Etapu I przedmiotu umowy, potwierdzonego protokołem zdawczo-odbiorczym, o którym mowa </w:t>
      </w:r>
      <w:r>
        <w:rPr>
          <w:sz w:val="22"/>
        </w:rPr>
        <w:br/>
      </w:r>
      <w:r w:rsidRPr="00B317D6">
        <w:rPr>
          <w:sz w:val="22"/>
        </w:rPr>
        <w:t>w §</w:t>
      </w:r>
      <w:r>
        <w:rPr>
          <w:sz w:val="22"/>
        </w:rPr>
        <w:t xml:space="preserve"> 4 ust. 2 pkt. 1, a następnie</w:t>
      </w:r>
    </w:p>
    <w:p w14:paraId="7022B4DC" w14:textId="77777777" w:rsidR="00643969" w:rsidRPr="00B317D6" w:rsidRDefault="00643969" w:rsidP="00643969">
      <w:pPr>
        <w:numPr>
          <w:ilvl w:val="1"/>
          <w:numId w:val="61"/>
        </w:numPr>
        <w:tabs>
          <w:tab w:val="clear" w:pos="1440"/>
        </w:tabs>
        <w:spacing w:after="0"/>
        <w:ind w:left="567" w:hanging="425"/>
        <w:jc w:val="both"/>
        <w:rPr>
          <w:sz w:val="22"/>
        </w:rPr>
      </w:pPr>
      <w:r w:rsidRPr="00B317D6">
        <w:rPr>
          <w:sz w:val="22"/>
        </w:rPr>
        <w:t>80% całości wynagrodzenia brutto, określonego w ust. 1, po odbiorze Etapu II przedmiotu umowy, potwierdzonego protokołem zdawczo-odbiorczym, o którym mowa w § 4 ust. 2 pkt. 2</w:t>
      </w:r>
    </w:p>
    <w:p w14:paraId="7E8142B8" w14:textId="77777777" w:rsidR="00643969" w:rsidRPr="00B317D6" w:rsidRDefault="00643969" w:rsidP="00643969">
      <w:pPr>
        <w:numPr>
          <w:ilvl w:val="1"/>
          <w:numId w:val="44"/>
        </w:numPr>
        <w:tabs>
          <w:tab w:val="clear" w:pos="1440"/>
          <w:tab w:val="num" w:pos="360"/>
        </w:tabs>
        <w:spacing w:after="0"/>
        <w:ind w:left="357" w:hanging="357"/>
        <w:jc w:val="both"/>
        <w:rPr>
          <w:sz w:val="22"/>
        </w:rPr>
      </w:pPr>
      <w:r w:rsidRPr="00B317D6">
        <w:rPr>
          <w:sz w:val="22"/>
        </w:rPr>
        <w:t xml:space="preserve">Wynagrodzenie, o którym mowa w § 3 ust. 1 zaspokaja wszelkie roszczenia Wykonawcy </w:t>
      </w:r>
      <w:r>
        <w:rPr>
          <w:sz w:val="22"/>
        </w:rPr>
        <w:br/>
      </w:r>
      <w:r w:rsidRPr="00B317D6">
        <w:rPr>
          <w:sz w:val="22"/>
        </w:rPr>
        <w:t>z tytułu wykonania umowy, w tym z tytułu przeniesienia na Zamawiającego autorskich praw majątkowych do wszystkich mogących stanowić przedmiot prawa autorskiego materiałów wytworzonych w związku z wykonywaniem umowy oraz z tytułu przeniesienia wyłącznego prawa do zezwalania na wykonywanie zależnego prawa autorskiego do tych materiałów.</w:t>
      </w:r>
    </w:p>
    <w:p w14:paraId="3FE99523" w14:textId="77777777" w:rsidR="00643969" w:rsidRPr="00B317D6" w:rsidRDefault="00643969" w:rsidP="00643969">
      <w:pPr>
        <w:numPr>
          <w:ilvl w:val="1"/>
          <w:numId w:val="44"/>
        </w:numPr>
        <w:tabs>
          <w:tab w:val="clear" w:pos="1440"/>
          <w:tab w:val="num" w:pos="360"/>
        </w:tabs>
        <w:spacing w:after="0"/>
        <w:ind w:left="357" w:hanging="357"/>
        <w:jc w:val="both"/>
        <w:rPr>
          <w:sz w:val="22"/>
        </w:rPr>
      </w:pPr>
      <w:r w:rsidRPr="00B317D6">
        <w:rPr>
          <w:sz w:val="22"/>
        </w:rPr>
        <w:t>Wynagrodzenie zostanie wypłacone każdorazowo na wskazane konto bankowe nr</w:t>
      </w:r>
      <w:r>
        <w:rPr>
          <w:sz w:val="22"/>
        </w:rPr>
        <w:t xml:space="preserve"> </w:t>
      </w:r>
      <w:r w:rsidRPr="00B317D6">
        <w:rPr>
          <w:sz w:val="22"/>
        </w:rPr>
        <w:t> </w:t>
      </w:r>
      <w:r>
        <w:rPr>
          <w:sz w:val="22"/>
        </w:rPr>
        <w:t>……………………………………………………….na podstawie prawidłowo sporządzonych faktur</w:t>
      </w:r>
      <w:r w:rsidRPr="00B317D6">
        <w:rPr>
          <w:sz w:val="22"/>
        </w:rPr>
        <w:t xml:space="preserve">/rachunków wystawionych na: </w:t>
      </w:r>
    </w:p>
    <w:p w14:paraId="7F0B4923" w14:textId="77777777" w:rsidR="00643969" w:rsidRPr="00B317D6" w:rsidRDefault="00643969" w:rsidP="00643969">
      <w:pPr>
        <w:spacing w:after="0"/>
        <w:ind w:left="284"/>
        <w:rPr>
          <w:sz w:val="22"/>
        </w:rPr>
      </w:pPr>
      <w:r w:rsidRPr="00B317D6">
        <w:rPr>
          <w:sz w:val="22"/>
        </w:rPr>
        <w:t>Nabywcę: Województwo Warmińsko-Mazurskie, ul. Emilii Plater 1, 10-562 Olsztyn, NIP:7393890447.</w:t>
      </w:r>
    </w:p>
    <w:p w14:paraId="6F01B35B" w14:textId="77777777" w:rsidR="00643969" w:rsidRPr="00B317D6" w:rsidRDefault="00643969" w:rsidP="00643969">
      <w:pPr>
        <w:spacing w:after="0"/>
        <w:ind w:left="284"/>
        <w:rPr>
          <w:sz w:val="22"/>
        </w:rPr>
      </w:pPr>
      <w:r w:rsidRPr="00B317D6">
        <w:rPr>
          <w:sz w:val="22"/>
        </w:rPr>
        <w:t>Odbiorcę: Urząd Marszałkowski Województwa Warmińsko-Mazurskiego w Olsztynie, ul. Emilii Plater 1, 10-562 Olsztyn, w terminie 21 dni od dnia otrzymania przez Zamawiającego prawidłowo wystawionej faktury/rachunku.</w:t>
      </w:r>
    </w:p>
    <w:p w14:paraId="2F4A9CC6" w14:textId="77777777" w:rsidR="00643969" w:rsidRDefault="00643969" w:rsidP="00643969">
      <w:pPr>
        <w:numPr>
          <w:ilvl w:val="1"/>
          <w:numId w:val="44"/>
        </w:numPr>
        <w:tabs>
          <w:tab w:val="clear" w:pos="1440"/>
          <w:tab w:val="num" w:pos="360"/>
        </w:tabs>
        <w:spacing w:after="0"/>
        <w:ind w:left="357" w:hanging="357"/>
        <w:jc w:val="both"/>
        <w:rPr>
          <w:sz w:val="22"/>
        </w:rPr>
      </w:pPr>
      <w:r w:rsidRPr="00FF1ED0">
        <w:rPr>
          <w:sz w:val="22"/>
        </w:rPr>
        <w:t>Zamawiający korzysta z platformy elektronicznego fakturowania stworzonej przez firmę Infinite IT Solutions. Typ numeru PEPPOL: NIP, Numer PEPPOL Zamawiającego: 7392965551. Ustrukturyzowana faktura elektroniczna winna zawierać dane wymagane przepisami o</w:t>
      </w:r>
      <w:r>
        <w:rPr>
          <w:sz w:val="22"/>
        </w:rPr>
        <w:t> podatku od towarów i usług</w:t>
      </w:r>
      <w:r w:rsidRPr="00FF1ED0">
        <w:rPr>
          <w:sz w:val="22"/>
        </w:rPr>
        <w:t xml:space="preserve"> oraz dane zawierające informacje dotyczące odbiorcy płatności, o którym mowa w </w:t>
      </w:r>
      <w:r w:rsidRPr="004A199E">
        <w:rPr>
          <w:sz w:val="22"/>
        </w:rPr>
        <w:t xml:space="preserve">§ 3 </w:t>
      </w:r>
      <w:r w:rsidRPr="00FF1ED0">
        <w:rPr>
          <w:sz w:val="22"/>
        </w:rPr>
        <w:t xml:space="preserve">ust. </w:t>
      </w:r>
      <w:r>
        <w:rPr>
          <w:sz w:val="22"/>
        </w:rPr>
        <w:t>4</w:t>
      </w:r>
      <w:r w:rsidRPr="00FF1ED0">
        <w:rPr>
          <w:sz w:val="22"/>
        </w:rPr>
        <w:t>. Jednocześnie w opisie faktury Wykonawca zobowiązany jest do wskazania numeru i daty zawarcia niniejszej umowy</w:t>
      </w:r>
      <w:r>
        <w:rPr>
          <w:sz w:val="22"/>
        </w:rPr>
        <w:t>.</w:t>
      </w:r>
    </w:p>
    <w:p w14:paraId="5C6D355D" w14:textId="77777777" w:rsidR="00643969" w:rsidRPr="00B317D6" w:rsidRDefault="00643969" w:rsidP="00643969">
      <w:pPr>
        <w:numPr>
          <w:ilvl w:val="1"/>
          <w:numId w:val="44"/>
        </w:numPr>
        <w:tabs>
          <w:tab w:val="clear" w:pos="1440"/>
          <w:tab w:val="num" w:pos="360"/>
        </w:tabs>
        <w:spacing w:after="0"/>
        <w:ind w:left="357" w:hanging="357"/>
        <w:jc w:val="both"/>
        <w:rPr>
          <w:sz w:val="22"/>
        </w:rPr>
      </w:pPr>
      <w:r w:rsidRPr="00B317D6">
        <w:rPr>
          <w:sz w:val="22"/>
        </w:rPr>
        <w:t>Podstawą wystawienia faktury/rachunku wskazanej w ust. 4 jest podpisanie przez Zamawiającego odpowiednich protokołów zdawczo-odbiorczych, o których mowa w § 4 ust. 2 bez zastrzeżeń.</w:t>
      </w:r>
    </w:p>
    <w:p w14:paraId="64A51E07" w14:textId="77777777" w:rsidR="00643969" w:rsidRPr="00B317D6" w:rsidRDefault="00643969" w:rsidP="00643969">
      <w:pPr>
        <w:numPr>
          <w:ilvl w:val="1"/>
          <w:numId w:val="44"/>
        </w:numPr>
        <w:tabs>
          <w:tab w:val="clear" w:pos="1440"/>
          <w:tab w:val="num" w:pos="426"/>
        </w:tabs>
        <w:spacing w:after="0"/>
        <w:ind w:left="426" w:hanging="426"/>
        <w:jc w:val="both"/>
        <w:rPr>
          <w:sz w:val="22"/>
        </w:rPr>
      </w:pPr>
      <w:r w:rsidRPr="00B317D6">
        <w:rPr>
          <w:sz w:val="22"/>
        </w:rPr>
        <w:t>Jako dzień zapłaty Strony ustalają dzień wydania dyspozycji przelewu z rachunku bankowego Zamawiającego.</w:t>
      </w:r>
    </w:p>
    <w:p w14:paraId="2D7DEC4E" w14:textId="77777777" w:rsidR="00643969" w:rsidRPr="00B317D6" w:rsidRDefault="00643969" w:rsidP="00643969">
      <w:pPr>
        <w:numPr>
          <w:ilvl w:val="1"/>
          <w:numId w:val="44"/>
        </w:numPr>
        <w:tabs>
          <w:tab w:val="clear" w:pos="1440"/>
          <w:tab w:val="num" w:pos="360"/>
        </w:tabs>
        <w:spacing w:after="0"/>
        <w:ind w:left="357" w:hanging="357"/>
        <w:jc w:val="both"/>
        <w:rPr>
          <w:sz w:val="22"/>
        </w:rPr>
      </w:pPr>
      <w:r w:rsidRPr="00B317D6">
        <w:rPr>
          <w:sz w:val="22"/>
        </w:rPr>
        <w:t>W przypadku gdy dane</w:t>
      </w:r>
      <w:r w:rsidRPr="00B317D6">
        <w:rPr>
          <w:spacing w:val="8"/>
          <w:sz w:val="22"/>
        </w:rPr>
        <w:t xml:space="preserve">, </w:t>
      </w:r>
      <w:r w:rsidRPr="00B317D6">
        <w:rPr>
          <w:sz w:val="22"/>
        </w:rPr>
        <w:t>wymienione na fakturze/rachunku nie będą zgodne z danymi w protokole zdawczo-odbiorczym, stanowiącym podstawę do wystawienia faktury/rachunku lub faktura/rachunek w inny sposób będzie błędna (-y) Zamawiający odmówi przyjęcia faktury/rachunku, a termin określony w ust. 4 nie będzie rozpoczęty.</w:t>
      </w:r>
    </w:p>
    <w:p w14:paraId="52DF262E" w14:textId="77777777" w:rsidR="00643969" w:rsidRPr="00B317D6" w:rsidRDefault="00643969" w:rsidP="00643969">
      <w:pPr>
        <w:numPr>
          <w:ilvl w:val="1"/>
          <w:numId w:val="44"/>
        </w:numPr>
        <w:tabs>
          <w:tab w:val="clear" w:pos="1440"/>
          <w:tab w:val="num" w:pos="360"/>
        </w:tabs>
        <w:spacing w:after="0"/>
        <w:ind w:left="357" w:hanging="357"/>
        <w:jc w:val="both"/>
        <w:rPr>
          <w:sz w:val="22"/>
        </w:rPr>
      </w:pPr>
      <w:r w:rsidRPr="00B317D6">
        <w:rPr>
          <w:sz w:val="22"/>
        </w:rPr>
        <w:t xml:space="preserve">Wykonawca w terminie </w:t>
      </w:r>
      <w:r>
        <w:rPr>
          <w:sz w:val="22"/>
        </w:rPr>
        <w:t xml:space="preserve">3 </w:t>
      </w:r>
      <w:r w:rsidRPr="00B317D6">
        <w:rPr>
          <w:sz w:val="22"/>
        </w:rPr>
        <w:t>dni roboczych licząc od dnia zawarcia umowy przedstawi Zamawiającemu szczegółowy kosztorys badania według wzoru formularza stanowiącego załącznik nr 7 do Umowy.</w:t>
      </w:r>
    </w:p>
    <w:p w14:paraId="55C8953E" w14:textId="77777777" w:rsidR="00643969" w:rsidRDefault="00643969" w:rsidP="00643969">
      <w:pPr>
        <w:numPr>
          <w:ilvl w:val="1"/>
          <w:numId w:val="44"/>
        </w:numPr>
        <w:tabs>
          <w:tab w:val="clear" w:pos="1440"/>
        </w:tabs>
        <w:spacing w:after="0"/>
        <w:ind w:left="426" w:hanging="426"/>
        <w:jc w:val="both"/>
        <w:rPr>
          <w:sz w:val="22"/>
        </w:rPr>
      </w:pPr>
      <w:r w:rsidRPr="00B317D6">
        <w:rPr>
          <w:sz w:val="22"/>
        </w:rPr>
        <w:t>Przedmiot umowy jest współfinansowany przez Unię Europejską ze środków Europejskiego Funduszu Społecznego w ramach Pomocy technicznej Regionalnego Programu Operacyjnego Województwa Warmińsko-Mazurskiego na lata 2014-2020.</w:t>
      </w:r>
    </w:p>
    <w:p w14:paraId="0B123FE5" w14:textId="77777777" w:rsidR="00643969" w:rsidRPr="00B317D6" w:rsidRDefault="00643969" w:rsidP="00643969">
      <w:pPr>
        <w:spacing w:after="0"/>
        <w:ind w:left="426"/>
        <w:rPr>
          <w:sz w:val="22"/>
        </w:rPr>
      </w:pPr>
    </w:p>
    <w:p w14:paraId="59D1E56F" w14:textId="77777777" w:rsidR="00B7711D" w:rsidRDefault="00B7711D" w:rsidP="00643969">
      <w:pPr>
        <w:spacing w:before="120"/>
        <w:jc w:val="center"/>
        <w:rPr>
          <w:b/>
          <w:sz w:val="22"/>
        </w:rPr>
      </w:pPr>
    </w:p>
    <w:p w14:paraId="00D89717" w14:textId="77777777" w:rsidR="00B7711D" w:rsidRDefault="00B7711D" w:rsidP="00643969">
      <w:pPr>
        <w:spacing w:before="120"/>
        <w:jc w:val="center"/>
        <w:rPr>
          <w:b/>
          <w:sz w:val="22"/>
        </w:rPr>
      </w:pPr>
    </w:p>
    <w:p w14:paraId="5629FBE6" w14:textId="26255272" w:rsidR="00643969" w:rsidRPr="00B317D6" w:rsidRDefault="00643969" w:rsidP="00643969">
      <w:pPr>
        <w:spacing w:before="120"/>
        <w:jc w:val="center"/>
        <w:rPr>
          <w:b/>
          <w:sz w:val="22"/>
        </w:rPr>
      </w:pPr>
      <w:r w:rsidRPr="00B317D6">
        <w:rPr>
          <w:b/>
          <w:sz w:val="22"/>
        </w:rPr>
        <w:t>§ 4</w:t>
      </w:r>
    </w:p>
    <w:p w14:paraId="23B179E1" w14:textId="77777777" w:rsidR="00643969" w:rsidRDefault="00643969" w:rsidP="00643969">
      <w:pPr>
        <w:numPr>
          <w:ilvl w:val="0"/>
          <w:numId w:val="45"/>
        </w:numPr>
        <w:tabs>
          <w:tab w:val="clear" w:pos="720"/>
          <w:tab w:val="num" w:pos="360"/>
        </w:tabs>
        <w:spacing w:after="0"/>
        <w:ind w:left="357" w:hanging="357"/>
        <w:jc w:val="both"/>
        <w:rPr>
          <w:sz w:val="22"/>
        </w:rPr>
      </w:pPr>
      <w:r w:rsidRPr="002D17D3">
        <w:rPr>
          <w:sz w:val="22"/>
        </w:rPr>
        <w:t>Odbioru każdego Etapu przedmiotu Umowy dokona ze strony Zamawiającego Komisja Odbioru składająca się z trzech pracowników Urzędu Marszałkowskiego Województwa Warmińsko-Mazurskiego w Olsztynie Departamentu Polityki Regionalnej</w:t>
      </w:r>
      <w:r>
        <w:rPr>
          <w:sz w:val="22"/>
        </w:rPr>
        <w:t>.</w:t>
      </w:r>
    </w:p>
    <w:p w14:paraId="6A9D5F9D" w14:textId="77777777" w:rsidR="00643969" w:rsidRPr="00B317D6" w:rsidRDefault="00643969" w:rsidP="00643969">
      <w:pPr>
        <w:numPr>
          <w:ilvl w:val="0"/>
          <w:numId w:val="45"/>
        </w:numPr>
        <w:tabs>
          <w:tab w:val="clear" w:pos="720"/>
          <w:tab w:val="num" w:pos="360"/>
        </w:tabs>
        <w:spacing w:after="0"/>
        <w:ind w:left="357" w:hanging="357"/>
        <w:jc w:val="both"/>
        <w:rPr>
          <w:sz w:val="22"/>
        </w:rPr>
      </w:pPr>
      <w:r w:rsidRPr="00B317D6">
        <w:rPr>
          <w:sz w:val="22"/>
        </w:rPr>
        <w:t>W ramach zakończenia Etapu I i Etapu II przedmiotu umowy sporządzony zostanie protokół zdawczo-odbiorczy:</w:t>
      </w:r>
    </w:p>
    <w:p w14:paraId="3269F0B0" w14:textId="77777777" w:rsidR="00643969" w:rsidRPr="00B317D6" w:rsidRDefault="00643969" w:rsidP="00643969">
      <w:pPr>
        <w:numPr>
          <w:ilvl w:val="0"/>
          <w:numId w:val="54"/>
        </w:numPr>
        <w:spacing w:after="0"/>
        <w:jc w:val="both"/>
        <w:rPr>
          <w:sz w:val="22"/>
        </w:rPr>
      </w:pPr>
      <w:r w:rsidRPr="00B317D6">
        <w:rPr>
          <w:sz w:val="22"/>
        </w:rPr>
        <w:t xml:space="preserve">w terminie do </w:t>
      </w:r>
      <w:r>
        <w:rPr>
          <w:sz w:val="22"/>
        </w:rPr>
        <w:t>2</w:t>
      </w:r>
      <w:r w:rsidRPr="00B317D6">
        <w:rPr>
          <w:sz w:val="22"/>
        </w:rPr>
        <w:t xml:space="preserve"> dni </w:t>
      </w:r>
      <w:r>
        <w:rPr>
          <w:sz w:val="22"/>
        </w:rPr>
        <w:t>roboczych</w:t>
      </w:r>
      <w:r w:rsidRPr="00B317D6">
        <w:rPr>
          <w:sz w:val="22"/>
        </w:rPr>
        <w:t xml:space="preserve"> od dnia otrzymania ostatecznej wersji raportu metodycznego, o którym mowa w § 2 ust. 1 pkt 1 umowy;</w:t>
      </w:r>
    </w:p>
    <w:p w14:paraId="254363EF" w14:textId="77777777" w:rsidR="00643969" w:rsidRPr="00B317D6" w:rsidRDefault="00643969" w:rsidP="00643969">
      <w:pPr>
        <w:numPr>
          <w:ilvl w:val="0"/>
          <w:numId w:val="54"/>
        </w:numPr>
        <w:spacing w:after="0"/>
        <w:jc w:val="both"/>
        <w:rPr>
          <w:sz w:val="22"/>
        </w:rPr>
      </w:pPr>
      <w:r w:rsidRPr="00B317D6">
        <w:rPr>
          <w:sz w:val="22"/>
        </w:rPr>
        <w:t xml:space="preserve">w terminie do </w:t>
      </w:r>
      <w:r>
        <w:rPr>
          <w:sz w:val="22"/>
        </w:rPr>
        <w:t>5</w:t>
      </w:r>
      <w:r w:rsidRPr="00B317D6">
        <w:rPr>
          <w:sz w:val="22"/>
        </w:rPr>
        <w:t xml:space="preserve"> dni </w:t>
      </w:r>
      <w:r>
        <w:rPr>
          <w:sz w:val="22"/>
        </w:rPr>
        <w:t>roboczych</w:t>
      </w:r>
      <w:r w:rsidRPr="00B317D6">
        <w:rPr>
          <w:sz w:val="22"/>
        </w:rPr>
        <w:t xml:space="preserve"> od dnia otrzymania ostatecznej wersji raportu końcowego, o którym mowa w § 2 ust. 1 pkt 2 umowy;</w:t>
      </w:r>
    </w:p>
    <w:p w14:paraId="255D930E" w14:textId="77777777" w:rsidR="00643969" w:rsidRPr="00B317D6" w:rsidRDefault="00643969" w:rsidP="00643969">
      <w:pPr>
        <w:numPr>
          <w:ilvl w:val="0"/>
          <w:numId w:val="45"/>
        </w:numPr>
        <w:tabs>
          <w:tab w:val="clear" w:pos="720"/>
          <w:tab w:val="num" w:pos="360"/>
        </w:tabs>
        <w:spacing w:after="0"/>
        <w:ind w:left="357" w:hanging="357"/>
        <w:jc w:val="both"/>
        <w:rPr>
          <w:sz w:val="22"/>
        </w:rPr>
      </w:pPr>
      <w:r w:rsidRPr="00B317D6">
        <w:rPr>
          <w:sz w:val="22"/>
        </w:rPr>
        <w:t>Protokoły zdawczo-odbiorcze, o których mowa w ust. 2 podpisane zostaną przez każdego Członka Komisji Odbioru, o której mowa w ust. 1 oraz przez Wykonawcę.</w:t>
      </w:r>
    </w:p>
    <w:p w14:paraId="11DF41A7" w14:textId="77777777" w:rsidR="00643969" w:rsidRPr="00B317D6" w:rsidRDefault="00643969" w:rsidP="00643969">
      <w:pPr>
        <w:numPr>
          <w:ilvl w:val="0"/>
          <w:numId w:val="45"/>
        </w:numPr>
        <w:tabs>
          <w:tab w:val="clear" w:pos="720"/>
          <w:tab w:val="num" w:pos="426"/>
        </w:tabs>
        <w:spacing w:after="0"/>
        <w:ind w:left="426" w:hanging="426"/>
        <w:jc w:val="both"/>
        <w:rPr>
          <w:sz w:val="22"/>
        </w:rPr>
      </w:pPr>
      <w:r w:rsidRPr="00B317D6">
        <w:rPr>
          <w:sz w:val="22"/>
        </w:rPr>
        <w:t>W przypadku stwierdzenia zastrzeżeń do ostatecznej wersji raportu metodycznego, lub ostatecznej wersji raportu końcowego wraz z tabelą rekomendacji, Zamawiający zobowiązuje Wykonawcę do ich uwzględnienia i poprawy wg zaleceń Zamawiającego w wyznaczonym przez Zamawiającego terminie nie krótszym niż 5 dni kalendarzowych, w ramach przysługującego wynagrodzenia za poszczególne Etapy, o którym mowa w § 3 ust. 2 umowy. Potwierdzenie przez Zamawiającego usunięcia przez Wykonawcę wad będzie stanowić podstawę do sporządzenia protokołu zdawczo-odbiorczego bez zastrzeżeń.</w:t>
      </w:r>
    </w:p>
    <w:p w14:paraId="3CE654AC" w14:textId="77777777" w:rsidR="00643969" w:rsidRDefault="00643969" w:rsidP="00643969">
      <w:pPr>
        <w:numPr>
          <w:ilvl w:val="0"/>
          <w:numId w:val="45"/>
        </w:numPr>
        <w:tabs>
          <w:tab w:val="clear" w:pos="720"/>
          <w:tab w:val="num" w:pos="426"/>
        </w:tabs>
        <w:spacing w:after="0"/>
        <w:ind w:left="426" w:right="79" w:hanging="426"/>
        <w:jc w:val="both"/>
        <w:rPr>
          <w:sz w:val="22"/>
        </w:rPr>
      </w:pPr>
      <w:r w:rsidRPr="00B317D6">
        <w:rPr>
          <w:sz w:val="22"/>
        </w:rPr>
        <w:t>Zamawiający zastrzega sobie 7 dni roboczych na dokonanie każdej ponownej oceny jakości wykonania raportu końcowego. Zwłoka w realizacji przedmiotu umowy, powstała na skutek ponownego zgłoszenia reklamacji przez Zamawiającego, stanowi podstawę do naliczenia kary umownej, o której mowa w § 6 ust. 1 pkt 3</w:t>
      </w:r>
      <w:r>
        <w:rPr>
          <w:sz w:val="22"/>
        </w:rPr>
        <w:t xml:space="preserve"> </w:t>
      </w:r>
      <w:r w:rsidRPr="002D17D3">
        <w:rPr>
          <w:sz w:val="22"/>
        </w:rPr>
        <w:t>liczonej za każdy dzień</w:t>
      </w:r>
      <w:r>
        <w:rPr>
          <w:sz w:val="22"/>
        </w:rPr>
        <w:t xml:space="preserve"> zwłoki</w:t>
      </w:r>
      <w:r w:rsidRPr="002D17D3">
        <w:rPr>
          <w:sz w:val="22"/>
        </w:rPr>
        <w:t>, od dnia wezwania Wykonawcy do ponownego usunięcia wad, do dnia dostarczenia Zamawiającemu poprawnego, tj. bez stwierdzonych wad, raportu końcowego</w:t>
      </w:r>
      <w:r>
        <w:rPr>
          <w:sz w:val="22"/>
        </w:rPr>
        <w:t>.</w:t>
      </w:r>
    </w:p>
    <w:p w14:paraId="6B4B1C61" w14:textId="77777777" w:rsidR="00643969" w:rsidRPr="00B317D6" w:rsidRDefault="00643969" w:rsidP="00643969">
      <w:pPr>
        <w:widowControl w:val="0"/>
        <w:numPr>
          <w:ilvl w:val="0"/>
          <w:numId w:val="45"/>
        </w:numPr>
        <w:tabs>
          <w:tab w:val="clear" w:pos="720"/>
          <w:tab w:val="num" w:pos="142"/>
        </w:tabs>
        <w:spacing w:after="0"/>
        <w:ind w:left="426" w:hanging="426"/>
        <w:jc w:val="both"/>
        <w:rPr>
          <w:bCs/>
          <w:color w:val="000000"/>
          <w:sz w:val="22"/>
        </w:rPr>
      </w:pPr>
      <w:r w:rsidRPr="00B317D6">
        <w:rPr>
          <w:sz w:val="22"/>
        </w:rPr>
        <w:t>W przypadku bezskutecznego upływu terminu na usunięcie wad, wyznaczonego na podstawie ust. 4 zdanie pierwsze, Zamawiający może wedle własnego uznania i niezależnie od tego czy wady te mają charakter istotny czy nieistotny, usuwalny czy nieusuwalny (rozszerzenie odpowiedzialności z tytułu rękojmi za wady dzieła):</w:t>
      </w:r>
    </w:p>
    <w:p w14:paraId="3B8CA389" w14:textId="77777777" w:rsidR="00643969" w:rsidRPr="002D17D3" w:rsidRDefault="00643969" w:rsidP="00643969">
      <w:pPr>
        <w:numPr>
          <w:ilvl w:val="0"/>
          <w:numId w:val="71"/>
        </w:numPr>
        <w:spacing w:after="0"/>
        <w:ind w:left="426" w:right="79" w:firstLine="0"/>
        <w:jc w:val="both"/>
        <w:rPr>
          <w:sz w:val="22"/>
        </w:rPr>
      </w:pPr>
      <w:r w:rsidRPr="002D17D3">
        <w:rPr>
          <w:sz w:val="22"/>
        </w:rPr>
        <w:t xml:space="preserve">w terminie </w:t>
      </w:r>
      <w:r>
        <w:rPr>
          <w:sz w:val="22"/>
        </w:rPr>
        <w:t>14</w:t>
      </w:r>
      <w:r w:rsidRPr="002D17D3">
        <w:rPr>
          <w:sz w:val="22"/>
        </w:rPr>
        <w:t xml:space="preserve"> dni od Umowy odstąpić,</w:t>
      </w:r>
    </w:p>
    <w:p w14:paraId="1D6A80A2" w14:textId="77777777" w:rsidR="00643969" w:rsidRPr="002D17D3" w:rsidRDefault="00643969" w:rsidP="00643969">
      <w:pPr>
        <w:numPr>
          <w:ilvl w:val="0"/>
          <w:numId w:val="71"/>
        </w:numPr>
        <w:spacing w:after="0"/>
        <w:ind w:left="709" w:right="79" w:hanging="283"/>
        <w:jc w:val="both"/>
        <w:rPr>
          <w:sz w:val="22"/>
        </w:rPr>
      </w:pPr>
      <w:r w:rsidRPr="002D17D3">
        <w:rPr>
          <w:sz w:val="22"/>
        </w:rPr>
        <w:t>wyznaczyć dodatkowy termin na usunięcie nieprawidłowości, na warunkach określonych w</w:t>
      </w:r>
      <w:r>
        <w:rPr>
          <w:sz w:val="22"/>
        </w:rPr>
        <w:t> </w:t>
      </w:r>
      <w:r w:rsidRPr="002D17D3">
        <w:rPr>
          <w:sz w:val="22"/>
        </w:rPr>
        <w:t>ust. 5.</w:t>
      </w:r>
    </w:p>
    <w:p w14:paraId="4A22AA0F" w14:textId="4E461514" w:rsidR="00643969" w:rsidRDefault="00643969" w:rsidP="00B7711D">
      <w:pPr>
        <w:numPr>
          <w:ilvl w:val="0"/>
          <w:numId w:val="71"/>
        </w:numPr>
        <w:spacing w:after="0"/>
        <w:ind w:left="709" w:right="79" w:hanging="283"/>
        <w:jc w:val="both"/>
        <w:rPr>
          <w:sz w:val="22"/>
        </w:rPr>
      </w:pPr>
      <w:r w:rsidRPr="002D17D3">
        <w:rPr>
          <w:sz w:val="22"/>
        </w:rPr>
        <w:t>przyjąć przedmiot umowy z wadami – o ile te mają charakter nieistotny i żądać od</w:t>
      </w:r>
      <w:r>
        <w:rPr>
          <w:sz w:val="22"/>
        </w:rPr>
        <w:t> </w:t>
      </w:r>
      <w:r w:rsidRPr="002D17D3">
        <w:rPr>
          <w:sz w:val="22"/>
        </w:rPr>
        <w:t>Wykonawcy zapłaty kary umownej określonej w § 6 ust. 1 pkt 4.</w:t>
      </w:r>
    </w:p>
    <w:p w14:paraId="71A37E86" w14:textId="77777777" w:rsidR="00B7711D" w:rsidRPr="00B7711D" w:rsidRDefault="00B7711D" w:rsidP="00B7711D">
      <w:pPr>
        <w:spacing w:after="0"/>
        <w:ind w:left="709" w:right="79"/>
        <w:jc w:val="both"/>
        <w:rPr>
          <w:sz w:val="22"/>
        </w:rPr>
      </w:pPr>
    </w:p>
    <w:p w14:paraId="29ABD5C3" w14:textId="03FE3422" w:rsidR="00643969" w:rsidRPr="00B317D6" w:rsidRDefault="00643969" w:rsidP="00643969">
      <w:pPr>
        <w:spacing w:before="120"/>
        <w:jc w:val="center"/>
        <w:rPr>
          <w:b/>
          <w:sz w:val="22"/>
        </w:rPr>
      </w:pPr>
      <w:r w:rsidRPr="00B317D6">
        <w:rPr>
          <w:b/>
          <w:sz w:val="22"/>
        </w:rPr>
        <w:t>§ 5</w:t>
      </w:r>
    </w:p>
    <w:p w14:paraId="403473FB" w14:textId="77777777" w:rsidR="00643969" w:rsidRPr="00B317D6" w:rsidRDefault="00643969" w:rsidP="00643969">
      <w:pPr>
        <w:numPr>
          <w:ilvl w:val="0"/>
          <w:numId w:val="50"/>
        </w:numPr>
        <w:tabs>
          <w:tab w:val="clear" w:pos="720"/>
          <w:tab w:val="num" w:pos="360"/>
        </w:tabs>
        <w:spacing w:after="0"/>
        <w:ind w:left="357" w:hanging="357"/>
        <w:jc w:val="both"/>
        <w:rPr>
          <w:sz w:val="22"/>
        </w:rPr>
      </w:pPr>
      <w:r w:rsidRPr="00B317D6">
        <w:rPr>
          <w:sz w:val="22"/>
        </w:rPr>
        <w:t>Wykonawca zobowiązuje się, że wykonując przedmiot umowy nie naruszy praw majątkowych osób trzecich i przekaże Zamawiającemu wszelkie mogące stanowić przedmiot prawa autorskiego wyniki prac powstałe przy realizacji przedmiotu umowy, w tym w szczególności: raporty, zestawienia, bazy danych, zarejestrowane wywiady, sporządzone transkrypcje, ankiety, mapy, prezentacje, multimedia itp. w stanie wolnym od obciążeń prawami osób trzecich, oryginalne, do których przysługują mu wszelkie i w żaden sposób nieograniczone autorskie prawa majątkowe i prawa pokrewne.</w:t>
      </w:r>
    </w:p>
    <w:p w14:paraId="37522B5E" w14:textId="77777777" w:rsidR="00643969" w:rsidRPr="00B317D6" w:rsidRDefault="00643969" w:rsidP="00643969">
      <w:pPr>
        <w:numPr>
          <w:ilvl w:val="0"/>
          <w:numId w:val="50"/>
        </w:numPr>
        <w:tabs>
          <w:tab w:val="clear" w:pos="720"/>
          <w:tab w:val="num" w:pos="360"/>
        </w:tabs>
        <w:spacing w:after="0"/>
        <w:ind w:left="357" w:hanging="357"/>
        <w:jc w:val="both"/>
        <w:rPr>
          <w:sz w:val="22"/>
        </w:rPr>
      </w:pPr>
      <w:r w:rsidRPr="00B317D6">
        <w:rPr>
          <w:sz w:val="22"/>
        </w:rPr>
        <w:t>W ramach wynagrodzenia, o którym mowa w § 3 ust. 1, Wykonawca przenosi</w:t>
      </w:r>
      <w:r>
        <w:rPr>
          <w:sz w:val="22"/>
        </w:rPr>
        <w:t xml:space="preserve"> </w:t>
      </w:r>
      <w:r w:rsidRPr="00B317D6">
        <w:rPr>
          <w:sz w:val="22"/>
        </w:rPr>
        <w:t>na</w:t>
      </w:r>
      <w:r>
        <w:rPr>
          <w:sz w:val="22"/>
        </w:rPr>
        <w:t xml:space="preserve"> </w:t>
      </w:r>
      <w:r w:rsidRPr="00B317D6">
        <w:rPr>
          <w:sz w:val="22"/>
        </w:rPr>
        <w:t>Zamawiającego całość majątkowych praw autorskich i praw pokrewnych do nieograniczonego w czasie i przestrzeni korzystania i rozporządzania wynikami prac wskazanymi w ust. 1 w całości, w częściach i we fragmentach w kraju i za granicą oraz udziela Zamawiającemu wyłącznego prawa zezwalania na wykonywanie autorskich praw zależnych, jak również prawa przenoszenia praw nabytych na podstawie niniejszej umowy na inne osoby lub upoważnia ich do wykonywania tych praw.</w:t>
      </w:r>
    </w:p>
    <w:p w14:paraId="66567E0D" w14:textId="77777777" w:rsidR="00643969" w:rsidRPr="00B317D6" w:rsidRDefault="00643969" w:rsidP="00643969">
      <w:pPr>
        <w:numPr>
          <w:ilvl w:val="0"/>
          <w:numId w:val="50"/>
        </w:numPr>
        <w:tabs>
          <w:tab w:val="clear" w:pos="720"/>
          <w:tab w:val="num" w:pos="360"/>
        </w:tabs>
        <w:spacing w:after="0"/>
        <w:ind w:left="357" w:hanging="357"/>
        <w:jc w:val="both"/>
        <w:rPr>
          <w:sz w:val="22"/>
        </w:rPr>
      </w:pPr>
      <w:r w:rsidRPr="00B317D6">
        <w:rPr>
          <w:sz w:val="22"/>
        </w:rPr>
        <w:t>Przeniesienie majątkowych praw autorskich do wyników prac, o których mowa w ust. 2, następuje z chwilą wypłaty wynagrodzenia, o którym mowa w § 3 ust. 1, bez ograniczeń co do terytorium, czasu, liczby egzemplarzy, w zakresie wszystkich znanych w chwili zawarcia umowy pól eksploatacji, a w szczególności:</w:t>
      </w:r>
    </w:p>
    <w:p w14:paraId="1F2EAED0" w14:textId="77777777" w:rsidR="00643969" w:rsidRPr="00B317D6" w:rsidRDefault="00643969" w:rsidP="00643969">
      <w:pPr>
        <w:numPr>
          <w:ilvl w:val="0"/>
          <w:numId w:val="52"/>
        </w:numPr>
        <w:spacing w:after="0"/>
        <w:jc w:val="both"/>
        <w:rPr>
          <w:sz w:val="22"/>
        </w:rPr>
      </w:pPr>
      <w:r w:rsidRPr="00B317D6">
        <w:rPr>
          <w:sz w:val="22"/>
        </w:rPr>
        <w:t>utrwalanie, kopiowanie, zwielokrotnianie – dowolną techniką i na dowolnym nośniku, wprowadzanie do pamięci komputerów i serwerów sieci komputerowych,</w:t>
      </w:r>
    </w:p>
    <w:p w14:paraId="5CF51F3A" w14:textId="77777777" w:rsidR="00643969" w:rsidRPr="00B317D6" w:rsidRDefault="00643969" w:rsidP="00643969">
      <w:pPr>
        <w:numPr>
          <w:ilvl w:val="0"/>
          <w:numId w:val="52"/>
        </w:numPr>
        <w:spacing w:after="0"/>
        <w:jc w:val="both"/>
        <w:rPr>
          <w:sz w:val="22"/>
        </w:rPr>
      </w:pPr>
      <w:r w:rsidRPr="00B317D6">
        <w:rPr>
          <w:sz w:val="22"/>
        </w:rPr>
        <w:t>wystawianie lub publiczną prezentację, w tym podczas seminariów i konferencji,</w:t>
      </w:r>
    </w:p>
    <w:p w14:paraId="42BBE0B7" w14:textId="77777777" w:rsidR="00643969" w:rsidRPr="00B317D6" w:rsidRDefault="00643969" w:rsidP="00643969">
      <w:pPr>
        <w:numPr>
          <w:ilvl w:val="0"/>
          <w:numId w:val="52"/>
        </w:numPr>
        <w:spacing w:after="0"/>
        <w:jc w:val="both"/>
        <w:rPr>
          <w:sz w:val="22"/>
        </w:rPr>
      </w:pPr>
      <w:r w:rsidRPr="00B317D6">
        <w:rPr>
          <w:sz w:val="22"/>
        </w:rPr>
        <w:t>publiczne udostępnienie wyników prac w taki sposób, aby każdy mógł mieć do niego dostęp w miejscu i czasie przez siebie wybranym,</w:t>
      </w:r>
    </w:p>
    <w:p w14:paraId="3CA8B4DB" w14:textId="77777777" w:rsidR="00643969" w:rsidRPr="00B317D6" w:rsidRDefault="00643969" w:rsidP="00643969">
      <w:pPr>
        <w:numPr>
          <w:ilvl w:val="0"/>
          <w:numId w:val="52"/>
        </w:numPr>
        <w:spacing w:after="0"/>
        <w:jc w:val="both"/>
        <w:rPr>
          <w:sz w:val="22"/>
        </w:rPr>
      </w:pPr>
      <w:r w:rsidRPr="00B317D6">
        <w:rPr>
          <w:sz w:val="22"/>
        </w:rPr>
        <w:t>wykorzystanie w materiałach wydawniczych oraz we wszelkiego rodzaju mediach audio-wizualnych i komputerowych,</w:t>
      </w:r>
    </w:p>
    <w:p w14:paraId="2F2F105F" w14:textId="77777777" w:rsidR="00643969" w:rsidRPr="00B317D6" w:rsidRDefault="00643969" w:rsidP="00643969">
      <w:pPr>
        <w:numPr>
          <w:ilvl w:val="0"/>
          <w:numId w:val="52"/>
        </w:numPr>
        <w:spacing w:after="0"/>
        <w:jc w:val="both"/>
        <w:rPr>
          <w:sz w:val="22"/>
        </w:rPr>
      </w:pPr>
      <w:r w:rsidRPr="00B317D6">
        <w:rPr>
          <w:sz w:val="22"/>
        </w:rPr>
        <w:t xml:space="preserve">prawo do korzystania z wyników prac w całości lub z części oraz ich łączenia </w:t>
      </w:r>
      <w:r w:rsidRPr="00B317D6">
        <w:rPr>
          <w:sz w:val="22"/>
        </w:rPr>
        <w:br/>
        <w:t>z innymi utworami, opracowanie poprzez: dodanie różnych elementów, uaktualnienie, modyfikację, zmianę barw, okładek, wielkości i treści całości lub ich części oraz tłumaczenie na różne języki,</w:t>
      </w:r>
    </w:p>
    <w:p w14:paraId="3B93EC0C" w14:textId="77777777" w:rsidR="00643969" w:rsidRPr="00B317D6" w:rsidRDefault="00643969" w:rsidP="00643969">
      <w:pPr>
        <w:numPr>
          <w:ilvl w:val="0"/>
          <w:numId w:val="52"/>
        </w:numPr>
        <w:spacing w:after="0"/>
        <w:jc w:val="both"/>
        <w:rPr>
          <w:sz w:val="22"/>
        </w:rPr>
      </w:pPr>
      <w:r w:rsidRPr="00B317D6">
        <w:rPr>
          <w:sz w:val="22"/>
        </w:rPr>
        <w:t xml:space="preserve">publikacja i rozpowszechnianie w całości lub w części za pomocą wizji lub fonii, </w:t>
      </w:r>
      <w:r w:rsidRPr="00B317D6">
        <w:rPr>
          <w:sz w:val="22"/>
        </w:rPr>
        <w:br/>
        <w:t>w tym w sieci Internet, łącznie z utrwalaniem w pamięci RAM oraz zezwalaniem na tworzenie i nadawanie kompilacji,</w:t>
      </w:r>
    </w:p>
    <w:p w14:paraId="34D3528A" w14:textId="77777777" w:rsidR="00643969" w:rsidRPr="00B317D6" w:rsidRDefault="00643969" w:rsidP="00643969">
      <w:pPr>
        <w:numPr>
          <w:ilvl w:val="0"/>
          <w:numId w:val="52"/>
        </w:numPr>
        <w:spacing w:after="0"/>
        <w:jc w:val="both"/>
        <w:rPr>
          <w:sz w:val="22"/>
        </w:rPr>
      </w:pPr>
      <w:r w:rsidRPr="00B317D6">
        <w:rPr>
          <w:sz w:val="22"/>
        </w:rPr>
        <w:t>wykorzystanie wyników prac w całości lub ich fragmentów do celów informacyjnych lub promocyjnych Zamawiającego.</w:t>
      </w:r>
    </w:p>
    <w:p w14:paraId="2A124B3B" w14:textId="77777777" w:rsidR="00643969" w:rsidRPr="00B317D6" w:rsidRDefault="00643969" w:rsidP="00643969">
      <w:pPr>
        <w:numPr>
          <w:ilvl w:val="0"/>
          <w:numId w:val="50"/>
        </w:numPr>
        <w:tabs>
          <w:tab w:val="clear" w:pos="720"/>
          <w:tab w:val="num" w:pos="360"/>
        </w:tabs>
        <w:spacing w:after="0"/>
        <w:ind w:left="360"/>
        <w:jc w:val="both"/>
        <w:rPr>
          <w:sz w:val="22"/>
        </w:rPr>
      </w:pPr>
      <w:r w:rsidRPr="00B317D6">
        <w:rPr>
          <w:sz w:val="22"/>
        </w:rPr>
        <w:t>W ramach wynagrodzenia, o którym mowa w § 3 ust. 1, Wykonawca przenosi na Zamawiającego prawo do wyrażenia zgody na wykonywanie praw zależnych do wyników prac, o których mowa w ust. 1.</w:t>
      </w:r>
    </w:p>
    <w:p w14:paraId="1ADCDAC5" w14:textId="77777777" w:rsidR="00643969" w:rsidRPr="00B317D6" w:rsidRDefault="00643969" w:rsidP="00643969">
      <w:pPr>
        <w:numPr>
          <w:ilvl w:val="0"/>
          <w:numId w:val="50"/>
        </w:numPr>
        <w:tabs>
          <w:tab w:val="clear" w:pos="720"/>
          <w:tab w:val="num" w:pos="360"/>
        </w:tabs>
        <w:spacing w:after="0"/>
        <w:ind w:left="360"/>
        <w:jc w:val="both"/>
        <w:rPr>
          <w:sz w:val="22"/>
        </w:rPr>
      </w:pPr>
      <w:r w:rsidRPr="00B317D6">
        <w:rPr>
          <w:sz w:val="22"/>
        </w:rPr>
        <w:t>Utrwalone wyniki prac określone w ust. 1 Wykonawca może pozostawić w swojej siedzibie wyłącznie dla celów dokumentacyjnych.</w:t>
      </w:r>
    </w:p>
    <w:p w14:paraId="25C18438" w14:textId="77777777" w:rsidR="00643969" w:rsidRPr="00B317D6" w:rsidRDefault="00643969" w:rsidP="00643969">
      <w:pPr>
        <w:numPr>
          <w:ilvl w:val="0"/>
          <w:numId w:val="50"/>
        </w:numPr>
        <w:tabs>
          <w:tab w:val="clear" w:pos="720"/>
          <w:tab w:val="num" w:pos="360"/>
        </w:tabs>
        <w:spacing w:after="0"/>
        <w:ind w:left="357" w:hanging="357"/>
        <w:jc w:val="both"/>
        <w:rPr>
          <w:sz w:val="22"/>
        </w:rPr>
      </w:pPr>
      <w:r w:rsidRPr="00B317D6">
        <w:rPr>
          <w:sz w:val="22"/>
        </w:rPr>
        <w:t xml:space="preserve">Wykonawca jest odpowiedzialny względem Zamawiającego za wszelkie wady prawne wyników prac, o którym mowa w ust. </w:t>
      </w:r>
      <w:smartTag w:uri="urn:schemas-microsoft-com:office:smarttags" w:element="PersonName">
        <w:smartTagPr>
          <w:attr w:name="ProductID" w:val="1, a"/>
        </w:smartTagPr>
        <w:smartTag w:uri="urn:schemas-microsoft-com:office:smarttags" w:element="metricconverter">
          <w:smartTagPr>
            <w:attr w:name="ProductID" w:val="1, a"/>
          </w:smartTagPr>
          <w:r w:rsidRPr="00B317D6">
            <w:rPr>
              <w:sz w:val="22"/>
            </w:rPr>
            <w:t>1, a</w:t>
          </w:r>
        </w:smartTag>
      </w:smartTag>
      <w:r w:rsidRPr="00B317D6">
        <w:rPr>
          <w:sz w:val="22"/>
        </w:rPr>
        <w:t xml:space="preserve"> w szczególności za ewentualne roszczenia osób trzecich wynikające z naruszenia praw własności intelektualnej, w tym za nieprzestrzeganie przepisów ustawy z dnia 4 lutego 1994 r. o prawie</w:t>
      </w:r>
      <w:r>
        <w:rPr>
          <w:sz w:val="22"/>
        </w:rPr>
        <w:t xml:space="preserve"> autorskim i prawach pokrewnych. </w:t>
      </w:r>
      <w:r w:rsidRPr="00B317D6">
        <w:rPr>
          <w:sz w:val="22"/>
        </w:rPr>
        <w:t xml:space="preserve">W przypadku stwierdzenia w okresie 2 lat od daty odbioru wyników prac ich wad prawnych, Zamawiający może w terminie 14 dni od dnia stwierdzenia wad odstąpić od umowy i żądać zwrotu całego wypłaconego wynagrodzenia. </w:t>
      </w:r>
    </w:p>
    <w:p w14:paraId="0BFA2B38" w14:textId="77777777" w:rsidR="00643969" w:rsidRPr="00B317D6" w:rsidRDefault="00643969" w:rsidP="00643969">
      <w:pPr>
        <w:numPr>
          <w:ilvl w:val="0"/>
          <w:numId w:val="50"/>
        </w:numPr>
        <w:tabs>
          <w:tab w:val="clear" w:pos="720"/>
          <w:tab w:val="num" w:pos="360"/>
        </w:tabs>
        <w:spacing w:after="0"/>
        <w:ind w:left="357" w:hanging="357"/>
        <w:jc w:val="both"/>
        <w:rPr>
          <w:sz w:val="22"/>
        </w:rPr>
      </w:pPr>
      <w:r w:rsidRPr="00B317D6">
        <w:rPr>
          <w:sz w:val="22"/>
        </w:rPr>
        <w:t>Wykonawca odpowiada za naruszenie dóbr osobistych osób trzecich w wynikach prac oraz praw autorskich i pokrewnych osób trzecich do nich, a w przypadku skierowania z tego tytułu roszczeń przeciwko Zamawiającemu, Wykonawca zobowiązuje się do całkowitego zaspokojenia słusznych roszczeń osób trzecich oraz do zwolnienia Zamawiającego od obowiązku świadczenia z tego tytułu, zaś w przypadku podniesienia w/w roszczeń przeciwko Zamawiającemu na drodze sądowej, Wykonawca zobowiązuje się niezwłocznie wstąpić do sprawy po stronie pozwanego oraz zaspokoić wszelkie uznane lub prawomocnie zasądzone roszczenia powoda wraz z należnymi kosztami.</w:t>
      </w:r>
    </w:p>
    <w:p w14:paraId="1758B2C7" w14:textId="77777777" w:rsidR="00643969" w:rsidRDefault="00643969" w:rsidP="00643969">
      <w:pPr>
        <w:numPr>
          <w:ilvl w:val="0"/>
          <w:numId w:val="50"/>
        </w:numPr>
        <w:tabs>
          <w:tab w:val="clear" w:pos="720"/>
          <w:tab w:val="num" w:pos="360"/>
        </w:tabs>
        <w:spacing w:after="0"/>
        <w:ind w:left="357" w:hanging="357"/>
        <w:jc w:val="both"/>
        <w:rPr>
          <w:sz w:val="22"/>
        </w:rPr>
      </w:pPr>
      <w:r w:rsidRPr="00B317D6">
        <w:rPr>
          <w:sz w:val="22"/>
        </w:rPr>
        <w:t>Z chwilą dostarczenia Zamawiającemu wyników prac Wykonawca przenosi na Zamawiającego własność egzemplarzy (nośników materialnych), na których dane wyniki prac utrwalono.</w:t>
      </w:r>
    </w:p>
    <w:p w14:paraId="40CF2EF2" w14:textId="77777777" w:rsidR="00643969" w:rsidRPr="00B317D6" w:rsidRDefault="00643969" w:rsidP="00643969">
      <w:pPr>
        <w:spacing w:after="0"/>
        <w:rPr>
          <w:sz w:val="22"/>
        </w:rPr>
      </w:pPr>
    </w:p>
    <w:p w14:paraId="6748CBA9" w14:textId="77777777" w:rsidR="00643969" w:rsidRPr="00B317D6" w:rsidRDefault="00643969" w:rsidP="00643969">
      <w:pPr>
        <w:spacing w:before="120"/>
        <w:jc w:val="center"/>
        <w:rPr>
          <w:b/>
          <w:sz w:val="22"/>
        </w:rPr>
      </w:pPr>
      <w:r w:rsidRPr="00B317D6">
        <w:rPr>
          <w:b/>
          <w:sz w:val="22"/>
        </w:rPr>
        <w:t>§ 6</w:t>
      </w:r>
    </w:p>
    <w:p w14:paraId="6EB9F2C0" w14:textId="77777777" w:rsidR="00643969" w:rsidRPr="00B317D6" w:rsidRDefault="00643969" w:rsidP="00643969">
      <w:pPr>
        <w:numPr>
          <w:ilvl w:val="0"/>
          <w:numId w:val="48"/>
        </w:numPr>
        <w:tabs>
          <w:tab w:val="clear" w:pos="720"/>
          <w:tab w:val="num" w:pos="360"/>
        </w:tabs>
        <w:spacing w:after="0"/>
        <w:ind w:left="357" w:hanging="357"/>
        <w:jc w:val="both"/>
        <w:rPr>
          <w:sz w:val="22"/>
        </w:rPr>
      </w:pPr>
      <w:r w:rsidRPr="00B317D6">
        <w:rPr>
          <w:sz w:val="22"/>
        </w:rPr>
        <w:t>Wykonawca zapłaci Zamawiającemu karę umowną:</w:t>
      </w:r>
    </w:p>
    <w:p w14:paraId="6EA2A037" w14:textId="77777777" w:rsidR="00643969" w:rsidRPr="00B317D6" w:rsidRDefault="00643969" w:rsidP="00643969">
      <w:pPr>
        <w:numPr>
          <w:ilvl w:val="0"/>
          <w:numId w:val="49"/>
        </w:numPr>
        <w:tabs>
          <w:tab w:val="clear" w:pos="1477"/>
        </w:tabs>
        <w:spacing w:after="0"/>
        <w:ind w:left="709"/>
        <w:jc w:val="both"/>
        <w:rPr>
          <w:sz w:val="22"/>
        </w:rPr>
      </w:pPr>
      <w:r w:rsidRPr="00B317D6">
        <w:rPr>
          <w:sz w:val="22"/>
        </w:rPr>
        <w:t xml:space="preserve">w przypadku nieuzasadnionego odstąpienia od umowy przez Wykonawcę lub </w:t>
      </w:r>
      <w:r w:rsidRPr="00B317D6">
        <w:rPr>
          <w:sz w:val="22"/>
        </w:rPr>
        <w:br/>
        <w:t xml:space="preserve">w przypadku odstąpienia od umowy przez Zamawiającego z przyczyn </w:t>
      </w:r>
      <w:r>
        <w:rPr>
          <w:sz w:val="22"/>
        </w:rPr>
        <w:t>za które odpowiedzialność ponowi</w:t>
      </w:r>
      <w:r w:rsidRPr="00B317D6">
        <w:rPr>
          <w:sz w:val="22"/>
        </w:rPr>
        <w:t xml:space="preserve"> Wykonawc</w:t>
      </w:r>
      <w:r>
        <w:rPr>
          <w:sz w:val="22"/>
        </w:rPr>
        <w:t>a</w:t>
      </w:r>
      <w:r w:rsidRPr="00B317D6">
        <w:rPr>
          <w:sz w:val="22"/>
        </w:rPr>
        <w:t xml:space="preserve"> – w wysokości 30% kwoty bru</w:t>
      </w:r>
      <w:r>
        <w:rPr>
          <w:sz w:val="22"/>
        </w:rPr>
        <w:t xml:space="preserve">tto wynagrodzenia, określonego </w:t>
      </w:r>
      <w:r w:rsidRPr="00B317D6">
        <w:rPr>
          <w:sz w:val="22"/>
        </w:rPr>
        <w:t xml:space="preserve">w § 3 ust. 1 umowy; </w:t>
      </w:r>
    </w:p>
    <w:p w14:paraId="6FE9508B" w14:textId="77777777" w:rsidR="00643969" w:rsidRPr="00B317D6" w:rsidRDefault="00643969" w:rsidP="00643969">
      <w:pPr>
        <w:numPr>
          <w:ilvl w:val="0"/>
          <w:numId w:val="49"/>
        </w:numPr>
        <w:tabs>
          <w:tab w:val="clear" w:pos="1477"/>
          <w:tab w:val="num" w:pos="720"/>
        </w:tabs>
        <w:spacing w:after="0"/>
        <w:ind w:left="720" w:hanging="357"/>
        <w:jc w:val="both"/>
        <w:rPr>
          <w:sz w:val="22"/>
        </w:rPr>
      </w:pPr>
      <w:r w:rsidRPr="00B317D6">
        <w:rPr>
          <w:sz w:val="22"/>
        </w:rPr>
        <w:t>w przypadku zwłoki w wykonaniu poszczególnych Etapów przedmiotu umowy,</w:t>
      </w:r>
      <w:r w:rsidRPr="00B317D6">
        <w:rPr>
          <w:sz w:val="22"/>
        </w:rPr>
        <w:br/>
        <w:t>o których mowa w § 2 ust. 1 umowy – w wysokości 1% wynagrodzenia brutto należnego za dany Etap, określonego w § 3 ust. 2, za każdy dzień zwłoki liczony od upływu terminów określonych w § 2 ust. 1. pkt 1) i/lub pkt 2), z zastrzeżeniem § 2 ust. 7;</w:t>
      </w:r>
    </w:p>
    <w:p w14:paraId="64C3DA5B" w14:textId="77777777" w:rsidR="00643969" w:rsidRPr="00B317D6" w:rsidRDefault="00643969" w:rsidP="00643969">
      <w:pPr>
        <w:numPr>
          <w:ilvl w:val="0"/>
          <w:numId w:val="49"/>
        </w:numPr>
        <w:tabs>
          <w:tab w:val="clear" w:pos="1477"/>
          <w:tab w:val="num" w:pos="720"/>
        </w:tabs>
        <w:spacing w:after="0"/>
        <w:ind w:left="720" w:hanging="357"/>
        <w:jc w:val="both"/>
        <w:rPr>
          <w:sz w:val="22"/>
        </w:rPr>
      </w:pPr>
      <w:r w:rsidRPr="00B317D6">
        <w:rPr>
          <w:sz w:val="22"/>
        </w:rPr>
        <w:t>w przypadku zwłoki we wprowadzeniu zmian dotyczących zastrzeżeń stwierdzonych przez Zamawiającego, o których mowa w § 4 ust. 4 – w wysokości 0,5% wynagrodzenia brutto należnego za dany Etap, określonego w § 3 ust. 2, za każdy dzień zwłoki liczony od upływu terminu wyznaczonego przez Zamawiającego, z</w:t>
      </w:r>
      <w:r>
        <w:rPr>
          <w:sz w:val="22"/>
        </w:rPr>
        <w:t xml:space="preserve"> zastrzeżeniem</w:t>
      </w:r>
      <w:r w:rsidRPr="00B317D6">
        <w:rPr>
          <w:sz w:val="22"/>
        </w:rPr>
        <w:t xml:space="preserve"> § 2 ust. 7 umowy;</w:t>
      </w:r>
    </w:p>
    <w:p w14:paraId="489CCA9F" w14:textId="77777777" w:rsidR="00643969" w:rsidRPr="00BF6CF5" w:rsidRDefault="00643969" w:rsidP="00643969">
      <w:pPr>
        <w:numPr>
          <w:ilvl w:val="0"/>
          <w:numId w:val="49"/>
        </w:numPr>
        <w:tabs>
          <w:tab w:val="clear" w:pos="1477"/>
        </w:tabs>
        <w:spacing w:after="0"/>
        <w:ind w:left="709"/>
        <w:jc w:val="both"/>
        <w:rPr>
          <w:sz w:val="22"/>
        </w:rPr>
      </w:pPr>
      <w:r w:rsidRPr="002D17D3">
        <w:rPr>
          <w:sz w:val="22"/>
        </w:rPr>
        <w:t>w przypadku przyjęcia przedmiotu Umowy z wadam</w:t>
      </w:r>
      <w:r>
        <w:rPr>
          <w:sz w:val="22"/>
        </w:rPr>
        <w:t>i, o czym mowa w § 4 ust. 6 pkt</w:t>
      </w:r>
      <w:r w:rsidRPr="002D17D3">
        <w:rPr>
          <w:sz w:val="22"/>
        </w:rPr>
        <w:t xml:space="preserve"> 3 – w</w:t>
      </w:r>
      <w:r>
        <w:rPr>
          <w:sz w:val="22"/>
        </w:rPr>
        <w:t> </w:t>
      </w:r>
      <w:r w:rsidRPr="002D17D3">
        <w:rPr>
          <w:sz w:val="22"/>
        </w:rPr>
        <w:t>wysokości 20% kwoty brutto wynagrodzenia należnego za dany Etap, określonego w § 3 ust. 2</w:t>
      </w:r>
      <w:r>
        <w:rPr>
          <w:sz w:val="22"/>
        </w:rPr>
        <w:t>.</w:t>
      </w:r>
    </w:p>
    <w:p w14:paraId="42160F60" w14:textId="77777777" w:rsidR="00643969" w:rsidRPr="00B317D6" w:rsidRDefault="00643969" w:rsidP="00643969">
      <w:pPr>
        <w:numPr>
          <w:ilvl w:val="0"/>
          <w:numId w:val="49"/>
        </w:numPr>
        <w:tabs>
          <w:tab w:val="clear" w:pos="1477"/>
        </w:tabs>
        <w:spacing w:after="0"/>
        <w:ind w:left="709"/>
        <w:jc w:val="both"/>
        <w:rPr>
          <w:sz w:val="22"/>
        </w:rPr>
      </w:pPr>
      <w:r w:rsidRPr="00B317D6">
        <w:rPr>
          <w:sz w:val="22"/>
        </w:rPr>
        <w:t xml:space="preserve">w przypadku nienależytego wykonania przedmiotu umowy, przez które należy rozumieć </w:t>
      </w:r>
      <w:r>
        <w:rPr>
          <w:sz w:val="22"/>
        </w:rPr>
        <w:br/>
      </w:r>
      <w:r w:rsidRPr="00B317D6">
        <w:rPr>
          <w:sz w:val="22"/>
        </w:rPr>
        <w:t>w szczególności niską jakość wywiadów (przez niską jakość Zamawiający rozumie: brak możliwości zrozumienia słów wypowiadanych przez respondenta w trakcie wywiadu, prowadzenie wywiadu przez nieprzygotowanego moderatora nie potrafiącego wyjaśnić wątpliwości podnoszonych przez respondenta, prowadzenie wywiadu wyłącznie poprzez odczytywanie pytań scenariusza w badaniach jakościowych a nie swobodny dialog z respondentem, pogłębiający zagadnienia zawarte w scenariuszu), dostarczenie któregokolwiek z raportów (metodycznego, lub końcowego) nieuwzględniającego zgłoszonych uprzednio uwag Zamawiającego, nieobecność realizatorów badania wskazanych przez Wykonawcę na spotkaniach, o których mowa w § 2 ust. 4 i 5</w:t>
      </w:r>
      <w:r w:rsidRPr="00B317D6">
        <w:rPr>
          <w:color w:val="FF0000"/>
          <w:sz w:val="22"/>
        </w:rPr>
        <w:t xml:space="preserve"> </w:t>
      </w:r>
      <w:r w:rsidRPr="00B317D6">
        <w:rPr>
          <w:sz w:val="22"/>
        </w:rPr>
        <w:t xml:space="preserve"> – w wysokości 5% kwoty, o której mowa w § 3 ust. 1, za każdy stwierdzony przypadek nienależytego wykonania przedmiotu umowy.</w:t>
      </w:r>
      <w:r>
        <w:rPr>
          <w:sz w:val="22"/>
        </w:rPr>
        <w:t xml:space="preserve"> Łączna wysokość kary umownej, o której mowa w niniejszym punkcie nie może przekroczyć 30 % wynagrodzenia brutto, o którym mowa w § 3 ust. 1 umowy.</w:t>
      </w:r>
    </w:p>
    <w:p w14:paraId="6358B901" w14:textId="77777777" w:rsidR="00643969" w:rsidRPr="00B317D6" w:rsidRDefault="00643969" w:rsidP="00643969">
      <w:pPr>
        <w:numPr>
          <w:ilvl w:val="0"/>
          <w:numId w:val="48"/>
        </w:numPr>
        <w:tabs>
          <w:tab w:val="clear" w:pos="720"/>
          <w:tab w:val="num" w:pos="360"/>
        </w:tabs>
        <w:spacing w:after="0"/>
        <w:ind w:left="360" w:hanging="357"/>
        <w:jc w:val="both"/>
        <w:rPr>
          <w:sz w:val="22"/>
        </w:rPr>
      </w:pPr>
      <w:r w:rsidRPr="00B317D6">
        <w:rPr>
          <w:sz w:val="22"/>
        </w:rPr>
        <w:t xml:space="preserve">Wykonawca zapłaci kary umowne w terminie 21 dni od dnia otrzymania </w:t>
      </w:r>
      <w:r>
        <w:rPr>
          <w:sz w:val="22"/>
        </w:rPr>
        <w:t xml:space="preserve">wezwania do zapłaty lub </w:t>
      </w:r>
      <w:r w:rsidRPr="00B317D6">
        <w:rPr>
          <w:sz w:val="22"/>
        </w:rPr>
        <w:t>noty obciążeniowej wystawionej z tego tytułu przez Zamawiającego. Za datę zapłaty uważa się datę obciążenia rachunku bankowego Wykonawcy kwotą wynikającą z</w:t>
      </w:r>
      <w:r>
        <w:rPr>
          <w:sz w:val="22"/>
        </w:rPr>
        <w:t xml:space="preserve"> wezwania do zapłaty lub</w:t>
      </w:r>
      <w:r w:rsidRPr="00B317D6">
        <w:rPr>
          <w:sz w:val="22"/>
        </w:rPr>
        <w:t xml:space="preserve"> noty obciążeniowej. W przypadku braku zapłaty w ww. terminie Zamawiający zastrzega sobie prawo potrącenia kar umownych z wynagrodzenia Wykonawcy.</w:t>
      </w:r>
    </w:p>
    <w:p w14:paraId="5DBE411D" w14:textId="77777777" w:rsidR="00643969" w:rsidRPr="00B317D6" w:rsidRDefault="00643969" w:rsidP="00643969">
      <w:pPr>
        <w:numPr>
          <w:ilvl w:val="0"/>
          <w:numId w:val="48"/>
        </w:numPr>
        <w:tabs>
          <w:tab w:val="clear" w:pos="720"/>
          <w:tab w:val="num" w:pos="360"/>
        </w:tabs>
        <w:spacing w:after="0"/>
        <w:ind w:left="360" w:hanging="357"/>
        <w:jc w:val="both"/>
        <w:rPr>
          <w:sz w:val="22"/>
        </w:rPr>
      </w:pPr>
      <w:r w:rsidRPr="00B317D6">
        <w:rPr>
          <w:sz w:val="22"/>
        </w:rPr>
        <w:t>W przypadku wystąpienia zwłoki w wykonaniu przedmiotu umowy, o której mowa w ust. 1 pkt 2) lub zwłoki w usunięciu nieprawidłowości, o których mowa w ust. 1 pkt 3), Zamawiający może:</w:t>
      </w:r>
    </w:p>
    <w:p w14:paraId="66D4E8FF" w14:textId="77777777" w:rsidR="00643969" w:rsidRPr="00B317D6" w:rsidRDefault="00643969" w:rsidP="00643969">
      <w:pPr>
        <w:numPr>
          <w:ilvl w:val="1"/>
          <w:numId w:val="48"/>
        </w:numPr>
        <w:tabs>
          <w:tab w:val="clear" w:pos="757"/>
          <w:tab w:val="num" w:pos="720"/>
        </w:tabs>
        <w:spacing w:after="0"/>
        <w:ind w:left="720" w:hanging="360"/>
        <w:jc w:val="both"/>
        <w:rPr>
          <w:sz w:val="22"/>
        </w:rPr>
      </w:pPr>
      <w:r w:rsidRPr="00B317D6">
        <w:rPr>
          <w:sz w:val="22"/>
        </w:rPr>
        <w:t>wyznaczyć dodatkowy termin wykonania przedmiotu umowy lub usunięcia nieprawidłowości, z zachowaniem prawa do kary umownej określonej w ust. 1 pkt 2) lub 3) lub</w:t>
      </w:r>
    </w:p>
    <w:p w14:paraId="10FB7B52" w14:textId="77777777" w:rsidR="00643969" w:rsidRPr="00B317D6" w:rsidRDefault="00643969" w:rsidP="00643969">
      <w:pPr>
        <w:numPr>
          <w:ilvl w:val="1"/>
          <w:numId w:val="48"/>
        </w:numPr>
        <w:tabs>
          <w:tab w:val="clear" w:pos="757"/>
          <w:tab w:val="num" w:pos="720"/>
        </w:tabs>
        <w:spacing w:after="0"/>
        <w:ind w:left="720" w:hanging="360"/>
        <w:jc w:val="both"/>
        <w:rPr>
          <w:sz w:val="22"/>
        </w:rPr>
      </w:pPr>
      <w:r w:rsidRPr="00B317D6">
        <w:rPr>
          <w:sz w:val="22"/>
        </w:rPr>
        <w:t>odstąpić od umowy w terminie 21 dni od dnia powzięcia wiadomości o zwłoce, bez wyznaczenia Wykonawcy dodatkowego terminu na wykonanie, z zachowaniem prawa do kary umownej, określonej w ust. 1 pkt 1).</w:t>
      </w:r>
    </w:p>
    <w:p w14:paraId="1AB6B5DC" w14:textId="77777777" w:rsidR="00643969" w:rsidRPr="00B317D6" w:rsidRDefault="00643969" w:rsidP="00643969">
      <w:pPr>
        <w:numPr>
          <w:ilvl w:val="0"/>
          <w:numId w:val="48"/>
        </w:numPr>
        <w:tabs>
          <w:tab w:val="clear" w:pos="720"/>
          <w:tab w:val="num" w:pos="360"/>
        </w:tabs>
        <w:spacing w:after="0"/>
        <w:ind w:left="360"/>
        <w:jc w:val="both"/>
        <w:rPr>
          <w:sz w:val="22"/>
        </w:rPr>
      </w:pPr>
      <w:r w:rsidRPr="00B317D6">
        <w:rPr>
          <w:sz w:val="22"/>
        </w:rPr>
        <w:t>Zamawiający zapłaci Wykonawcy odsetki ustawowe w przypadku opóźnienia w zapłacie wymaga</w:t>
      </w:r>
      <w:r>
        <w:rPr>
          <w:sz w:val="22"/>
        </w:rPr>
        <w:t>l</w:t>
      </w:r>
      <w:r w:rsidRPr="00B317D6">
        <w:rPr>
          <w:sz w:val="22"/>
        </w:rPr>
        <w:t>nego wynagrodzenia.</w:t>
      </w:r>
    </w:p>
    <w:p w14:paraId="6E6B6DD2" w14:textId="4EDE44BF" w:rsidR="00643969" w:rsidRPr="00B317D6" w:rsidRDefault="00643969" w:rsidP="00643969">
      <w:pPr>
        <w:numPr>
          <w:ilvl w:val="0"/>
          <w:numId w:val="48"/>
        </w:numPr>
        <w:tabs>
          <w:tab w:val="clear" w:pos="720"/>
          <w:tab w:val="num" w:pos="360"/>
        </w:tabs>
        <w:spacing w:after="0"/>
        <w:ind w:left="357" w:hanging="357"/>
        <w:jc w:val="both"/>
        <w:rPr>
          <w:sz w:val="22"/>
        </w:rPr>
      </w:pPr>
      <w:r w:rsidRPr="00B317D6">
        <w:rPr>
          <w:sz w:val="22"/>
        </w:rPr>
        <w:t xml:space="preserve">Zamawiający zapłaci Wykonawcy karę umowną w przypadku nieuzasadnionego odstąpienia </w:t>
      </w:r>
      <w:r>
        <w:rPr>
          <w:sz w:val="22"/>
        </w:rPr>
        <w:br/>
      </w:r>
      <w:r w:rsidRPr="00B317D6">
        <w:rPr>
          <w:sz w:val="22"/>
        </w:rPr>
        <w:t xml:space="preserve">od umowy przez Zamawiającego lub w przypadku odstąpienia od umowy przez Wykonawcę </w:t>
      </w:r>
      <w:r>
        <w:rPr>
          <w:sz w:val="22"/>
        </w:rPr>
        <w:t xml:space="preserve">                     </w:t>
      </w:r>
      <w:r w:rsidRPr="00B317D6">
        <w:rPr>
          <w:sz w:val="22"/>
        </w:rPr>
        <w:t xml:space="preserve">z przyczyn </w:t>
      </w:r>
      <w:r>
        <w:rPr>
          <w:sz w:val="22"/>
        </w:rPr>
        <w:t>za które odpowiedzialność ponosi Zamawiający</w:t>
      </w:r>
      <w:r w:rsidRPr="00B317D6">
        <w:rPr>
          <w:sz w:val="22"/>
        </w:rPr>
        <w:t xml:space="preserve"> – w wysokości 30% kwoty brutto określonej w § 3 ust. 1.</w:t>
      </w:r>
    </w:p>
    <w:p w14:paraId="2A60F445" w14:textId="1354852F" w:rsidR="00643969" w:rsidRPr="00B317D6" w:rsidRDefault="00643969" w:rsidP="00643969">
      <w:pPr>
        <w:numPr>
          <w:ilvl w:val="0"/>
          <w:numId w:val="48"/>
        </w:numPr>
        <w:tabs>
          <w:tab w:val="clear" w:pos="720"/>
          <w:tab w:val="num" w:pos="360"/>
        </w:tabs>
        <w:spacing w:after="0"/>
        <w:ind w:left="357" w:hanging="357"/>
        <w:jc w:val="both"/>
        <w:rPr>
          <w:sz w:val="22"/>
        </w:rPr>
      </w:pPr>
      <w:r w:rsidRPr="00B317D6">
        <w:rPr>
          <w:sz w:val="22"/>
        </w:rPr>
        <w:t xml:space="preserve">Zamawiający zapłaci odsetki i/lub kary umowne w terminie 21 dni od dnia otrzymania </w:t>
      </w:r>
      <w:r>
        <w:rPr>
          <w:sz w:val="22"/>
        </w:rPr>
        <w:t xml:space="preserve">wezwania do zapłaty lub </w:t>
      </w:r>
      <w:r w:rsidRPr="00B317D6">
        <w:rPr>
          <w:sz w:val="22"/>
        </w:rPr>
        <w:t>noty obciążeniowej wystawionej z te</w:t>
      </w:r>
      <w:r w:rsidR="00B7711D">
        <w:rPr>
          <w:sz w:val="22"/>
        </w:rPr>
        <w:t xml:space="preserve">go tytułu przez Wykonawcę. </w:t>
      </w:r>
      <w:r w:rsidRPr="00B317D6">
        <w:rPr>
          <w:sz w:val="22"/>
        </w:rPr>
        <w:t xml:space="preserve">Za datę zapłaty uważa się datę obciążenia rachunku bankowego Zamawiającego kwotą wynikającą z </w:t>
      </w:r>
      <w:r>
        <w:rPr>
          <w:sz w:val="22"/>
        </w:rPr>
        <w:t xml:space="preserve">wezwania do zapłaty lub </w:t>
      </w:r>
      <w:r w:rsidRPr="00B317D6">
        <w:rPr>
          <w:sz w:val="22"/>
        </w:rPr>
        <w:t>noty obciążeniowej.</w:t>
      </w:r>
    </w:p>
    <w:p w14:paraId="6487D2F5" w14:textId="77777777" w:rsidR="00643969" w:rsidRPr="00B317D6" w:rsidRDefault="00643969" w:rsidP="00643969">
      <w:pPr>
        <w:numPr>
          <w:ilvl w:val="0"/>
          <w:numId w:val="48"/>
        </w:numPr>
        <w:tabs>
          <w:tab w:val="clear" w:pos="720"/>
          <w:tab w:val="num" w:pos="360"/>
        </w:tabs>
        <w:spacing w:after="0"/>
        <w:ind w:left="357" w:hanging="357"/>
        <w:jc w:val="both"/>
        <w:rPr>
          <w:sz w:val="22"/>
        </w:rPr>
      </w:pPr>
      <w:r w:rsidRPr="00B317D6">
        <w:rPr>
          <w:sz w:val="22"/>
        </w:rPr>
        <w:t xml:space="preserve">Strony mają prawo do dochodzenia na zasadach ogólnych odszkodowania przewyższającego wysokość kar umownych do wysokości poniesionej szkody. </w:t>
      </w:r>
    </w:p>
    <w:p w14:paraId="49B4DD51" w14:textId="77777777" w:rsidR="00643969" w:rsidRDefault="00643969" w:rsidP="00643969">
      <w:pPr>
        <w:numPr>
          <w:ilvl w:val="0"/>
          <w:numId w:val="48"/>
        </w:numPr>
        <w:tabs>
          <w:tab w:val="clear" w:pos="720"/>
        </w:tabs>
        <w:spacing w:after="0"/>
        <w:ind w:left="357" w:hanging="357"/>
        <w:jc w:val="both"/>
        <w:rPr>
          <w:sz w:val="22"/>
        </w:rPr>
      </w:pPr>
      <w:r w:rsidRPr="00B317D6">
        <w:rPr>
          <w:sz w:val="22"/>
        </w:rPr>
        <w:t xml:space="preserve">Łączna </w:t>
      </w:r>
      <w:r w:rsidRPr="00BF6CF5">
        <w:rPr>
          <w:sz w:val="22"/>
        </w:rPr>
        <w:t xml:space="preserve">maksymalna wysokość kar umownych jakich strona może dochodzić nie może przekroczyć </w:t>
      </w:r>
      <w:r>
        <w:rPr>
          <w:sz w:val="22"/>
        </w:rPr>
        <w:t>3</w:t>
      </w:r>
      <w:r w:rsidRPr="00BF6CF5">
        <w:rPr>
          <w:sz w:val="22"/>
        </w:rPr>
        <w:t xml:space="preserve">0% wynagrodzenia brutto określonego w § </w:t>
      </w:r>
      <w:r>
        <w:rPr>
          <w:sz w:val="22"/>
        </w:rPr>
        <w:t>3</w:t>
      </w:r>
      <w:r w:rsidRPr="00BF6CF5">
        <w:rPr>
          <w:sz w:val="22"/>
        </w:rPr>
        <w:t xml:space="preserve"> ust. 1 umowy</w:t>
      </w:r>
      <w:r w:rsidRPr="00B317D6">
        <w:rPr>
          <w:sz w:val="22"/>
        </w:rPr>
        <w:t>.</w:t>
      </w:r>
    </w:p>
    <w:p w14:paraId="3A9B3DE0" w14:textId="77777777" w:rsidR="00643969" w:rsidRPr="00B317D6" w:rsidRDefault="00643969" w:rsidP="00643969">
      <w:pPr>
        <w:spacing w:after="0"/>
        <w:rPr>
          <w:sz w:val="22"/>
        </w:rPr>
      </w:pPr>
    </w:p>
    <w:p w14:paraId="70A17EDB" w14:textId="77777777" w:rsidR="00643969" w:rsidRPr="00B317D6" w:rsidRDefault="00643969" w:rsidP="00643969">
      <w:pPr>
        <w:spacing w:before="120"/>
        <w:ind w:left="425" w:hanging="425"/>
        <w:jc w:val="center"/>
        <w:rPr>
          <w:b/>
          <w:sz w:val="22"/>
        </w:rPr>
      </w:pPr>
      <w:r w:rsidRPr="00B317D6">
        <w:rPr>
          <w:b/>
          <w:sz w:val="22"/>
        </w:rPr>
        <w:t>§ 7</w:t>
      </w:r>
    </w:p>
    <w:p w14:paraId="7E8C9882" w14:textId="77777777" w:rsidR="00643969" w:rsidRPr="00B317D6" w:rsidRDefault="00643969" w:rsidP="00643969">
      <w:pPr>
        <w:numPr>
          <w:ilvl w:val="1"/>
          <w:numId w:val="45"/>
        </w:numPr>
        <w:tabs>
          <w:tab w:val="clear" w:pos="720"/>
          <w:tab w:val="num" w:pos="0"/>
          <w:tab w:val="left" w:pos="426"/>
        </w:tabs>
        <w:spacing w:after="0"/>
        <w:ind w:left="426" w:hanging="426"/>
        <w:jc w:val="both"/>
        <w:rPr>
          <w:sz w:val="22"/>
        </w:rPr>
      </w:pPr>
      <w:r w:rsidRPr="00B317D6">
        <w:rPr>
          <w:sz w:val="22"/>
        </w:rPr>
        <w:t>Wykonawca zobowiązuje się do współpracy z Zamawiającym na każdym etapie wykonywania przedmiotu umowy.</w:t>
      </w:r>
    </w:p>
    <w:p w14:paraId="72C3A44A" w14:textId="77777777" w:rsidR="00643969" w:rsidRPr="00B317D6" w:rsidRDefault="00643969" w:rsidP="00643969">
      <w:pPr>
        <w:numPr>
          <w:ilvl w:val="1"/>
          <w:numId w:val="45"/>
        </w:numPr>
        <w:tabs>
          <w:tab w:val="clear" w:pos="720"/>
          <w:tab w:val="num" w:pos="360"/>
        </w:tabs>
        <w:spacing w:after="0"/>
        <w:ind w:left="357" w:hanging="357"/>
        <w:jc w:val="both"/>
        <w:rPr>
          <w:sz w:val="22"/>
        </w:rPr>
      </w:pPr>
      <w:r w:rsidRPr="00B317D6">
        <w:rPr>
          <w:sz w:val="22"/>
        </w:rPr>
        <w:t>Na żądanie Zamawiającego Wykonawca zobowiązuje się do udzielania pełnej informacji na temat stanu realizacji przedmiotu umowy.</w:t>
      </w:r>
    </w:p>
    <w:p w14:paraId="5682AED5" w14:textId="77777777" w:rsidR="00643969" w:rsidRPr="00B317D6" w:rsidRDefault="00643969" w:rsidP="00643969">
      <w:pPr>
        <w:numPr>
          <w:ilvl w:val="1"/>
          <w:numId w:val="45"/>
        </w:numPr>
        <w:tabs>
          <w:tab w:val="clear" w:pos="720"/>
          <w:tab w:val="num" w:pos="360"/>
        </w:tabs>
        <w:spacing w:after="0"/>
        <w:ind w:left="357" w:hanging="357"/>
        <w:jc w:val="both"/>
        <w:rPr>
          <w:sz w:val="22"/>
        </w:rPr>
      </w:pPr>
      <w:r w:rsidRPr="00B317D6">
        <w:rPr>
          <w:sz w:val="22"/>
        </w:rPr>
        <w:t>Wszelkie dane i informacje przekazane Wykonawcy w związku z wykonaniem niniejszej umowy, zarówno w czasie jej obowiązywania jak i po jej rozwiązaniu, będą traktowane, jako poufne i mogą być wykorzystane przez Wykonawcę wyłącznie do wykonania zobowiązań wynikających z niniejszej umowy.</w:t>
      </w:r>
    </w:p>
    <w:p w14:paraId="6E79F645" w14:textId="77777777" w:rsidR="00643969" w:rsidRPr="00B317D6" w:rsidRDefault="00643969" w:rsidP="00643969">
      <w:pPr>
        <w:numPr>
          <w:ilvl w:val="1"/>
          <w:numId w:val="45"/>
        </w:numPr>
        <w:tabs>
          <w:tab w:val="clear" w:pos="720"/>
          <w:tab w:val="num" w:pos="360"/>
        </w:tabs>
        <w:spacing w:after="0"/>
        <w:ind w:left="357" w:hanging="357"/>
        <w:jc w:val="both"/>
        <w:rPr>
          <w:sz w:val="22"/>
        </w:rPr>
      </w:pPr>
      <w:r w:rsidRPr="00B317D6">
        <w:rPr>
          <w:sz w:val="22"/>
        </w:rPr>
        <w:t>Obowiązek zachowania tajemnicy nie dotyczy sytuacji, której obowiązek ujawnienia informacji wynika z obowiązujących przepisów prawa.</w:t>
      </w:r>
    </w:p>
    <w:p w14:paraId="57E9AD8D" w14:textId="77777777" w:rsidR="00643969" w:rsidRDefault="00643969" w:rsidP="00643969">
      <w:pPr>
        <w:spacing w:before="120"/>
        <w:jc w:val="center"/>
        <w:rPr>
          <w:b/>
          <w:sz w:val="22"/>
        </w:rPr>
      </w:pPr>
    </w:p>
    <w:p w14:paraId="3AB3D70F" w14:textId="77777777" w:rsidR="00643969" w:rsidRPr="00B317D6" w:rsidRDefault="00643969" w:rsidP="00643969">
      <w:pPr>
        <w:spacing w:before="120"/>
        <w:jc w:val="center"/>
        <w:rPr>
          <w:b/>
          <w:sz w:val="22"/>
        </w:rPr>
      </w:pPr>
      <w:r w:rsidRPr="00B317D6">
        <w:rPr>
          <w:b/>
          <w:sz w:val="22"/>
        </w:rPr>
        <w:t>§ 8</w:t>
      </w:r>
    </w:p>
    <w:p w14:paraId="204E3650" w14:textId="77777777" w:rsidR="00643969" w:rsidRPr="00B317D6" w:rsidRDefault="00643969" w:rsidP="00643969">
      <w:pPr>
        <w:numPr>
          <w:ilvl w:val="0"/>
          <w:numId w:val="46"/>
        </w:numPr>
        <w:tabs>
          <w:tab w:val="clear" w:pos="720"/>
        </w:tabs>
        <w:spacing w:after="0"/>
        <w:ind w:left="426"/>
        <w:jc w:val="both"/>
        <w:rPr>
          <w:sz w:val="22"/>
        </w:rPr>
      </w:pPr>
      <w:r w:rsidRPr="00B317D6">
        <w:rPr>
          <w:sz w:val="22"/>
        </w:rPr>
        <w:t>W sprawach realizacji umowy strony porozumiewają się za pośrednictwem telefonu, poczty elektronicznej.</w:t>
      </w:r>
    </w:p>
    <w:p w14:paraId="7386690F" w14:textId="77777777" w:rsidR="00643969" w:rsidRPr="00B317D6" w:rsidRDefault="00643969" w:rsidP="00643969">
      <w:pPr>
        <w:numPr>
          <w:ilvl w:val="0"/>
          <w:numId w:val="46"/>
        </w:numPr>
        <w:tabs>
          <w:tab w:val="clear" w:pos="720"/>
        </w:tabs>
        <w:spacing w:after="0"/>
        <w:ind w:left="426"/>
        <w:jc w:val="both"/>
        <w:rPr>
          <w:sz w:val="22"/>
        </w:rPr>
      </w:pPr>
      <w:r w:rsidRPr="00B317D6">
        <w:rPr>
          <w:sz w:val="22"/>
        </w:rPr>
        <w:t>Strony w terminie 3 dni roboczych od dnia zawarcia umowy przekażą Zamawiającemu dane kontaktowe osób wyznaczonych do merytorycznej współpracy i koordynacji w wykonywaniu umowy, zawierające: imię i nazwisko, nr telefonu, adres poczty elektronicznej.</w:t>
      </w:r>
    </w:p>
    <w:p w14:paraId="06796807" w14:textId="77777777" w:rsidR="00643969" w:rsidRPr="00B317D6" w:rsidRDefault="00643969" w:rsidP="00643969">
      <w:pPr>
        <w:numPr>
          <w:ilvl w:val="0"/>
          <w:numId w:val="46"/>
        </w:numPr>
        <w:tabs>
          <w:tab w:val="clear" w:pos="720"/>
        </w:tabs>
        <w:spacing w:after="0"/>
        <w:ind w:left="426"/>
        <w:jc w:val="both"/>
        <w:rPr>
          <w:sz w:val="22"/>
        </w:rPr>
      </w:pPr>
      <w:r w:rsidRPr="00B317D6">
        <w:rPr>
          <w:sz w:val="22"/>
        </w:rPr>
        <w:t>W przypadku, gdy Wykonawca nie przekaże danych, o których mowa w § 8 ust. 2, Zamawiający, w sprawach realizacji umowy,  wykorzysta dane kontaktowe Wykonawcy zawarte w ofercie.</w:t>
      </w:r>
    </w:p>
    <w:p w14:paraId="7A988684" w14:textId="77777777" w:rsidR="00643969" w:rsidRPr="00B317D6" w:rsidRDefault="00643969" w:rsidP="00643969">
      <w:pPr>
        <w:numPr>
          <w:ilvl w:val="0"/>
          <w:numId w:val="46"/>
        </w:numPr>
        <w:tabs>
          <w:tab w:val="clear" w:pos="720"/>
        </w:tabs>
        <w:spacing w:after="0"/>
        <w:ind w:left="426"/>
        <w:jc w:val="both"/>
        <w:rPr>
          <w:sz w:val="22"/>
        </w:rPr>
      </w:pPr>
      <w:r w:rsidRPr="00B317D6">
        <w:rPr>
          <w:sz w:val="22"/>
        </w:rPr>
        <w:t>Ze strony Zamawiającego do merytorycz</w:t>
      </w:r>
      <w:r>
        <w:rPr>
          <w:sz w:val="22"/>
        </w:rPr>
        <w:t xml:space="preserve">nej współpracy i koordynacji </w:t>
      </w:r>
      <w:r w:rsidRPr="00B317D6">
        <w:rPr>
          <w:sz w:val="22"/>
        </w:rPr>
        <w:t>w wykonywaniu przedmiotu umowy upoważnia się następujące poniżej wymienione osoby, które w sprawach realizacji umowy porozumiewają się za pośrednictwem telefonu, faksu, poczty elektronicznej.</w:t>
      </w:r>
    </w:p>
    <w:p w14:paraId="486D7C13" w14:textId="77777777" w:rsidR="00643969" w:rsidRPr="00B317D6" w:rsidRDefault="00643969" w:rsidP="00643969">
      <w:pPr>
        <w:spacing w:after="0"/>
        <w:ind w:left="426"/>
        <w:rPr>
          <w:sz w:val="22"/>
          <w:lang w:val="en-US"/>
        </w:rPr>
      </w:pPr>
      <w:r>
        <w:rPr>
          <w:sz w:val="22"/>
          <w:lang w:val="en-US"/>
        </w:rPr>
        <w:t xml:space="preserve">………………  </w:t>
      </w:r>
      <w:r w:rsidRPr="00B317D6">
        <w:rPr>
          <w:sz w:val="22"/>
          <w:lang w:val="en-US"/>
        </w:rPr>
        <w:t>., tel………………... fax………………adres e-mail: …………………….</w:t>
      </w:r>
    </w:p>
    <w:p w14:paraId="7B9A4761" w14:textId="40002B21" w:rsidR="00643969" w:rsidRPr="00B317D6" w:rsidRDefault="00643969" w:rsidP="00643969">
      <w:pPr>
        <w:spacing w:after="0"/>
        <w:ind w:left="426"/>
        <w:rPr>
          <w:sz w:val="22"/>
          <w:lang w:val="en-US"/>
        </w:rPr>
      </w:pPr>
      <w:r>
        <w:rPr>
          <w:sz w:val="22"/>
          <w:lang w:val="en-US"/>
        </w:rPr>
        <w:t>…………………</w:t>
      </w:r>
      <w:r w:rsidRPr="00B317D6">
        <w:rPr>
          <w:sz w:val="22"/>
          <w:lang w:val="en-US"/>
        </w:rPr>
        <w:t>, tel………………... fax………………adres e-mail: …………………….</w:t>
      </w:r>
    </w:p>
    <w:p w14:paraId="68B15E2E" w14:textId="77777777" w:rsidR="00643969" w:rsidRPr="00B317D6" w:rsidRDefault="00643969" w:rsidP="00643969">
      <w:pPr>
        <w:numPr>
          <w:ilvl w:val="0"/>
          <w:numId w:val="46"/>
        </w:numPr>
        <w:tabs>
          <w:tab w:val="clear" w:pos="720"/>
        </w:tabs>
        <w:spacing w:after="0"/>
        <w:ind w:left="426"/>
        <w:jc w:val="both"/>
        <w:rPr>
          <w:sz w:val="22"/>
        </w:rPr>
      </w:pPr>
      <w:r w:rsidRPr="00B317D6">
        <w:rPr>
          <w:sz w:val="22"/>
        </w:rPr>
        <w:t>Oso</w:t>
      </w:r>
      <w:r>
        <w:rPr>
          <w:sz w:val="22"/>
        </w:rPr>
        <w:t>bą odpowiedzialną za realizację niniejszej umowy ze strony Zamawiającego jest  .....................................</w:t>
      </w:r>
      <w:r w:rsidRPr="00B317D6">
        <w:rPr>
          <w:sz w:val="22"/>
        </w:rPr>
        <w:t xml:space="preserve"> ……………….</w:t>
      </w:r>
    </w:p>
    <w:p w14:paraId="7776F3FB" w14:textId="77777777" w:rsidR="00643969" w:rsidRPr="00B317D6" w:rsidRDefault="00643969" w:rsidP="00643969">
      <w:pPr>
        <w:numPr>
          <w:ilvl w:val="0"/>
          <w:numId w:val="46"/>
        </w:numPr>
        <w:tabs>
          <w:tab w:val="clear" w:pos="720"/>
        </w:tabs>
        <w:spacing w:after="0"/>
        <w:ind w:left="426"/>
        <w:jc w:val="both"/>
        <w:rPr>
          <w:sz w:val="22"/>
        </w:rPr>
      </w:pPr>
      <w:r w:rsidRPr="00B317D6">
        <w:rPr>
          <w:sz w:val="22"/>
        </w:rPr>
        <w:t xml:space="preserve">Niezależnie od sposobów porozumiewania się określonych w § 8 ust. 1 Wykonawca będzie zobowiązany do osobistego stawienia się w siedzibie Departamentu Polityki Regionalnej, </w:t>
      </w:r>
      <w:r>
        <w:rPr>
          <w:sz w:val="22"/>
        </w:rPr>
        <w:br/>
      </w:r>
      <w:r w:rsidRPr="00B317D6">
        <w:rPr>
          <w:sz w:val="22"/>
        </w:rPr>
        <w:t>ul. Kościuszki 89/91 w Olsztynie, jeżeli Zamawiający uzna to za konieczne.</w:t>
      </w:r>
    </w:p>
    <w:p w14:paraId="297AEC41" w14:textId="77777777" w:rsidR="00643969" w:rsidRDefault="00643969" w:rsidP="00643969">
      <w:pPr>
        <w:numPr>
          <w:ilvl w:val="0"/>
          <w:numId w:val="46"/>
        </w:numPr>
        <w:tabs>
          <w:tab w:val="clear" w:pos="720"/>
        </w:tabs>
        <w:spacing w:after="0"/>
        <w:ind w:left="426" w:hanging="356"/>
        <w:jc w:val="both"/>
        <w:rPr>
          <w:sz w:val="22"/>
        </w:rPr>
      </w:pPr>
      <w:r w:rsidRPr="00B317D6">
        <w:rPr>
          <w:sz w:val="22"/>
        </w:rPr>
        <w:t>Zmiana osób, o których mowa w ust. 2 i 4, następuje poprzez pisemne powiadomienie drugiej Strony i nie stanowi zmiany treści umowy, wymagającej formy aneksu.</w:t>
      </w:r>
    </w:p>
    <w:p w14:paraId="6BC64E0E" w14:textId="77777777" w:rsidR="00643969" w:rsidRPr="00B317D6" w:rsidRDefault="00643969" w:rsidP="00643969">
      <w:pPr>
        <w:spacing w:after="0"/>
        <w:ind w:left="426"/>
        <w:rPr>
          <w:sz w:val="22"/>
        </w:rPr>
      </w:pPr>
    </w:p>
    <w:p w14:paraId="31AD6420" w14:textId="77777777" w:rsidR="00643969" w:rsidRPr="00B317D6" w:rsidRDefault="00643969" w:rsidP="00643969">
      <w:pPr>
        <w:spacing w:before="120"/>
        <w:jc w:val="center"/>
        <w:rPr>
          <w:b/>
          <w:sz w:val="22"/>
        </w:rPr>
      </w:pPr>
      <w:r w:rsidRPr="00B317D6">
        <w:rPr>
          <w:b/>
          <w:sz w:val="22"/>
        </w:rPr>
        <w:t>§ 9</w:t>
      </w:r>
    </w:p>
    <w:p w14:paraId="63E6EEF9" w14:textId="77777777" w:rsidR="00643969" w:rsidRPr="00B317D6" w:rsidRDefault="00643969" w:rsidP="00643969">
      <w:pPr>
        <w:numPr>
          <w:ilvl w:val="0"/>
          <w:numId w:val="53"/>
        </w:numPr>
        <w:tabs>
          <w:tab w:val="clear" w:pos="720"/>
          <w:tab w:val="num" w:pos="360"/>
        </w:tabs>
        <w:spacing w:after="0"/>
        <w:ind w:left="357" w:hanging="357"/>
        <w:jc w:val="both"/>
        <w:rPr>
          <w:sz w:val="22"/>
        </w:rPr>
      </w:pPr>
      <w:r w:rsidRPr="00B317D6">
        <w:rPr>
          <w:sz w:val="22"/>
        </w:rPr>
        <w:t>Wykonawca zobowiązuje się nie udostępniać osobom trzecim informacji, niestanowiących informacji publicznej, uzyskanych w trakcie wykonywania przedmiotu umowy.</w:t>
      </w:r>
    </w:p>
    <w:p w14:paraId="2D6AAE02" w14:textId="77777777" w:rsidR="00643969" w:rsidRPr="00B317D6" w:rsidRDefault="00643969" w:rsidP="00643969">
      <w:pPr>
        <w:numPr>
          <w:ilvl w:val="0"/>
          <w:numId w:val="53"/>
        </w:numPr>
        <w:tabs>
          <w:tab w:val="clear" w:pos="720"/>
          <w:tab w:val="num" w:pos="426"/>
        </w:tabs>
        <w:spacing w:after="0"/>
        <w:ind w:left="426" w:hanging="426"/>
        <w:jc w:val="both"/>
        <w:rPr>
          <w:sz w:val="22"/>
        </w:rPr>
      </w:pPr>
      <w:r w:rsidRPr="00B317D6">
        <w:rPr>
          <w:sz w:val="22"/>
        </w:rPr>
        <w:t>Wykonawca zobowiązuje się do dostarczenia Zamawiającemu podpisanych przez wszystkie osoby wykonujące przedmiot umowy deklaracji poufności w terminie do 5 dni kalendarzowych od dnia zawarcia umowy.</w:t>
      </w:r>
    </w:p>
    <w:p w14:paraId="70A25D9D" w14:textId="77777777" w:rsidR="00643969" w:rsidRDefault="00643969" w:rsidP="00643969">
      <w:pPr>
        <w:numPr>
          <w:ilvl w:val="0"/>
          <w:numId w:val="53"/>
        </w:numPr>
        <w:tabs>
          <w:tab w:val="clear" w:pos="720"/>
          <w:tab w:val="num" w:pos="426"/>
        </w:tabs>
        <w:spacing w:after="0"/>
        <w:ind w:left="426" w:hanging="426"/>
        <w:jc w:val="both"/>
        <w:rPr>
          <w:sz w:val="22"/>
        </w:rPr>
      </w:pPr>
      <w:r w:rsidRPr="00B317D6">
        <w:rPr>
          <w:sz w:val="22"/>
        </w:rPr>
        <w:t>Wykonawca zobowiązuje się ponadto do niepodejmowania działań mających na celu uzyskanie jakichkolwiek innych danych i informacji dotyczących tajemnicy służbowej Zamawiającego, niż te, które są niezbędne do wykonania zleconych Wykonawcy prac wynikających z Umowy.</w:t>
      </w:r>
    </w:p>
    <w:p w14:paraId="1FEE368A" w14:textId="77777777" w:rsidR="00643969" w:rsidRPr="00B317D6" w:rsidRDefault="00643969" w:rsidP="00643969">
      <w:pPr>
        <w:spacing w:after="0"/>
        <w:ind w:left="426"/>
        <w:rPr>
          <w:sz w:val="22"/>
        </w:rPr>
      </w:pPr>
    </w:p>
    <w:p w14:paraId="10AF1232" w14:textId="77777777" w:rsidR="00643969" w:rsidRPr="00B317D6" w:rsidRDefault="00643969" w:rsidP="00643969">
      <w:pPr>
        <w:spacing w:before="120"/>
        <w:jc w:val="center"/>
        <w:rPr>
          <w:b/>
          <w:sz w:val="22"/>
        </w:rPr>
      </w:pPr>
      <w:r w:rsidRPr="00B317D6">
        <w:rPr>
          <w:b/>
          <w:sz w:val="22"/>
        </w:rPr>
        <w:t>§ 10</w:t>
      </w:r>
    </w:p>
    <w:p w14:paraId="2759B546" w14:textId="77777777" w:rsidR="00643969" w:rsidRPr="00B317D6" w:rsidRDefault="00643969" w:rsidP="00643969">
      <w:pPr>
        <w:numPr>
          <w:ilvl w:val="0"/>
          <w:numId w:val="47"/>
        </w:numPr>
        <w:tabs>
          <w:tab w:val="clear" w:pos="720"/>
          <w:tab w:val="num" w:pos="360"/>
        </w:tabs>
        <w:spacing w:after="0"/>
        <w:ind w:left="357" w:hanging="357"/>
        <w:jc w:val="both"/>
        <w:rPr>
          <w:sz w:val="22"/>
        </w:rPr>
      </w:pPr>
      <w:r w:rsidRPr="00B317D6">
        <w:rPr>
          <w:sz w:val="22"/>
        </w:rPr>
        <w:t xml:space="preserve">Przedmiot umowy będzie realizowany przez osoby wskazane w wykazie osób złożonym  przez Wykonawcę. </w:t>
      </w:r>
    </w:p>
    <w:p w14:paraId="378BFF3E" w14:textId="77777777" w:rsidR="00643969" w:rsidRPr="00B317D6" w:rsidRDefault="00643969" w:rsidP="00643969">
      <w:pPr>
        <w:numPr>
          <w:ilvl w:val="0"/>
          <w:numId w:val="47"/>
        </w:numPr>
        <w:tabs>
          <w:tab w:val="clear" w:pos="720"/>
          <w:tab w:val="num" w:pos="360"/>
        </w:tabs>
        <w:spacing w:after="0"/>
        <w:ind w:left="357" w:hanging="357"/>
        <w:jc w:val="both"/>
        <w:rPr>
          <w:sz w:val="22"/>
        </w:rPr>
      </w:pPr>
      <w:r w:rsidRPr="00B317D6">
        <w:rPr>
          <w:sz w:val="22"/>
        </w:rPr>
        <w:t>Zamawiający dopuszcza możliwość zmiany składu osobowego zespołu Wykonawcy wykonującego przedmiot umowy, wskazanego przez Wykonawcę, w przypadku zaistnienia okoliczności niezależnych od Wykonawcy i od osób wchodzących w skład zespołu Wykonawcy, pod warunkiem, że:</w:t>
      </w:r>
    </w:p>
    <w:p w14:paraId="10CBCBF0" w14:textId="77777777" w:rsidR="00643969" w:rsidRPr="00B317D6" w:rsidRDefault="00643969" w:rsidP="00643969">
      <w:pPr>
        <w:numPr>
          <w:ilvl w:val="0"/>
          <w:numId w:val="55"/>
        </w:numPr>
        <w:spacing w:after="0"/>
        <w:jc w:val="both"/>
        <w:rPr>
          <w:sz w:val="22"/>
        </w:rPr>
      </w:pPr>
      <w:r w:rsidRPr="00B317D6">
        <w:rPr>
          <w:sz w:val="22"/>
        </w:rPr>
        <w:t xml:space="preserve">Wykonawca przedstawi wniosek z uzasadnieniem przyczyny zmiany osób, </w:t>
      </w:r>
    </w:p>
    <w:p w14:paraId="755B6491" w14:textId="77777777" w:rsidR="00643969" w:rsidRPr="00B317D6" w:rsidRDefault="00643969" w:rsidP="00643969">
      <w:pPr>
        <w:numPr>
          <w:ilvl w:val="0"/>
          <w:numId w:val="55"/>
        </w:numPr>
        <w:spacing w:after="0"/>
        <w:jc w:val="both"/>
        <w:rPr>
          <w:sz w:val="22"/>
        </w:rPr>
      </w:pPr>
      <w:r w:rsidRPr="00B317D6">
        <w:rPr>
          <w:sz w:val="22"/>
        </w:rPr>
        <w:t xml:space="preserve">zachowany pozostanie warunek kumulatywnego spełnienia posiadania kwalifikacji zawodowych/ doświadczenia osób wchodzących w skład zespołu Wykonawcy, </w:t>
      </w:r>
      <w:r>
        <w:rPr>
          <w:sz w:val="22"/>
        </w:rPr>
        <w:t>o</w:t>
      </w:r>
      <w:r w:rsidRPr="00B317D6">
        <w:rPr>
          <w:sz w:val="22"/>
        </w:rPr>
        <w:t xml:space="preserve"> którym mowa w Specyfikacji Warunków Zamówienia.</w:t>
      </w:r>
    </w:p>
    <w:p w14:paraId="4E2DF939" w14:textId="77777777" w:rsidR="00643969" w:rsidRPr="00B317D6" w:rsidRDefault="00643969" w:rsidP="00643969">
      <w:pPr>
        <w:numPr>
          <w:ilvl w:val="0"/>
          <w:numId w:val="47"/>
        </w:numPr>
        <w:tabs>
          <w:tab w:val="clear" w:pos="720"/>
          <w:tab w:val="num" w:pos="360"/>
        </w:tabs>
        <w:spacing w:after="0"/>
        <w:ind w:left="357" w:hanging="357"/>
        <w:jc w:val="both"/>
        <w:rPr>
          <w:sz w:val="22"/>
        </w:rPr>
      </w:pPr>
      <w:r w:rsidRPr="00B317D6">
        <w:rPr>
          <w:sz w:val="22"/>
        </w:rPr>
        <w:t>Zamawiający dopuszcza możliwość rozszerzenia składu osobowego zespołu Wykonawcy wykonującego przedmiot umowy, wskazanego przez Wykonawcy, w przypadkach zaistnienia okoliczności wpływających pozytywnie na terminową lub jakościową realizację przedmiotu umowy. Wykonawca zobowiązany jest przedstawić pisemne uzasadnienie konieczności rozszerzenia składu osobowego zespołu Wykonawcy, wykonujących przedmiot umowy.</w:t>
      </w:r>
    </w:p>
    <w:p w14:paraId="54BEE4EF" w14:textId="77777777" w:rsidR="00643969" w:rsidRPr="00B317D6" w:rsidRDefault="00643969" w:rsidP="00643969">
      <w:pPr>
        <w:numPr>
          <w:ilvl w:val="0"/>
          <w:numId w:val="47"/>
        </w:numPr>
        <w:tabs>
          <w:tab w:val="clear" w:pos="720"/>
          <w:tab w:val="num" w:pos="360"/>
        </w:tabs>
        <w:spacing w:after="0"/>
        <w:ind w:left="357" w:hanging="357"/>
        <w:jc w:val="both"/>
        <w:rPr>
          <w:sz w:val="22"/>
        </w:rPr>
      </w:pPr>
      <w:r w:rsidRPr="00B317D6">
        <w:rPr>
          <w:sz w:val="22"/>
        </w:rPr>
        <w:t>Zmiana, o której mowa w ust. 2 i 3 będzie mogła zostać dokonana na pisemny wniosek Wykonawcy oraz za zgodą Zamawiającego wyrażoną w formie pisemnej pod rygorem nieważności.</w:t>
      </w:r>
    </w:p>
    <w:p w14:paraId="3A618DE0" w14:textId="77777777" w:rsidR="00643969" w:rsidRPr="00B317D6" w:rsidRDefault="00643969" w:rsidP="00643969">
      <w:pPr>
        <w:numPr>
          <w:ilvl w:val="0"/>
          <w:numId w:val="47"/>
        </w:numPr>
        <w:tabs>
          <w:tab w:val="clear" w:pos="720"/>
          <w:tab w:val="num" w:pos="360"/>
        </w:tabs>
        <w:spacing w:after="0"/>
        <w:ind w:left="357" w:hanging="357"/>
        <w:jc w:val="both"/>
        <w:rPr>
          <w:sz w:val="22"/>
        </w:rPr>
      </w:pPr>
      <w:r w:rsidRPr="00B317D6">
        <w:rPr>
          <w:sz w:val="22"/>
        </w:rPr>
        <w:t>Zmiana, o której mowa w ust. 2 i 3 nie wymaga aneksu do umowy.</w:t>
      </w:r>
    </w:p>
    <w:p w14:paraId="4B8C972D" w14:textId="77777777" w:rsidR="00643969" w:rsidRPr="00B317D6" w:rsidRDefault="00643969" w:rsidP="00643969">
      <w:pPr>
        <w:numPr>
          <w:ilvl w:val="0"/>
          <w:numId w:val="47"/>
        </w:numPr>
        <w:tabs>
          <w:tab w:val="clear" w:pos="720"/>
          <w:tab w:val="num" w:pos="360"/>
        </w:tabs>
        <w:spacing w:after="0"/>
        <w:ind w:left="357" w:hanging="357"/>
        <w:jc w:val="both"/>
        <w:rPr>
          <w:sz w:val="22"/>
        </w:rPr>
      </w:pPr>
      <w:r w:rsidRPr="00B317D6">
        <w:rPr>
          <w:sz w:val="22"/>
        </w:rPr>
        <w:t>Zmiana, o której mowa w ust. 2 i 3 nie będzie podstawą do zmiany wynagrodzenia, o którym mowa w § 3 ust. 1.</w:t>
      </w:r>
    </w:p>
    <w:p w14:paraId="6B907A27" w14:textId="77777777" w:rsidR="00643969" w:rsidRDefault="00643969" w:rsidP="00643969">
      <w:pPr>
        <w:numPr>
          <w:ilvl w:val="0"/>
          <w:numId w:val="47"/>
        </w:numPr>
        <w:tabs>
          <w:tab w:val="clear" w:pos="720"/>
          <w:tab w:val="num" w:pos="360"/>
        </w:tabs>
        <w:spacing w:after="0"/>
        <w:ind w:left="357" w:hanging="357"/>
        <w:jc w:val="both"/>
        <w:rPr>
          <w:sz w:val="22"/>
        </w:rPr>
      </w:pPr>
      <w:r w:rsidRPr="00B317D6">
        <w:rPr>
          <w:sz w:val="22"/>
        </w:rPr>
        <w:t>W przypadku naruszenia postanowień ust. 1, 2, 3 lub 4, Zamawiający może odstąpić</w:t>
      </w:r>
      <w:r w:rsidRPr="00B317D6">
        <w:rPr>
          <w:sz w:val="22"/>
        </w:rPr>
        <w:br/>
        <w:t xml:space="preserve">od umowy ze skutkiem natychmiastowym, z zachowaniem prawa do kary umownej określonej </w:t>
      </w:r>
      <w:r>
        <w:rPr>
          <w:sz w:val="22"/>
        </w:rPr>
        <w:br/>
      </w:r>
      <w:r w:rsidRPr="00B317D6">
        <w:rPr>
          <w:sz w:val="22"/>
        </w:rPr>
        <w:t>w § 6 ust. 1 pkt 1).</w:t>
      </w:r>
    </w:p>
    <w:p w14:paraId="20AB1E16" w14:textId="77777777" w:rsidR="00643969" w:rsidRPr="00B317D6" w:rsidRDefault="00643969" w:rsidP="00643969">
      <w:pPr>
        <w:spacing w:after="0"/>
        <w:rPr>
          <w:sz w:val="22"/>
        </w:rPr>
      </w:pPr>
    </w:p>
    <w:p w14:paraId="5FADE577" w14:textId="77777777" w:rsidR="00643969" w:rsidRPr="00B317D6" w:rsidRDefault="00643969" w:rsidP="00643969">
      <w:pPr>
        <w:autoSpaceDE w:val="0"/>
        <w:autoSpaceDN w:val="0"/>
        <w:adjustRightInd w:val="0"/>
        <w:spacing w:before="120"/>
        <w:jc w:val="center"/>
        <w:rPr>
          <w:b/>
          <w:sz w:val="22"/>
        </w:rPr>
      </w:pPr>
      <w:r w:rsidRPr="00B317D6">
        <w:rPr>
          <w:b/>
          <w:sz w:val="22"/>
        </w:rPr>
        <w:t>§ 11</w:t>
      </w:r>
    </w:p>
    <w:p w14:paraId="2D48FE44" w14:textId="77777777" w:rsidR="00643969" w:rsidRPr="00564BE8" w:rsidRDefault="00643969" w:rsidP="00643969">
      <w:pPr>
        <w:numPr>
          <w:ilvl w:val="0"/>
          <w:numId w:val="56"/>
        </w:numPr>
        <w:tabs>
          <w:tab w:val="clear" w:pos="720"/>
          <w:tab w:val="num" w:pos="426"/>
        </w:tabs>
        <w:spacing w:after="0"/>
        <w:ind w:left="426" w:hanging="426"/>
        <w:jc w:val="both"/>
        <w:rPr>
          <w:sz w:val="22"/>
        </w:rPr>
      </w:pPr>
      <w:r w:rsidRPr="00564BE8">
        <w:rPr>
          <w:sz w:val="22"/>
        </w:rPr>
        <w:t>Zamawiający może odstąpić od umowy w wypadkach określonych w art. 456 Pzp.</w:t>
      </w:r>
    </w:p>
    <w:p w14:paraId="644F5017" w14:textId="77777777" w:rsidR="00643969" w:rsidRPr="00B317D6" w:rsidRDefault="00643969" w:rsidP="00643969">
      <w:pPr>
        <w:numPr>
          <w:ilvl w:val="0"/>
          <w:numId w:val="56"/>
        </w:numPr>
        <w:tabs>
          <w:tab w:val="clear" w:pos="720"/>
          <w:tab w:val="left" w:pos="426"/>
        </w:tabs>
        <w:spacing w:after="0"/>
        <w:ind w:left="426" w:hanging="426"/>
        <w:jc w:val="both"/>
        <w:rPr>
          <w:sz w:val="22"/>
        </w:rPr>
      </w:pPr>
      <w:r w:rsidRPr="00B317D6">
        <w:rPr>
          <w:sz w:val="22"/>
        </w:rPr>
        <w:t xml:space="preserve">W przypadku odstąpienia od umowy przez Zamawiającego, o którym mowa w ust. 1, Strony sporządzą protokół opisujący stopień wykonania przedmiotu umowy. Zamawiający zapłaci Wykonawcy wyłącznie wynagrodzenie należne z tytułu wykonania części umowy. </w:t>
      </w:r>
    </w:p>
    <w:p w14:paraId="51C076F1" w14:textId="77777777" w:rsidR="00643969" w:rsidRDefault="00643969" w:rsidP="00643969">
      <w:pPr>
        <w:numPr>
          <w:ilvl w:val="0"/>
          <w:numId w:val="56"/>
        </w:numPr>
        <w:tabs>
          <w:tab w:val="clear" w:pos="720"/>
          <w:tab w:val="num" w:pos="426"/>
        </w:tabs>
        <w:spacing w:after="0"/>
        <w:ind w:left="426" w:hanging="426"/>
        <w:jc w:val="both"/>
        <w:rPr>
          <w:sz w:val="22"/>
        </w:rPr>
      </w:pPr>
      <w:r w:rsidRPr="00E07A18">
        <w:rPr>
          <w:sz w:val="22"/>
        </w:rPr>
        <w:t xml:space="preserve">Zamawiający może odstąpić w całości lub w części od Umowy, z przyczyn leżących po stronie Wykonawcy, w terminie do dnia </w:t>
      </w:r>
      <w:r>
        <w:rPr>
          <w:sz w:val="22"/>
        </w:rPr>
        <w:t>31 grudnia 2021 r. z zastrzeżeniem przypadku przewidzianego w § 5 ust. 6 umowy.</w:t>
      </w:r>
    </w:p>
    <w:p w14:paraId="5F9FEDAA" w14:textId="77777777" w:rsidR="00643969" w:rsidRDefault="00643969" w:rsidP="00643969">
      <w:pPr>
        <w:numPr>
          <w:ilvl w:val="0"/>
          <w:numId w:val="56"/>
        </w:numPr>
        <w:tabs>
          <w:tab w:val="clear" w:pos="720"/>
          <w:tab w:val="num" w:pos="426"/>
        </w:tabs>
        <w:spacing w:after="0"/>
        <w:ind w:left="426" w:hanging="426"/>
        <w:jc w:val="both"/>
        <w:rPr>
          <w:sz w:val="22"/>
        </w:rPr>
      </w:pPr>
      <w:r w:rsidRPr="00E07A18">
        <w:rPr>
          <w:sz w:val="22"/>
        </w:rPr>
        <w:t xml:space="preserve">Wykonawca może odstąpić od Umowy, z przyczyn leżących po stronie Zamawiającego, w terminie do dnia </w:t>
      </w:r>
      <w:r>
        <w:rPr>
          <w:sz w:val="22"/>
        </w:rPr>
        <w:t>31 grudnia</w:t>
      </w:r>
      <w:r w:rsidRPr="00E07A18">
        <w:rPr>
          <w:sz w:val="22"/>
        </w:rPr>
        <w:t xml:space="preserve"> 2021 r</w:t>
      </w:r>
    </w:p>
    <w:p w14:paraId="156D851A" w14:textId="77777777" w:rsidR="00643969" w:rsidRPr="00E07A18" w:rsidRDefault="00643969" w:rsidP="00643969">
      <w:pPr>
        <w:numPr>
          <w:ilvl w:val="0"/>
          <w:numId w:val="56"/>
        </w:numPr>
        <w:tabs>
          <w:tab w:val="clear" w:pos="720"/>
          <w:tab w:val="num" w:pos="426"/>
        </w:tabs>
        <w:spacing w:after="0"/>
        <w:ind w:left="426" w:hanging="426"/>
        <w:jc w:val="both"/>
        <w:rPr>
          <w:sz w:val="22"/>
        </w:rPr>
      </w:pPr>
      <w:r w:rsidRPr="00E07A18">
        <w:rPr>
          <w:sz w:val="22"/>
        </w:rPr>
        <w:t>Za przyczyny</w:t>
      </w:r>
      <w:r>
        <w:rPr>
          <w:sz w:val="22"/>
        </w:rPr>
        <w:t>,</w:t>
      </w:r>
      <w:r w:rsidRPr="00E07A18">
        <w:rPr>
          <w:sz w:val="22"/>
        </w:rPr>
        <w:t xml:space="preserve"> </w:t>
      </w:r>
      <w:r>
        <w:rPr>
          <w:sz w:val="22"/>
        </w:rPr>
        <w:t xml:space="preserve">za które </w:t>
      </w:r>
      <w:r w:rsidRPr="00E07A18">
        <w:rPr>
          <w:sz w:val="22"/>
        </w:rPr>
        <w:t xml:space="preserve"> </w:t>
      </w:r>
      <w:r>
        <w:rPr>
          <w:sz w:val="22"/>
        </w:rPr>
        <w:t xml:space="preserve">odpowiedzialność ponosi </w:t>
      </w:r>
      <w:r w:rsidRPr="00E07A18">
        <w:rPr>
          <w:sz w:val="22"/>
        </w:rPr>
        <w:t xml:space="preserve">Wykonawcy uważa się w </w:t>
      </w:r>
      <w:r>
        <w:rPr>
          <w:sz w:val="22"/>
        </w:rPr>
        <w:t>miedzy innymi</w:t>
      </w:r>
      <w:r w:rsidRPr="00E07A18">
        <w:rPr>
          <w:sz w:val="22"/>
        </w:rPr>
        <w:t>:</w:t>
      </w:r>
    </w:p>
    <w:p w14:paraId="2597F0F7" w14:textId="77777777" w:rsidR="00643969" w:rsidRPr="002D17D3" w:rsidRDefault="00643969" w:rsidP="00643969">
      <w:pPr>
        <w:numPr>
          <w:ilvl w:val="0"/>
          <w:numId w:val="72"/>
        </w:numPr>
        <w:tabs>
          <w:tab w:val="num" w:pos="709"/>
        </w:tabs>
        <w:spacing w:after="0"/>
        <w:ind w:left="709" w:hanging="283"/>
        <w:jc w:val="both"/>
        <w:rPr>
          <w:sz w:val="22"/>
        </w:rPr>
      </w:pPr>
      <w:r w:rsidRPr="002D17D3">
        <w:rPr>
          <w:sz w:val="22"/>
        </w:rPr>
        <w:t>Wykonawca dostarczył Raport metodyczny, o którym mowa w § 2 ust. 1 pkt 1, niezgodny z</w:t>
      </w:r>
      <w:r>
        <w:rPr>
          <w:sz w:val="22"/>
        </w:rPr>
        <w:t> SOPZ lub ofertą</w:t>
      </w:r>
      <w:r w:rsidRPr="002D17D3">
        <w:rPr>
          <w:sz w:val="22"/>
        </w:rPr>
        <w:t>;</w:t>
      </w:r>
    </w:p>
    <w:p w14:paraId="51040840" w14:textId="77777777" w:rsidR="00643969" w:rsidRPr="002D17D3" w:rsidRDefault="00643969" w:rsidP="00643969">
      <w:pPr>
        <w:numPr>
          <w:ilvl w:val="0"/>
          <w:numId w:val="72"/>
        </w:numPr>
        <w:tabs>
          <w:tab w:val="clear" w:pos="786"/>
          <w:tab w:val="num" w:pos="709"/>
        </w:tabs>
        <w:spacing w:after="0"/>
        <w:ind w:left="709" w:hanging="283"/>
        <w:jc w:val="both"/>
        <w:rPr>
          <w:sz w:val="22"/>
        </w:rPr>
      </w:pPr>
      <w:r w:rsidRPr="002D17D3">
        <w:rPr>
          <w:sz w:val="22"/>
        </w:rPr>
        <w:t xml:space="preserve">Wykonawca dostarczył Raport końcowy wraz z tabelą rekomendacji, o którym mowa </w:t>
      </w:r>
      <w:r>
        <w:rPr>
          <w:sz w:val="22"/>
        </w:rPr>
        <w:br/>
      </w:r>
      <w:r w:rsidRPr="002D17D3">
        <w:rPr>
          <w:sz w:val="22"/>
        </w:rPr>
        <w:t>w § 2 ust. 1 pkt</w:t>
      </w:r>
      <w:r>
        <w:rPr>
          <w:sz w:val="22"/>
        </w:rPr>
        <w:t xml:space="preserve"> 2, niezgodny z SOPZ lub ofertą</w:t>
      </w:r>
      <w:r w:rsidRPr="002D17D3">
        <w:rPr>
          <w:sz w:val="22"/>
        </w:rPr>
        <w:t>;</w:t>
      </w:r>
    </w:p>
    <w:p w14:paraId="22BD54E5" w14:textId="77777777" w:rsidR="00643969" w:rsidRPr="002D17D3" w:rsidRDefault="00643969" w:rsidP="00643969">
      <w:pPr>
        <w:numPr>
          <w:ilvl w:val="0"/>
          <w:numId w:val="72"/>
        </w:numPr>
        <w:tabs>
          <w:tab w:val="clear" w:pos="786"/>
          <w:tab w:val="num" w:pos="709"/>
        </w:tabs>
        <w:spacing w:after="0"/>
        <w:ind w:left="709" w:hanging="283"/>
        <w:jc w:val="both"/>
        <w:rPr>
          <w:sz w:val="22"/>
        </w:rPr>
      </w:pPr>
      <w:r w:rsidRPr="002D17D3">
        <w:rPr>
          <w:sz w:val="22"/>
        </w:rPr>
        <w:t>Wykonawca nie uwzględnił zgłoszonych przez Zamawiającego uwag do sposobu wykonywania przedmiotu Umowy;</w:t>
      </w:r>
    </w:p>
    <w:p w14:paraId="546EA045" w14:textId="77777777" w:rsidR="00643969" w:rsidRPr="002D17D3" w:rsidRDefault="00643969" w:rsidP="00643969">
      <w:pPr>
        <w:numPr>
          <w:ilvl w:val="0"/>
          <w:numId w:val="72"/>
        </w:numPr>
        <w:tabs>
          <w:tab w:val="clear" w:pos="786"/>
          <w:tab w:val="num" w:pos="709"/>
        </w:tabs>
        <w:spacing w:after="0"/>
        <w:ind w:left="709" w:hanging="283"/>
        <w:jc w:val="both"/>
        <w:rPr>
          <w:sz w:val="22"/>
        </w:rPr>
      </w:pPr>
      <w:r w:rsidRPr="002D17D3">
        <w:rPr>
          <w:sz w:val="22"/>
        </w:rPr>
        <w:t>Wykonawca realizuje przedmiot Umowy, o którym mowa w § 2 ust. 1, niezgodnie z SOPZ lub</w:t>
      </w:r>
      <w:r>
        <w:rPr>
          <w:sz w:val="22"/>
        </w:rPr>
        <w:t> ofertą</w:t>
      </w:r>
      <w:r w:rsidRPr="002D17D3">
        <w:rPr>
          <w:sz w:val="22"/>
        </w:rPr>
        <w:t>;</w:t>
      </w:r>
    </w:p>
    <w:p w14:paraId="3307510E" w14:textId="77777777" w:rsidR="00643969" w:rsidRPr="002D17D3" w:rsidRDefault="00643969" w:rsidP="00643969">
      <w:pPr>
        <w:numPr>
          <w:ilvl w:val="0"/>
          <w:numId w:val="72"/>
        </w:numPr>
        <w:tabs>
          <w:tab w:val="clear" w:pos="786"/>
          <w:tab w:val="num" w:pos="709"/>
        </w:tabs>
        <w:spacing w:after="0"/>
        <w:ind w:left="709" w:hanging="283"/>
        <w:jc w:val="both"/>
        <w:rPr>
          <w:sz w:val="22"/>
        </w:rPr>
      </w:pPr>
      <w:r w:rsidRPr="002D17D3">
        <w:rPr>
          <w:sz w:val="22"/>
        </w:rPr>
        <w:t xml:space="preserve">Wykonawca </w:t>
      </w:r>
      <w:r>
        <w:rPr>
          <w:sz w:val="22"/>
        </w:rPr>
        <w:t xml:space="preserve">zwleka </w:t>
      </w:r>
      <w:r w:rsidRPr="002D17D3">
        <w:rPr>
          <w:sz w:val="22"/>
        </w:rPr>
        <w:t>z rozpoczęciem lub zakończeniem obowiązków wynikających z</w:t>
      </w:r>
      <w:r>
        <w:rPr>
          <w:sz w:val="22"/>
        </w:rPr>
        <w:t> </w:t>
      </w:r>
      <w:r w:rsidRPr="002D17D3">
        <w:rPr>
          <w:sz w:val="22"/>
        </w:rPr>
        <w:t xml:space="preserve">Umowy tak dalece, że nie jest prawdopodobne, aby zdołał je ukończyć w umówionym terminie. </w:t>
      </w:r>
    </w:p>
    <w:p w14:paraId="3ABD65B2" w14:textId="77777777" w:rsidR="00643969" w:rsidRDefault="00643969" w:rsidP="00643969">
      <w:pPr>
        <w:numPr>
          <w:ilvl w:val="0"/>
          <w:numId w:val="56"/>
        </w:numPr>
        <w:tabs>
          <w:tab w:val="clear" w:pos="720"/>
        </w:tabs>
        <w:spacing w:after="0"/>
        <w:ind w:left="426" w:hanging="426"/>
        <w:jc w:val="both"/>
        <w:rPr>
          <w:sz w:val="22"/>
        </w:rPr>
      </w:pPr>
      <w:r w:rsidRPr="002D17D3">
        <w:rPr>
          <w:sz w:val="22"/>
        </w:rPr>
        <w:t xml:space="preserve">Odstąpienie od Umowy którejkolwiek ze Stron wymaga zachowania formy pisemnej </w:t>
      </w:r>
      <w:r>
        <w:rPr>
          <w:sz w:val="22"/>
        </w:rPr>
        <w:t>pod rygorem nieważności oraz wymaga uzasadnienia.</w:t>
      </w:r>
    </w:p>
    <w:p w14:paraId="0EF32ED1" w14:textId="77777777" w:rsidR="00643969" w:rsidRPr="00EB2CE5" w:rsidRDefault="00643969" w:rsidP="00643969">
      <w:pPr>
        <w:numPr>
          <w:ilvl w:val="0"/>
          <w:numId w:val="56"/>
        </w:numPr>
        <w:tabs>
          <w:tab w:val="clear" w:pos="720"/>
          <w:tab w:val="num" w:pos="426"/>
        </w:tabs>
        <w:spacing w:after="0"/>
        <w:ind w:left="426" w:hanging="426"/>
        <w:jc w:val="both"/>
        <w:rPr>
          <w:sz w:val="22"/>
        </w:rPr>
      </w:pPr>
      <w:r w:rsidRPr="00A147CA">
        <w:rPr>
          <w:sz w:val="22"/>
        </w:rPr>
        <w:t xml:space="preserve">Termin, o którym mowa ust. </w:t>
      </w:r>
      <w:r>
        <w:rPr>
          <w:sz w:val="22"/>
        </w:rPr>
        <w:t>3</w:t>
      </w:r>
      <w:r w:rsidRPr="00A147CA">
        <w:rPr>
          <w:sz w:val="22"/>
        </w:rPr>
        <w:t xml:space="preserve"> i </w:t>
      </w:r>
      <w:r>
        <w:rPr>
          <w:sz w:val="22"/>
        </w:rPr>
        <w:t>4</w:t>
      </w:r>
      <w:r w:rsidRPr="00A147CA">
        <w:rPr>
          <w:sz w:val="22"/>
        </w:rPr>
        <w:t xml:space="preserve"> Strony uznają za zachowany, jeśli Strona wysłała w tym terminie oświadczenie o odstąpieniu od umowy przesyłką poleconą w polskiej placówce pocztowej operatora wyznaczonego w rozumieniu ustawy z dnia 23 listopada 2012 r. - Prawo pocztowe</w:t>
      </w:r>
    </w:p>
    <w:p w14:paraId="2257B08A" w14:textId="77777777" w:rsidR="00643969" w:rsidRDefault="00643969" w:rsidP="00643969">
      <w:pPr>
        <w:spacing w:before="120"/>
        <w:jc w:val="center"/>
        <w:rPr>
          <w:b/>
          <w:sz w:val="22"/>
        </w:rPr>
      </w:pPr>
    </w:p>
    <w:p w14:paraId="191C62D8" w14:textId="77777777" w:rsidR="00643969" w:rsidRPr="00B317D6" w:rsidRDefault="00643969" w:rsidP="00643969">
      <w:pPr>
        <w:spacing w:before="120"/>
        <w:jc w:val="center"/>
        <w:rPr>
          <w:b/>
          <w:sz w:val="22"/>
        </w:rPr>
      </w:pPr>
      <w:r w:rsidRPr="00B317D6">
        <w:rPr>
          <w:b/>
          <w:sz w:val="22"/>
        </w:rPr>
        <w:t>§ 12</w:t>
      </w:r>
    </w:p>
    <w:p w14:paraId="7108C199" w14:textId="77777777" w:rsidR="00643969" w:rsidRPr="00B317D6" w:rsidRDefault="00643969" w:rsidP="00643969">
      <w:pPr>
        <w:numPr>
          <w:ilvl w:val="0"/>
          <w:numId w:val="70"/>
        </w:numPr>
        <w:spacing w:after="0"/>
        <w:ind w:left="284" w:hanging="284"/>
        <w:contextualSpacing/>
        <w:jc w:val="both"/>
        <w:rPr>
          <w:sz w:val="22"/>
          <w:lang w:val="x-none" w:eastAsia="x-none"/>
        </w:rPr>
      </w:pPr>
      <w:r w:rsidRPr="00B317D6">
        <w:rPr>
          <w:sz w:val="22"/>
          <w:lang w:val="x-none" w:eastAsia="x-none"/>
        </w:rPr>
        <w:t>Użyte w niniejszym paragrafie określenia oznaczają:</w:t>
      </w:r>
    </w:p>
    <w:p w14:paraId="77F7EF35" w14:textId="77777777" w:rsidR="00643969" w:rsidRPr="00B317D6" w:rsidRDefault="00643969" w:rsidP="00643969">
      <w:pPr>
        <w:numPr>
          <w:ilvl w:val="0"/>
          <w:numId w:val="63"/>
        </w:numPr>
        <w:spacing w:after="0"/>
        <w:ind w:left="851" w:hanging="425"/>
        <w:contextualSpacing/>
        <w:jc w:val="both"/>
        <w:rPr>
          <w:sz w:val="22"/>
          <w:lang w:val="x-none" w:eastAsia="x-none"/>
        </w:rPr>
      </w:pPr>
      <w:r w:rsidRPr="00B317D6">
        <w:rPr>
          <w:b/>
          <w:sz w:val="22"/>
          <w:lang w:val="x-none" w:eastAsia="x-none"/>
        </w:rPr>
        <w:t>Ustawa -</w:t>
      </w:r>
      <w:r w:rsidRPr="00B317D6">
        <w:rPr>
          <w:sz w:val="22"/>
          <w:lang w:val="x-none" w:eastAsia="x-none"/>
        </w:rPr>
        <w:t xml:space="preserve"> ustawę z dnia </w:t>
      </w:r>
      <w:r w:rsidRPr="00B317D6">
        <w:rPr>
          <w:sz w:val="22"/>
          <w:lang w:eastAsia="x-none"/>
        </w:rPr>
        <w:t xml:space="preserve">10 maja 2018 </w:t>
      </w:r>
      <w:r w:rsidRPr="00B317D6">
        <w:rPr>
          <w:sz w:val="22"/>
          <w:lang w:val="x-none" w:eastAsia="x-none"/>
        </w:rPr>
        <w:t>r. o ochronie danych osobowych (</w:t>
      </w:r>
      <w:r w:rsidRPr="00B317D6">
        <w:rPr>
          <w:sz w:val="22"/>
          <w:lang w:eastAsia="x-none"/>
        </w:rPr>
        <w:t xml:space="preserve">t.j. </w:t>
      </w:r>
      <w:r w:rsidRPr="00B317D6">
        <w:rPr>
          <w:sz w:val="22"/>
          <w:lang w:val="x-none" w:eastAsia="x-none"/>
        </w:rPr>
        <w:t>Dz. U. z</w:t>
      </w:r>
      <w:r w:rsidRPr="00B317D6">
        <w:rPr>
          <w:sz w:val="22"/>
          <w:lang w:eastAsia="x-none"/>
        </w:rPr>
        <w:t> </w:t>
      </w:r>
      <w:r w:rsidRPr="00B317D6">
        <w:rPr>
          <w:sz w:val="22"/>
          <w:lang w:val="x-none" w:eastAsia="x-none"/>
        </w:rPr>
        <w:t>201</w:t>
      </w:r>
      <w:r w:rsidRPr="00B317D6">
        <w:rPr>
          <w:sz w:val="22"/>
          <w:lang w:eastAsia="x-none"/>
        </w:rPr>
        <w:t>9</w:t>
      </w:r>
      <w:r w:rsidRPr="00B317D6">
        <w:rPr>
          <w:sz w:val="22"/>
          <w:lang w:val="x-none" w:eastAsia="x-none"/>
        </w:rPr>
        <w:t xml:space="preserve"> r. poz. </w:t>
      </w:r>
      <w:r w:rsidRPr="00B317D6">
        <w:rPr>
          <w:sz w:val="22"/>
          <w:lang w:eastAsia="x-none"/>
        </w:rPr>
        <w:t>1781</w:t>
      </w:r>
      <w:r w:rsidRPr="00B317D6">
        <w:rPr>
          <w:sz w:val="22"/>
          <w:lang w:val="x-none" w:eastAsia="x-none"/>
        </w:rPr>
        <w:t>);</w:t>
      </w:r>
    </w:p>
    <w:p w14:paraId="7DA0C25B" w14:textId="77777777" w:rsidR="00643969" w:rsidRPr="00B317D6" w:rsidRDefault="00643969" w:rsidP="00643969">
      <w:pPr>
        <w:numPr>
          <w:ilvl w:val="0"/>
          <w:numId w:val="63"/>
        </w:numPr>
        <w:spacing w:after="0"/>
        <w:ind w:left="851" w:hanging="567"/>
        <w:contextualSpacing/>
        <w:jc w:val="both"/>
        <w:rPr>
          <w:sz w:val="22"/>
          <w:lang w:val="x-none" w:eastAsia="x-none"/>
        </w:rPr>
      </w:pPr>
      <w:r w:rsidRPr="00B317D6">
        <w:rPr>
          <w:b/>
          <w:sz w:val="22"/>
          <w:lang w:val="x-none" w:eastAsia="x-none"/>
        </w:rPr>
        <w:t>Rozporządzenie ogólne</w:t>
      </w:r>
      <w:r w:rsidRPr="00B317D6">
        <w:rPr>
          <w:sz w:val="22"/>
          <w:lang w:val="x-none" w:eastAsia="x-none"/>
        </w:rPr>
        <w:t xml:space="preserve"> - </w:t>
      </w:r>
      <w:r w:rsidRPr="00B317D6">
        <w:rPr>
          <w:iCs/>
          <w:sz w:val="22"/>
          <w:lang w:val="x-none" w:eastAsia="x-none"/>
        </w:rPr>
        <w:t>Rozporządzenie Parlamentu Europejskiego i Rady UE 2016/679 z dnia 27 kwietnia 2016 r. w sprawie ochrony osób fizycznych w związku z przetwarzaniem danych osobowych i w sprawie swobodnego przepływu takich danych oraz uchylenia dyrektywy 95/46/WE;</w:t>
      </w:r>
    </w:p>
    <w:p w14:paraId="1B4D11E0" w14:textId="77777777" w:rsidR="00643969" w:rsidRPr="00B317D6" w:rsidRDefault="00643969" w:rsidP="00643969">
      <w:pPr>
        <w:numPr>
          <w:ilvl w:val="0"/>
          <w:numId w:val="63"/>
        </w:numPr>
        <w:spacing w:after="0"/>
        <w:ind w:left="851" w:hanging="567"/>
        <w:contextualSpacing/>
        <w:jc w:val="both"/>
        <w:rPr>
          <w:sz w:val="22"/>
          <w:lang w:val="x-none" w:eastAsia="x-none"/>
        </w:rPr>
      </w:pPr>
      <w:r w:rsidRPr="00B317D6">
        <w:rPr>
          <w:b/>
          <w:sz w:val="22"/>
          <w:lang w:val="x-none" w:eastAsia="x-none"/>
        </w:rPr>
        <w:t>Dane osobowe</w:t>
      </w:r>
      <w:r w:rsidRPr="00B317D6">
        <w:rPr>
          <w:sz w:val="22"/>
          <w:lang w:val="x-none" w:eastAsia="x-none"/>
        </w:rPr>
        <w:t xml:space="preserve"> - dane osobowe, w rozumieniu </w:t>
      </w:r>
      <w:r w:rsidRPr="00B317D6">
        <w:rPr>
          <w:sz w:val="22"/>
          <w:lang w:eastAsia="x-none"/>
        </w:rPr>
        <w:t xml:space="preserve">art. 4 pkt 1 </w:t>
      </w:r>
      <w:r w:rsidRPr="00B317D6">
        <w:rPr>
          <w:sz w:val="22"/>
          <w:lang w:val="x-none" w:eastAsia="x-none"/>
        </w:rPr>
        <w:t>Rozporządzenia ogólnego;</w:t>
      </w:r>
    </w:p>
    <w:p w14:paraId="76B378BE" w14:textId="77777777" w:rsidR="00643969" w:rsidRPr="00B317D6" w:rsidRDefault="00643969" w:rsidP="00643969">
      <w:pPr>
        <w:numPr>
          <w:ilvl w:val="0"/>
          <w:numId w:val="63"/>
        </w:numPr>
        <w:spacing w:after="0"/>
        <w:ind w:left="709" w:hanging="425"/>
        <w:contextualSpacing/>
        <w:jc w:val="both"/>
        <w:rPr>
          <w:sz w:val="22"/>
          <w:lang w:val="x-none" w:eastAsia="x-none"/>
        </w:rPr>
      </w:pPr>
      <w:r w:rsidRPr="00B317D6">
        <w:rPr>
          <w:b/>
          <w:sz w:val="22"/>
          <w:lang w:val="x-none" w:eastAsia="x-none"/>
        </w:rPr>
        <w:t xml:space="preserve">Administrator </w:t>
      </w:r>
      <w:r w:rsidRPr="00B317D6">
        <w:rPr>
          <w:b/>
          <w:sz w:val="22"/>
          <w:lang w:eastAsia="x-none"/>
        </w:rPr>
        <w:t>-</w:t>
      </w:r>
      <w:r w:rsidRPr="00B317D6">
        <w:rPr>
          <w:sz w:val="22"/>
          <w:lang w:val="x-none" w:eastAsia="x-none"/>
        </w:rPr>
        <w:t xml:space="preserve"> </w:t>
      </w:r>
      <w:r w:rsidRPr="00B317D6">
        <w:rPr>
          <w:sz w:val="22"/>
          <w:lang w:eastAsia="x-none"/>
        </w:rPr>
        <w:t>osoba fizyczna lub prawna, organ publiczny, jednostka lub inny podmiot, który samodzielnie lub wspólnie z innymi ustala cele i sposoby przetwarzania danych osobowych</w:t>
      </w:r>
      <w:r w:rsidRPr="00B317D6">
        <w:rPr>
          <w:sz w:val="22"/>
          <w:lang w:val="x-none" w:eastAsia="x-none"/>
        </w:rPr>
        <w:t>;</w:t>
      </w:r>
    </w:p>
    <w:p w14:paraId="5E2BFDF8" w14:textId="77777777" w:rsidR="00643969" w:rsidRPr="00B317D6" w:rsidRDefault="00643969" w:rsidP="00643969">
      <w:pPr>
        <w:numPr>
          <w:ilvl w:val="0"/>
          <w:numId w:val="63"/>
        </w:numPr>
        <w:spacing w:after="0"/>
        <w:ind w:left="709" w:hanging="425"/>
        <w:contextualSpacing/>
        <w:jc w:val="both"/>
        <w:rPr>
          <w:sz w:val="22"/>
          <w:lang w:val="x-none" w:eastAsia="x-none"/>
        </w:rPr>
      </w:pPr>
      <w:r w:rsidRPr="00B317D6">
        <w:rPr>
          <w:b/>
          <w:sz w:val="22"/>
          <w:lang w:val="x-none" w:eastAsia="x-none"/>
        </w:rPr>
        <w:t xml:space="preserve">Przetwarzanie </w:t>
      </w:r>
      <w:r w:rsidRPr="00B317D6">
        <w:rPr>
          <w:sz w:val="22"/>
          <w:lang w:val="x-none" w:eastAsia="x-none"/>
        </w:rPr>
        <w:t>–</w:t>
      </w:r>
      <w:r w:rsidRPr="00B317D6">
        <w:rPr>
          <w:sz w:val="22"/>
          <w:lang w:eastAsia="x-none"/>
        </w:rPr>
        <w:t xml:space="preserve"> operacja lub zestaw operacji wykonywanych na danych osobowych, t</w:t>
      </w:r>
      <w:r w:rsidRPr="00B317D6">
        <w:rPr>
          <w:sz w:val="22"/>
          <w:lang w:val="x-none" w:eastAsia="x-none"/>
        </w:rPr>
        <w:t xml:space="preserve">akie jak zbieranie, utrwalanie, </w:t>
      </w:r>
      <w:r w:rsidRPr="00B317D6">
        <w:rPr>
          <w:sz w:val="22"/>
          <w:lang w:eastAsia="x-none"/>
        </w:rPr>
        <w:t>organizowanie, porządkowanie, przechowywanie, adaptowanie lub modyfikowanie, pobieranie, przeglądanie, wykorzystywanie, ujawnianie poprzez przesłanie, rozpowszechnianie lub innego rodzaju udostępnianie, dopasowywanie lub łączenie, ograniczanie, usuwanie lub niszczenie</w:t>
      </w:r>
      <w:r w:rsidRPr="00B317D6">
        <w:rPr>
          <w:sz w:val="22"/>
          <w:lang w:val="x-none" w:eastAsia="x-none"/>
        </w:rPr>
        <w:t>, w zakresie niezbędnym do należytego wykonania umowy;</w:t>
      </w:r>
    </w:p>
    <w:p w14:paraId="58BAF121" w14:textId="77777777" w:rsidR="00643969" w:rsidRPr="00B317D6" w:rsidRDefault="00643969" w:rsidP="00643969">
      <w:pPr>
        <w:numPr>
          <w:ilvl w:val="0"/>
          <w:numId w:val="63"/>
        </w:numPr>
        <w:spacing w:after="0"/>
        <w:ind w:left="709" w:hanging="425"/>
        <w:contextualSpacing/>
        <w:jc w:val="both"/>
        <w:rPr>
          <w:sz w:val="22"/>
          <w:lang w:val="x-none" w:eastAsia="x-none"/>
        </w:rPr>
      </w:pPr>
      <w:r w:rsidRPr="00B317D6">
        <w:rPr>
          <w:b/>
          <w:sz w:val="22"/>
          <w:lang w:val="x-none" w:eastAsia="x-none"/>
        </w:rPr>
        <w:t>Nośnik</w:t>
      </w:r>
      <w:r w:rsidRPr="00B317D6">
        <w:rPr>
          <w:sz w:val="22"/>
          <w:lang w:val="x-none" w:eastAsia="x-none"/>
        </w:rPr>
        <w:t xml:space="preserve"> - dowolny nośnik elektroniczny, na którym są zapisane dane osobowe;</w:t>
      </w:r>
    </w:p>
    <w:p w14:paraId="16C15742" w14:textId="77777777" w:rsidR="00643969" w:rsidRPr="00B317D6" w:rsidRDefault="00643969" w:rsidP="00643969">
      <w:pPr>
        <w:numPr>
          <w:ilvl w:val="0"/>
          <w:numId w:val="63"/>
        </w:numPr>
        <w:spacing w:after="0"/>
        <w:ind w:left="709" w:hanging="425"/>
        <w:contextualSpacing/>
        <w:jc w:val="both"/>
        <w:rPr>
          <w:sz w:val="22"/>
          <w:lang w:val="x-none" w:eastAsia="x-none"/>
        </w:rPr>
      </w:pPr>
      <w:r w:rsidRPr="00B317D6">
        <w:rPr>
          <w:b/>
          <w:sz w:val="22"/>
          <w:lang w:val="x-none" w:eastAsia="x-none"/>
        </w:rPr>
        <w:t>Pracownik</w:t>
      </w:r>
      <w:r w:rsidRPr="00B317D6">
        <w:rPr>
          <w:sz w:val="22"/>
          <w:lang w:val="x-none" w:eastAsia="x-none"/>
        </w:rPr>
        <w:t xml:space="preserve"> - osobę świadczącą pracę na podstawie stosunku pracy lub umowy cywilnoprawnej.</w:t>
      </w:r>
    </w:p>
    <w:p w14:paraId="123D3168" w14:textId="77777777" w:rsidR="00643969" w:rsidRPr="00B317D6" w:rsidRDefault="00643969" w:rsidP="00643969">
      <w:pPr>
        <w:numPr>
          <w:ilvl w:val="0"/>
          <w:numId w:val="70"/>
        </w:numPr>
        <w:spacing w:after="0"/>
        <w:ind w:left="426" w:hanging="426"/>
        <w:contextualSpacing/>
        <w:jc w:val="both"/>
        <w:rPr>
          <w:sz w:val="22"/>
          <w:lang w:val="x-none" w:eastAsia="x-none"/>
        </w:rPr>
      </w:pPr>
      <w:r w:rsidRPr="00B317D6">
        <w:rPr>
          <w:sz w:val="22"/>
          <w:lang w:val="x-none" w:eastAsia="x-none"/>
        </w:rPr>
        <w:t xml:space="preserve">Zamawiający jako administrator danych osobowych </w:t>
      </w:r>
      <w:r w:rsidRPr="00B317D6">
        <w:rPr>
          <w:sz w:val="22"/>
          <w:lang w:eastAsia="x-none"/>
        </w:rPr>
        <w:t xml:space="preserve">zgromadzonych w zbiorach pn: </w:t>
      </w:r>
      <w:r w:rsidRPr="00B317D6">
        <w:rPr>
          <w:rFonts w:eastAsia="Calibri"/>
          <w:sz w:val="22"/>
          <w:lang w:eastAsia="en-US"/>
        </w:rPr>
        <w:t>„Regionalny Program Operacyjny Województwa Warmińsko-Mazurskiego 2014 -</w:t>
      </w:r>
      <w:smartTag w:uri="urn:schemas-microsoft-com:office:smarttags" w:element="metricconverter">
        <w:smartTagPr>
          <w:attr w:name="ProductID" w:val="2020”"/>
        </w:smartTagPr>
        <w:r w:rsidRPr="00B317D6">
          <w:rPr>
            <w:rFonts w:eastAsia="Calibri"/>
            <w:sz w:val="22"/>
            <w:lang w:eastAsia="en-US"/>
          </w:rPr>
          <w:t>2020”</w:t>
        </w:r>
      </w:smartTag>
      <w:r w:rsidRPr="00B317D6">
        <w:rPr>
          <w:rFonts w:eastAsia="Calibri"/>
          <w:sz w:val="22"/>
          <w:lang w:eastAsia="en-US"/>
        </w:rPr>
        <w:t xml:space="preserve">, </w:t>
      </w:r>
      <w:r w:rsidRPr="00B317D6">
        <w:rPr>
          <w:sz w:val="22"/>
          <w:lang w:eastAsia="x-none"/>
        </w:rPr>
        <w:t>a także innych danych niezbędnych do wykonania niniejszego przedmiotu umowy</w:t>
      </w:r>
      <w:r w:rsidRPr="00B317D6">
        <w:rPr>
          <w:sz w:val="22"/>
          <w:lang w:val="x-none" w:eastAsia="x-none"/>
        </w:rPr>
        <w:t xml:space="preserve">, powierza Wykonawcy przetwarzanie tych danych osobowych w imieniu i na rzecz Zamawiającego na warunkach opisanych w niniejszej umowie. </w:t>
      </w:r>
      <w:r w:rsidRPr="00B317D6">
        <w:rPr>
          <w:sz w:val="22"/>
          <w:lang w:eastAsia="x-none"/>
        </w:rPr>
        <w:t>P</w:t>
      </w:r>
      <w:r w:rsidRPr="00B317D6">
        <w:rPr>
          <w:sz w:val="22"/>
          <w:lang w:val="x-none" w:eastAsia="x-none"/>
        </w:rPr>
        <w:t xml:space="preserve">odstawą powierzenia Wykonawcy przetwarzania danych osobowych </w:t>
      </w:r>
      <w:r w:rsidRPr="00B317D6">
        <w:rPr>
          <w:sz w:val="22"/>
          <w:lang w:eastAsia="x-none"/>
        </w:rPr>
        <w:t xml:space="preserve">jest </w:t>
      </w:r>
      <w:r w:rsidRPr="00B317D6">
        <w:rPr>
          <w:sz w:val="22"/>
          <w:lang w:val="x-none" w:eastAsia="x-none"/>
        </w:rPr>
        <w:t>art. 28 Rozporządzenia ogólnego.</w:t>
      </w:r>
    </w:p>
    <w:p w14:paraId="509D1F9F" w14:textId="77777777" w:rsidR="00643969" w:rsidRPr="00B317D6" w:rsidRDefault="00643969" w:rsidP="00643969">
      <w:pPr>
        <w:numPr>
          <w:ilvl w:val="0"/>
          <w:numId w:val="70"/>
        </w:numPr>
        <w:tabs>
          <w:tab w:val="left" w:pos="426"/>
        </w:tabs>
        <w:spacing w:after="0"/>
        <w:ind w:left="426" w:hanging="426"/>
        <w:contextualSpacing/>
        <w:jc w:val="both"/>
        <w:rPr>
          <w:sz w:val="22"/>
          <w:lang w:val="x-none" w:eastAsia="x-none"/>
        </w:rPr>
      </w:pPr>
      <w:r w:rsidRPr="00B317D6">
        <w:rPr>
          <w:sz w:val="22"/>
          <w:lang w:val="x-none" w:eastAsia="x-none"/>
        </w:rPr>
        <w:t xml:space="preserve">Zamawiający powierza Wykonawcy przetwarzanie danych osobowych wyłącznie w celu </w:t>
      </w:r>
      <w:r w:rsidRPr="00B317D6">
        <w:rPr>
          <w:sz w:val="22"/>
          <w:lang w:val="x-none" w:eastAsia="x-none"/>
        </w:rPr>
        <w:br/>
        <w:t>i w zakresie niezbędnym do należytego wykonania umowy.</w:t>
      </w:r>
    </w:p>
    <w:p w14:paraId="36D3037C" w14:textId="77777777" w:rsidR="00643969" w:rsidRPr="00B317D6" w:rsidRDefault="00643969" w:rsidP="00643969">
      <w:pPr>
        <w:numPr>
          <w:ilvl w:val="0"/>
          <w:numId w:val="70"/>
        </w:numPr>
        <w:tabs>
          <w:tab w:val="left" w:pos="426"/>
        </w:tabs>
        <w:spacing w:after="0"/>
        <w:ind w:left="426" w:hanging="426"/>
        <w:contextualSpacing/>
        <w:jc w:val="both"/>
        <w:rPr>
          <w:sz w:val="22"/>
          <w:lang w:val="x-none" w:eastAsia="x-none"/>
        </w:rPr>
      </w:pPr>
      <w:r w:rsidRPr="00B317D6">
        <w:rPr>
          <w:sz w:val="22"/>
          <w:lang w:val="x-none" w:eastAsia="x-none"/>
        </w:rPr>
        <w:t xml:space="preserve">Rodzaje powierzonych do przetwarzania danych osobowych oraz kategorie osób, których dane dotyczą, określa Załącznik nr </w:t>
      </w:r>
      <w:r w:rsidRPr="00B317D6">
        <w:rPr>
          <w:sz w:val="22"/>
          <w:lang w:eastAsia="x-none"/>
        </w:rPr>
        <w:t>6</w:t>
      </w:r>
      <w:r w:rsidRPr="00B317D6">
        <w:rPr>
          <w:sz w:val="22"/>
          <w:lang w:val="x-none" w:eastAsia="x-none"/>
        </w:rPr>
        <w:t xml:space="preserve"> do Umowy.</w:t>
      </w:r>
    </w:p>
    <w:p w14:paraId="58397507" w14:textId="77777777" w:rsidR="00643969" w:rsidRPr="00B317D6" w:rsidRDefault="00643969" w:rsidP="00643969">
      <w:pPr>
        <w:numPr>
          <w:ilvl w:val="0"/>
          <w:numId w:val="70"/>
        </w:numPr>
        <w:spacing w:after="0"/>
        <w:ind w:left="426" w:hanging="426"/>
        <w:contextualSpacing/>
        <w:jc w:val="both"/>
        <w:rPr>
          <w:sz w:val="22"/>
          <w:lang w:val="x-none" w:eastAsia="x-none"/>
        </w:rPr>
      </w:pPr>
      <w:r w:rsidRPr="00B317D6">
        <w:rPr>
          <w:sz w:val="22"/>
          <w:lang w:val="x-none" w:eastAsia="x-none"/>
        </w:rPr>
        <w:t>Wykonawca ponosi odpowiedzialność, tak wobec osób trzecich, jak i wobec Powierzającego, za szkody powstałe w związku z nieprzestrzeganiem Rozporządzenia ogólnego oraz za przetwarzanie powierzonych do przetwarzania danych osobowych niezgodnie z Umową.</w:t>
      </w:r>
    </w:p>
    <w:p w14:paraId="2F4B643D" w14:textId="77777777" w:rsidR="00643969" w:rsidRPr="00B317D6" w:rsidRDefault="00643969" w:rsidP="00643969">
      <w:pPr>
        <w:numPr>
          <w:ilvl w:val="0"/>
          <w:numId w:val="70"/>
        </w:numPr>
        <w:spacing w:after="0"/>
        <w:ind w:left="426" w:hanging="426"/>
        <w:contextualSpacing/>
        <w:jc w:val="both"/>
        <w:rPr>
          <w:sz w:val="22"/>
          <w:lang w:val="x-none" w:eastAsia="x-none"/>
        </w:rPr>
      </w:pPr>
      <w:r w:rsidRPr="00B317D6">
        <w:rPr>
          <w:sz w:val="22"/>
          <w:lang w:val="x-none" w:eastAsia="x-none"/>
        </w:rPr>
        <w:t>Wykonawca oraz pracownicy Wykonawcy:</w:t>
      </w:r>
    </w:p>
    <w:p w14:paraId="7A5131B4" w14:textId="77777777" w:rsidR="00643969" w:rsidRPr="00B317D6" w:rsidRDefault="00643969" w:rsidP="00643969">
      <w:pPr>
        <w:numPr>
          <w:ilvl w:val="0"/>
          <w:numId w:val="66"/>
        </w:numPr>
        <w:spacing w:after="0"/>
        <w:contextualSpacing/>
        <w:jc w:val="both"/>
        <w:rPr>
          <w:sz w:val="22"/>
          <w:lang w:val="x-none" w:eastAsia="x-none"/>
        </w:rPr>
      </w:pPr>
      <w:r w:rsidRPr="00B317D6">
        <w:rPr>
          <w:sz w:val="22"/>
          <w:lang w:eastAsia="x-none"/>
        </w:rPr>
        <w:t xml:space="preserve"> </w:t>
      </w:r>
      <w:r w:rsidRPr="00B317D6">
        <w:rPr>
          <w:sz w:val="22"/>
          <w:lang w:val="x-none" w:eastAsia="x-none"/>
        </w:rPr>
        <w:t>nie decydują o celach i środkach przetwarzania danych osobowych;</w:t>
      </w:r>
    </w:p>
    <w:p w14:paraId="17ECB36A" w14:textId="77777777" w:rsidR="00643969" w:rsidRPr="00B317D6" w:rsidRDefault="00643969" w:rsidP="00643969">
      <w:pPr>
        <w:numPr>
          <w:ilvl w:val="0"/>
          <w:numId w:val="66"/>
        </w:numPr>
        <w:spacing w:after="0"/>
        <w:ind w:left="709" w:hanging="206"/>
        <w:contextualSpacing/>
        <w:jc w:val="both"/>
        <w:rPr>
          <w:sz w:val="22"/>
          <w:lang w:val="x-none" w:eastAsia="x-none"/>
        </w:rPr>
      </w:pPr>
      <w:r w:rsidRPr="00B317D6">
        <w:rPr>
          <w:sz w:val="22"/>
          <w:lang w:eastAsia="x-none"/>
        </w:rPr>
        <w:t xml:space="preserve"> </w:t>
      </w:r>
      <w:r w:rsidRPr="00B317D6">
        <w:rPr>
          <w:sz w:val="22"/>
          <w:lang w:val="x-none" w:eastAsia="x-none"/>
        </w:rPr>
        <w:t>nie są uprawnieni do zakładania oraz posiadania lub tworzenia jakichkolwiek kopii dokumentów zawierających dane osobowe, w tym formularzy zawierających dane osobowe lub baz danych osobowych zapisanych w postaci dokumentów papierowych lub elektronicznych, w szczególności w poczcie elektronicznej lub na nośnikach, innych niż wymagane do prawidłowej realizacji umowy,</w:t>
      </w:r>
    </w:p>
    <w:p w14:paraId="6EABA812" w14:textId="77777777" w:rsidR="00643969" w:rsidRPr="00B317D6" w:rsidRDefault="00643969" w:rsidP="00643969">
      <w:pPr>
        <w:numPr>
          <w:ilvl w:val="0"/>
          <w:numId w:val="66"/>
        </w:numPr>
        <w:spacing w:after="0"/>
        <w:contextualSpacing/>
        <w:jc w:val="both"/>
        <w:rPr>
          <w:sz w:val="22"/>
          <w:lang w:val="x-none" w:eastAsia="x-none"/>
        </w:rPr>
      </w:pPr>
      <w:r w:rsidRPr="00B317D6">
        <w:rPr>
          <w:sz w:val="22"/>
          <w:lang w:eastAsia="x-none"/>
        </w:rPr>
        <w:t xml:space="preserve"> </w:t>
      </w:r>
      <w:r w:rsidRPr="00B317D6">
        <w:rPr>
          <w:sz w:val="22"/>
          <w:lang w:val="x-none" w:eastAsia="x-none"/>
        </w:rPr>
        <w:t>nie są uprawnieni do wykorzystywania danych osobowych powierzonych do przetwarzania niniejszą umową dla celu innego niż określony w §</w:t>
      </w:r>
      <w:r w:rsidRPr="00B317D6">
        <w:rPr>
          <w:sz w:val="22"/>
          <w:lang w:eastAsia="x-none"/>
        </w:rPr>
        <w:t xml:space="preserve"> 12 </w:t>
      </w:r>
      <w:r w:rsidRPr="00B317D6">
        <w:rPr>
          <w:sz w:val="22"/>
          <w:lang w:val="x-none" w:eastAsia="x-none"/>
        </w:rPr>
        <w:t>ust. 3.</w:t>
      </w:r>
    </w:p>
    <w:p w14:paraId="4A5BAE14" w14:textId="77777777" w:rsidR="00643969" w:rsidRPr="00B317D6" w:rsidRDefault="00643969" w:rsidP="00643969">
      <w:pPr>
        <w:numPr>
          <w:ilvl w:val="0"/>
          <w:numId w:val="70"/>
        </w:numPr>
        <w:spacing w:after="0"/>
        <w:ind w:left="426" w:hanging="426"/>
        <w:contextualSpacing/>
        <w:jc w:val="both"/>
        <w:rPr>
          <w:sz w:val="22"/>
          <w:lang w:val="x-none" w:eastAsia="x-none"/>
        </w:rPr>
      </w:pPr>
      <w:r w:rsidRPr="00B317D6">
        <w:rPr>
          <w:sz w:val="22"/>
          <w:lang w:val="x-none" w:eastAsia="x-none"/>
        </w:rPr>
        <w:t>Wykonawca zobowiązuje się do wykonywania - w imieniu i na rzecz Zamawiającego:</w:t>
      </w:r>
    </w:p>
    <w:p w14:paraId="3A3212B4" w14:textId="77777777" w:rsidR="00643969" w:rsidRPr="00B317D6" w:rsidRDefault="00643969" w:rsidP="00643969">
      <w:pPr>
        <w:numPr>
          <w:ilvl w:val="0"/>
          <w:numId w:val="67"/>
        </w:numPr>
        <w:spacing w:after="0"/>
        <w:ind w:hanging="295"/>
        <w:contextualSpacing/>
        <w:jc w:val="both"/>
        <w:rPr>
          <w:sz w:val="22"/>
          <w:lang w:val="x-none" w:eastAsia="x-none"/>
        </w:rPr>
      </w:pPr>
      <w:r w:rsidRPr="00B317D6">
        <w:rPr>
          <w:sz w:val="22"/>
          <w:lang w:val="x-none" w:eastAsia="x-none"/>
        </w:rPr>
        <w:t>obowiązku informacyjnego, zgodnie z wymogami określonymi w art. 13 i art. 14 Rozporządzenia ogólnego,</w:t>
      </w:r>
    </w:p>
    <w:p w14:paraId="2E044A46" w14:textId="77777777" w:rsidR="00643969" w:rsidRPr="00B317D6" w:rsidRDefault="00643969" w:rsidP="00643969">
      <w:pPr>
        <w:numPr>
          <w:ilvl w:val="0"/>
          <w:numId w:val="67"/>
        </w:numPr>
        <w:spacing w:after="0"/>
        <w:ind w:hanging="295"/>
        <w:contextualSpacing/>
        <w:jc w:val="both"/>
        <w:rPr>
          <w:sz w:val="22"/>
          <w:lang w:val="x-none" w:eastAsia="x-none"/>
        </w:rPr>
      </w:pPr>
      <w:r w:rsidRPr="00B317D6">
        <w:rPr>
          <w:sz w:val="22"/>
          <w:lang w:val="x-none" w:eastAsia="x-none"/>
        </w:rPr>
        <w:t xml:space="preserve">obowiązku odpowiadania na żądania osoby, której dane dotyczą, w zakresie wykonywania jej praw określonych w rozdziale III Rozporządzenia ogólnego; </w:t>
      </w:r>
    </w:p>
    <w:p w14:paraId="75A232D2" w14:textId="77777777" w:rsidR="00643969" w:rsidRPr="00B317D6" w:rsidRDefault="00643969" w:rsidP="00643969">
      <w:pPr>
        <w:numPr>
          <w:ilvl w:val="0"/>
          <w:numId w:val="67"/>
        </w:numPr>
        <w:spacing w:after="0"/>
        <w:ind w:hanging="295"/>
        <w:contextualSpacing/>
        <w:jc w:val="both"/>
        <w:rPr>
          <w:sz w:val="22"/>
          <w:lang w:val="x-none" w:eastAsia="x-none"/>
        </w:rPr>
      </w:pPr>
      <w:r w:rsidRPr="00B317D6">
        <w:rPr>
          <w:sz w:val="22"/>
          <w:lang w:val="x-none" w:eastAsia="x-none"/>
        </w:rPr>
        <w:t>udzielania Zamawiającemu szerokiej pomocy w wywiązywaniu się z obowiązków określonych w art. 32–36 Rozporządzenia ogólnego.</w:t>
      </w:r>
    </w:p>
    <w:p w14:paraId="6A84A8DC" w14:textId="77777777" w:rsidR="00643969" w:rsidRPr="00B317D6" w:rsidRDefault="00643969" w:rsidP="00643969">
      <w:pPr>
        <w:numPr>
          <w:ilvl w:val="0"/>
          <w:numId w:val="70"/>
        </w:numPr>
        <w:spacing w:after="0"/>
        <w:ind w:left="426" w:hanging="426"/>
        <w:contextualSpacing/>
        <w:jc w:val="both"/>
        <w:rPr>
          <w:sz w:val="22"/>
          <w:lang w:val="x-none" w:eastAsia="x-none"/>
        </w:rPr>
      </w:pPr>
      <w:r w:rsidRPr="00B317D6">
        <w:rPr>
          <w:sz w:val="22"/>
          <w:lang w:val="x-none" w:eastAsia="x-none"/>
        </w:rPr>
        <w:t xml:space="preserve">Zamawiający umocowuje Wykonawcę do wydawania pracownikom Wykonawcy upoważnień do przetwarzania danych osobowych. </w:t>
      </w:r>
    </w:p>
    <w:p w14:paraId="7E4EE273" w14:textId="77777777" w:rsidR="00643969" w:rsidRPr="00EB2CE5" w:rsidRDefault="00643969" w:rsidP="00643969">
      <w:pPr>
        <w:numPr>
          <w:ilvl w:val="0"/>
          <w:numId w:val="70"/>
        </w:numPr>
        <w:spacing w:after="0"/>
        <w:ind w:left="426" w:hanging="426"/>
        <w:contextualSpacing/>
        <w:jc w:val="both"/>
        <w:rPr>
          <w:sz w:val="22"/>
          <w:lang w:val="x-none" w:eastAsia="x-none"/>
        </w:rPr>
      </w:pPr>
      <w:r w:rsidRPr="00B317D6">
        <w:rPr>
          <w:sz w:val="22"/>
          <w:lang w:val="x-none" w:eastAsia="x-none"/>
        </w:rPr>
        <w:t xml:space="preserve">Zamawiający dopuszcza stosowanie przez Wykonawcę wzoru upoważnienia do przetwarzania danych osobowych, stanowiącego część Polityki Bezpieczeństwa Wykonawcy, </w:t>
      </w:r>
      <w:r w:rsidRPr="00EB2CE5">
        <w:rPr>
          <w:sz w:val="22"/>
          <w:lang w:val="x-none" w:eastAsia="x-none"/>
        </w:rPr>
        <w:t>o ile zawiera on elementy wskazane we wzorze upoważnienia, stanowiącym Załącznik nr 4 do niniejszej umowy.</w:t>
      </w:r>
    </w:p>
    <w:p w14:paraId="33525083" w14:textId="77777777" w:rsidR="00643969" w:rsidRPr="00B317D6" w:rsidRDefault="00643969" w:rsidP="00643969">
      <w:pPr>
        <w:numPr>
          <w:ilvl w:val="0"/>
          <w:numId w:val="70"/>
        </w:numPr>
        <w:spacing w:after="0"/>
        <w:ind w:left="426" w:hanging="426"/>
        <w:contextualSpacing/>
        <w:jc w:val="both"/>
        <w:rPr>
          <w:sz w:val="22"/>
          <w:lang w:val="x-none" w:eastAsia="x-none"/>
        </w:rPr>
      </w:pPr>
      <w:r w:rsidRPr="00B317D6">
        <w:rPr>
          <w:sz w:val="22"/>
          <w:lang w:val="x-none" w:eastAsia="x-none"/>
        </w:rPr>
        <w:t>Wykonawca zobowiązuje się do przetwarzania powierzonych danych osobowych zgodnie z obowiązującymi przepisami, w szczególności przepisami Rozporządzenia ogólnego oraz innymi przepisami powszechnie obowiązującymi, w tym wydanymi na podstawie Rozporządzenia ogólnego.</w:t>
      </w:r>
    </w:p>
    <w:p w14:paraId="77E77971" w14:textId="77777777" w:rsidR="00643969" w:rsidRPr="00B317D6" w:rsidRDefault="00643969" w:rsidP="00643969">
      <w:pPr>
        <w:numPr>
          <w:ilvl w:val="0"/>
          <w:numId w:val="70"/>
        </w:numPr>
        <w:spacing w:after="0"/>
        <w:ind w:left="426" w:hanging="426"/>
        <w:contextualSpacing/>
        <w:jc w:val="both"/>
        <w:rPr>
          <w:sz w:val="22"/>
          <w:lang w:val="x-none" w:eastAsia="x-none"/>
        </w:rPr>
      </w:pPr>
      <w:r w:rsidRPr="00B317D6">
        <w:rPr>
          <w:sz w:val="22"/>
          <w:lang w:val="x-none" w:eastAsia="x-none"/>
        </w:rPr>
        <w:t>Przed rozpoczęciem przetwarzania powierzonych danych osobowych, Wykonawca zobowiązuje się zastosować środki techniczne i organizacyjne zapewniające należytą ochronę tych danych, w szczególności zabezpieczające powierzone do przetwarzania dane osobowe przed ich udostępnieniem osobom nieupoważnionym, zabraniem przez osobę nieupoważnioną, uszkodzeniem lub zniszczeniem, wymagane przepisami prawa, w tym w szczególności Ustawy</w:t>
      </w:r>
      <w:r w:rsidRPr="00B317D6">
        <w:rPr>
          <w:sz w:val="22"/>
          <w:lang w:eastAsia="x-none"/>
        </w:rPr>
        <w:t xml:space="preserve"> oraz</w:t>
      </w:r>
      <w:r w:rsidRPr="00B317D6">
        <w:rPr>
          <w:sz w:val="22"/>
          <w:lang w:val="x-none" w:eastAsia="x-none"/>
        </w:rPr>
        <w:t xml:space="preserve"> Rozporządzenia ogólnego</w:t>
      </w:r>
      <w:r w:rsidRPr="00B317D6">
        <w:rPr>
          <w:sz w:val="22"/>
          <w:lang w:eastAsia="x-none"/>
        </w:rPr>
        <w:t xml:space="preserve">. </w:t>
      </w:r>
    </w:p>
    <w:p w14:paraId="062AEBAD" w14:textId="77777777" w:rsidR="00643969" w:rsidRPr="00B317D6" w:rsidRDefault="00643969" w:rsidP="00643969">
      <w:pPr>
        <w:numPr>
          <w:ilvl w:val="0"/>
          <w:numId w:val="70"/>
        </w:numPr>
        <w:spacing w:after="0"/>
        <w:ind w:left="426" w:hanging="426"/>
        <w:contextualSpacing/>
        <w:jc w:val="both"/>
        <w:rPr>
          <w:sz w:val="22"/>
          <w:lang w:val="x-none" w:eastAsia="x-none"/>
        </w:rPr>
      </w:pPr>
      <w:r w:rsidRPr="00B317D6">
        <w:rPr>
          <w:sz w:val="22"/>
          <w:lang w:val="x-none" w:eastAsia="x-none"/>
        </w:rPr>
        <w:t>Wykonawca w szczególności zobowiązuje się do:</w:t>
      </w:r>
    </w:p>
    <w:p w14:paraId="379FF6A2" w14:textId="77777777" w:rsidR="00643969" w:rsidRPr="00B317D6" w:rsidRDefault="00643969" w:rsidP="00643969">
      <w:pPr>
        <w:numPr>
          <w:ilvl w:val="0"/>
          <w:numId w:val="65"/>
        </w:numPr>
        <w:spacing w:after="0"/>
        <w:contextualSpacing/>
        <w:jc w:val="both"/>
        <w:rPr>
          <w:sz w:val="22"/>
          <w:lang w:val="x-none" w:eastAsia="x-none"/>
        </w:rPr>
      </w:pPr>
      <w:r w:rsidRPr="00B317D6">
        <w:rPr>
          <w:sz w:val="22"/>
          <w:lang w:val="x-none" w:eastAsia="x-none"/>
        </w:rPr>
        <w:t xml:space="preserve">prowadzenia dokumentacji opisującej sposób przetwarzania danych osobowych </w:t>
      </w:r>
      <w:r w:rsidRPr="00B317D6">
        <w:rPr>
          <w:sz w:val="22"/>
          <w:lang w:val="x-none" w:eastAsia="x-none"/>
        </w:rPr>
        <w:br/>
        <w:t xml:space="preserve">oraz środki techniczne i organizacyjne zapewniające ochronę przetwarzanych danych osobowych, w tym w szczególności Politykę Bezpieczeństwa Danych Osobowych oraz Instrukcję Zarządzania Systemem Informatycznym Służącym do Przetwarzania Danych Osobowych; </w:t>
      </w:r>
    </w:p>
    <w:p w14:paraId="0EC573D4" w14:textId="77777777" w:rsidR="00643969" w:rsidRPr="00B317D6" w:rsidRDefault="00643969" w:rsidP="00643969">
      <w:pPr>
        <w:numPr>
          <w:ilvl w:val="0"/>
          <w:numId w:val="65"/>
        </w:numPr>
        <w:spacing w:after="0"/>
        <w:contextualSpacing/>
        <w:jc w:val="both"/>
        <w:rPr>
          <w:sz w:val="22"/>
          <w:lang w:val="x-none" w:eastAsia="x-none"/>
        </w:rPr>
      </w:pPr>
      <w:r w:rsidRPr="00B317D6">
        <w:rPr>
          <w:sz w:val="22"/>
          <w:lang w:val="x-none" w:eastAsia="x-none"/>
        </w:rPr>
        <w:t>przechowywania dokumentów w specjalnie do tego przeznaczonych szafach zamykanych na zamek lub w zamykanych na zamek pomieszczeniach, niedostępnych dla osób nieupoważnionych do przetwarzania danych osobowych;</w:t>
      </w:r>
    </w:p>
    <w:p w14:paraId="47F950BA" w14:textId="77777777" w:rsidR="00643969" w:rsidRPr="00B317D6" w:rsidRDefault="00643969" w:rsidP="00643969">
      <w:pPr>
        <w:numPr>
          <w:ilvl w:val="0"/>
          <w:numId w:val="65"/>
        </w:numPr>
        <w:spacing w:after="0"/>
        <w:contextualSpacing/>
        <w:jc w:val="both"/>
        <w:rPr>
          <w:sz w:val="22"/>
          <w:lang w:val="x-none" w:eastAsia="x-none"/>
        </w:rPr>
      </w:pPr>
      <w:r w:rsidRPr="00B317D6">
        <w:rPr>
          <w:sz w:val="22"/>
          <w:lang w:val="x-none" w:eastAsia="x-none"/>
        </w:rPr>
        <w:t>ograniczenia dostępu do powierzonych do przetwarzania danych osobowych, wyłącznie do pracowników Wykonawcy posiadających upoważnienie do przetwarzania powierzonych danych osobowych;</w:t>
      </w:r>
    </w:p>
    <w:p w14:paraId="429AB8B3" w14:textId="77777777" w:rsidR="00643969" w:rsidRPr="00B317D6" w:rsidRDefault="00643969" w:rsidP="00643969">
      <w:pPr>
        <w:numPr>
          <w:ilvl w:val="0"/>
          <w:numId w:val="65"/>
        </w:numPr>
        <w:spacing w:after="0"/>
        <w:contextualSpacing/>
        <w:jc w:val="both"/>
        <w:rPr>
          <w:sz w:val="22"/>
          <w:lang w:val="x-none" w:eastAsia="x-none"/>
        </w:rPr>
      </w:pPr>
      <w:r w:rsidRPr="00B317D6">
        <w:rPr>
          <w:sz w:val="22"/>
          <w:lang w:val="x-none" w:eastAsia="x-none"/>
        </w:rPr>
        <w:t>prowadzenia ewidencji pracowników upoważnionych do przetwarzania danych osobowych;</w:t>
      </w:r>
    </w:p>
    <w:p w14:paraId="44AC8FA8" w14:textId="77777777" w:rsidR="00643969" w:rsidRPr="00B317D6" w:rsidRDefault="00643969" w:rsidP="00643969">
      <w:pPr>
        <w:numPr>
          <w:ilvl w:val="0"/>
          <w:numId w:val="65"/>
        </w:numPr>
        <w:spacing w:after="0"/>
        <w:contextualSpacing/>
        <w:jc w:val="both"/>
        <w:rPr>
          <w:sz w:val="22"/>
          <w:lang w:val="x-none" w:eastAsia="x-none"/>
        </w:rPr>
      </w:pPr>
      <w:r w:rsidRPr="00B317D6">
        <w:rPr>
          <w:sz w:val="22"/>
          <w:lang w:val="x-none" w:eastAsia="x-none"/>
        </w:rPr>
        <w:t>zachowania w tajemnicy wszystkich danych osobowych powierzonych mu w trakcie obowiązywania umowy lub dokumentów uzyskanych w związku z wykonywaniem czynności nią objętych, a także zachowania w tajemnicy informacji o stosowanych sposobach zabezpieczenia danych osobowych, również po wygaśnięciu lub rozwiązaniu umowy;</w:t>
      </w:r>
    </w:p>
    <w:p w14:paraId="2B0FF7B3" w14:textId="77777777" w:rsidR="00643969" w:rsidRPr="00B317D6" w:rsidRDefault="00643969" w:rsidP="00643969">
      <w:pPr>
        <w:numPr>
          <w:ilvl w:val="0"/>
          <w:numId w:val="65"/>
        </w:numPr>
        <w:spacing w:after="0"/>
        <w:contextualSpacing/>
        <w:jc w:val="both"/>
        <w:rPr>
          <w:sz w:val="22"/>
          <w:lang w:val="x-none" w:eastAsia="x-none"/>
        </w:rPr>
      </w:pPr>
      <w:r w:rsidRPr="00B317D6">
        <w:rPr>
          <w:sz w:val="22"/>
          <w:lang w:val="x-none" w:eastAsia="x-none"/>
        </w:rPr>
        <w:t>prowadzenia stałego nadzoru nad swoimi pracownikami w zakresie zabezpieczenia przetwarzanych danych osobowych oraz wymagania od nich przestrzegania należytej staranności w zakresie zachowania w tajemnicy danych osobowych i ich zabezpieczenia.</w:t>
      </w:r>
    </w:p>
    <w:p w14:paraId="1E9E5570" w14:textId="77777777" w:rsidR="00643969" w:rsidRPr="00B317D6" w:rsidRDefault="00643969" w:rsidP="00643969">
      <w:pPr>
        <w:numPr>
          <w:ilvl w:val="0"/>
          <w:numId w:val="70"/>
        </w:numPr>
        <w:spacing w:after="0"/>
        <w:ind w:left="426" w:hanging="426"/>
        <w:contextualSpacing/>
        <w:jc w:val="both"/>
        <w:rPr>
          <w:sz w:val="22"/>
          <w:lang w:val="x-none" w:eastAsia="x-none"/>
        </w:rPr>
      </w:pPr>
      <w:r w:rsidRPr="00B317D6">
        <w:rPr>
          <w:sz w:val="22"/>
          <w:lang w:val="x-none" w:eastAsia="x-none"/>
        </w:rPr>
        <w:t>Wykonawca zobowiąże swoich pracowników do zachowania powierzonych danych osobowych i sposobów ich zabezpieczenia w tajemnicy, także po ustaniu zatrudnienia u Wykonawcy.</w:t>
      </w:r>
    </w:p>
    <w:p w14:paraId="3B406123" w14:textId="77777777" w:rsidR="00643969" w:rsidRPr="00B317D6" w:rsidRDefault="00643969" w:rsidP="00643969">
      <w:pPr>
        <w:numPr>
          <w:ilvl w:val="0"/>
          <w:numId w:val="70"/>
        </w:numPr>
        <w:spacing w:after="0"/>
        <w:ind w:left="426" w:hanging="426"/>
        <w:contextualSpacing/>
        <w:jc w:val="both"/>
        <w:rPr>
          <w:sz w:val="22"/>
          <w:lang w:val="x-none" w:eastAsia="x-none"/>
        </w:rPr>
      </w:pPr>
      <w:r w:rsidRPr="00B317D6">
        <w:rPr>
          <w:sz w:val="22"/>
          <w:lang w:val="x-none" w:eastAsia="x-none"/>
        </w:rPr>
        <w:t>Wykonawca niezwłocznie</w:t>
      </w:r>
      <w:r w:rsidRPr="00E2377E">
        <w:rPr>
          <w:sz w:val="22"/>
          <w:lang w:val="x-none" w:eastAsia="x-none"/>
        </w:rPr>
        <w:t>, nie później niż w terminie 24 godzin od stwierdzenia naruszenia ochrony danych</w:t>
      </w:r>
      <w:r>
        <w:rPr>
          <w:sz w:val="22"/>
          <w:lang w:eastAsia="x-none"/>
        </w:rPr>
        <w:t>,</w:t>
      </w:r>
      <w:r w:rsidRPr="00B317D6">
        <w:rPr>
          <w:sz w:val="22"/>
          <w:lang w:val="x-none" w:eastAsia="x-none"/>
        </w:rPr>
        <w:t xml:space="preserve"> poinformuje Zamawiającego o:</w:t>
      </w:r>
    </w:p>
    <w:p w14:paraId="2FDB3F14" w14:textId="77777777" w:rsidR="00643969" w:rsidRPr="00B317D6" w:rsidRDefault="00643969" w:rsidP="00643969">
      <w:pPr>
        <w:numPr>
          <w:ilvl w:val="0"/>
          <w:numId w:val="64"/>
        </w:numPr>
        <w:spacing w:after="0"/>
        <w:contextualSpacing/>
        <w:jc w:val="both"/>
        <w:rPr>
          <w:sz w:val="22"/>
          <w:lang w:val="x-none" w:eastAsia="x-none"/>
        </w:rPr>
      </w:pPr>
      <w:r w:rsidRPr="00B317D6">
        <w:rPr>
          <w:sz w:val="22"/>
          <w:lang w:val="x-none" w:eastAsia="x-none"/>
        </w:rPr>
        <w:t>wszelkich przypadkach naruszenia ochrony danych osobowych, w tym o naruszeniach obowiązków Wykonawcy dotyczących ochrony powierzonych danych osobowych, naruszenia tajemnicy tych danych osobowych lub ich niewłaściwego użycia; informacja musi co najmniej:</w:t>
      </w:r>
    </w:p>
    <w:p w14:paraId="090FA10F" w14:textId="77777777" w:rsidR="00643969" w:rsidRPr="00B317D6" w:rsidRDefault="00643969" w:rsidP="00643969">
      <w:pPr>
        <w:numPr>
          <w:ilvl w:val="0"/>
          <w:numId w:val="68"/>
        </w:numPr>
        <w:spacing w:after="0"/>
        <w:ind w:left="1134"/>
        <w:contextualSpacing/>
        <w:jc w:val="both"/>
        <w:rPr>
          <w:sz w:val="22"/>
          <w:lang w:val="x-none" w:eastAsia="x-none"/>
        </w:rPr>
      </w:pPr>
      <w:r w:rsidRPr="00B317D6">
        <w:rPr>
          <w:sz w:val="22"/>
          <w:lang w:val="x-none" w:eastAsia="x-none"/>
        </w:rPr>
        <w:t xml:space="preserve">opisywać charakter naruszenia ochrony danych osobowych, w tym w miarę możliwości wskazywać kategorie i przybliżoną liczbę osób, których dane dotyczą, oraz kategorie i przybliżoną liczbę wpisów danych osobowych, których dotyczy naruszenie; </w:t>
      </w:r>
    </w:p>
    <w:p w14:paraId="37A2782B" w14:textId="77777777" w:rsidR="00643969" w:rsidRPr="00B317D6" w:rsidRDefault="00643969" w:rsidP="00643969">
      <w:pPr>
        <w:numPr>
          <w:ilvl w:val="0"/>
          <w:numId w:val="68"/>
        </w:numPr>
        <w:spacing w:after="0"/>
        <w:ind w:left="1134"/>
        <w:contextualSpacing/>
        <w:jc w:val="both"/>
        <w:rPr>
          <w:sz w:val="22"/>
          <w:lang w:val="x-none" w:eastAsia="x-none"/>
        </w:rPr>
      </w:pPr>
      <w:r w:rsidRPr="00B317D6">
        <w:rPr>
          <w:sz w:val="22"/>
          <w:lang w:val="x-none" w:eastAsia="x-none"/>
        </w:rPr>
        <w:t xml:space="preserve">opisywać możliwe konsekwencje naruszenia ochrony danych osobowych; </w:t>
      </w:r>
    </w:p>
    <w:p w14:paraId="6EE8DA8B" w14:textId="77777777" w:rsidR="00643969" w:rsidRPr="00B317D6" w:rsidRDefault="00643969" w:rsidP="00643969">
      <w:pPr>
        <w:numPr>
          <w:ilvl w:val="0"/>
          <w:numId w:val="68"/>
        </w:numPr>
        <w:spacing w:after="0"/>
        <w:ind w:left="1134"/>
        <w:contextualSpacing/>
        <w:jc w:val="both"/>
        <w:rPr>
          <w:sz w:val="22"/>
          <w:lang w:val="x-none" w:eastAsia="x-none"/>
        </w:rPr>
      </w:pPr>
      <w:r w:rsidRPr="00B317D6">
        <w:rPr>
          <w:sz w:val="22"/>
          <w:lang w:val="x-none" w:eastAsia="x-none"/>
        </w:rPr>
        <w:t>opisywać środki zastosowane lub proponowane przez Wykonawcę w celu zaradzenia naruszeniu ochrony danych osobowych, w tym w stosownych przypadkach środki w celu zminimalizowania jego ewentualnych negatywnych skutków;</w:t>
      </w:r>
    </w:p>
    <w:p w14:paraId="7614E6ED" w14:textId="77777777" w:rsidR="00643969" w:rsidRPr="00B317D6" w:rsidRDefault="00643969" w:rsidP="00643969">
      <w:pPr>
        <w:numPr>
          <w:ilvl w:val="0"/>
          <w:numId w:val="64"/>
        </w:numPr>
        <w:spacing w:after="0"/>
        <w:contextualSpacing/>
        <w:jc w:val="both"/>
        <w:rPr>
          <w:sz w:val="22"/>
          <w:lang w:val="x-none" w:eastAsia="x-none"/>
        </w:rPr>
      </w:pPr>
      <w:r w:rsidRPr="00B317D6">
        <w:rPr>
          <w:sz w:val="22"/>
          <w:lang w:val="x-none" w:eastAsia="x-none"/>
        </w:rPr>
        <w:t xml:space="preserve">wszelkich czynnościach z własnym udziałem w sprawach dotyczących ochrony danych osobowych prowadzonych w szczególności przez </w:t>
      </w:r>
      <w:r w:rsidRPr="00B317D6">
        <w:rPr>
          <w:sz w:val="22"/>
          <w:lang w:eastAsia="x-none"/>
        </w:rPr>
        <w:t>Inspektora ochrony danych</w:t>
      </w:r>
      <w:r w:rsidRPr="00B317D6">
        <w:rPr>
          <w:i/>
          <w:sz w:val="22"/>
          <w:lang w:eastAsia="x-none"/>
        </w:rPr>
        <w:t xml:space="preserve"> </w:t>
      </w:r>
      <w:r w:rsidRPr="00B317D6">
        <w:rPr>
          <w:sz w:val="22"/>
          <w:lang w:val="x-none" w:eastAsia="x-none"/>
        </w:rPr>
        <w:t xml:space="preserve"> (lub każdorazowy inny organ nadzorczy w rozumieniu Rozporządzenia ogólnego), Policję, sąd lub inne organy.</w:t>
      </w:r>
    </w:p>
    <w:p w14:paraId="1AEC099C" w14:textId="77777777" w:rsidR="00643969" w:rsidRPr="00B317D6" w:rsidRDefault="00643969" w:rsidP="00643969">
      <w:pPr>
        <w:numPr>
          <w:ilvl w:val="0"/>
          <w:numId w:val="70"/>
        </w:numPr>
        <w:spacing w:after="0"/>
        <w:ind w:left="426" w:hanging="426"/>
        <w:contextualSpacing/>
        <w:jc w:val="both"/>
        <w:rPr>
          <w:sz w:val="22"/>
          <w:lang w:val="x-none" w:eastAsia="x-none"/>
        </w:rPr>
      </w:pPr>
      <w:r w:rsidRPr="00B317D6">
        <w:rPr>
          <w:sz w:val="22"/>
          <w:lang w:val="x-none" w:eastAsia="x-none"/>
        </w:rPr>
        <w:t>Wykonawca zobowiązuje się do udzielenia Zamawiającemu, na każde jego żądanie, informacji na temat przetwarzania powierzonych do przetwarzania danych osobowych.</w:t>
      </w:r>
    </w:p>
    <w:p w14:paraId="6C3974B8" w14:textId="77777777" w:rsidR="00643969" w:rsidRPr="00B317D6" w:rsidRDefault="00643969" w:rsidP="00643969">
      <w:pPr>
        <w:numPr>
          <w:ilvl w:val="0"/>
          <w:numId w:val="70"/>
        </w:numPr>
        <w:spacing w:after="0"/>
        <w:ind w:left="426" w:hanging="426"/>
        <w:contextualSpacing/>
        <w:jc w:val="both"/>
        <w:rPr>
          <w:sz w:val="22"/>
          <w:lang w:val="x-none" w:eastAsia="x-none"/>
        </w:rPr>
      </w:pPr>
      <w:r w:rsidRPr="00B317D6">
        <w:rPr>
          <w:sz w:val="22"/>
          <w:lang w:val="x-none" w:eastAsia="x-none"/>
        </w:rPr>
        <w:t>Wykonawca umożliwi Zamawiającemu lub podmiotowi przez niego upoważnionemu dokonywanie w każdym czasie kontroli zgodności przetwarzania powierzonych do przetwarzania danych osobowych z Ustawą, Rozporządzeniem ogólnym lub umową w miejscach, w których są one przetwarzane, w tym w siedzibie Wykonawcy, w szczególności z prawem Zamawiającego</w:t>
      </w:r>
      <w:r w:rsidRPr="00B317D6">
        <w:rPr>
          <w:sz w:val="22"/>
          <w:lang w:eastAsia="x-none"/>
        </w:rPr>
        <w:t xml:space="preserve">  </w:t>
      </w:r>
      <w:r w:rsidRPr="00B317D6">
        <w:rPr>
          <w:sz w:val="22"/>
          <w:lang w:val="x-none" w:eastAsia="x-none"/>
        </w:rPr>
        <w:t>lub podmiotu przez niego upoważnionemu do:</w:t>
      </w:r>
    </w:p>
    <w:p w14:paraId="733FA8E2" w14:textId="77777777" w:rsidR="00643969" w:rsidRPr="00B317D6" w:rsidRDefault="00643969" w:rsidP="00643969">
      <w:pPr>
        <w:numPr>
          <w:ilvl w:val="0"/>
          <w:numId w:val="69"/>
        </w:numPr>
        <w:spacing w:after="0"/>
        <w:contextualSpacing/>
        <w:jc w:val="both"/>
        <w:rPr>
          <w:sz w:val="22"/>
          <w:lang w:val="x-none" w:eastAsia="x-none"/>
        </w:rPr>
      </w:pPr>
      <w:r w:rsidRPr="00B317D6">
        <w:rPr>
          <w:sz w:val="22"/>
          <w:lang w:val="x-none" w:eastAsia="x-none"/>
        </w:rPr>
        <w:t>wstępu w godzinach pracy podmiotu kontrolowanego, za okazaniem imiennego upoważnienia, do pomieszczeń, w których zlokalizowany jest zbiór powierzonych do przetwarzania danych osobowych, i przeprowadzenia niezbędnych badań lub innych czynności kontrolnych w celu oceny zgodności przetwarzania danych osobowych z Ustawą, Rozporządzeniem</w:t>
      </w:r>
      <w:r w:rsidRPr="00B317D6">
        <w:rPr>
          <w:sz w:val="22"/>
          <w:lang w:eastAsia="x-none"/>
        </w:rPr>
        <w:t xml:space="preserve">, </w:t>
      </w:r>
      <w:r w:rsidRPr="00B317D6">
        <w:rPr>
          <w:sz w:val="22"/>
          <w:lang w:val="x-none" w:eastAsia="x-none"/>
        </w:rPr>
        <w:t xml:space="preserve"> Rozporządzeniem ogólnym lub umową;</w:t>
      </w:r>
    </w:p>
    <w:p w14:paraId="6C3ED19F" w14:textId="77777777" w:rsidR="00643969" w:rsidRPr="00B317D6" w:rsidRDefault="00643969" w:rsidP="00643969">
      <w:pPr>
        <w:numPr>
          <w:ilvl w:val="0"/>
          <w:numId w:val="69"/>
        </w:numPr>
        <w:spacing w:after="0"/>
        <w:contextualSpacing/>
        <w:jc w:val="both"/>
        <w:rPr>
          <w:sz w:val="22"/>
          <w:lang w:val="x-none" w:eastAsia="x-none"/>
        </w:rPr>
      </w:pPr>
      <w:r w:rsidRPr="00B317D6">
        <w:rPr>
          <w:sz w:val="22"/>
          <w:lang w:val="x-none" w:eastAsia="x-none"/>
        </w:rPr>
        <w:t>żądania złożenia pisemnych lub ustnych wyjaśnień w zakresie niezbędnym do ustalenia stanu faktycznego;</w:t>
      </w:r>
    </w:p>
    <w:p w14:paraId="40FCB3C7" w14:textId="77777777" w:rsidR="00643969" w:rsidRPr="00B317D6" w:rsidRDefault="00643969" w:rsidP="00643969">
      <w:pPr>
        <w:numPr>
          <w:ilvl w:val="0"/>
          <w:numId w:val="69"/>
        </w:numPr>
        <w:spacing w:after="0"/>
        <w:contextualSpacing/>
        <w:jc w:val="both"/>
        <w:rPr>
          <w:sz w:val="22"/>
          <w:lang w:val="x-none" w:eastAsia="x-none"/>
        </w:rPr>
      </w:pPr>
      <w:r w:rsidRPr="00B317D6">
        <w:rPr>
          <w:sz w:val="22"/>
          <w:lang w:val="x-none" w:eastAsia="x-none"/>
        </w:rPr>
        <w:t>wglądu do wszelkich dokumentów i wszelkich danych mających bezpośredni związek z przedmiotem kontroli oraz sporządzania ich kopii;</w:t>
      </w:r>
    </w:p>
    <w:p w14:paraId="3989AC3D" w14:textId="77777777" w:rsidR="00643969" w:rsidRPr="00B317D6" w:rsidRDefault="00643969" w:rsidP="00643969">
      <w:pPr>
        <w:numPr>
          <w:ilvl w:val="0"/>
          <w:numId w:val="69"/>
        </w:numPr>
        <w:spacing w:after="0"/>
        <w:contextualSpacing/>
        <w:jc w:val="both"/>
        <w:rPr>
          <w:sz w:val="22"/>
          <w:lang w:val="x-none" w:eastAsia="x-none"/>
        </w:rPr>
      </w:pPr>
      <w:r w:rsidRPr="00B317D6">
        <w:rPr>
          <w:sz w:val="22"/>
          <w:lang w:val="x-none" w:eastAsia="x-none"/>
        </w:rPr>
        <w:t>przeprowadzania oględzin urządzeń i nośników oraz oględzin na stacjach klienckich używanych do przetwarzania danych osobowych.</w:t>
      </w:r>
    </w:p>
    <w:p w14:paraId="71A17CEB" w14:textId="77777777" w:rsidR="00643969" w:rsidRPr="00B317D6" w:rsidRDefault="00643969" w:rsidP="00643969">
      <w:pPr>
        <w:numPr>
          <w:ilvl w:val="0"/>
          <w:numId w:val="70"/>
        </w:numPr>
        <w:spacing w:after="0"/>
        <w:ind w:left="284" w:hanging="426"/>
        <w:contextualSpacing/>
        <w:jc w:val="both"/>
        <w:rPr>
          <w:sz w:val="22"/>
          <w:lang w:val="x-none" w:eastAsia="x-none"/>
        </w:rPr>
      </w:pPr>
      <w:r w:rsidRPr="00B317D6">
        <w:rPr>
          <w:sz w:val="22"/>
          <w:lang w:val="x-none" w:eastAsia="x-none"/>
        </w:rPr>
        <w:t>Pisemne zawiadomienie o zamiarze przeprowadzenia kontroli powinno być przekazane Wykonawcy co najmniej 3 dni kalendarzowe przed dniem rozpoczęcia kontroli.</w:t>
      </w:r>
    </w:p>
    <w:p w14:paraId="5B423EA0" w14:textId="77777777" w:rsidR="00643969" w:rsidRPr="00B317D6" w:rsidRDefault="00643969" w:rsidP="00643969">
      <w:pPr>
        <w:numPr>
          <w:ilvl w:val="0"/>
          <w:numId w:val="70"/>
        </w:numPr>
        <w:spacing w:after="0"/>
        <w:ind w:left="284" w:hanging="426"/>
        <w:contextualSpacing/>
        <w:jc w:val="both"/>
        <w:rPr>
          <w:sz w:val="22"/>
          <w:lang w:val="x-none" w:eastAsia="x-none"/>
        </w:rPr>
      </w:pPr>
      <w:r w:rsidRPr="00B317D6">
        <w:rPr>
          <w:sz w:val="22"/>
          <w:lang w:val="x-none" w:eastAsia="x-none"/>
        </w:rPr>
        <w:t>W przypadku powzięcia przez Zamawiającego wiadomości o rażącym naruszeniu przez Wykonawcę zobowiązań wynikających z Ustawy, Rozporządzenia, Rozporządzenia ogólnego lub z niniejszej umowy, Wykonawca umożliwi Zamawiającemu lub podmiotowi przez niego upoważnionemu, dokonanie niezapowiedzianej kontroli, w celu o którym mowa w ust.1</w:t>
      </w:r>
      <w:r w:rsidRPr="00B317D6">
        <w:rPr>
          <w:sz w:val="22"/>
          <w:lang w:eastAsia="x-none"/>
        </w:rPr>
        <w:t>6</w:t>
      </w:r>
      <w:r w:rsidRPr="00B317D6">
        <w:rPr>
          <w:sz w:val="22"/>
          <w:lang w:val="x-none" w:eastAsia="x-none"/>
        </w:rPr>
        <w:t xml:space="preserve"> umowy.</w:t>
      </w:r>
    </w:p>
    <w:p w14:paraId="176978B0" w14:textId="77777777" w:rsidR="00643969" w:rsidRPr="00B317D6" w:rsidRDefault="00643969" w:rsidP="00643969">
      <w:pPr>
        <w:numPr>
          <w:ilvl w:val="0"/>
          <w:numId w:val="70"/>
        </w:numPr>
        <w:spacing w:after="0"/>
        <w:ind w:left="284" w:hanging="426"/>
        <w:contextualSpacing/>
        <w:jc w:val="both"/>
        <w:rPr>
          <w:sz w:val="22"/>
          <w:lang w:val="x-none" w:eastAsia="x-none"/>
        </w:rPr>
      </w:pPr>
      <w:r w:rsidRPr="00B317D6">
        <w:rPr>
          <w:sz w:val="22"/>
          <w:lang w:val="x-none" w:eastAsia="x-none"/>
        </w:rPr>
        <w:t xml:space="preserve">Wykonawca jest zobowiązany zastosować się do zaleceń Zamawiającego dotyczących poprawy jakości zabezpieczenia powierzonych do przetwarzania danych osobowych oraz sposobu ich przetwarzania, wynikających z kontroli przeprowadzonych na podstawie ust. </w:t>
      </w:r>
      <w:r>
        <w:rPr>
          <w:sz w:val="22"/>
          <w:lang w:eastAsia="x-none"/>
        </w:rPr>
        <w:t>16</w:t>
      </w:r>
      <w:r w:rsidRPr="00B317D6">
        <w:rPr>
          <w:sz w:val="22"/>
          <w:lang w:val="x-none" w:eastAsia="x-none"/>
        </w:rPr>
        <w:t xml:space="preserve"> umowy. </w:t>
      </w:r>
    </w:p>
    <w:p w14:paraId="4447B561" w14:textId="77777777" w:rsidR="00643969" w:rsidRPr="00B317D6" w:rsidRDefault="00643969" w:rsidP="00643969">
      <w:pPr>
        <w:numPr>
          <w:ilvl w:val="0"/>
          <w:numId w:val="70"/>
        </w:numPr>
        <w:spacing w:after="0"/>
        <w:ind w:left="284" w:hanging="426"/>
        <w:contextualSpacing/>
        <w:jc w:val="both"/>
        <w:rPr>
          <w:sz w:val="22"/>
          <w:lang w:val="x-none" w:eastAsia="x-none"/>
        </w:rPr>
      </w:pPr>
      <w:r w:rsidRPr="00B317D6">
        <w:rPr>
          <w:sz w:val="22"/>
          <w:lang w:val="x-none" w:eastAsia="x-none"/>
        </w:rPr>
        <w:t>Wykonawca dokumentuje wszelkie naruszenia ochrony danych osobowych, w tym okoliczności naruszenia ochrony danych osobowych, jego skutki oraz podjęte działania zaradcze.</w:t>
      </w:r>
    </w:p>
    <w:p w14:paraId="0E0621FC" w14:textId="77777777" w:rsidR="00643969" w:rsidRPr="00B317D6" w:rsidRDefault="00643969" w:rsidP="00643969">
      <w:pPr>
        <w:numPr>
          <w:ilvl w:val="0"/>
          <w:numId w:val="70"/>
        </w:numPr>
        <w:spacing w:after="0"/>
        <w:ind w:left="284" w:hanging="426"/>
        <w:contextualSpacing/>
        <w:jc w:val="both"/>
        <w:rPr>
          <w:b/>
          <w:sz w:val="22"/>
          <w:lang w:val="x-none" w:eastAsia="x-none"/>
        </w:rPr>
      </w:pPr>
      <w:r w:rsidRPr="00B317D6">
        <w:rPr>
          <w:sz w:val="22"/>
          <w:lang w:val="x-none" w:eastAsia="x-none"/>
        </w:rPr>
        <w:t>Zamawiający powierza Wykonawcy przetwarzanie danych osobowych na okres obowiązywania umowy.</w:t>
      </w:r>
    </w:p>
    <w:p w14:paraId="1C526890" w14:textId="77777777" w:rsidR="00643969" w:rsidRPr="00B317D6" w:rsidRDefault="00643969" w:rsidP="00643969">
      <w:pPr>
        <w:numPr>
          <w:ilvl w:val="0"/>
          <w:numId w:val="70"/>
        </w:numPr>
        <w:spacing w:after="0"/>
        <w:ind w:left="284" w:hanging="426"/>
        <w:contextualSpacing/>
        <w:jc w:val="both"/>
        <w:rPr>
          <w:sz w:val="22"/>
          <w:lang w:val="x-none" w:eastAsia="x-none"/>
        </w:rPr>
      </w:pPr>
      <w:r w:rsidRPr="00B317D6">
        <w:rPr>
          <w:sz w:val="22"/>
          <w:lang w:val="x-none" w:eastAsia="x-none"/>
        </w:rPr>
        <w:t>Wykonawca, w przypadku wygaśnięcia, rozwiązania lub odstąpienia od umowy niezwłocznie, ale nie później niż w terminie 14 dni, zobowiązuje się – zgodnie z wyborem Zamawiającego – zwrócić Zamawiającemu lub usunąć wszelkie dane osobowe, których przetwarzanie zostało mu powierzone, w tym skutecznie usunąć je również z nośników elektronicznych pozostających w jego dyspozycji i potwierdzić powyższe przekazanym Zamawiającemu protokołem.</w:t>
      </w:r>
      <w:r w:rsidRPr="00B317D6">
        <w:rPr>
          <w:sz w:val="22"/>
          <w:lang w:val="x-none" w:eastAsia="zh-CN"/>
        </w:rPr>
        <w:t xml:space="preserve"> Powyższy obowiązek nie dotyczy sytuacji, w których przepisy powszechnie obowiązujące nakazują Wykonawcy przetwarzanie danych mimo wygaśnięcia, rozwiązania lub odstąpienia od niniejszej umowy.</w:t>
      </w:r>
    </w:p>
    <w:p w14:paraId="20820FA4" w14:textId="77777777" w:rsidR="00643969" w:rsidRPr="00B317D6" w:rsidRDefault="00643969" w:rsidP="00643969">
      <w:pPr>
        <w:numPr>
          <w:ilvl w:val="0"/>
          <w:numId w:val="70"/>
        </w:numPr>
        <w:spacing w:after="0"/>
        <w:ind w:left="284" w:hanging="426"/>
        <w:contextualSpacing/>
        <w:jc w:val="both"/>
        <w:rPr>
          <w:sz w:val="22"/>
          <w:lang w:val="x-none" w:eastAsia="x-none"/>
        </w:rPr>
      </w:pPr>
      <w:r w:rsidRPr="00B317D6">
        <w:rPr>
          <w:sz w:val="22"/>
          <w:lang w:val="x-none" w:eastAsia="x-none"/>
        </w:rPr>
        <w:t>W sprawach nie uregulowanych w niniejszym paragrafie mają zastosowanie przepisy Ustawy i Rozporządzenia, Rozporządzenia ogólnego oraz inne powszechnie obowiązujące przepisy, w tym wydane na podstawie Rozporządzenia ogólnego</w:t>
      </w:r>
      <w:r w:rsidRPr="00B317D6">
        <w:rPr>
          <w:sz w:val="22"/>
          <w:lang w:eastAsia="x-none"/>
        </w:rPr>
        <w:t>.</w:t>
      </w:r>
    </w:p>
    <w:p w14:paraId="389ECA50" w14:textId="77777777" w:rsidR="00643969" w:rsidRPr="00B317D6" w:rsidRDefault="00643969" w:rsidP="00643969">
      <w:pPr>
        <w:spacing w:before="120"/>
        <w:rPr>
          <w:b/>
          <w:sz w:val="22"/>
        </w:rPr>
      </w:pPr>
    </w:p>
    <w:p w14:paraId="5AA7344B" w14:textId="77777777" w:rsidR="00C227E7" w:rsidRDefault="00C227E7" w:rsidP="00643969">
      <w:pPr>
        <w:spacing w:before="120"/>
        <w:jc w:val="center"/>
        <w:rPr>
          <w:b/>
          <w:sz w:val="22"/>
        </w:rPr>
      </w:pPr>
    </w:p>
    <w:p w14:paraId="3EC440B2" w14:textId="1B9267DC" w:rsidR="00643969" w:rsidRPr="00B317D6" w:rsidRDefault="00643969" w:rsidP="00643969">
      <w:pPr>
        <w:spacing w:before="120"/>
        <w:jc w:val="center"/>
        <w:rPr>
          <w:b/>
          <w:sz w:val="22"/>
        </w:rPr>
      </w:pPr>
      <w:r w:rsidRPr="00B317D6">
        <w:rPr>
          <w:b/>
          <w:sz w:val="22"/>
        </w:rPr>
        <w:t>§ 13</w:t>
      </w:r>
    </w:p>
    <w:p w14:paraId="09F2BA25" w14:textId="77777777" w:rsidR="00643969" w:rsidRPr="00B317D6" w:rsidRDefault="00643969" w:rsidP="00643969">
      <w:pPr>
        <w:numPr>
          <w:ilvl w:val="0"/>
          <w:numId w:val="60"/>
        </w:numPr>
        <w:spacing w:after="0"/>
        <w:ind w:left="284" w:hanging="284"/>
        <w:jc w:val="both"/>
        <w:rPr>
          <w:sz w:val="22"/>
        </w:rPr>
      </w:pPr>
      <w:r w:rsidRPr="00B317D6">
        <w:rPr>
          <w:sz w:val="22"/>
        </w:rPr>
        <w:t xml:space="preserve">Wykonawca zobowiązuje się do przechowywania całości dokumentacji związanej z realizacją niniejszej umowy, nie krócej niż do </w:t>
      </w:r>
      <w:r w:rsidRPr="00562A69">
        <w:rPr>
          <w:sz w:val="22"/>
        </w:rPr>
        <w:t>końca 2025</w:t>
      </w:r>
      <w:r w:rsidRPr="00B317D6">
        <w:rPr>
          <w:sz w:val="22"/>
        </w:rPr>
        <w:t xml:space="preserve"> r., a także do jej udostępniania na potrzeby ewentualnych kontroli na żądanie Zamawiającego lub innej osoby wskazanej przez Zamawiającego. </w:t>
      </w:r>
    </w:p>
    <w:p w14:paraId="3FDBC9E0" w14:textId="77777777" w:rsidR="00643969" w:rsidRPr="00EB2CE5" w:rsidRDefault="00643969" w:rsidP="00643969">
      <w:pPr>
        <w:numPr>
          <w:ilvl w:val="0"/>
          <w:numId w:val="60"/>
        </w:numPr>
        <w:spacing w:after="0"/>
        <w:ind w:left="284" w:hanging="284"/>
        <w:jc w:val="both"/>
        <w:rPr>
          <w:b/>
          <w:sz w:val="22"/>
        </w:rPr>
      </w:pPr>
      <w:r w:rsidRPr="00B317D6">
        <w:rPr>
          <w:sz w:val="22"/>
        </w:rPr>
        <w:t>Zamawiający zastrzega sobie prawo kontroli dokumentacji związanej z procesem realizacji przedmiotu zamówienia na każdym etapie wykonania umowy, w tym dokumentów finansowych dotyczących przedmiotu zamówienia.</w:t>
      </w:r>
    </w:p>
    <w:p w14:paraId="6DDC6532" w14:textId="77777777" w:rsidR="00643969" w:rsidRPr="00B317D6" w:rsidRDefault="00643969" w:rsidP="00643969">
      <w:pPr>
        <w:spacing w:after="0"/>
        <w:ind w:left="284"/>
        <w:rPr>
          <w:b/>
          <w:sz w:val="22"/>
        </w:rPr>
      </w:pPr>
    </w:p>
    <w:p w14:paraId="3B2332AA" w14:textId="77777777" w:rsidR="00643969" w:rsidRPr="00B317D6" w:rsidRDefault="00643969" w:rsidP="00643969">
      <w:pPr>
        <w:spacing w:before="120"/>
        <w:jc w:val="center"/>
        <w:rPr>
          <w:b/>
          <w:sz w:val="22"/>
        </w:rPr>
      </w:pPr>
      <w:r w:rsidRPr="00B317D6">
        <w:rPr>
          <w:b/>
          <w:sz w:val="22"/>
        </w:rPr>
        <w:t>§ 15</w:t>
      </w:r>
    </w:p>
    <w:p w14:paraId="505B7534" w14:textId="54131A08" w:rsidR="00643969" w:rsidRPr="00B317D6" w:rsidRDefault="00643969" w:rsidP="00643969">
      <w:pPr>
        <w:numPr>
          <w:ilvl w:val="0"/>
          <w:numId w:val="57"/>
        </w:numPr>
        <w:tabs>
          <w:tab w:val="clear" w:pos="1440"/>
        </w:tabs>
        <w:suppressAutoHyphens/>
        <w:autoSpaceDE w:val="0"/>
        <w:spacing w:after="0"/>
        <w:ind w:left="284"/>
        <w:jc w:val="both"/>
        <w:rPr>
          <w:sz w:val="22"/>
        </w:rPr>
      </w:pPr>
      <w:r>
        <w:rPr>
          <w:sz w:val="22"/>
        </w:rPr>
        <w:t>Zakazuje się</w:t>
      </w:r>
      <w:r w:rsidRPr="00B317D6">
        <w:rPr>
          <w:sz w:val="22"/>
        </w:rPr>
        <w:t xml:space="preserve"> zmian postanowień zawartej umowy w stosunku do treści oferty, na podstawie, której dokonano wyboru Wykonawcy, za wyjątkiem zmian przewidzianych w treści umowy oraz art. 455 ust.1 us</w:t>
      </w:r>
      <w:r>
        <w:rPr>
          <w:sz w:val="22"/>
        </w:rPr>
        <w:t>tawy Prawo zamówień publicznych, w zakresi</w:t>
      </w:r>
      <w:r w:rsidR="00B7711D">
        <w:rPr>
          <w:sz w:val="22"/>
        </w:rPr>
        <w:t xml:space="preserve">e w jakim ma on zastosowanie </w:t>
      </w:r>
      <w:r>
        <w:rPr>
          <w:sz w:val="22"/>
        </w:rPr>
        <w:t>do przedmiotu zamówienia.</w:t>
      </w:r>
    </w:p>
    <w:p w14:paraId="5FAC36BD" w14:textId="718413D4" w:rsidR="00643969" w:rsidRPr="00B317D6" w:rsidRDefault="00643969" w:rsidP="00643969">
      <w:pPr>
        <w:numPr>
          <w:ilvl w:val="0"/>
          <w:numId w:val="57"/>
        </w:numPr>
        <w:tabs>
          <w:tab w:val="clear" w:pos="1440"/>
          <w:tab w:val="num" w:pos="284"/>
        </w:tabs>
        <w:suppressAutoHyphens/>
        <w:autoSpaceDE w:val="0"/>
        <w:spacing w:after="0"/>
        <w:ind w:left="284" w:hanging="284"/>
        <w:jc w:val="both"/>
        <w:rPr>
          <w:sz w:val="22"/>
        </w:rPr>
      </w:pPr>
      <w:r w:rsidRPr="00B317D6">
        <w:rPr>
          <w:sz w:val="22"/>
        </w:rPr>
        <w:t xml:space="preserve">Zmiany umowy wymagają zachowania formy pisemnej pod rygorem nieważności, </w:t>
      </w:r>
      <w:r>
        <w:rPr>
          <w:sz w:val="22"/>
        </w:rPr>
        <w:t xml:space="preserve"> </w:t>
      </w:r>
      <w:r w:rsidRPr="00B317D6">
        <w:rPr>
          <w:sz w:val="22"/>
        </w:rPr>
        <w:t>z zastrzeżeniem § 8 ust. 7 oraz § 10 ust. 5 umowy.</w:t>
      </w:r>
    </w:p>
    <w:p w14:paraId="6CBCCB3F" w14:textId="77777777" w:rsidR="00643969" w:rsidRPr="00B317D6" w:rsidRDefault="00643969" w:rsidP="00643969">
      <w:pPr>
        <w:numPr>
          <w:ilvl w:val="0"/>
          <w:numId w:val="57"/>
        </w:numPr>
        <w:tabs>
          <w:tab w:val="clear" w:pos="1440"/>
          <w:tab w:val="num" w:pos="284"/>
        </w:tabs>
        <w:spacing w:after="0"/>
        <w:ind w:left="284" w:hanging="284"/>
        <w:jc w:val="both"/>
        <w:rPr>
          <w:sz w:val="22"/>
        </w:rPr>
      </w:pPr>
      <w:r w:rsidRPr="00B317D6">
        <w:rPr>
          <w:sz w:val="22"/>
        </w:rPr>
        <w:t xml:space="preserve">W sprawach nieuregulowanych niniejszą umową wiąże oferta Wykonawcy, postanowienia zawarte w Specyfikacji Warunków Zamówienia, a także stosuje się przepisy ustawy </w:t>
      </w:r>
      <w:r>
        <w:rPr>
          <w:sz w:val="22"/>
        </w:rPr>
        <w:t xml:space="preserve"> z dnia 11.09.2019 Prawo zamówień publicznych, ustawy z dnia 23.04.1964 kodeks cywilny, ustawy z dnia 04.02.1994 o </w:t>
      </w:r>
      <w:r w:rsidRPr="00B317D6">
        <w:rPr>
          <w:sz w:val="22"/>
        </w:rPr>
        <w:t>prawie autorskimi</w:t>
      </w:r>
      <w:r>
        <w:rPr>
          <w:sz w:val="22"/>
        </w:rPr>
        <w:t xml:space="preserve"> i </w:t>
      </w:r>
      <w:r w:rsidRPr="00B317D6">
        <w:rPr>
          <w:sz w:val="22"/>
        </w:rPr>
        <w:t>prawach pokrewnych, ustawy o ochronie danych osobo</w:t>
      </w:r>
      <w:r>
        <w:rPr>
          <w:sz w:val="22"/>
        </w:rPr>
        <w:t>wych oraz aktów wykonawczych do tych ustaw.</w:t>
      </w:r>
    </w:p>
    <w:p w14:paraId="21CE20E1" w14:textId="77777777" w:rsidR="00643969" w:rsidRPr="00B317D6" w:rsidRDefault="00643969" w:rsidP="00643969">
      <w:pPr>
        <w:numPr>
          <w:ilvl w:val="0"/>
          <w:numId w:val="57"/>
        </w:numPr>
        <w:tabs>
          <w:tab w:val="clear" w:pos="1440"/>
          <w:tab w:val="num" w:pos="284"/>
        </w:tabs>
        <w:spacing w:after="0"/>
        <w:ind w:left="284" w:hanging="284"/>
        <w:jc w:val="both"/>
        <w:rPr>
          <w:sz w:val="22"/>
        </w:rPr>
      </w:pPr>
      <w:r w:rsidRPr="00B317D6">
        <w:rPr>
          <w:sz w:val="22"/>
        </w:rPr>
        <w:t>Właściwym do rozpoznania sporów wynikłych na tle wykonania niniejszej umowy jest sąd powszechny właściwy miejscowo dla siedziby Zamawiającego.</w:t>
      </w:r>
    </w:p>
    <w:p w14:paraId="7BD02E47" w14:textId="77777777" w:rsidR="00643969" w:rsidRPr="00B317D6" w:rsidRDefault="00643969" w:rsidP="00643969">
      <w:pPr>
        <w:numPr>
          <w:ilvl w:val="0"/>
          <w:numId w:val="57"/>
        </w:numPr>
        <w:tabs>
          <w:tab w:val="clear" w:pos="1440"/>
          <w:tab w:val="num" w:pos="284"/>
        </w:tabs>
        <w:spacing w:after="0"/>
        <w:ind w:left="284" w:hanging="284"/>
        <w:jc w:val="both"/>
        <w:rPr>
          <w:sz w:val="22"/>
        </w:rPr>
      </w:pPr>
      <w:r w:rsidRPr="00B317D6">
        <w:rPr>
          <w:sz w:val="22"/>
        </w:rPr>
        <w:t>Wykonawca nie może bez zgody Zamawiającego wyrażonej w formie pisemnej pod rygorem nieważności przenieść na osobę trzecią wierzytelności z niniejszej umowy.</w:t>
      </w:r>
    </w:p>
    <w:p w14:paraId="7C8C5220" w14:textId="77777777" w:rsidR="00643969" w:rsidRPr="00E96AE7" w:rsidRDefault="00643969" w:rsidP="00643969">
      <w:pPr>
        <w:numPr>
          <w:ilvl w:val="0"/>
          <w:numId w:val="57"/>
        </w:numPr>
        <w:tabs>
          <w:tab w:val="clear" w:pos="1440"/>
          <w:tab w:val="num" w:pos="284"/>
        </w:tabs>
        <w:spacing w:after="0"/>
        <w:ind w:left="284" w:hanging="284"/>
        <w:jc w:val="both"/>
        <w:rPr>
          <w:sz w:val="22"/>
        </w:rPr>
      </w:pPr>
      <w:r w:rsidRPr="00B317D6">
        <w:rPr>
          <w:sz w:val="22"/>
        </w:rPr>
        <w:t xml:space="preserve">Umowę sporządzono w trzech jednobrzmiących egzemplarzach, z czego jeden otrzymuje Wykonawca, a dwa Zamawiający. </w:t>
      </w:r>
    </w:p>
    <w:p w14:paraId="2E378B0A" w14:textId="77777777" w:rsidR="00643969" w:rsidRPr="00B317D6" w:rsidRDefault="00643969" w:rsidP="00643969">
      <w:pPr>
        <w:tabs>
          <w:tab w:val="center" w:pos="1418"/>
          <w:tab w:val="center" w:pos="4536"/>
          <w:tab w:val="center" w:pos="7655"/>
        </w:tabs>
        <w:spacing w:after="0" w:line="240" w:lineRule="auto"/>
        <w:rPr>
          <w:sz w:val="22"/>
        </w:rPr>
      </w:pPr>
    </w:p>
    <w:p w14:paraId="23DDCA63" w14:textId="77777777" w:rsidR="00643969" w:rsidRPr="00E96AE7" w:rsidRDefault="00643969" w:rsidP="00643969">
      <w:pPr>
        <w:tabs>
          <w:tab w:val="center" w:pos="1418"/>
          <w:tab w:val="center" w:pos="4536"/>
          <w:tab w:val="center" w:pos="7655"/>
        </w:tabs>
        <w:spacing w:after="0" w:line="240" w:lineRule="auto"/>
        <w:rPr>
          <w:sz w:val="14"/>
        </w:rPr>
      </w:pPr>
      <w:r w:rsidRPr="00E96AE7">
        <w:rPr>
          <w:sz w:val="14"/>
        </w:rPr>
        <w:t>Załączniki:</w:t>
      </w:r>
    </w:p>
    <w:p w14:paraId="0EAA03F2" w14:textId="77777777" w:rsidR="00643969" w:rsidRPr="00E96AE7" w:rsidRDefault="00643969" w:rsidP="00643969">
      <w:pPr>
        <w:spacing w:after="0"/>
        <w:rPr>
          <w:sz w:val="14"/>
        </w:rPr>
      </w:pPr>
      <w:r w:rsidRPr="00E96AE7">
        <w:rPr>
          <w:sz w:val="14"/>
        </w:rPr>
        <w:t>Nr 1 Szczegółowy opis przedmiotu zamówienia</w:t>
      </w:r>
    </w:p>
    <w:p w14:paraId="2B66156F" w14:textId="77777777" w:rsidR="00643969" w:rsidRPr="00E96AE7" w:rsidRDefault="00643969" w:rsidP="00643969">
      <w:pPr>
        <w:tabs>
          <w:tab w:val="left" w:leader="dot" w:pos="2835"/>
          <w:tab w:val="left" w:pos="6237"/>
          <w:tab w:val="left" w:leader="dot" w:pos="9072"/>
        </w:tabs>
        <w:spacing w:after="0"/>
        <w:rPr>
          <w:sz w:val="14"/>
        </w:rPr>
      </w:pPr>
      <w:r w:rsidRPr="00E96AE7">
        <w:rPr>
          <w:sz w:val="14"/>
        </w:rPr>
        <w:t>Nr 2 Formularz ofertowy</w:t>
      </w:r>
    </w:p>
    <w:p w14:paraId="065117D9" w14:textId="77777777" w:rsidR="00643969" w:rsidRPr="00E96AE7" w:rsidRDefault="00643969" w:rsidP="00643969">
      <w:pPr>
        <w:tabs>
          <w:tab w:val="left" w:leader="dot" w:pos="2835"/>
          <w:tab w:val="left" w:pos="6237"/>
          <w:tab w:val="left" w:leader="dot" w:pos="9072"/>
        </w:tabs>
        <w:spacing w:after="0"/>
        <w:rPr>
          <w:sz w:val="14"/>
        </w:rPr>
      </w:pPr>
      <w:r w:rsidRPr="00E96AE7">
        <w:rPr>
          <w:sz w:val="14"/>
        </w:rPr>
        <w:t>Nr 3 Deklaracja poufności</w:t>
      </w:r>
    </w:p>
    <w:p w14:paraId="700C8F1C" w14:textId="77777777" w:rsidR="00643969" w:rsidRPr="00E96AE7" w:rsidRDefault="00643969" w:rsidP="00643969">
      <w:pPr>
        <w:tabs>
          <w:tab w:val="left" w:leader="dot" w:pos="2835"/>
          <w:tab w:val="left" w:pos="6237"/>
          <w:tab w:val="left" w:leader="dot" w:pos="9072"/>
        </w:tabs>
        <w:spacing w:after="0"/>
        <w:rPr>
          <w:sz w:val="14"/>
        </w:rPr>
      </w:pPr>
      <w:r w:rsidRPr="00E96AE7">
        <w:rPr>
          <w:sz w:val="14"/>
        </w:rPr>
        <w:t>Nr 4 Wzór upoważnienia do przetwarzania powierzonych do przetwarzania danych osobowych</w:t>
      </w:r>
    </w:p>
    <w:p w14:paraId="2CDB169D" w14:textId="77777777" w:rsidR="00643969" w:rsidRPr="00E96AE7" w:rsidRDefault="00643969" w:rsidP="00643969">
      <w:pPr>
        <w:tabs>
          <w:tab w:val="left" w:leader="dot" w:pos="2835"/>
          <w:tab w:val="left" w:pos="6237"/>
          <w:tab w:val="left" w:leader="dot" w:pos="9072"/>
        </w:tabs>
        <w:spacing w:after="0"/>
        <w:rPr>
          <w:sz w:val="14"/>
        </w:rPr>
      </w:pPr>
      <w:r w:rsidRPr="00E96AE7">
        <w:rPr>
          <w:sz w:val="14"/>
        </w:rPr>
        <w:t>Nr 5 Wzór odwołania upoważnienia do przetwarzania powierzonych do przetwarzania danych osobowych</w:t>
      </w:r>
    </w:p>
    <w:p w14:paraId="6BFF5F2C" w14:textId="77777777" w:rsidR="00643969" w:rsidRPr="00E96AE7" w:rsidRDefault="00643969" w:rsidP="00643969">
      <w:pPr>
        <w:tabs>
          <w:tab w:val="left" w:leader="dot" w:pos="2835"/>
          <w:tab w:val="left" w:pos="6237"/>
          <w:tab w:val="left" w:leader="dot" w:pos="9072"/>
        </w:tabs>
        <w:spacing w:after="0"/>
        <w:rPr>
          <w:sz w:val="14"/>
        </w:rPr>
      </w:pPr>
      <w:r w:rsidRPr="00E96AE7">
        <w:rPr>
          <w:sz w:val="14"/>
        </w:rPr>
        <w:t>Nr 6 Rodzaje powierzonych do przetwarzania danych osobowych oraz kategorie osób, których dane dotyczą</w:t>
      </w:r>
    </w:p>
    <w:p w14:paraId="3EF30888" w14:textId="77777777" w:rsidR="00643969" w:rsidRPr="00E96AE7" w:rsidRDefault="00643969" w:rsidP="00643969">
      <w:pPr>
        <w:spacing w:after="0"/>
        <w:rPr>
          <w:sz w:val="14"/>
        </w:rPr>
      </w:pPr>
      <w:r w:rsidRPr="00E96AE7">
        <w:rPr>
          <w:sz w:val="14"/>
        </w:rPr>
        <w:t>Nr 7 Formularz specyfikacji cenowej (formularz szczegółowego kosztorysu badania)</w:t>
      </w:r>
    </w:p>
    <w:p w14:paraId="0C9B1277" w14:textId="77777777" w:rsidR="00643969" w:rsidRPr="00E96AE7" w:rsidRDefault="00643969" w:rsidP="00643969">
      <w:pPr>
        <w:spacing w:after="0"/>
        <w:rPr>
          <w:sz w:val="14"/>
        </w:rPr>
      </w:pPr>
      <w:r w:rsidRPr="00E96AE7">
        <w:rPr>
          <w:sz w:val="14"/>
        </w:rPr>
        <w:t xml:space="preserve">Nr 8 Oświadczenie dotyczące praw autorskich </w:t>
      </w:r>
    </w:p>
    <w:p w14:paraId="34201687" w14:textId="77777777" w:rsidR="00643969" w:rsidRPr="00B317D6" w:rsidRDefault="00643969" w:rsidP="00643969">
      <w:pPr>
        <w:tabs>
          <w:tab w:val="left" w:leader="dot" w:pos="2835"/>
          <w:tab w:val="left" w:pos="6237"/>
          <w:tab w:val="left" w:leader="dot" w:pos="9072"/>
        </w:tabs>
        <w:spacing w:after="0"/>
        <w:rPr>
          <w:sz w:val="22"/>
        </w:rPr>
      </w:pPr>
    </w:p>
    <w:p w14:paraId="4E0D14D4" w14:textId="77777777" w:rsidR="00643969" w:rsidRPr="00B317D6" w:rsidRDefault="00643969" w:rsidP="00643969">
      <w:pPr>
        <w:tabs>
          <w:tab w:val="left" w:leader="dot" w:pos="2835"/>
          <w:tab w:val="left" w:pos="6237"/>
          <w:tab w:val="left" w:leader="dot" w:pos="9072"/>
        </w:tabs>
        <w:spacing w:after="0"/>
        <w:jc w:val="center"/>
        <w:rPr>
          <w:sz w:val="22"/>
        </w:rPr>
      </w:pPr>
    </w:p>
    <w:p w14:paraId="66E4F669" w14:textId="77777777" w:rsidR="00643969" w:rsidRPr="00B317D6" w:rsidRDefault="00643969" w:rsidP="00643969">
      <w:pPr>
        <w:tabs>
          <w:tab w:val="left" w:leader="dot" w:pos="2835"/>
          <w:tab w:val="left" w:pos="6237"/>
          <w:tab w:val="left" w:leader="dot" w:pos="9072"/>
        </w:tabs>
        <w:spacing w:after="0"/>
        <w:jc w:val="center"/>
        <w:rPr>
          <w:sz w:val="22"/>
        </w:rPr>
      </w:pPr>
    </w:p>
    <w:tbl>
      <w:tblPr>
        <w:tblW w:w="0" w:type="auto"/>
        <w:tblInd w:w="284" w:type="dxa"/>
        <w:tblLook w:val="04A0" w:firstRow="1" w:lastRow="0" w:firstColumn="1" w:lastColumn="0" w:noHBand="0" w:noVBand="1"/>
      </w:tblPr>
      <w:tblGrid>
        <w:gridCol w:w="4433"/>
        <w:gridCol w:w="4429"/>
      </w:tblGrid>
      <w:tr w:rsidR="00643969" w:rsidRPr="00B317D6" w14:paraId="452F86F3" w14:textId="77777777" w:rsidTr="005E4891">
        <w:trPr>
          <w:trHeight w:val="754"/>
        </w:trPr>
        <w:tc>
          <w:tcPr>
            <w:tcW w:w="4433" w:type="dxa"/>
          </w:tcPr>
          <w:p w14:paraId="78CDFB79" w14:textId="77777777" w:rsidR="00643969" w:rsidRPr="00B317D6" w:rsidRDefault="00643969" w:rsidP="005E4891">
            <w:pPr>
              <w:spacing w:after="0"/>
              <w:jc w:val="center"/>
              <w:rPr>
                <w:sz w:val="22"/>
              </w:rPr>
            </w:pPr>
            <w:r w:rsidRPr="00B317D6">
              <w:rPr>
                <w:sz w:val="22"/>
              </w:rPr>
              <w:t>Zamawiający:</w:t>
            </w:r>
          </w:p>
        </w:tc>
        <w:tc>
          <w:tcPr>
            <w:tcW w:w="4429" w:type="dxa"/>
          </w:tcPr>
          <w:p w14:paraId="11354F4A" w14:textId="77777777" w:rsidR="00643969" w:rsidRPr="00B317D6" w:rsidRDefault="00643969" w:rsidP="005E4891">
            <w:pPr>
              <w:spacing w:after="0"/>
              <w:jc w:val="center"/>
              <w:rPr>
                <w:sz w:val="22"/>
              </w:rPr>
            </w:pPr>
            <w:r w:rsidRPr="00B317D6">
              <w:rPr>
                <w:sz w:val="22"/>
              </w:rPr>
              <w:t>Wykonawca:</w:t>
            </w:r>
          </w:p>
        </w:tc>
      </w:tr>
    </w:tbl>
    <w:p w14:paraId="47F2DA6F" w14:textId="13812DB1" w:rsidR="00643969" w:rsidRDefault="00643969" w:rsidP="007021FD">
      <w:pPr>
        <w:pStyle w:val="Nagwek"/>
        <w:tabs>
          <w:tab w:val="left" w:pos="708"/>
        </w:tabs>
        <w:spacing w:line="276" w:lineRule="auto"/>
        <w:jc w:val="both"/>
        <w:rPr>
          <w:sz w:val="22"/>
        </w:rPr>
      </w:pPr>
    </w:p>
    <w:p w14:paraId="5DC292C6" w14:textId="7BAA917C" w:rsidR="005E4891" w:rsidRDefault="005E4891" w:rsidP="007021FD">
      <w:pPr>
        <w:pStyle w:val="Nagwek"/>
        <w:tabs>
          <w:tab w:val="left" w:pos="708"/>
        </w:tabs>
        <w:spacing w:line="276" w:lineRule="auto"/>
        <w:jc w:val="both"/>
        <w:rPr>
          <w:sz w:val="22"/>
        </w:rPr>
      </w:pPr>
    </w:p>
    <w:p w14:paraId="599C3429" w14:textId="5889FB4F" w:rsidR="005E4891" w:rsidRDefault="005E4891" w:rsidP="007021FD">
      <w:pPr>
        <w:pStyle w:val="Nagwek"/>
        <w:tabs>
          <w:tab w:val="left" w:pos="708"/>
        </w:tabs>
        <w:spacing w:line="276" w:lineRule="auto"/>
        <w:jc w:val="both"/>
        <w:rPr>
          <w:sz w:val="22"/>
        </w:rPr>
      </w:pPr>
    </w:p>
    <w:p w14:paraId="407AED8D" w14:textId="46F80A9F" w:rsidR="005E4891" w:rsidRDefault="005E4891" w:rsidP="007021FD">
      <w:pPr>
        <w:pStyle w:val="Nagwek"/>
        <w:tabs>
          <w:tab w:val="left" w:pos="708"/>
        </w:tabs>
        <w:spacing w:line="276" w:lineRule="auto"/>
        <w:jc w:val="both"/>
        <w:rPr>
          <w:sz w:val="22"/>
        </w:rPr>
      </w:pPr>
    </w:p>
    <w:p w14:paraId="34BC4BC8" w14:textId="36B3FF37" w:rsidR="005E4891" w:rsidRDefault="005E4891" w:rsidP="007021FD">
      <w:pPr>
        <w:pStyle w:val="Nagwek"/>
        <w:tabs>
          <w:tab w:val="left" w:pos="708"/>
        </w:tabs>
        <w:spacing w:line="276" w:lineRule="auto"/>
        <w:jc w:val="both"/>
        <w:rPr>
          <w:sz w:val="22"/>
        </w:rPr>
      </w:pPr>
    </w:p>
    <w:p w14:paraId="3252A65D" w14:textId="27C51F45" w:rsidR="005E4891" w:rsidRDefault="005E4891" w:rsidP="007021FD">
      <w:pPr>
        <w:pStyle w:val="Nagwek"/>
        <w:tabs>
          <w:tab w:val="left" w:pos="708"/>
        </w:tabs>
        <w:spacing w:line="276" w:lineRule="auto"/>
        <w:jc w:val="both"/>
        <w:rPr>
          <w:sz w:val="22"/>
        </w:rPr>
      </w:pPr>
    </w:p>
    <w:p w14:paraId="504D599B" w14:textId="42736A59" w:rsidR="005E4891" w:rsidRDefault="005E4891" w:rsidP="007021FD">
      <w:pPr>
        <w:pStyle w:val="Nagwek"/>
        <w:tabs>
          <w:tab w:val="left" w:pos="708"/>
        </w:tabs>
        <w:spacing w:line="276" w:lineRule="auto"/>
        <w:jc w:val="both"/>
        <w:rPr>
          <w:sz w:val="22"/>
        </w:rPr>
      </w:pPr>
    </w:p>
    <w:p w14:paraId="60C3A668" w14:textId="4CD3C7F6" w:rsidR="005E4891" w:rsidRDefault="005E4891" w:rsidP="007021FD">
      <w:pPr>
        <w:pStyle w:val="Nagwek"/>
        <w:tabs>
          <w:tab w:val="left" w:pos="708"/>
        </w:tabs>
        <w:spacing w:line="276" w:lineRule="auto"/>
        <w:jc w:val="both"/>
        <w:rPr>
          <w:sz w:val="22"/>
        </w:rPr>
      </w:pPr>
    </w:p>
    <w:p w14:paraId="2E996C73" w14:textId="48378ADA" w:rsidR="006D4808" w:rsidRDefault="006D4808" w:rsidP="00A74F78">
      <w:pPr>
        <w:spacing w:after="0"/>
        <w:contextualSpacing/>
        <w:rPr>
          <w:rFonts w:ascii="Calibri" w:hAnsi="Calibri"/>
          <w:sz w:val="22"/>
        </w:rPr>
      </w:pPr>
    </w:p>
    <w:p w14:paraId="58AA4B5E" w14:textId="181A2E64" w:rsidR="006D4808" w:rsidRDefault="006D4808" w:rsidP="00A74F78">
      <w:pPr>
        <w:spacing w:after="0"/>
        <w:contextualSpacing/>
        <w:rPr>
          <w:rFonts w:ascii="Calibri" w:hAnsi="Calibri"/>
          <w:sz w:val="22"/>
        </w:rPr>
      </w:pPr>
      <w:r w:rsidRPr="00FA2783">
        <w:rPr>
          <w:b/>
          <w:noProof/>
        </w:rPr>
        <w:drawing>
          <wp:inline distT="0" distB="0" distL="0" distR="0" wp14:anchorId="3F72729E" wp14:editId="1398B3C7">
            <wp:extent cx="5670550" cy="550545"/>
            <wp:effectExtent l="0" t="0" r="6350" b="1905"/>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0550" cy="550545"/>
                    </a:xfrm>
                    <a:prstGeom prst="rect">
                      <a:avLst/>
                    </a:prstGeom>
                    <a:noFill/>
                  </pic:spPr>
                </pic:pic>
              </a:graphicData>
            </a:graphic>
          </wp:inline>
        </w:drawing>
      </w:r>
    </w:p>
    <w:p w14:paraId="68A34557" w14:textId="77777777" w:rsidR="006D4808" w:rsidRDefault="006D4808" w:rsidP="006D4808">
      <w:pPr>
        <w:pStyle w:val="Nagwek"/>
        <w:jc w:val="center"/>
      </w:pPr>
      <w:r>
        <w:rPr>
          <w:rFonts w:ascii="Calibri" w:hAnsi="Calibri" w:cs="Cambria-Italic-Identity-H"/>
          <w:iCs/>
          <w:sz w:val="18"/>
          <w:szCs w:val="18"/>
        </w:rPr>
        <w:t>Projekt</w:t>
      </w:r>
      <w:r w:rsidRPr="00AB3B76">
        <w:rPr>
          <w:rFonts w:ascii="Calibri" w:hAnsi="Calibri" w:cs="Cambria-Italic-Identity-H"/>
          <w:iCs/>
          <w:sz w:val="18"/>
          <w:szCs w:val="18"/>
        </w:rPr>
        <w:t xml:space="preserve"> dofinansowany ze środ</w:t>
      </w:r>
      <w:r>
        <w:rPr>
          <w:rFonts w:ascii="Calibri" w:hAnsi="Calibri" w:cs="Cambria-Italic-Identity-H"/>
          <w:iCs/>
          <w:sz w:val="18"/>
          <w:szCs w:val="18"/>
        </w:rPr>
        <w:t xml:space="preserve">ków Unii Europejskiej w ramach: </w:t>
      </w:r>
      <w:r w:rsidRPr="00AB3B76">
        <w:rPr>
          <w:rFonts w:ascii="Calibri" w:hAnsi="Calibri" w:cs="TimesNewRomanPS-ItalicMT-Identi"/>
          <w:iCs/>
          <w:sz w:val="18"/>
          <w:szCs w:val="18"/>
        </w:rPr>
        <w:t>Europejskiego Funduszu Społecznego – Regionalny Program Operacyjny</w:t>
      </w:r>
      <w:r>
        <w:rPr>
          <w:rFonts w:ascii="Calibri" w:hAnsi="Calibri" w:cs="TimesNewRomanPS-ItalicMT-Identi"/>
          <w:iCs/>
          <w:sz w:val="18"/>
          <w:szCs w:val="18"/>
        </w:rPr>
        <w:t xml:space="preserve"> </w:t>
      </w:r>
      <w:r w:rsidRPr="00AB3B76">
        <w:rPr>
          <w:rFonts w:ascii="Calibri" w:hAnsi="Calibri" w:cs="TimesNewRomanPS-ItalicMT-Identi"/>
          <w:iCs/>
          <w:sz w:val="18"/>
          <w:szCs w:val="18"/>
        </w:rPr>
        <w:t>Województwa Warmińsko-Mazurskiego na lata 2014-2020 – Pomoc Techniczna</w:t>
      </w:r>
    </w:p>
    <w:p w14:paraId="642E8B4F" w14:textId="77777777" w:rsidR="006D4808" w:rsidRDefault="006D4808" w:rsidP="00A74F78">
      <w:pPr>
        <w:spacing w:after="0"/>
        <w:contextualSpacing/>
        <w:rPr>
          <w:rFonts w:ascii="Calibri" w:eastAsia="Calibri" w:hAnsi="Calibri" w:cs="Tahoma"/>
          <w:b/>
          <w:sz w:val="22"/>
          <w:lang w:eastAsia="en-US"/>
        </w:rPr>
      </w:pPr>
    </w:p>
    <w:p w14:paraId="50FA1940" w14:textId="6773E53F" w:rsidR="00A74F78" w:rsidRPr="007574F1" w:rsidRDefault="00A74F78" w:rsidP="00A74F78">
      <w:pPr>
        <w:spacing w:after="0"/>
        <w:contextualSpacing/>
        <w:rPr>
          <w:rFonts w:ascii="Calibri" w:eastAsia="Calibri" w:hAnsi="Calibri" w:cs="Tahoma"/>
          <w:sz w:val="22"/>
          <w:lang w:eastAsia="en-US"/>
        </w:rPr>
      </w:pPr>
      <w:r w:rsidRPr="007574F1">
        <w:rPr>
          <w:rFonts w:ascii="Calibri" w:eastAsia="Calibri" w:hAnsi="Calibri" w:cs="Tahoma"/>
          <w:b/>
          <w:sz w:val="22"/>
          <w:lang w:eastAsia="en-US"/>
        </w:rPr>
        <w:t xml:space="preserve">Załącznik nr 3 </w:t>
      </w:r>
      <w:r w:rsidRPr="007574F1">
        <w:rPr>
          <w:rFonts w:ascii="Calibri" w:eastAsia="Calibri" w:hAnsi="Calibri" w:cs="Tahoma"/>
          <w:sz w:val="22"/>
          <w:lang w:eastAsia="en-US"/>
        </w:rPr>
        <w:t>do Umowy nr……………………………………………………..</w:t>
      </w:r>
    </w:p>
    <w:p w14:paraId="25A78591" w14:textId="77777777" w:rsidR="00A74F78" w:rsidRPr="007574F1" w:rsidRDefault="00A74F78" w:rsidP="00A74F78">
      <w:pPr>
        <w:tabs>
          <w:tab w:val="left" w:leader="dot" w:pos="2835"/>
          <w:tab w:val="left" w:pos="6237"/>
          <w:tab w:val="left" w:leader="dot" w:pos="9072"/>
        </w:tabs>
        <w:spacing w:after="0"/>
        <w:jc w:val="center"/>
        <w:rPr>
          <w:rFonts w:ascii="Calibri" w:hAnsi="Calibri"/>
          <w:sz w:val="22"/>
        </w:rPr>
      </w:pPr>
    </w:p>
    <w:p w14:paraId="26BBD2EF" w14:textId="77777777" w:rsidR="00A74F78" w:rsidRPr="007574F1" w:rsidRDefault="00A74F78" w:rsidP="00A74F78">
      <w:pPr>
        <w:tabs>
          <w:tab w:val="left" w:leader="dot" w:pos="2835"/>
          <w:tab w:val="left" w:pos="6237"/>
          <w:tab w:val="left" w:leader="dot" w:pos="9072"/>
        </w:tabs>
        <w:spacing w:after="0"/>
        <w:jc w:val="center"/>
        <w:rPr>
          <w:rFonts w:ascii="Calibri" w:hAnsi="Calibri"/>
          <w:sz w:val="22"/>
        </w:rPr>
      </w:pPr>
      <w:r w:rsidRPr="007574F1">
        <w:rPr>
          <w:rFonts w:ascii="Calibri" w:hAnsi="Calibri"/>
          <w:sz w:val="22"/>
        </w:rPr>
        <w:t>Dotyczy Umowy Nr…………………………….</w:t>
      </w:r>
    </w:p>
    <w:p w14:paraId="0E97EAB3" w14:textId="77777777" w:rsidR="00A74F78" w:rsidRPr="007574F1" w:rsidRDefault="00A74F78" w:rsidP="00A74F78">
      <w:pPr>
        <w:tabs>
          <w:tab w:val="left" w:leader="dot" w:pos="2835"/>
          <w:tab w:val="left" w:pos="6237"/>
          <w:tab w:val="left" w:leader="dot" w:pos="9072"/>
        </w:tabs>
        <w:spacing w:after="0"/>
        <w:jc w:val="center"/>
        <w:rPr>
          <w:rFonts w:ascii="Calibri" w:hAnsi="Calibri"/>
          <w:sz w:val="22"/>
        </w:rPr>
      </w:pPr>
      <w:r w:rsidRPr="007574F1">
        <w:rPr>
          <w:rFonts w:ascii="Calibri" w:hAnsi="Calibri"/>
          <w:sz w:val="22"/>
        </w:rPr>
        <w:t xml:space="preserve">zawartej w Olsztynie w dniu……………………... </w:t>
      </w:r>
    </w:p>
    <w:p w14:paraId="7513A0A1" w14:textId="77777777" w:rsidR="00A74F78" w:rsidRPr="007574F1" w:rsidRDefault="00A74F78" w:rsidP="00A74F78">
      <w:pPr>
        <w:tabs>
          <w:tab w:val="left" w:leader="dot" w:pos="2835"/>
          <w:tab w:val="left" w:pos="6237"/>
          <w:tab w:val="left" w:leader="dot" w:pos="9072"/>
        </w:tabs>
        <w:spacing w:after="0"/>
        <w:jc w:val="center"/>
        <w:rPr>
          <w:rFonts w:ascii="Calibri" w:hAnsi="Calibri"/>
          <w:sz w:val="22"/>
        </w:rPr>
      </w:pPr>
      <w:r w:rsidRPr="007574F1">
        <w:rPr>
          <w:rFonts w:ascii="Calibri" w:hAnsi="Calibri"/>
          <w:sz w:val="22"/>
        </w:rPr>
        <w:t xml:space="preserve">pomiędzy Województwem Warmińsko - Mazurskim </w:t>
      </w:r>
    </w:p>
    <w:p w14:paraId="0D0624E5" w14:textId="77777777" w:rsidR="00A74F78" w:rsidRPr="007574F1" w:rsidRDefault="00A74F78" w:rsidP="00A74F78">
      <w:pPr>
        <w:tabs>
          <w:tab w:val="left" w:leader="dot" w:pos="2835"/>
          <w:tab w:val="left" w:pos="6237"/>
          <w:tab w:val="left" w:leader="dot" w:pos="9072"/>
        </w:tabs>
        <w:spacing w:after="0"/>
        <w:jc w:val="center"/>
        <w:rPr>
          <w:rFonts w:ascii="Calibri" w:hAnsi="Calibri"/>
          <w:sz w:val="22"/>
        </w:rPr>
      </w:pPr>
      <w:r w:rsidRPr="007574F1">
        <w:rPr>
          <w:rFonts w:ascii="Calibri" w:hAnsi="Calibri"/>
          <w:sz w:val="22"/>
        </w:rPr>
        <w:t xml:space="preserve">reprezentowanym przez </w:t>
      </w:r>
    </w:p>
    <w:p w14:paraId="3FC227F4" w14:textId="77777777" w:rsidR="00A74F78" w:rsidRPr="007574F1" w:rsidRDefault="00A74F78" w:rsidP="00A74F78">
      <w:pPr>
        <w:tabs>
          <w:tab w:val="left" w:leader="dot" w:pos="2835"/>
          <w:tab w:val="left" w:pos="6237"/>
          <w:tab w:val="left" w:leader="dot" w:pos="9072"/>
        </w:tabs>
        <w:spacing w:after="0"/>
        <w:jc w:val="center"/>
        <w:rPr>
          <w:rFonts w:ascii="Calibri" w:hAnsi="Calibri"/>
          <w:sz w:val="22"/>
        </w:rPr>
      </w:pPr>
      <w:r w:rsidRPr="007574F1">
        <w:rPr>
          <w:rFonts w:ascii="Calibri" w:hAnsi="Calibri"/>
          <w:sz w:val="22"/>
        </w:rPr>
        <w:t>Zarząd Województwa,</w:t>
      </w:r>
      <w:r w:rsidRPr="007574F1">
        <w:rPr>
          <w:rFonts w:ascii="Calibri" w:hAnsi="Calibri"/>
          <w:sz w:val="22"/>
        </w:rPr>
        <w:br/>
        <w:t xml:space="preserve">a </w:t>
      </w:r>
    </w:p>
    <w:p w14:paraId="16838F6A" w14:textId="77777777" w:rsidR="00A74F78" w:rsidRPr="007574F1" w:rsidRDefault="00A74F78" w:rsidP="00A74F78">
      <w:pPr>
        <w:tabs>
          <w:tab w:val="left" w:leader="dot" w:pos="2835"/>
          <w:tab w:val="left" w:pos="6237"/>
          <w:tab w:val="left" w:leader="dot" w:pos="9072"/>
        </w:tabs>
        <w:spacing w:after="0"/>
        <w:jc w:val="center"/>
        <w:rPr>
          <w:rFonts w:ascii="Calibri" w:hAnsi="Calibri"/>
          <w:sz w:val="22"/>
        </w:rPr>
      </w:pPr>
      <w:r w:rsidRPr="007574F1">
        <w:rPr>
          <w:rFonts w:ascii="Calibri" w:hAnsi="Calibri"/>
          <w:sz w:val="22"/>
        </w:rPr>
        <w:t>……………………………………………………………………………………………</w:t>
      </w:r>
    </w:p>
    <w:p w14:paraId="50218BD5" w14:textId="77777777" w:rsidR="00A74F78" w:rsidRPr="007574F1" w:rsidRDefault="00A74F78" w:rsidP="00A74F78">
      <w:pPr>
        <w:spacing w:after="0"/>
        <w:contextualSpacing/>
        <w:rPr>
          <w:rFonts w:ascii="Calibri" w:hAnsi="Calibri"/>
          <w:sz w:val="22"/>
        </w:rPr>
      </w:pPr>
    </w:p>
    <w:p w14:paraId="31FE384E" w14:textId="77777777" w:rsidR="00A74F78" w:rsidRPr="007574F1" w:rsidRDefault="00A74F78" w:rsidP="00A74F78">
      <w:pPr>
        <w:autoSpaceDE w:val="0"/>
        <w:autoSpaceDN w:val="0"/>
        <w:adjustRightInd w:val="0"/>
        <w:spacing w:after="0"/>
        <w:jc w:val="center"/>
        <w:rPr>
          <w:rFonts w:ascii="Calibri" w:hAnsi="Calibri"/>
          <w:b/>
          <w:bCs/>
          <w:sz w:val="22"/>
        </w:rPr>
      </w:pPr>
      <w:r w:rsidRPr="007574F1">
        <w:rPr>
          <w:rFonts w:ascii="Calibri" w:hAnsi="Calibri"/>
          <w:b/>
          <w:bCs/>
          <w:sz w:val="22"/>
        </w:rPr>
        <w:t xml:space="preserve">DEKLARACJA POUFNOŚCI </w:t>
      </w:r>
    </w:p>
    <w:p w14:paraId="00C2DE95" w14:textId="77777777" w:rsidR="00A74F78" w:rsidRPr="007574F1" w:rsidRDefault="00A74F78" w:rsidP="00A74F78">
      <w:pPr>
        <w:spacing w:after="0"/>
        <w:contextualSpacing/>
        <w:rPr>
          <w:rFonts w:ascii="Calibri" w:hAnsi="Calibri"/>
          <w:sz w:val="22"/>
        </w:rPr>
      </w:pPr>
    </w:p>
    <w:p w14:paraId="4EE1B03A" w14:textId="5B525C99" w:rsidR="00A74F78" w:rsidRPr="006D4808" w:rsidRDefault="00A74F78" w:rsidP="00A74F78">
      <w:pPr>
        <w:pStyle w:val="Tekstpodstawowy"/>
        <w:contextualSpacing/>
        <w:rPr>
          <w:rFonts w:ascii="Calibri" w:hAnsi="Calibri"/>
          <w:b w:val="0"/>
          <w:bCs/>
          <w:sz w:val="22"/>
          <w:szCs w:val="22"/>
        </w:rPr>
      </w:pPr>
      <w:r w:rsidRPr="006D4808">
        <w:rPr>
          <w:rFonts w:ascii="Calibri" w:hAnsi="Calibri"/>
          <w:b w:val="0"/>
          <w:bCs/>
          <w:sz w:val="22"/>
          <w:szCs w:val="22"/>
        </w:rPr>
        <w:t>Oświadczam, że jako osoba powołana do przeprowadzenia badania pn:</w:t>
      </w:r>
      <w:r w:rsidRPr="00246BCF">
        <w:rPr>
          <w:rFonts w:ascii="Calibri" w:hAnsi="Calibri"/>
          <w:sz w:val="22"/>
          <w:szCs w:val="22"/>
        </w:rPr>
        <w:t xml:space="preserve"> </w:t>
      </w:r>
      <w:r w:rsidRPr="006D4808">
        <w:rPr>
          <w:rFonts w:ascii="Calibri" w:hAnsi="Calibri" w:cs="Calibri"/>
          <w:bCs/>
          <w:sz w:val="22"/>
          <w:szCs w:val="22"/>
        </w:rPr>
        <w:t>Międzynarodowe łańcuchy wartości: badanie podmiotów z województwa warmińsko-mazurskiego</w:t>
      </w:r>
      <w:r w:rsidRPr="00246BCF">
        <w:rPr>
          <w:rFonts w:ascii="Calibri" w:hAnsi="Calibri"/>
          <w:sz w:val="22"/>
          <w:szCs w:val="22"/>
        </w:rPr>
        <w:t xml:space="preserve">, </w:t>
      </w:r>
      <w:r w:rsidRPr="006D4808">
        <w:rPr>
          <w:rFonts w:ascii="Calibri" w:hAnsi="Calibri"/>
          <w:b w:val="0"/>
          <w:bCs/>
          <w:sz w:val="22"/>
          <w:szCs w:val="22"/>
        </w:rPr>
        <w:t>zgodnie z umową nr ………………………………… …….…………………………… z dnia …………………………..………, zawartą między Województwem Warmińsko–Mazurskim /Zamawiający/, a ………………………………………………………… …………………………………….……………… /Wykonawca/:</w:t>
      </w:r>
    </w:p>
    <w:p w14:paraId="43328075" w14:textId="77777777" w:rsidR="00A74F78" w:rsidRPr="007574F1" w:rsidRDefault="00A74F78" w:rsidP="00A74F78">
      <w:pPr>
        <w:pStyle w:val="Tekstpodstawowy3"/>
        <w:numPr>
          <w:ilvl w:val="0"/>
          <w:numId w:val="73"/>
        </w:numPr>
        <w:tabs>
          <w:tab w:val="clear" w:pos="720"/>
        </w:tabs>
        <w:spacing w:after="0"/>
        <w:ind w:left="284" w:right="72" w:hanging="284"/>
        <w:rPr>
          <w:rFonts w:ascii="Calibri" w:hAnsi="Calibri"/>
          <w:bCs/>
          <w:sz w:val="22"/>
          <w:szCs w:val="22"/>
        </w:rPr>
      </w:pPr>
      <w:r w:rsidRPr="007574F1">
        <w:rPr>
          <w:rFonts w:ascii="Calibri" w:hAnsi="Calibri"/>
          <w:bCs/>
          <w:sz w:val="22"/>
          <w:szCs w:val="22"/>
        </w:rPr>
        <w:t>Zobowiązuję się do zachowania poufności i tajności odnośnie do wszelkich danych, informacji czy dokumentów udostępnionych mi lub odkrytych przeze mnie, lub przygotowanych przeze mnie w trakcie i/lub w związku z prowadzeniem przedmiotowego badania, nie stanowiącej informacji publicznej.</w:t>
      </w:r>
    </w:p>
    <w:p w14:paraId="0376D037" w14:textId="77777777" w:rsidR="00A74F78" w:rsidRPr="007574F1" w:rsidRDefault="00A74F78" w:rsidP="00A74F78">
      <w:pPr>
        <w:pStyle w:val="Tekstpodstawowy3"/>
        <w:numPr>
          <w:ilvl w:val="0"/>
          <w:numId w:val="73"/>
        </w:numPr>
        <w:tabs>
          <w:tab w:val="clear" w:pos="720"/>
        </w:tabs>
        <w:spacing w:after="0"/>
        <w:ind w:left="284" w:right="72" w:hanging="284"/>
        <w:rPr>
          <w:rFonts w:ascii="Calibri" w:hAnsi="Calibri"/>
          <w:bCs/>
          <w:sz w:val="22"/>
          <w:szCs w:val="22"/>
        </w:rPr>
      </w:pPr>
      <w:r w:rsidRPr="007574F1">
        <w:rPr>
          <w:rFonts w:ascii="Calibri" w:hAnsi="Calibri"/>
          <w:bCs/>
          <w:sz w:val="22"/>
          <w:szCs w:val="22"/>
        </w:rPr>
        <w:t>Wszelkie dane, informacje lub dokumenty, w zakresie, o którym mowa w pkt. 1, będą wykorzystane przez mnie wyłącznie dla celów związanych z realizacją przedmiotowego badania, analizy i oceny oraz nie zostaną ujawnione osobom trzecim.</w:t>
      </w:r>
    </w:p>
    <w:p w14:paraId="001E7AF1" w14:textId="77777777" w:rsidR="00A74F78" w:rsidRPr="007574F1" w:rsidRDefault="00A74F78" w:rsidP="00A74F78">
      <w:pPr>
        <w:pStyle w:val="Tekstpodstawowy3"/>
        <w:numPr>
          <w:ilvl w:val="0"/>
          <w:numId w:val="73"/>
        </w:numPr>
        <w:tabs>
          <w:tab w:val="clear" w:pos="720"/>
        </w:tabs>
        <w:spacing w:after="0"/>
        <w:ind w:left="284" w:right="72" w:hanging="284"/>
        <w:rPr>
          <w:rFonts w:ascii="Calibri" w:hAnsi="Calibri"/>
          <w:bCs/>
          <w:sz w:val="22"/>
          <w:szCs w:val="22"/>
        </w:rPr>
      </w:pPr>
      <w:r w:rsidRPr="007574F1">
        <w:rPr>
          <w:rFonts w:ascii="Calibri" w:hAnsi="Calibri"/>
          <w:bCs/>
          <w:sz w:val="22"/>
          <w:szCs w:val="22"/>
        </w:rPr>
        <w:t>W przypadku sporządzenia kopii informacji lub dokumentów w zakre</w:t>
      </w:r>
      <w:r>
        <w:rPr>
          <w:rFonts w:ascii="Calibri" w:hAnsi="Calibri"/>
          <w:bCs/>
          <w:sz w:val="22"/>
          <w:szCs w:val="22"/>
        </w:rPr>
        <w:t xml:space="preserve">sie, </w:t>
      </w:r>
      <w:r w:rsidRPr="007574F1">
        <w:rPr>
          <w:rFonts w:ascii="Calibri" w:hAnsi="Calibri"/>
          <w:bCs/>
          <w:sz w:val="22"/>
          <w:szCs w:val="22"/>
        </w:rPr>
        <w:t xml:space="preserve">o którym mowa w pkt 1. zobowiązuję się </w:t>
      </w:r>
      <w:r>
        <w:rPr>
          <w:rFonts w:ascii="Calibri" w:hAnsi="Calibri"/>
          <w:bCs/>
          <w:sz w:val="22"/>
          <w:szCs w:val="22"/>
        </w:rPr>
        <w:t xml:space="preserve">do ich zwrócenia Zamawiającemu, </w:t>
      </w:r>
      <w:r w:rsidRPr="007574F1">
        <w:rPr>
          <w:rFonts w:ascii="Calibri" w:hAnsi="Calibri"/>
          <w:bCs/>
          <w:sz w:val="22"/>
          <w:szCs w:val="22"/>
        </w:rPr>
        <w:t>po wykorzystaniu na potrzeby realizacji przedmiotowego badania. Ponadto zgadzam się również nie zatrzymywać kopii informacji lub dokumentów, dostarczonych mi w wersji papierowej i elektronicznej, w szczególności objętych prawem autorskim.</w:t>
      </w:r>
    </w:p>
    <w:p w14:paraId="2C5F226E" w14:textId="77777777" w:rsidR="00A74F78" w:rsidRPr="007574F1" w:rsidRDefault="00A74F78" w:rsidP="00A74F78">
      <w:pPr>
        <w:spacing w:after="0"/>
        <w:contextualSpacing/>
        <w:rPr>
          <w:rFonts w:ascii="Calibri" w:hAnsi="Calibri"/>
          <w:sz w:val="22"/>
        </w:rPr>
      </w:pPr>
    </w:p>
    <w:p w14:paraId="58B89640" w14:textId="60D48252" w:rsidR="00A74F78" w:rsidRPr="007574F1" w:rsidRDefault="00A74F78" w:rsidP="00A74F78">
      <w:pPr>
        <w:pStyle w:val="Tekstpodstawowy3"/>
        <w:spacing w:after="0"/>
        <w:ind w:right="372"/>
        <w:rPr>
          <w:rFonts w:ascii="Calibri" w:hAnsi="Calibri"/>
          <w:bCs/>
          <w:sz w:val="22"/>
          <w:szCs w:val="22"/>
        </w:rPr>
      </w:pPr>
      <w:r w:rsidRPr="007574F1">
        <w:rPr>
          <w:rFonts w:ascii="Calibri" w:hAnsi="Calibri"/>
          <w:bCs/>
          <w:sz w:val="22"/>
          <w:szCs w:val="22"/>
        </w:rPr>
        <w:t>Imię i nazwisko:</w:t>
      </w:r>
      <w:r>
        <w:rPr>
          <w:rFonts w:ascii="Calibri" w:hAnsi="Calibri"/>
          <w:bCs/>
          <w:sz w:val="22"/>
          <w:szCs w:val="22"/>
        </w:rPr>
        <w:tab/>
      </w:r>
      <w:r w:rsidRPr="007574F1">
        <w:rPr>
          <w:rFonts w:ascii="Calibri" w:hAnsi="Calibri"/>
          <w:bCs/>
          <w:sz w:val="22"/>
          <w:szCs w:val="22"/>
        </w:rPr>
        <w:t>……………………………………..</w:t>
      </w:r>
    </w:p>
    <w:p w14:paraId="3C68F7A2" w14:textId="77777777" w:rsidR="00A74F78" w:rsidRPr="007574F1" w:rsidRDefault="00A74F78" w:rsidP="00A74F78">
      <w:pPr>
        <w:pStyle w:val="Tekstpodstawowy3"/>
        <w:spacing w:after="0"/>
        <w:ind w:right="372"/>
        <w:rPr>
          <w:rFonts w:ascii="Calibri" w:hAnsi="Calibri"/>
          <w:bCs/>
          <w:sz w:val="22"/>
          <w:szCs w:val="22"/>
        </w:rPr>
      </w:pPr>
      <w:r w:rsidRPr="007574F1">
        <w:rPr>
          <w:rFonts w:ascii="Calibri" w:hAnsi="Calibri"/>
          <w:bCs/>
          <w:sz w:val="22"/>
          <w:szCs w:val="22"/>
        </w:rPr>
        <w:t>Podpis:</w:t>
      </w:r>
      <w:r w:rsidRPr="007574F1">
        <w:rPr>
          <w:rFonts w:ascii="Calibri" w:hAnsi="Calibri"/>
          <w:bCs/>
          <w:sz w:val="22"/>
          <w:szCs w:val="22"/>
        </w:rPr>
        <w:tab/>
      </w:r>
      <w:r w:rsidRPr="007574F1">
        <w:rPr>
          <w:rFonts w:ascii="Calibri" w:hAnsi="Calibri"/>
          <w:bCs/>
          <w:sz w:val="22"/>
          <w:szCs w:val="22"/>
        </w:rPr>
        <w:tab/>
      </w:r>
      <w:r>
        <w:rPr>
          <w:rFonts w:ascii="Calibri" w:hAnsi="Calibri"/>
          <w:bCs/>
          <w:sz w:val="22"/>
          <w:szCs w:val="22"/>
        </w:rPr>
        <w:tab/>
      </w:r>
      <w:r w:rsidRPr="007574F1">
        <w:rPr>
          <w:rFonts w:ascii="Calibri" w:hAnsi="Calibri"/>
          <w:bCs/>
          <w:sz w:val="22"/>
          <w:szCs w:val="22"/>
        </w:rPr>
        <w:t>……………………………………..</w:t>
      </w:r>
    </w:p>
    <w:p w14:paraId="21F0C849" w14:textId="77777777" w:rsidR="00A74F78" w:rsidRPr="007574F1" w:rsidRDefault="00A74F78" w:rsidP="00A74F78">
      <w:pPr>
        <w:pStyle w:val="Tekstpodstawowy3"/>
        <w:spacing w:after="0"/>
        <w:ind w:right="372"/>
        <w:rPr>
          <w:rFonts w:ascii="Calibri" w:hAnsi="Calibri"/>
          <w:b/>
          <w:bCs/>
          <w:sz w:val="22"/>
          <w:szCs w:val="22"/>
        </w:rPr>
      </w:pPr>
      <w:r w:rsidRPr="007574F1">
        <w:rPr>
          <w:rFonts w:ascii="Calibri" w:hAnsi="Calibri"/>
          <w:bCs/>
          <w:sz w:val="22"/>
          <w:szCs w:val="22"/>
        </w:rPr>
        <w:t xml:space="preserve">Data: </w:t>
      </w:r>
      <w:r w:rsidRPr="007574F1">
        <w:rPr>
          <w:rFonts w:ascii="Calibri" w:hAnsi="Calibri"/>
          <w:bCs/>
          <w:sz w:val="22"/>
          <w:szCs w:val="22"/>
        </w:rPr>
        <w:tab/>
      </w:r>
      <w:r w:rsidRPr="007574F1">
        <w:rPr>
          <w:rFonts w:ascii="Calibri" w:hAnsi="Calibri"/>
          <w:bCs/>
          <w:sz w:val="22"/>
          <w:szCs w:val="22"/>
        </w:rPr>
        <w:tab/>
      </w:r>
      <w:r w:rsidRPr="007574F1">
        <w:rPr>
          <w:rFonts w:ascii="Calibri" w:hAnsi="Calibri"/>
          <w:bCs/>
          <w:sz w:val="22"/>
          <w:szCs w:val="22"/>
        </w:rPr>
        <w:tab/>
        <w:t>……………………………………</w:t>
      </w:r>
      <w:r w:rsidRPr="007574F1">
        <w:rPr>
          <w:rFonts w:ascii="Calibri" w:hAnsi="Calibri"/>
          <w:b/>
          <w:bCs/>
          <w:sz w:val="22"/>
          <w:szCs w:val="22"/>
        </w:rPr>
        <w:t>..</w:t>
      </w:r>
    </w:p>
    <w:p w14:paraId="2D406878" w14:textId="77777777" w:rsidR="00A74F78" w:rsidRPr="007574F1" w:rsidRDefault="00A74F78" w:rsidP="00A74F78">
      <w:pPr>
        <w:spacing w:after="0"/>
        <w:contextualSpacing/>
        <w:rPr>
          <w:rFonts w:ascii="Calibri" w:hAnsi="Calibri"/>
          <w:b/>
          <w:bCs/>
          <w:sz w:val="22"/>
        </w:rPr>
      </w:pPr>
    </w:p>
    <w:p w14:paraId="1AF4962B" w14:textId="77777777" w:rsidR="00A74F78" w:rsidRPr="007574F1" w:rsidRDefault="00A74F78" w:rsidP="00A74F78">
      <w:pPr>
        <w:spacing w:after="0"/>
        <w:contextualSpacing/>
        <w:rPr>
          <w:rFonts w:ascii="Tahoma" w:hAnsi="Tahoma" w:cs="Tahoma"/>
          <w:sz w:val="22"/>
        </w:rPr>
      </w:pPr>
    </w:p>
    <w:p w14:paraId="3431A98B" w14:textId="77777777" w:rsidR="00A74F78" w:rsidRPr="007574F1" w:rsidRDefault="00A74F78" w:rsidP="00A74F78">
      <w:pPr>
        <w:spacing w:after="0" w:line="360" w:lineRule="auto"/>
        <w:rPr>
          <w:rFonts w:ascii="Tahoma" w:hAnsi="Tahoma" w:cs="Tahoma"/>
          <w:sz w:val="22"/>
        </w:rPr>
        <w:sectPr w:rsidR="00A74F78" w:rsidRPr="007574F1" w:rsidSect="0055419C">
          <w:headerReference w:type="default" r:id="rId19"/>
          <w:footerReference w:type="default" r:id="rId20"/>
          <w:headerReference w:type="first" r:id="rId21"/>
          <w:endnotePr>
            <w:numFmt w:val="decimal"/>
          </w:endnotePr>
          <w:pgSz w:w="11906" w:h="16838"/>
          <w:pgMar w:top="1532" w:right="1416" w:bottom="567" w:left="1276" w:header="0" w:footer="234" w:gutter="0"/>
          <w:cols w:space="708"/>
          <w:docGrid w:linePitch="360"/>
        </w:sectPr>
      </w:pPr>
    </w:p>
    <w:p w14:paraId="7C0E2068" w14:textId="77777777" w:rsidR="006D4808" w:rsidRDefault="006D4808" w:rsidP="00A74F78">
      <w:pPr>
        <w:spacing w:after="0"/>
        <w:contextualSpacing/>
        <w:rPr>
          <w:rFonts w:ascii="Calibri" w:eastAsia="Calibri" w:hAnsi="Calibri" w:cs="Tahoma"/>
          <w:b/>
          <w:sz w:val="22"/>
          <w:lang w:eastAsia="en-US"/>
        </w:rPr>
      </w:pPr>
    </w:p>
    <w:p w14:paraId="7041FCA1" w14:textId="5AA80D2B" w:rsidR="00A74F78" w:rsidRPr="007574F1" w:rsidRDefault="00A74F78" w:rsidP="00A74F78">
      <w:pPr>
        <w:spacing w:after="0"/>
        <w:contextualSpacing/>
        <w:rPr>
          <w:rFonts w:ascii="Calibri" w:eastAsia="Calibri" w:hAnsi="Calibri" w:cs="Tahoma"/>
          <w:sz w:val="22"/>
          <w:lang w:eastAsia="en-US"/>
        </w:rPr>
      </w:pPr>
      <w:r w:rsidRPr="007574F1">
        <w:rPr>
          <w:rFonts w:ascii="Calibri" w:eastAsia="Calibri" w:hAnsi="Calibri" w:cs="Tahoma"/>
          <w:b/>
          <w:sz w:val="22"/>
          <w:lang w:eastAsia="en-US"/>
        </w:rPr>
        <w:t xml:space="preserve">Załącznik nr 4 </w:t>
      </w:r>
      <w:r w:rsidRPr="007574F1">
        <w:rPr>
          <w:rFonts w:ascii="Calibri" w:eastAsia="Calibri" w:hAnsi="Calibri" w:cs="Tahoma"/>
          <w:sz w:val="22"/>
          <w:lang w:eastAsia="en-US"/>
        </w:rPr>
        <w:t>do Umowy nr……………………………………………………..</w:t>
      </w:r>
    </w:p>
    <w:p w14:paraId="2E85A31A" w14:textId="77777777" w:rsidR="00A74F78" w:rsidRPr="007574F1" w:rsidRDefault="00A74F78" w:rsidP="00A74F78">
      <w:pPr>
        <w:tabs>
          <w:tab w:val="left" w:pos="540"/>
        </w:tabs>
        <w:spacing w:after="0" w:line="360" w:lineRule="auto"/>
        <w:rPr>
          <w:rFonts w:ascii="Calibri" w:eastAsia="Calibri" w:hAnsi="Calibri" w:cs="Tahoma"/>
          <w:sz w:val="22"/>
          <w:lang w:eastAsia="en-US"/>
        </w:rPr>
      </w:pPr>
      <w:r w:rsidRPr="007574F1">
        <w:rPr>
          <w:rFonts w:ascii="Calibri" w:eastAsia="Calibri" w:hAnsi="Calibri" w:cs="Tahoma"/>
          <w:sz w:val="22"/>
          <w:lang w:eastAsia="en-US"/>
        </w:rPr>
        <w:t xml:space="preserve"> (WZÓR)</w:t>
      </w:r>
    </w:p>
    <w:p w14:paraId="57CEE49A" w14:textId="77777777" w:rsidR="00A74F78" w:rsidRPr="007574F1" w:rsidRDefault="00A74F78" w:rsidP="00A74F78">
      <w:pPr>
        <w:suppressAutoHyphens/>
        <w:spacing w:after="0" w:line="240" w:lineRule="auto"/>
        <w:jc w:val="center"/>
        <w:rPr>
          <w:rFonts w:ascii="Calibri" w:hAnsi="Calibri" w:cs="Tahoma"/>
          <w:b/>
          <w:bCs/>
          <w:sz w:val="22"/>
          <w:lang w:eastAsia="ar-SA"/>
        </w:rPr>
      </w:pPr>
      <w:r w:rsidRPr="007574F1">
        <w:rPr>
          <w:rFonts w:ascii="Calibri" w:hAnsi="Calibri" w:cs="Tahoma"/>
          <w:b/>
          <w:bCs/>
          <w:sz w:val="22"/>
          <w:lang w:eastAsia="ar-SA"/>
        </w:rPr>
        <w:t>UPOWAŻNIENIE Nr………</w:t>
      </w:r>
      <w:r w:rsidRPr="007574F1">
        <w:rPr>
          <w:rFonts w:ascii="Calibri" w:hAnsi="Calibri" w:cs="Tahoma"/>
          <w:b/>
          <w:bCs/>
          <w:sz w:val="22"/>
          <w:lang w:eastAsia="ar-SA"/>
        </w:rPr>
        <w:br/>
        <w:t xml:space="preserve">DO PRZETWARZANIA POWIERZONYCH DO PRZETWARZANIA DANYCH OSOBOWYCH </w:t>
      </w:r>
      <w:r w:rsidRPr="007574F1">
        <w:rPr>
          <w:rFonts w:ascii="Calibri" w:hAnsi="Calibri" w:cs="Tahoma"/>
          <w:b/>
          <w:bCs/>
          <w:sz w:val="22"/>
          <w:lang w:eastAsia="ar-SA"/>
        </w:rPr>
        <w:br/>
        <w:t>W ZBIORACH:</w:t>
      </w:r>
    </w:p>
    <w:p w14:paraId="3724BEB7" w14:textId="77777777" w:rsidR="00A74F78" w:rsidRPr="007574F1" w:rsidRDefault="00A74F78" w:rsidP="00A74F78">
      <w:pPr>
        <w:suppressAutoHyphens/>
        <w:spacing w:after="0" w:line="240" w:lineRule="auto"/>
        <w:jc w:val="center"/>
        <w:rPr>
          <w:rFonts w:ascii="Calibri" w:hAnsi="Calibri"/>
          <w:b/>
          <w:sz w:val="22"/>
          <w:lang w:eastAsia="ar-SA"/>
        </w:rPr>
      </w:pPr>
      <w:r w:rsidRPr="007574F1">
        <w:rPr>
          <w:rFonts w:ascii="Calibri" w:hAnsi="Calibri"/>
          <w:b/>
          <w:sz w:val="22"/>
          <w:lang w:eastAsia="ar-SA"/>
        </w:rPr>
        <w:t xml:space="preserve">REGIONALNY PROGRAM OPERACYJNY WOJEWÓDZTWA WARMIŃSKO-MAZURSKIEGO NA LATA 2014-2020 </w:t>
      </w:r>
    </w:p>
    <w:p w14:paraId="17B532FF" w14:textId="77777777" w:rsidR="00A74F78" w:rsidRPr="007574F1" w:rsidRDefault="00A74F78" w:rsidP="00A74F78">
      <w:pPr>
        <w:suppressAutoHyphens/>
        <w:spacing w:after="0" w:line="240" w:lineRule="auto"/>
        <w:jc w:val="center"/>
        <w:rPr>
          <w:rFonts w:ascii="Calibri" w:hAnsi="Calibri"/>
          <w:b/>
          <w:sz w:val="22"/>
          <w:lang w:eastAsia="ar-SA"/>
        </w:rPr>
      </w:pPr>
    </w:p>
    <w:p w14:paraId="1D72232D" w14:textId="77777777" w:rsidR="00A74F78" w:rsidRDefault="00A74F78" w:rsidP="00A74F78">
      <w:pPr>
        <w:suppressAutoHyphens/>
        <w:spacing w:after="0" w:line="240" w:lineRule="auto"/>
        <w:rPr>
          <w:rFonts w:ascii="Calibri" w:hAnsi="Calibri"/>
          <w:b/>
          <w:sz w:val="22"/>
          <w:lang w:eastAsia="ar-SA"/>
        </w:rPr>
      </w:pPr>
    </w:p>
    <w:p w14:paraId="593DB935" w14:textId="77777777" w:rsidR="006D4808" w:rsidRDefault="00A74F78" w:rsidP="006D4808">
      <w:pPr>
        <w:pStyle w:val="Tekstpodstawowy"/>
        <w:jc w:val="both"/>
        <w:rPr>
          <w:rFonts w:ascii="Calibri" w:hAnsi="Calibri" w:cs="Calibri"/>
          <w:bCs/>
          <w:sz w:val="22"/>
          <w:szCs w:val="22"/>
        </w:rPr>
      </w:pPr>
      <w:r w:rsidRPr="00A74F78">
        <w:rPr>
          <w:rFonts w:ascii="Calibri" w:hAnsi="Calibri" w:cs="Tahoma"/>
          <w:b w:val="0"/>
          <w:bCs/>
          <w:sz w:val="22"/>
          <w:szCs w:val="22"/>
          <w:lang w:eastAsia="ar-SA"/>
        </w:rPr>
        <w:t>Z dniem [………………………………………………….] r., na podstawie umowy nr […………….] zawartej w dniu […………………………] pomiędzy Województwem Warmińsko-Mazurskim a [………………………..], zwanej dalej Umową,</w:t>
      </w:r>
      <w:r w:rsidRPr="00A74F78">
        <w:rPr>
          <w:rFonts w:ascii="Calibri" w:hAnsi="Calibri" w:cs="Tahoma"/>
          <w:b w:val="0"/>
          <w:bCs/>
          <w:color w:val="FF0000"/>
          <w:sz w:val="22"/>
          <w:szCs w:val="22"/>
          <w:lang w:eastAsia="ar-SA"/>
        </w:rPr>
        <w:t xml:space="preserve"> </w:t>
      </w:r>
      <w:r w:rsidRPr="00A74F78">
        <w:rPr>
          <w:rFonts w:ascii="Calibri" w:hAnsi="Calibri" w:cs="Tahoma"/>
          <w:b w:val="0"/>
          <w:bCs/>
          <w:sz w:val="22"/>
          <w:szCs w:val="22"/>
          <w:lang w:eastAsia="ar-SA"/>
        </w:rPr>
        <w:t>upoważniam Pana/ Panią* […………………………………………………………….............] do przetwarzania powierzonych do przetwarzania danych osobowych w zbiorze „</w:t>
      </w:r>
      <w:r w:rsidRPr="00A74F78">
        <w:rPr>
          <w:rFonts w:ascii="Calibri" w:hAnsi="Calibri"/>
          <w:b w:val="0"/>
          <w:bCs/>
          <w:sz w:val="22"/>
          <w:szCs w:val="22"/>
          <w:lang w:eastAsia="ar-SA"/>
        </w:rPr>
        <w:t xml:space="preserve">Regionalny Program Operacyjny Województwa Warmińsko-Mazurskiego na lata 2014-2020”, </w:t>
      </w:r>
      <w:r w:rsidRPr="00A74F78">
        <w:rPr>
          <w:rFonts w:ascii="Calibri" w:hAnsi="Calibri" w:cs="Tahoma"/>
          <w:b w:val="0"/>
          <w:bCs/>
          <w:sz w:val="22"/>
          <w:szCs w:val="22"/>
          <w:lang w:eastAsia="ar-SA"/>
        </w:rPr>
        <w:t>w celu realizacji badania pn.</w:t>
      </w:r>
      <w:r>
        <w:rPr>
          <w:rFonts w:ascii="Calibri" w:hAnsi="Calibri" w:cs="Tahoma"/>
          <w:sz w:val="22"/>
          <w:szCs w:val="22"/>
          <w:lang w:eastAsia="ar-SA"/>
        </w:rPr>
        <w:t xml:space="preserve">: </w:t>
      </w:r>
      <w:r w:rsidRPr="00A74F78">
        <w:rPr>
          <w:rFonts w:ascii="Calibri" w:hAnsi="Calibri" w:cs="Calibri"/>
          <w:bCs/>
          <w:sz w:val="22"/>
          <w:szCs w:val="22"/>
        </w:rPr>
        <w:t>Międzynarodowe łańcuchy wartości: badanie podmiotów z województwa warmińsko-mazurskiego</w:t>
      </w:r>
      <w:r w:rsidR="006D4808">
        <w:rPr>
          <w:rFonts w:ascii="Calibri" w:hAnsi="Calibri" w:cs="Calibri"/>
          <w:bCs/>
          <w:sz w:val="22"/>
          <w:szCs w:val="22"/>
        </w:rPr>
        <w:t>.</w:t>
      </w:r>
    </w:p>
    <w:p w14:paraId="1EDD0074" w14:textId="77777777" w:rsidR="006D4808" w:rsidRDefault="006D4808" w:rsidP="006D4808">
      <w:pPr>
        <w:pStyle w:val="Tekstpodstawowy"/>
        <w:jc w:val="both"/>
        <w:rPr>
          <w:rFonts w:ascii="Calibri" w:hAnsi="Calibri" w:cs="Tahoma"/>
          <w:b w:val="0"/>
          <w:bCs/>
          <w:sz w:val="22"/>
          <w:lang w:eastAsia="ar-SA"/>
        </w:rPr>
      </w:pPr>
    </w:p>
    <w:p w14:paraId="552BE4AA" w14:textId="31838DA0" w:rsidR="00A74F78" w:rsidRPr="006D4808" w:rsidRDefault="00A74F78" w:rsidP="006D4808">
      <w:pPr>
        <w:pStyle w:val="Tekstpodstawowy"/>
        <w:jc w:val="both"/>
        <w:rPr>
          <w:rFonts w:ascii="Calibri" w:hAnsi="Calibri" w:cs="Calibri"/>
          <w:b w:val="0"/>
          <w:bCs/>
          <w:sz w:val="22"/>
          <w:szCs w:val="22"/>
        </w:rPr>
      </w:pPr>
      <w:r w:rsidRPr="006D4808">
        <w:rPr>
          <w:rFonts w:ascii="Calibri" w:hAnsi="Calibri" w:cs="Tahoma"/>
          <w:b w:val="0"/>
          <w:bCs/>
          <w:sz w:val="22"/>
          <w:lang w:eastAsia="ar-SA"/>
        </w:rPr>
        <w:t>zgodnie z Umową.</w:t>
      </w:r>
    </w:p>
    <w:p w14:paraId="0FF040ED" w14:textId="77777777" w:rsidR="00A74F78" w:rsidRPr="007574F1" w:rsidRDefault="00A74F78" w:rsidP="00A74F78">
      <w:pPr>
        <w:spacing w:after="0" w:line="240" w:lineRule="auto"/>
        <w:rPr>
          <w:rFonts w:ascii="Calibri" w:eastAsia="Calibri" w:hAnsi="Calibri" w:cs="Tahoma"/>
          <w:i/>
          <w:sz w:val="22"/>
          <w:lang w:eastAsia="en-US"/>
        </w:rPr>
      </w:pPr>
      <w:r w:rsidRPr="007574F1">
        <w:rPr>
          <w:rFonts w:ascii="Calibri" w:eastAsia="Calibri" w:hAnsi="Calibri" w:cs="Tahoma"/>
          <w:sz w:val="22"/>
          <w:lang w:eastAsia="en-US"/>
        </w:rPr>
        <w:t>Upoważnienie obowiązuje do dnia odwołania, nie później jednak niż do dnia wykonania Umowy. Upoważnienie wygasa z chwilą ustania Pana/Pani* zatrudnienia w ……………………………………………</w:t>
      </w:r>
      <w:r>
        <w:rPr>
          <w:rFonts w:ascii="Calibri" w:eastAsia="Calibri" w:hAnsi="Calibri" w:cs="Tahoma"/>
          <w:sz w:val="22"/>
          <w:lang w:eastAsia="en-US"/>
        </w:rPr>
        <w:t xml:space="preserve"> </w:t>
      </w:r>
      <w:r w:rsidRPr="007574F1">
        <w:rPr>
          <w:rFonts w:ascii="Calibri" w:eastAsia="Calibri" w:hAnsi="Calibri" w:cs="Tahoma"/>
          <w:sz w:val="22"/>
          <w:lang w:eastAsia="en-US"/>
        </w:rPr>
        <w:t xml:space="preserve">…………………………………………………………………       </w:t>
      </w:r>
      <w:r w:rsidRPr="007574F1">
        <w:rPr>
          <w:rFonts w:ascii="Calibri" w:eastAsia="Calibri" w:hAnsi="Calibri" w:cs="Tahoma"/>
          <w:i/>
          <w:sz w:val="22"/>
          <w:lang w:eastAsia="en-US"/>
        </w:rPr>
        <w:t>(nazwa firmy)</w:t>
      </w:r>
    </w:p>
    <w:p w14:paraId="0EF77E8C" w14:textId="77777777" w:rsidR="00A74F78" w:rsidRPr="007574F1" w:rsidRDefault="00A74F78" w:rsidP="00A74F78">
      <w:pPr>
        <w:spacing w:after="0" w:line="264" w:lineRule="auto"/>
        <w:rPr>
          <w:rFonts w:ascii="Calibri" w:eastAsia="Calibri" w:hAnsi="Calibri" w:cs="Tahoma"/>
          <w:b/>
          <w:sz w:val="22"/>
          <w:lang w:eastAsia="en-US"/>
        </w:rPr>
      </w:pPr>
    </w:p>
    <w:p w14:paraId="47BE680C" w14:textId="77777777" w:rsidR="00A74F78" w:rsidRPr="007574F1" w:rsidRDefault="00A74F78" w:rsidP="00A74F78">
      <w:pPr>
        <w:suppressAutoHyphens/>
        <w:spacing w:after="0" w:line="240" w:lineRule="auto"/>
        <w:ind w:left="17"/>
        <w:rPr>
          <w:rFonts w:ascii="Calibri" w:hAnsi="Calibri" w:cs="Tahoma"/>
          <w:spacing w:val="-1"/>
          <w:sz w:val="22"/>
          <w:lang w:eastAsia="ar-SA"/>
        </w:rPr>
      </w:pPr>
      <w:r w:rsidRPr="007574F1">
        <w:rPr>
          <w:rFonts w:ascii="Calibri" w:hAnsi="Calibri" w:cs="Tahoma"/>
          <w:spacing w:val="-1"/>
          <w:sz w:val="22"/>
          <w:lang w:eastAsia="ar-SA"/>
        </w:rPr>
        <w:t>________________________________</w:t>
      </w:r>
      <w:r w:rsidRPr="007574F1">
        <w:rPr>
          <w:rFonts w:ascii="Calibri" w:hAnsi="Calibri" w:cs="Tahoma"/>
          <w:spacing w:val="-1"/>
          <w:sz w:val="22"/>
          <w:lang w:eastAsia="ar-SA"/>
        </w:rPr>
        <w:br/>
        <w:t>Czytelny podpis osoby reprezentującej Wykonawcę</w:t>
      </w:r>
      <w:r w:rsidRPr="007574F1">
        <w:rPr>
          <w:rFonts w:ascii="Calibri" w:hAnsi="Calibri" w:cs="Tahoma"/>
          <w:spacing w:val="-1"/>
          <w:sz w:val="22"/>
          <w:lang w:eastAsia="ar-SA"/>
        </w:rPr>
        <w:br/>
        <w:t>upoważnionej do wydawania upoważnień</w:t>
      </w:r>
    </w:p>
    <w:p w14:paraId="6EAA6E1F" w14:textId="77777777" w:rsidR="00A74F78" w:rsidRPr="007574F1" w:rsidRDefault="00A74F78" w:rsidP="00A74F78">
      <w:pPr>
        <w:spacing w:after="0" w:line="360" w:lineRule="auto"/>
        <w:rPr>
          <w:rFonts w:ascii="Calibri" w:eastAsia="Calibri" w:hAnsi="Calibri" w:cs="Tahoma"/>
          <w:sz w:val="22"/>
          <w:lang w:eastAsia="en-US"/>
        </w:rPr>
      </w:pPr>
    </w:p>
    <w:p w14:paraId="1B4F8C55" w14:textId="77777777" w:rsidR="00A74F78" w:rsidRPr="007574F1" w:rsidRDefault="00A74F78" w:rsidP="00A74F78">
      <w:pPr>
        <w:spacing w:after="0" w:line="360" w:lineRule="auto"/>
        <w:rPr>
          <w:rFonts w:ascii="Calibri" w:eastAsia="Calibri" w:hAnsi="Calibri" w:cs="Tahoma"/>
          <w:sz w:val="22"/>
          <w:lang w:eastAsia="en-US"/>
        </w:rPr>
      </w:pPr>
    </w:p>
    <w:p w14:paraId="55C7501A" w14:textId="77777777" w:rsidR="00A74F78" w:rsidRPr="007574F1" w:rsidRDefault="00A74F78" w:rsidP="00A74F78">
      <w:pPr>
        <w:spacing w:after="0" w:line="360" w:lineRule="auto"/>
        <w:rPr>
          <w:rFonts w:ascii="Calibri" w:eastAsia="Calibri" w:hAnsi="Calibri" w:cs="Tahoma"/>
          <w:sz w:val="22"/>
          <w:lang w:eastAsia="en-US"/>
        </w:rPr>
      </w:pPr>
      <w:r w:rsidRPr="007574F1">
        <w:rPr>
          <w:rFonts w:ascii="Calibri" w:eastAsia="Calibri" w:hAnsi="Calibri" w:cs="Tahoma"/>
          <w:sz w:val="22"/>
          <w:lang w:eastAsia="en-US"/>
        </w:rPr>
        <w:t>*niepotrzebne skreślić</w:t>
      </w:r>
    </w:p>
    <w:p w14:paraId="1B545DDC" w14:textId="77777777" w:rsidR="00A74F78" w:rsidRPr="007574F1" w:rsidRDefault="00A74F78" w:rsidP="00A74F78">
      <w:pPr>
        <w:spacing w:after="0" w:line="360" w:lineRule="auto"/>
        <w:rPr>
          <w:rFonts w:ascii="Tahoma" w:hAnsi="Tahoma" w:cs="Tahoma"/>
          <w:sz w:val="22"/>
        </w:rPr>
        <w:sectPr w:rsidR="00A74F78" w:rsidRPr="007574F1" w:rsidSect="00A74F78">
          <w:headerReference w:type="default" r:id="rId22"/>
          <w:footerReference w:type="default" r:id="rId23"/>
          <w:headerReference w:type="first" r:id="rId24"/>
          <w:endnotePr>
            <w:numFmt w:val="decimal"/>
          </w:endnotePr>
          <w:pgSz w:w="11906" w:h="16838"/>
          <w:pgMar w:top="1532" w:right="1416" w:bottom="567" w:left="1560" w:header="0" w:footer="234" w:gutter="0"/>
          <w:cols w:space="708"/>
          <w:docGrid w:linePitch="360"/>
        </w:sectPr>
      </w:pPr>
    </w:p>
    <w:p w14:paraId="47C38A93" w14:textId="77777777" w:rsidR="00A74F78" w:rsidRPr="007574F1" w:rsidRDefault="00A74F78" w:rsidP="00A74F78">
      <w:pPr>
        <w:spacing w:after="0"/>
        <w:contextualSpacing/>
        <w:rPr>
          <w:rFonts w:ascii="Calibri" w:eastAsia="Calibri" w:hAnsi="Calibri" w:cs="Tahoma"/>
          <w:sz w:val="22"/>
          <w:lang w:eastAsia="en-US"/>
        </w:rPr>
      </w:pPr>
      <w:r w:rsidRPr="007574F1">
        <w:rPr>
          <w:rFonts w:ascii="Calibri" w:eastAsia="Calibri" w:hAnsi="Calibri" w:cs="Tahoma"/>
          <w:b/>
          <w:sz w:val="22"/>
          <w:lang w:eastAsia="en-US"/>
        </w:rPr>
        <w:t xml:space="preserve">Załącznik nr 5 </w:t>
      </w:r>
      <w:r w:rsidRPr="007574F1">
        <w:rPr>
          <w:rFonts w:ascii="Calibri" w:eastAsia="Calibri" w:hAnsi="Calibri" w:cs="Tahoma"/>
          <w:sz w:val="22"/>
          <w:lang w:eastAsia="en-US"/>
        </w:rPr>
        <w:t>do Umowy nr……………………………………………………..</w:t>
      </w:r>
    </w:p>
    <w:p w14:paraId="33A7F4DB" w14:textId="77777777" w:rsidR="00A74F78" w:rsidRPr="007574F1" w:rsidRDefault="00A74F78" w:rsidP="00A74F78">
      <w:pPr>
        <w:tabs>
          <w:tab w:val="left" w:pos="540"/>
        </w:tabs>
        <w:spacing w:after="0" w:line="360" w:lineRule="auto"/>
        <w:rPr>
          <w:rFonts w:ascii="Calibri" w:eastAsia="Calibri" w:hAnsi="Calibri" w:cs="Tahoma"/>
          <w:sz w:val="22"/>
          <w:lang w:eastAsia="en-US"/>
        </w:rPr>
      </w:pPr>
      <w:r w:rsidRPr="007574F1">
        <w:rPr>
          <w:rFonts w:ascii="Calibri" w:eastAsia="Calibri" w:hAnsi="Calibri" w:cs="Tahoma"/>
          <w:sz w:val="22"/>
          <w:lang w:eastAsia="en-US"/>
        </w:rPr>
        <w:t>(WZÓR)</w:t>
      </w:r>
    </w:p>
    <w:p w14:paraId="4D694C06" w14:textId="77777777" w:rsidR="00A74F78" w:rsidRPr="007574F1" w:rsidRDefault="00A74F78" w:rsidP="00A74F78">
      <w:pPr>
        <w:suppressAutoHyphens/>
        <w:spacing w:after="0" w:line="240" w:lineRule="auto"/>
        <w:jc w:val="center"/>
        <w:rPr>
          <w:rFonts w:ascii="Calibri" w:hAnsi="Calibri" w:cs="Tahoma"/>
          <w:b/>
          <w:bCs/>
          <w:sz w:val="22"/>
          <w:lang w:eastAsia="ar-SA"/>
        </w:rPr>
      </w:pPr>
      <w:r w:rsidRPr="007574F1">
        <w:rPr>
          <w:rFonts w:ascii="Calibri" w:hAnsi="Calibri" w:cs="Tahoma"/>
          <w:b/>
          <w:bCs/>
          <w:sz w:val="22"/>
          <w:lang w:eastAsia="ar-SA"/>
        </w:rPr>
        <w:t>ODWOŁANIE UPOWAŻNIENIA Nr …………</w:t>
      </w:r>
      <w:r w:rsidRPr="007574F1">
        <w:rPr>
          <w:rFonts w:ascii="Calibri" w:hAnsi="Calibri" w:cs="Tahoma"/>
          <w:b/>
          <w:bCs/>
          <w:sz w:val="22"/>
          <w:lang w:eastAsia="ar-SA"/>
        </w:rPr>
        <w:br/>
        <w:t xml:space="preserve">DO PRZETWARZANIA POWIERZONYCH DO PRZETWARZANIA DANYCH OSOBOWYCH </w:t>
      </w:r>
      <w:r w:rsidRPr="007574F1">
        <w:rPr>
          <w:rFonts w:ascii="Calibri" w:hAnsi="Calibri" w:cs="Tahoma"/>
          <w:b/>
          <w:bCs/>
          <w:sz w:val="22"/>
          <w:lang w:eastAsia="ar-SA"/>
        </w:rPr>
        <w:br/>
        <w:t>W ZBIORACH :</w:t>
      </w:r>
    </w:p>
    <w:p w14:paraId="5B96738B" w14:textId="77777777" w:rsidR="00A74F78" w:rsidRPr="007574F1" w:rsidRDefault="00A74F78" w:rsidP="00A74F78">
      <w:pPr>
        <w:suppressAutoHyphens/>
        <w:spacing w:after="0" w:line="240" w:lineRule="auto"/>
        <w:jc w:val="center"/>
        <w:rPr>
          <w:rFonts w:ascii="Calibri" w:hAnsi="Calibri" w:cs="Tahoma"/>
          <w:b/>
          <w:bCs/>
          <w:sz w:val="22"/>
          <w:lang w:eastAsia="ar-SA"/>
        </w:rPr>
      </w:pPr>
      <w:r w:rsidRPr="007574F1">
        <w:rPr>
          <w:rFonts w:ascii="Calibri" w:hAnsi="Calibri" w:cs="Tahoma"/>
          <w:b/>
          <w:bCs/>
          <w:sz w:val="22"/>
          <w:lang w:eastAsia="ar-SA"/>
        </w:rPr>
        <w:t xml:space="preserve">REGIONALNY PROGRAM OPERACYJNY WOJEWÓDZTWA WARMIŃSKO-MAZURSKIEGO NA LATA 2014-2020, </w:t>
      </w:r>
    </w:p>
    <w:p w14:paraId="35DB94E2" w14:textId="77777777" w:rsidR="00A74F78" w:rsidRPr="007574F1" w:rsidRDefault="00A74F78" w:rsidP="00A74F78">
      <w:pPr>
        <w:suppressAutoHyphens/>
        <w:spacing w:after="0" w:line="360" w:lineRule="auto"/>
        <w:rPr>
          <w:rFonts w:ascii="Calibri" w:hAnsi="Calibri" w:cs="Tahoma"/>
          <w:sz w:val="22"/>
          <w:lang w:eastAsia="ar-SA"/>
        </w:rPr>
      </w:pPr>
    </w:p>
    <w:p w14:paraId="43EB5F78" w14:textId="77777777" w:rsidR="00A74F78" w:rsidRPr="007574F1" w:rsidRDefault="00A74F78" w:rsidP="00A74F78">
      <w:pPr>
        <w:suppressAutoHyphens/>
        <w:spacing w:after="0" w:line="240" w:lineRule="auto"/>
        <w:rPr>
          <w:rFonts w:ascii="Calibri" w:hAnsi="Calibri" w:cs="Tahoma"/>
          <w:sz w:val="22"/>
          <w:lang w:eastAsia="ar-SA"/>
        </w:rPr>
      </w:pPr>
      <w:r>
        <w:rPr>
          <w:rFonts w:ascii="Calibri" w:hAnsi="Calibri" w:cs="Tahoma"/>
          <w:sz w:val="22"/>
          <w:lang w:eastAsia="ar-SA"/>
        </w:rPr>
        <w:t>Z</w:t>
      </w:r>
      <w:r w:rsidRPr="007574F1">
        <w:rPr>
          <w:rFonts w:ascii="Calibri" w:hAnsi="Calibri" w:cs="Tahoma"/>
          <w:sz w:val="22"/>
          <w:lang w:eastAsia="ar-SA"/>
        </w:rPr>
        <w:t xml:space="preserve"> dniem [____________________________] r., na podstawie umowy nr […………….] zawartej w dniu […………………………] pomiędzy Województwem Warmińsko-Mazurskim a [………………………..], zwanej dalej Umową, odwołuję upoważnienie udzielone Panu/ Pani* [____________________________] do przetwarzania powierzonych do</w:t>
      </w:r>
      <w:r>
        <w:rPr>
          <w:rFonts w:ascii="Calibri" w:hAnsi="Calibri" w:cs="Tahoma"/>
          <w:sz w:val="22"/>
          <w:lang w:eastAsia="ar-SA"/>
        </w:rPr>
        <w:t xml:space="preserve"> przetwarzania danych osobowych w zbiorze „</w:t>
      </w:r>
      <w:r w:rsidRPr="007574F1">
        <w:rPr>
          <w:rFonts w:ascii="Calibri" w:hAnsi="Calibri"/>
          <w:sz w:val="22"/>
          <w:lang w:eastAsia="ar-SA"/>
        </w:rPr>
        <w:t>Regionalny Program Operacyjny Województwa Warmińsko-Mazurskiego na lata 2014-2020</w:t>
      </w:r>
      <w:r>
        <w:rPr>
          <w:rFonts w:ascii="Calibri" w:hAnsi="Calibri"/>
          <w:sz w:val="22"/>
          <w:lang w:eastAsia="ar-SA"/>
        </w:rPr>
        <w:t>”</w:t>
      </w:r>
      <w:r w:rsidRPr="007574F1">
        <w:rPr>
          <w:rFonts w:ascii="Calibri" w:hAnsi="Calibri"/>
          <w:sz w:val="22"/>
          <w:lang w:eastAsia="ar-SA"/>
        </w:rPr>
        <w:t xml:space="preserve">, </w:t>
      </w:r>
      <w:r w:rsidRPr="00246BCF">
        <w:rPr>
          <w:rFonts w:ascii="Calibri" w:hAnsi="Calibri" w:cs="Tahoma"/>
          <w:sz w:val="22"/>
          <w:lang w:eastAsia="ar-SA"/>
        </w:rPr>
        <w:t xml:space="preserve">w celu realizacji badania </w:t>
      </w:r>
      <w:r w:rsidRPr="00586022">
        <w:rPr>
          <w:rFonts w:ascii="Calibri" w:hAnsi="Calibri" w:cs="Calibri"/>
          <w:b/>
          <w:sz w:val="22"/>
        </w:rPr>
        <w:t>pn.: Międzynarodowe łańcuchy wartości: badanie podmiotów z województwa warmińsko-mazurskiego</w:t>
      </w:r>
      <w:r>
        <w:rPr>
          <w:rFonts w:ascii="Calibri" w:hAnsi="Calibri" w:cs="Calibri"/>
          <w:b/>
          <w:sz w:val="22"/>
        </w:rPr>
        <w:t xml:space="preserve"> </w:t>
      </w:r>
      <w:r w:rsidRPr="007574F1">
        <w:rPr>
          <w:rFonts w:ascii="Calibri" w:hAnsi="Calibri" w:cs="Tahoma"/>
          <w:sz w:val="22"/>
          <w:lang w:eastAsia="ar-SA"/>
        </w:rPr>
        <w:t>zgodnie z Umową.</w:t>
      </w:r>
    </w:p>
    <w:p w14:paraId="37BA4F5E" w14:textId="77777777" w:rsidR="00A74F78" w:rsidRPr="007574F1" w:rsidRDefault="00A74F78" w:rsidP="00A74F78">
      <w:pPr>
        <w:suppressAutoHyphens/>
        <w:spacing w:after="0" w:line="240" w:lineRule="auto"/>
        <w:rPr>
          <w:rFonts w:ascii="Calibri" w:hAnsi="Calibri" w:cs="Tahoma"/>
          <w:sz w:val="22"/>
          <w:lang w:eastAsia="ar-SA"/>
        </w:rPr>
      </w:pPr>
    </w:p>
    <w:p w14:paraId="01839BA6" w14:textId="77777777" w:rsidR="00A74F78" w:rsidRPr="007574F1" w:rsidRDefault="00A74F78" w:rsidP="00A74F78">
      <w:pPr>
        <w:suppressAutoHyphens/>
        <w:spacing w:after="0" w:line="240" w:lineRule="auto"/>
        <w:rPr>
          <w:rFonts w:ascii="Calibri" w:hAnsi="Calibri" w:cs="Tahoma"/>
          <w:sz w:val="22"/>
          <w:lang w:eastAsia="ar-SA"/>
        </w:rPr>
      </w:pPr>
    </w:p>
    <w:p w14:paraId="30F6E242" w14:textId="77777777" w:rsidR="00A74F78" w:rsidRPr="007574F1" w:rsidRDefault="00A74F78" w:rsidP="00A74F78">
      <w:pPr>
        <w:suppressAutoHyphens/>
        <w:spacing w:after="0" w:line="240" w:lineRule="auto"/>
        <w:rPr>
          <w:rFonts w:ascii="Calibri" w:hAnsi="Calibri" w:cs="Tahoma"/>
          <w:sz w:val="22"/>
          <w:lang w:eastAsia="ar-SA"/>
        </w:rPr>
      </w:pPr>
      <w:r w:rsidRPr="007574F1">
        <w:rPr>
          <w:rFonts w:ascii="Calibri" w:hAnsi="Calibri" w:cs="Tahoma"/>
          <w:sz w:val="22"/>
          <w:lang w:eastAsia="ar-SA"/>
        </w:rPr>
        <w:t>________________________________</w:t>
      </w:r>
      <w:r w:rsidRPr="007574F1">
        <w:rPr>
          <w:rFonts w:ascii="Calibri" w:hAnsi="Calibri" w:cs="Tahoma"/>
          <w:sz w:val="22"/>
          <w:lang w:eastAsia="ar-SA"/>
        </w:rPr>
        <w:br/>
        <w:t>Czytelny podpis osoby reprezentującej Wykonawcę</w:t>
      </w:r>
    </w:p>
    <w:p w14:paraId="0A52C53D" w14:textId="77777777" w:rsidR="00A74F78" w:rsidRPr="007574F1" w:rsidRDefault="00A74F78" w:rsidP="00A74F78">
      <w:pPr>
        <w:suppressAutoHyphens/>
        <w:spacing w:after="0" w:line="240" w:lineRule="auto"/>
        <w:rPr>
          <w:rFonts w:ascii="Calibri" w:hAnsi="Calibri" w:cs="Tahoma"/>
          <w:sz w:val="22"/>
          <w:lang w:eastAsia="ar-SA"/>
        </w:rPr>
      </w:pPr>
      <w:r w:rsidRPr="007574F1">
        <w:rPr>
          <w:rFonts w:ascii="Calibri" w:hAnsi="Calibri" w:cs="Tahoma"/>
          <w:sz w:val="22"/>
          <w:lang w:eastAsia="ar-SA"/>
        </w:rPr>
        <w:t>upoważnionej do odwoływania upoważnień</w:t>
      </w:r>
    </w:p>
    <w:p w14:paraId="24656A2D" w14:textId="77777777" w:rsidR="00A74F78" w:rsidRPr="007574F1" w:rsidRDefault="00A74F78" w:rsidP="00A74F78">
      <w:pPr>
        <w:spacing w:after="0" w:line="360" w:lineRule="auto"/>
        <w:rPr>
          <w:rFonts w:ascii="Calibri" w:eastAsia="Calibri" w:hAnsi="Calibri" w:cs="Tahoma"/>
          <w:sz w:val="22"/>
          <w:lang w:eastAsia="en-US"/>
        </w:rPr>
      </w:pPr>
    </w:p>
    <w:p w14:paraId="61A6F43C" w14:textId="77777777" w:rsidR="00A74F78" w:rsidRPr="007574F1" w:rsidRDefault="00A74F78" w:rsidP="00A74F78">
      <w:pPr>
        <w:spacing w:after="0" w:line="360" w:lineRule="auto"/>
        <w:rPr>
          <w:rFonts w:ascii="Calibri" w:eastAsia="Calibri" w:hAnsi="Calibri" w:cs="Tahoma"/>
          <w:sz w:val="22"/>
          <w:lang w:eastAsia="en-US"/>
        </w:rPr>
      </w:pPr>
    </w:p>
    <w:p w14:paraId="5CF4869D" w14:textId="77777777" w:rsidR="00A74F78" w:rsidRDefault="00A74F78" w:rsidP="00A74F78">
      <w:pPr>
        <w:spacing w:after="0" w:line="360" w:lineRule="auto"/>
        <w:rPr>
          <w:rFonts w:ascii="Calibri" w:eastAsia="Calibri" w:hAnsi="Calibri" w:cs="Tahoma"/>
          <w:sz w:val="22"/>
          <w:lang w:eastAsia="en-US"/>
        </w:rPr>
      </w:pPr>
      <w:r w:rsidRPr="007574F1">
        <w:rPr>
          <w:rFonts w:ascii="Calibri" w:eastAsia="Calibri" w:hAnsi="Calibri" w:cs="Tahoma"/>
          <w:sz w:val="22"/>
          <w:lang w:eastAsia="en-US"/>
        </w:rPr>
        <w:t>*niepotrzebne skreślić</w:t>
      </w:r>
    </w:p>
    <w:p w14:paraId="2BDD0AE8" w14:textId="77777777" w:rsidR="00A74F78" w:rsidRPr="007574F1" w:rsidRDefault="00A74F78" w:rsidP="00A74F78">
      <w:pPr>
        <w:spacing w:after="0" w:line="360" w:lineRule="auto"/>
        <w:rPr>
          <w:rFonts w:ascii="Calibri" w:eastAsia="Calibri" w:hAnsi="Calibri" w:cs="Tahoma"/>
          <w:sz w:val="22"/>
          <w:lang w:eastAsia="en-US"/>
        </w:rPr>
      </w:pPr>
      <w:r>
        <w:rPr>
          <w:rFonts w:ascii="Calibri" w:eastAsia="Calibri" w:hAnsi="Calibri" w:cs="Tahoma"/>
          <w:sz w:val="22"/>
          <w:lang w:eastAsia="en-US"/>
        </w:rPr>
        <w:br w:type="page"/>
      </w:r>
    </w:p>
    <w:p w14:paraId="59F81FE6" w14:textId="77777777" w:rsidR="00A74F78" w:rsidRPr="007574F1" w:rsidRDefault="00A74F78" w:rsidP="00A74F78">
      <w:pPr>
        <w:spacing w:after="0" w:line="240" w:lineRule="auto"/>
        <w:contextualSpacing/>
        <w:rPr>
          <w:rFonts w:ascii="Calibri" w:eastAsia="Calibri" w:hAnsi="Calibri" w:cs="Tahoma"/>
          <w:sz w:val="22"/>
          <w:lang w:eastAsia="en-US"/>
        </w:rPr>
      </w:pPr>
      <w:r w:rsidRPr="007574F1">
        <w:rPr>
          <w:rFonts w:ascii="Calibri" w:eastAsia="Calibri" w:hAnsi="Calibri" w:cs="Tahoma"/>
          <w:b/>
          <w:sz w:val="22"/>
          <w:lang w:eastAsia="en-US"/>
        </w:rPr>
        <w:t xml:space="preserve">Załącznik nr 6 </w:t>
      </w:r>
      <w:r w:rsidRPr="007574F1">
        <w:rPr>
          <w:rFonts w:ascii="Calibri" w:eastAsia="Calibri" w:hAnsi="Calibri" w:cs="Tahoma"/>
          <w:sz w:val="22"/>
          <w:lang w:eastAsia="en-US"/>
        </w:rPr>
        <w:t>do Umowy nr……………………………………………………..</w:t>
      </w:r>
    </w:p>
    <w:p w14:paraId="1EECAE8C" w14:textId="77777777" w:rsidR="00A74F78" w:rsidRPr="007574F1" w:rsidRDefault="00A74F78" w:rsidP="00A74F78">
      <w:pPr>
        <w:spacing w:after="0" w:line="360" w:lineRule="auto"/>
        <w:rPr>
          <w:rFonts w:ascii="Arial" w:hAnsi="Arial" w:cs="Arial"/>
          <w:sz w:val="22"/>
        </w:rPr>
      </w:pPr>
      <w:r w:rsidRPr="007574F1">
        <w:rPr>
          <w:rFonts w:ascii="Calibri" w:hAnsi="Calibri" w:cs="Tahoma"/>
          <w:sz w:val="22"/>
        </w:rPr>
        <w:t>(WZÓR)</w:t>
      </w:r>
    </w:p>
    <w:p w14:paraId="78F0EB3A" w14:textId="77777777" w:rsidR="00A74F78" w:rsidRPr="007574F1" w:rsidRDefault="00A74F78" w:rsidP="00A74F78">
      <w:pPr>
        <w:spacing w:after="0" w:line="360" w:lineRule="auto"/>
        <w:ind w:left="5670"/>
        <w:rPr>
          <w:rFonts w:ascii="Arial" w:hAnsi="Arial" w:cs="Arial"/>
          <w:sz w:val="22"/>
        </w:rPr>
      </w:pPr>
    </w:p>
    <w:p w14:paraId="4D7CFD04" w14:textId="77777777" w:rsidR="00A74F78" w:rsidRPr="007574F1" w:rsidRDefault="00A74F78" w:rsidP="00A74F78">
      <w:pPr>
        <w:spacing w:after="240" w:line="360" w:lineRule="auto"/>
        <w:jc w:val="center"/>
        <w:rPr>
          <w:rFonts w:ascii="Calibri" w:hAnsi="Calibri" w:cs="Arial"/>
          <w:b/>
          <w:sz w:val="22"/>
        </w:rPr>
      </w:pPr>
      <w:r w:rsidRPr="007574F1">
        <w:rPr>
          <w:rFonts w:ascii="Calibri" w:hAnsi="Calibri" w:cs="Arial"/>
          <w:b/>
          <w:sz w:val="22"/>
        </w:rPr>
        <w:t xml:space="preserve">Rodzaje powierzonych do przetwarzania danych osobowych </w:t>
      </w:r>
      <w:r w:rsidRPr="007574F1">
        <w:rPr>
          <w:rFonts w:ascii="Calibri" w:hAnsi="Calibri" w:cs="Arial"/>
          <w:b/>
          <w:sz w:val="22"/>
        </w:rPr>
        <w:br/>
        <w:t>oraz kategorie osób, których dane dotyczą:</w:t>
      </w:r>
    </w:p>
    <w:p w14:paraId="4F03607D" w14:textId="77777777" w:rsidR="00A74F78" w:rsidRPr="007574F1" w:rsidRDefault="00A74F78" w:rsidP="00A74F78">
      <w:pPr>
        <w:spacing w:after="0" w:line="259" w:lineRule="auto"/>
        <w:rPr>
          <w:rFonts w:ascii="Calibri" w:eastAsia="Calibri" w:hAnsi="Calibri"/>
          <w:b/>
          <w:sz w:val="22"/>
          <w:lang w:eastAsia="en-US"/>
        </w:rPr>
      </w:pPr>
      <w:r w:rsidRPr="007574F1">
        <w:rPr>
          <w:rFonts w:ascii="Calibri" w:eastAsia="Calibri" w:hAnsi="Calibri"/>
          <w:b/>
          <w:sz w:val="22"/>
          <w:lang w:eastAsia="en-US"/>
        </w:rPr>
        <w:t>Zakres danych osobowych wnioskodawców i beneficjentów Regionalnego Programu Operacyjnego Województwa Warmińsko - Mazurskiego 2014-2020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8087"/>
      </w:tblGrid>
      <w:tr w:rsidR="00A74F78" w:rsidRPr="007574F1" w14:paraId="4FDB2C6B" w14:textId="77777777" w:rsidTr="00A74F78">
        <w:trPr>
          <w:trHeight w:val="394"/>
        </w:trPr>
        <w:tc>
          <w:tcPr>
            <w:tcW w:w="537" w:type="pct"/>
            <w:shd w:val="clear" w:color="auto" w:fill="auto"/>
            <w:vAlign w:val="center"/>
          </w:tcPr>
          <w:p w14:paraId="4F9973AD" w14:textId="77777777" w:rsidR="00A74F78" w:rsidRPr="007574F1" w:rsidRDefault="00A74F78" w:rsidP="00A74F78">
            <w:pPr>
              <w:spacing w:after="0" w:line="240" w:lineRule="auto"/>
              <w:jc w:val="center"/>
              <w:rPr>
                <w:rFonts w:ascii="Calibri" w:eastAsia="Calibri" w:hAnsi="Calibri"/>
                <w:b/>
                <w:sz w:val="22"/>
                <w:lang w:eastAsia="en-US"/>
              </w:rPr>
            </w:pPr>
            <w:r w:rsidRPr="007574F1">
              <w:rPr>
                <w:rFonts w:ascii="Calibri" w:eastAsia="Calibri" w:hAnsi="Calibri"/>
                <w:b/>
                <w:sz w:val="22"/>
                <w:lang w:eastAsia="en-US"/>
              </w:rPr>
              <w:t>Lp.</w:t>
            </w:r>
          </w:p>
        </w:tc>
        <w:tc>
          <w:tcPr>
            <w:tcW w:w="4463" w:type="pct"/>
            <w:shd w:val="clear" w:color="auto" w:fill="auto"/>
            <w:vAlign w:val="center"/>
          </w:tcPr>
          <w:p w14:paraId="4CF78CA3" w14:textId="77777777" w:rsidR="00A74F78" w:rsidRPr="007574F1" w:rsidRDefault="00A74F78" w:rsidP="00A74F78">
            <w:pPr>
              <w:spacing w:after="0" w:line="240" w:lineRule="auto"/>
              <w:jc w:val="center"/>
              <w:rPr>
                <w:rFonts w:ascii="Calibri" w:eastAsia="Calibri" w:hAnsi="Calibri"/>
                <w:b/>
                <w:sz w:val="22"/>
                <w:lang w:eastAsia="en-US"/>
              </w:rPr>
            </w:pPr>
            <w:r w:rsidRPr="007574F1">
              <w:rPr>
                <w:rFonts w:ascii="Calibri" w:eastAsia="Calibri" w:hAnsi="Calibri"/>
                <w:b/>
                <w:sz w:val="22"/>
                <w:lang w:eastAsia="en-US"/>
              </w:rPr>
              <w:t>Nazwa</w:t>
            </w:r>
          </w:p>
        </w:tc>
      </w:tr>
      <w:tr w:rsidR="00A74F78" w:rsidRPr="007574F1" w14:paraId="41A50438" w14:textId="77777777" w:rsidTr="00A74F78">
        <w:trPr>
          <w:trHeight w:val="272"/>
        </w:trPr>
        <w:tc>
          <w:tcPr>
            <w:tcW w:w="537" w:type="pct"/>
            <w:shd w:val="clear" w:color="auto" w:fill="auto"/>
            <w:vAlign w:val="center"/>
          </w:tcPr>
          <w:p w14:paraId="2643F198" w14:textId="77777777" w:rsidR="00A74F78" w:rsidRPr="007574F1" w:rsidRDefault="00A74F78" w:rsidP="00A74F78">
            <w:pPr>
              <w:numPr>
                <w:ilvl w:val="0"/>
                <w:numId w:val="75"/>
              </w:numPr>
              <w:spacing w:after="0" w:line="240" w:lineRule="auto"/>
              <w:jc w:val="center"/>
              <w:rPr>
                <w:rFonts w:ascii="Calibri" w:eastAsia="Calibri" w:hAnsi="Calibri"/>
                <w:b/>
                <w:sz w:val="22"/>
                <w:lang w:eastAsia="en-US"/>
              </w:rPr>
            </w:pPr>
          </w:p>
        </w:tc>
        <w:tc>
          <w:tcPr>
            <w:tcW w:w="4463" w:type="pct"/>
            <w:shd w:val="clear" w:color="auto" w:fill="auto"/>
            <w:vAlign w:val="center"/>
          </w:tcPr>
          <w:p w14:paraId="17981D34" w14:textId="77777777" w:rsidR="00A74F78" w:rsidRPr="007574F1" w:rsidRDefault="00A74F78" w:rsidP="00A74F78">
            <w:pPr>
              <w:spacing w:after="0" w:line="240" w:lineRule="auto"/>
              <w:rPr>
                <w:rFonts w:ascii="Calibri" w:eastAsia="Calibri" w:hAnsi="Calibri"/>
                <w:b/>
                <w:sz w:val="22"/>
                <w:lang w:eastAsia="en-US"/>
              </w:rPr>
            </w:pPr>
            <w:r w:rsidRPr="007574F1">
              <w:rPr>
                <w:rFonts w:ascii="Calibri" w:eastAsia="Calibri" w:hAnsi="Calibri"/>
                <w:sz w:val="22"/>
                <w:lang w:eastAsia="en-US"/>
              </w:rPr>
              <w:t>Nazwa wnioskodawcy</w:t>
            </w:r>
          </w:p>
        </w:tc>
      </w:tr>
      <w:tr w:rsidR="00A74F78" w:rsidRPr="007574F1" w14:paraId="7C1CA7FE" w14:textId="77777777" w:rsidTr="00A74F78">
        <w:trPr>
          <w:trHeight w:val="276"/>
        </w:trPr>
        <w:tc>
          <w:tcPr>
            <w:tcW w:w="537" w:type="pct"/>
            <w:shd w:val="clear" w:color="auto" w:fill="auto"/>
            <w:vAlign w:val="center"/>
          </w:tcPr>
          <w:p w14:paraId="729FB840" w14:textId="77777777" w:rsidR="00A74F78" w:rsidRPr="007574F1" w:rsidRDefault="00A74F78" w:rsidP="00A74F78">
            <w:pPr>
              <w:numPr>
                <w:ilvl w:val="0"/>
                <w:numId w:val="75"/>
              </w:numPr>
              <w:spacing w:after="0" w:line="240" w:lineRule="auto"/>
              <w:jc w:val="center"/>
              <w:rPr>
                <w:rFonts w:ascii="Calibri" w:eastAsia="Calibri" w:hAnsi="Calibri"/>
                <w:b/>
                <w:sz w:val="22"/>
                <w:lang w:eastAsia="en-US"/>
              </w:rPr>
            </w:pPr>
          </w:p>
        </w:tc>
        <w:tc>
          <w:tcPr>
            <w:tcW w:w="4463" w:type="pct"/>
            <w:shd w:val="clear" w:color="auto" w:fill="auto"/>
            <w:vAlign w:val="center"/>
          </w:tcPr>
          <w:p w14:paraId="746C5C45" w14:textId="77777777" w:rsidR="00A74F78" w:rsidRPr="007574F1" w:rsidRDefault="00A74F78" w:rsidP="00A74F78">
            <w:pPr>
              <w:spacing w:after="0" w:line="240" w:lineRule="auto"/>
              <w:rPr>
                <w:rFonts w:ascii="Calibri" w:eastAsia="Calibri" w:hAnsi="Calibri"/>
                <w:b/>
                <w:sz w:val="22"/>
                <w:lang w:eastAsia="en-US"/>
              </w:rPr>
            </w:pPr>
            <w:r w:rsidRPr="007574F1">
              <w:rPr>
                <w:rFonts w:ascii="Calibri" w:eastAsia="Calibri" w:hAnsi="Calibri"/>
                <w:sz w:val="22"/>
                <w:lang w:eastAsia="en-US"/>
              </w:rPr>
              <w:t>Forma prawna</w:t>
            </w:r>
          </w:p>
        </w:tc>
      </w:tr>
      <w:tr w:rsidR="00A74F78" w:rsidRPr="007574F1" w14:paraId="26F133FB" w14:textId="77777777" w:rsidTr="00A74F78">
        <w:trPr>
          <w:trHeight w:val="276"/>
        </w:trPr>
        <w:tc>
          <w:tcPr>
            <w:tcW w:w="537" w:type="pct"/>
            <w:shd w:val="clear" w:color="auto" w:fill="auto"/>
            <w:vAlign w:val="center"/>
          </w:tcPr>
          <w:p w14:paraId="7265AEE3" w14:textId="77777777" w:rsidR="00A74F78" w:rsidRPr="007574F1" w:rsidRDefault="00A74F78" w:rsidP="00A74F78">
            <w:pPr>
              <w:numPr>
                <w:ilvl w:val="0"/>
                <w:numId w:val="75"/>
              </w:numPr>
              <w:spacing w:after="0" w:line="240" w:lineRule="auto"/>
              <w:jc w:val="center"/>
              <w:rPr>
                <w:rFonts w:ascii="Calibri" w:eastAsia="Calibri" w:hAnsi="Calibri"/>
                <w:b/>
                <w:sz w:val="22"/>
                <w:lang w:eastAsia="en-US"/>
              </w:rPr>
            </w:pPr>
          </w:p>
        </w:tc>
        <w:tc>
          <w:tcPr>
            <w:tcW w:w="4463" w:type="pct"/>
            <w:shd w:val="clear" w:color="auto" w:fill="auto"/>
            <w:vAlign w:val="center"/>
          </w:tcPr>
          <w:p w14:paraId="41F31ECB" w14:textId="77777777" w:rsidR="00A74F78" w:rsidRPr="007574F1" w:rsidRDefault="00A74F78" w:rsidP="00A74F78">
            <w:pPr>
              <w:spacing w:after="0" w:line="240" w:lineRule="auto"/>
              <w:rPr>
                <w:rFonts w:ascii="Calibri" w:eastAsia="Calibri" w:hAnsi="Calibri"/>
                <w:sz w:val="22"/>
                <w:lang w:eastAsia="en-US"/>
              </w:rPr>
            </w:pPr>
            <w:r w:rsidRPr="007574F1">
              <w:rPr>
                <w:rFonts w:ascii="Calibri" w:eastAsia="Calibri" w:hAnsi="Calibri"/>
                <w:sz w:val="22"/>
                <w:lang w:eastAsia="en-US"/>
              </w:rPr>
              <w:t>Forma własności</w:t>
            </w:r>
          </w:p>
        </w:tc>
      </w:tr>
      <w:tr w:rsidR="00A74F78" w:rsidRPr="007574F1" w14:paraId="68F55C3D" w14:textId="77777777" w:rsidTr="00A74F78">
        <w:trPr>
          <w:trHeight w:val="266"/>
        </w:trPr>
        <w:tc>
          <w:tcPr>
            <w:tcW w:w="537" w:type="pct"/>
            <w:shd w:val="clear" w:color="auto" w:fill="auto"/>
            <w:vAlign w:val="center"/>
          </w:tcPr>
          <w:p w14:paraId="0E63DCAF" w14:textId="77777777" w:rsidR="00A74F78" w:rsidRPr="007574F1" w:rsidRDefault="00A74F78" w:rsidP="00A74F78">
            <w:pPr>
              <w:numPr>
                <w:ilvl w:val="0"/>
                <w:numId w:val="75"/>
              </w:numPr>
              <w:spacing w:after="0" w:line="240" w:lineRule="auto"/>
              <w:jc w:val="center"/>
              <w:rPr>
                <w:rFonts w:ascii="Calibri" w:eastAsia="Calibri" w:hAnsi="Calibri"/>
                <w:b/>
                <w:sz w:val="22"/>
                <w:lang w:eastAsia="en-US"/>
              </w:rPr>
            </w:pPr>
          </w:p>
        </w:tc>
        <w:tc>
          <w:tcPr>
            <w:tcW w:w="4463" w:type="pct"/>
            <w:shd w:val="clear" w:color="auto" w:fill="auto"/>
            <w:vAlign w:val="center"/>
          </w:tcPr>
          <w:p w14:paraId="2815D767" w14:textId="77777777" w:rsidR="00A74F78" w:rsidRPr="007574F1" w:rsidRDefault="00A74F78" w:rsidP="00A74F78">
            <w:pPr>
              <w:spacing w:after="0" w:line="240" w:lineRule="auto"/>
              <w:rPr>
                <w:rFonts w:ascii="Calibri" w:eastAsia="Calibri" w:hAnsi="Calibri"/>
                <w:b/>
                <w:sz w:val="22"/>
                <w:lang w:eastAsia="en-US"/>
              </w:rPr>
            </w:pPr>
            <w:r w:rsidRPr="007574F1">
              <w:rPr>
                <w:rFonts w:ascii="Calibri" w:eastAsia="Calibri" w:hAnsi="Calibri"/>
                <w:sz w:val="22"/>
                <w:lang w:eastAsia="en-US"/>
              </w:rPr>
              <w:t>NIP</w:t>
            </w:r>
          </w:p>
        </w:tc>
      </w:tr>
      <w:tr w:rsidR="00A74F78" w:rsidRPr="007574F1" w14:paraId="72CC3B31" w14:textId="77777777" w:rsidTr="00A74F78">
        <w:trPr>
          <w:trHeight w:val="266"/>
        </w:trPr>
        <w:tc>
          <w:tcPr>
            <w:tcW w:w="537" w:type="pct"/>
            <w:shd w:val="clear" w:color="auto" w:fill="auto"/>
            <w:vAlign w:val="center"/>
          </w:tcPr>
          <w:p w14:paraId="27E0777D" w14:textId="77777777" w:rsidR="00A74F78" w:rsidRPr="007574F1" w:rsidRDefault="00A74F78" w:rsidP="00A74F78">
            <w:pPr>
              <w:numPr>
                <w:ilvl w:val="0"/>
                <w:numId w:val="75"/>
              </w:numPr>
              <w:spacing w:after="0" w:line="240" w:lineRule="auto"/>
              <w:jc w:val="center"/>
              <w:rPr>
                <w:rFonts w:ascii="Calibri" w:eastAsia="Calibri" w:hAnsi="Calibri"/>
                <w:b/>
                <w:sz w:val="22"/>
                <w:lang w:eastAsia="en-US"/>
              </w:rPr>
            </w:pPr>
          </w:p>
        </w:tc>
        <w:tc>
          <w:tcPr>
            <w:tcW w:w="4463" w:type="pct"/>
            <w:shd w:val="clear" w:color="auto" w:fill="auto"/>
            <w:vAlign w:val="center"/>
          </w:tcPr>
          <w:p w14:paraId="6954BC64" w14:textId="77777777" w:rsidR="00A74F78" w:rsidRPr="007574F1" w:rsidRDefault="00A74F78" w:rsidP="00A74F78">
            <w:pPr>
              <w:spacing w:after="0" w:line="240" w:lineRule="auto"/>
              <w:rPr>
                <w:rFonts w:ascii="Calibri" w:eastAsia="Calibri" w:hAnsi="Calibri"/>
                <w:sz w:val="22"/>
                <w:lang w:eastAsia="en-US"/>
              </w:rPr>
            </w:pPr>
            <w:r w:rsidRPr="007574F1">
              <w:rPr>
                <w:rFonts w:ascii="Calibri" w:eastAsia="Calibri" w:hAnsi="Calibri"/>
                <w:sz w:val="22"/>
                <w:lang w:eastAsia="en-US"/>
              </w:rPr>
              <w:t>PKD</w:t>
            </w:r>
          </w:p>
        </w:tc>
      </w:tr>
      <w:tr w:rsidR="00A74F78" w:rsidRPr="007574F1" w14:paraId="09DD222B" w14:textId="77777777" w:rsidTr="00A74F78">
        <w:trPr>
          <w:trHeight w:val="284"/>
        </w:trPr>
        <w:tc>
          <w:tcPr>
            <w:tcW w:w="537" w:type="pct"/>
            <w:shd w:val="clear" w:color="auto" w:fill="auto"/>
            <w:vAlign w:val="center"/>
          </w:tcPr>
          <w:p w14:paraId="2007B21A" w14:textId="77777777" w:rsidR="00A74F78" w:rsidRPr="007574F1" w:rsidRDefault="00A74F78" w:rsidP="00A74F78">
            <w:pPr>
              <w:numPr>
                <w:ilvl w:val="0"/>
                <w:numId w:val="75"/>
              </w:numPr>
              <w:spacing w:after="0" w:line="240" w:lineRule="auto"/>
              <w:jc w:val="center"/>
              <w:rPr>
                <w:rFonts w:ascii="Calibri" w:eastAsia="Calibri" w:hAnsi="Calibri"/>
                <w:b/>
                <w:sz w:val="22"/>
                <w:lang w:eastAsia="en-US"/>
              </w:rPr>
            </w:pPr>
          </w:p>
        </w:tc>
        <w:tc>
          <w:tcPr>
            <w:tcW w:w="4463" w:type="pct"/>
            <w:shd w:val="clear" w:color="auto" w:fill="auto"/>
            <w:vAlign w:val="center"/>
          </w:tcPr>
          <w:p w14:paraId="6248471E" w14:textId="77777777" w:rsidR="00A74F78" w:rsidRPr="007574F1" w:rsidRDefault="00A74F78" w:rsidP="00A74F78">
            <w:pPr>
              <w:spacing w:after="0" w:line="240" w:lineRule="auto"/>
              <w:rPr>
                <w:rFonts w:ascii="Calibri" w:eastAsia="Calibri" w:hAnsi="Calibri"/>
                <w:b/>
                <w:sz w:val="22"/>
                <w:lang w:eastAsia="en-US"/>
              </w:rPr>
            </w:pPr>
            <w:r w:rsidRPr="007574F1">
              <w:rPr>
                <w:rFonts w:ascii="Calibri" w:eastAsia="Calibri" w:hAnsi="Calibri"/>
                <w:sz w:val="22"/>
                <w:lang w:eastAsia="en-US"/>
              </w:rPr>
              <w:t>REGON</w:t>
            </w:r>
          </w:p>
        </w:tc>
      </w:tr>
      <w:tr w:rsidR="00A74F78" w:rsidRPr="007574F1" w14:paraId="1EC78CB9" w14:textId="77777777" w:rsidTr="00A74F78">
        <w:trPr>
          <w:trHeight w:val="3676"/>
        </w:trPr>
        <w:tc>
          <w:tcPr>
            <w:tcW w:w="537" w:type="pct"/>
            <w:shd w:val="clear" w:color="auto" w:fill="auto"/>
            <w:vAlign w:val="center"/>
          </w:tcPr>
          <w:p w14:paraId="03747E0D" w14:textId="77777777" w:rsidR="00A74F78" w:rsidRPr="007574F1" w:rsidRDefault="00A74F78" w:rsidP="00A74F78">
            <w:pPr>
              <w:numPr>
                <w:ilvl w:val="0"/>
                <w:numId w:val="75"/>
              </w:numPr>
              <w:spacing w:after="0" w:line="240" w:lineRule="auto"/>
              <w:jc w:val="center"/>
              <w:rPr>
                <w:rFonts w:ascii="Calibri" w:eastAsia="Calibri" w:hAnsi="Calibri"/>
                <w:b/>
                <w:sz w:val="22"/>
                <w:lang w:eastAsia="en-US"/>
              </w:rPr>
            </w:pPr>
          </w:p>
        </w:tc>
        <w:tc>
          <w:tcPr>
            <w:tcW w:w="4463" w:type="pct"/>
            <w:shd w:val="clear" w:color="auto" w:fill="auto"/>
          </w:tcPr>
          <w:p w14:paraId="27147591" w14:textId="77777777" w:rsidR="00A74F78" w:rsidRPr="007574F1" w:rsidRDefault="00A74F78" w:rsidP="00A74F78">
            <w:pPr>
              <w:spacing w:after="0" w:line="240" w:lineRule="auto"/>
              <w:rPr>
                <w:rFonts w:ascii="Calibri" w:eastAsia="Calibri" w:hAnsi="Calibri"/>
                <w:sz w:val="22"/>
                <w:lang w:eastAsia="en-US"/>
              </w:rPr>
            </w:pPr>
            <w:r w:rsidRPr="007574F1">
              <w:rPr>
                <w:rFonts w:ascii="Calibri" w:eastAsia="Calibri" w:hAnsi="Calibri"/>
                <w:sz w:val="22"/>
                <w:lang w:eastAsia="en-US"/>
              </w:rPr>
              <w:t>Adres siedziby:</w:t>
            </w:r>
          </w:p>
          <w:p w14:paraId="56EF0208" w14:textId="77777777" w:rsidR="00A74F78" w:rsidRPr="007574F1" w:rsidRDefault="00A74F78" w:rsidP="00A74F78">
            <w:pPr>
              <w:spacing w:after="0" w:line="240" w:lineRule="auto"/>
              <w:ind w:left="1026"/>
              <w:rPr>
                <w:rFonts w:ascii="Calibri" w:eastAsia="Calibri" w:hAnsi="Calibri"/>
                <w:sz w:val="22"/>
                <w:lang w:eastAsia="en-US"/>
              </w:rPr>
            </w:pPr>
            <w:r w:rsidRPr="007574F1">
              <w:rPr>
                <w:rFonts w:ascii="Calibri" w:eastAsia="Calibri" w:hAnsi="Calibri"/>
                <w:sz w:val="22"/>
                <w:lang w:eastAsia="en-US"/>
              </w:rPr>
              <w:t>Ulica</w:t>
            </w:r>
          </w:p>
          <w:p w14:paraId="2A2DDC40" w14:textId="77777777" w:rsidR="00A74F78" w:rsidRPr="007574F1" w:rsidRDefault="00A74F78" w:rsidP="00A74F78">
            <w:pPr>
              <w:spacing w:after="0" w:line="240" w:lineRule="auto"/>
              <w:ind w:left="1026"/>
              <w:rPr>
                <w:rFonts w:ascii="Calibri" w:eastAsia="Calibri" w:hAnsi="Calibri"/>
                <w:sz w:val="22"/>
                <w:lang w:eastAsia="en-US"/>
              </w:rPr>
            </w:pPr>
            <w:r w:rsidRPr="007574F1">
              <w:rPr>
                <w:rFonts w:ascii="Calibri" w:eastAsia="Calibri" w:hAnsi="Calibri"/>
                <w:sz w:val="22"/>
                <w:lang w:eastAsia="en-US"/>
              </w:rPr>
              <w:t>Nr budynku</w:t>
            </w:r>
          </w:p>
          <w:p w14:paraId="3C6759F1" w14:textId="77777777" w:rsidR="00A74F78" w:rsidRPr="007574F1" w:rsidRDefault="00A74F78" w:rsidP="00A74F78">
            <w:pPr>
              <w:spacing w:after="0" w:line="240" w:lineRule="auto"/>
              <w:ind w:left="1026"/>
              <w:rPr>
                <w:rFonts w:ascii="Calibri" w:eastAsia="Calibri" w:hAnsi="Calibri"/>
                <w:sz w:val="22"/>
                <w:lang w:eastAsia="en-US"/>
              </w:rPr>
            </w:pPr>
            <w:r w:rsidRPr="007574F1">
              <w:rPr>
                <w:rFonts w:ascii="Calibri" w:eastAsia="Calibri" w:hAnsi="Calibri"/>
                <w:sz w:val="22"/>
                <w:lang w:eastAsia="en-US"/>
              </w:rPr>
              <w:t>Nr lokalu</w:t>
            </w:r>
          </w:p>
          <w:p w14:paraId="63F25275" w14:textId="77777777" w:rsidR="00A74F78" w:rsidRPr="007574F1" w:rsidRDefault="00A74F78" w:rsidP="00A74F78">
            <w:pPr>
              <w:spacing w:after="0" w:line="240" w:lineRule="auto"/>
              <w:ind w:left="1026"/>
              <w:rPr>
                <w:rFonts w:ascii="Calibri" w:eastAsia="Calibri" w:hAnsi="Calibri"/>
                <w:sz w:val="22"/>
                <w:lang w:eastAsia="en-US"/>
              </w:rPr>
            </w:pPr>
            <w:r w:rsidRPr="007574F1">
              <w:rPr>
                <w:rFonts w:ascii="Calibri" w:eastAsia="Calibri" w:hAnsi="Calibri"/>
                <w:sz w:val="22"/>
                <w:lang w:eastAsia="en-US"/>
              </w:rPr>
              <w:t>Kod pocztowy</w:t>
            </w:r>
          </w:p>
          <w:p w14:paraId="62523F86" w14:textId="77777777" w:rsidR="00A74F78" w:rsidRPr="007574F1" w:rsidRDefault="00A74F78" w:rsidP="00A74F78">
            <w:pPr>
              <w:spacing w:after="0" w:line="240" w:lineRule="auto"/>
              <w:ind w:left="1026"/>
              <w:rPr>
                <w:rFonts w:ascii="Calibri" w:eastAsia="Calibri" w:hAnsi="Calibri"/>
                <w:sz w:val="22"/>
                <w:lang w:eastAsia="en-US"/>
              </w:rPr>
            </w:pPr>
            <w:r w:rsidRPr="007574F1">
              <w:rPr>
                <w:rFonts w:ascii="Calibri" w:eastAsia="Calibri" w:hAnsi="Calibri"/>
                <w:sz w:val="22"/>
                <w:lang w:eastAsia="en-US"/>
              </w:rPr>
              <w:t>Miejscowość</w:t>
            </w:r>
          </w:p>
          <w:p w14:paraId="085BDC89" w14:textId="77777777" w:rsidR="00A74F78" w:rsidRPr="007574F1" w:rsidRDefault="00A74F78" w:rsidP="00A74F78">
            <w:pPr>
              <w:spacing w:after="0" w:line="240" w:lineRule="auto"/>
              <w:ind w:left="1026"/>
              <w:rPr>
                <w:rFonts w:ascii="Calibri" w:eastAsia="Calibri" w:hAnsi="Calibri"/>
                <w:sz w:val="22"/>
                <w:lang w:eastAsia="en-US"/>
              </w:rPr>
            </w:pPr>
            <w:r w:rsidRPr="007574F1">
              <w:rPr>
                <w:rFonts w:ascii="Calibri" w:eastAsia="Calibri" w:hAnsi="Calibri"/>
                <w:sz w:val="22"/>
                <w:lang w:eastAsia="en-US"/>
              </w:rPr>
              <w:t>Kraj</w:t>
            </w:r>
          </w:p>
          <w:p w14:paraId="472839FA" w14:textId="77777777" w:rsidR="00A74F78" w:rsidRPr="007574F1" w:rsidRDefault="00A74F78" w:rsidP="00A74F78">
            <w:pPr>
              <w:spacing w:after="0" w:line="240" w:lineRule="auto"/>
              <w:ind w:left="1026"/>
              <w:rPr>
                <w:rFonts w:ascii="Calibri" w:eastAsia="Calibri" w:hAnsi="Calibri"/>
                <w:sz w:val="22"/>
                <w:lang w:eastAsia="en-US"/>
              </w:rPr>
            </w:pPr>
            <w:r w:rsidRPr="007574F1">
              <w:rPr>
                <w:rFonts w:ascii="Calibri" w:eastAsia="Calibri" w:hAnsi="Calibri"/>
                <w:sz w:val="22"/>
                <w:lang w:eastAsia="en-US"/>
              </w:rPr>
              <w:t>Województwo</w:t>
            </w:r>
          </w:p>
          <w:p w14:paraId="6D450D3A" w14:textId="77777777" w:rsidR="00A74F78" w:rsidRPr="007574F1" w:rsidRDefault="00A74F78" w:rsidP="00A74F78">
            <w:pPr>
              <w:spacing w:after="0" w:line="240" w:lineRule="auto"/>
              <w:ind w:left="1026"/>
              <w:rPr>
                <w:rFonts w:ascii="Calibri" w:eastAsia="Calibri" w:hAnsi="Calibri"/>
                <w:sz w:val="22"/>
                <w:lang w:eastAsia="en-US"/>
              </w:rPr>
            </w:pPr>
            <w:r w:rsidRPr="007574F1">
              <w:rPr>
                <w:rFonts w:ascii="Calibri" w:eastAsia="Calibri" w:hAnsi="Calibri"/>
                <w:sz w:val="22"/>
                <w:lang w:eastAsia="en-US"/>
              </w:rPr>
              <w:t>Powiat</w:t>
            </w:r>
          </w:p>
          <w:p w14:paraId="0D194902" w14:textId="77777777" w:rsidR="00A74F78" w:rsidRPr="007574F1" w:rsidRDefault="00A74F78" w:rsidP="00A74F78">
            <w:pPr>
              <w:spacing w:after="0" w:line="240" w:lineRule="auto"/>
              <w:ind w:left="1026"/>
              <w:rPr>
                <w:rFonts w:ascii="Calibri" w:eastAsia="Calibri" w:hAnsi="Calibri"/>
                <w:sz w:val="22"/>
                <w:lang w:eastAsia="en-US"/>
              </w:rPr>
            </w:pPr>
            <w:r w:rsidRPr="007574F1">
              <w:rPr>
                <w:rFonts w:ascii="Calibri" w:eastAsia="Calibri" w:hAnsi="Calibri"/>
                <w:sz w:val="22"/>
                <w:lang w:eastAsia="en-US"/>
              </w:rPr>
              <w:t>Gmina</w:t>
            </w:r>
          </w:p>
          <w:p w14:paraId="1E128A99" w14:textId="77777777" w:rsidR="00A74F78" w:rsidRPr="007574F1" w:rsidRDefault="00A74F78" w:rsidP="00A74F78">
            <w:pPr>
              <w:spacing w:after="0" w:line="240" w:lineRule="auto"/>
              <w:ind w:left="1026"/>
              <w:rPr>
                <w:rFonts w:ascii="Calibri" w:eastAsia="Calibri" w:hAnsi="Calibri"/>
                <w:sz w:val="22"/>
                <w:lang w:eastAsia="en-US"/>
              </w:rPr>
            </w:pPr>
            <w:r w:rsidRPr="007574F1">
              <w:rPr>
                <w:rFonts w:ascii="Calibri" w:eastAsia="Calibri" w:hAnsi="Calibri"/>
                <w:sz w:val="22"/>
                <w:lang w:eastAsia="en-US"/>
              </w:rPr>
              <w:t>Numer telefonu</w:t>
            </w:r>
          </w:p>
          <w:p w14:paraId="485BE440" w14:textId="77777777" w:rsidR="00A74F78" w:rsidRPr="007574F1" w:rsidRDefault="00A74F78" w:rsidP="00A74F78">
            <w:pPr>
              <w:spacing w:after="0" w:line="240" w:lineRule="auto"/>
              <w:ind w:left="1026"/>
              <w:rPr>
                <w:rFonts w:ascii="Calibri" w:eastAsia="Calibri" w:hAnsi="Calibri"/>
                <w:sz w:val="22"/>
                <w:lang w:eastAsia="en-US"/>
              </w:rPr>
            </w:pPr>
            <w:r w:rsidRPr="007574F1">
              <w:rPr>
                <w:rFonts w:ascii="Calibri" w:eastAsia="Calibri" w:hAnsi="Calibri"/>
                <w:sz w:val="22"/>
                <w:lang w:eastAsia="en-US"/>
              </w:rPr>
              <w:t>Numer faksu</w:t>
            </w:r>
          </w:p>
          <w:p w14:paraId="08504ED5" w14:textId="77777777" w:rsidR="00A74F78" w:rsidRPr="007574F1" w:rsidRDefault="00A74F78" w:rsidP="00A74F78">
            <w:pPr>
              <w:spacing w:after="0" w:line="240" w:lineRule="auto"/>
              <w:ind w:left="1026"/>
              <w:rPr>
                <w:rFonts w:ascii="Calibri" w:eastAsia="Calibri" w:hAnsi="Calibri"/>
                <w:sz w:val="22"/>
                <w:lang w:eastAsia="en-US"/>
              </w:rPr>
            </w:pPr>
            <w:r w:rsidRPr="007574F1">
              <w:rPr>
                <w:rFonts w:ascii="Calibri" w:eastAsia="Calibri" w:hAnsi="Calibri"/>
                <w:sz w:val="22"/>
                <w:lang w:eastAsia="en-US"/>
              </w:rPr>
              <w:t>Adres e-mail</w:t>
            </w:r>
          </w:p>
          <w:p w14:paraId="0BED0438" w14:textId="77777777" w:rsidR="00A74F78" w:rsidRPr="007574F1" w:rsidRDefault="00A74F78" w:rsidP="00A74F78">
            <w:pPr>
              <w:spacing w:after="0" w:line="240" w:lineRule="auto"/>
              <w:ind w:left="1026"/>
              <w:rPr>
                <w:rFonts w:ascii="Calibri" w:eastAsia="Calibri" w:hAnsi="Calibri"/>
                <w:sz w:val="22"/>
                <w:lang w:eastAsia="en-US"/>
              </w:rPr>
            </w:pPr>
            <w:r w:rsidRPr="007574F1">
              <w:rPr>
                <w:rFonts w:ascii="Calibri" w:eastAsia="Calibri" w:hAnsi="Calibri"/>
                <w:sz w:val="22"/>
                <w:lang w:eastAsia="en-US"/>
              </w:rPr>
              <w:t>Adres strony www</w:t>
            </w:r>
          </w:p>
        </w:tc>
      </w:tr>
      <w:tr w:rsidR="00A74F78" w:rsidRPr="007574F1" w14:paraId="326C7CDA" w14:textId="77777777" w:rsidTr="00A74F78">
        <w:trPr>
          <w:trHeight w:val="1591"/>
        </w:trPr>
        <w:tc>
          <w:tcPr>
            <w:tcW w:w="537" w:type="pct"/>
            <w:shd w:val="clear" w:color="auto" w:fill="auto"/>
            <w:vAlign w:val="center"/>
          </w:tcPr>
          <w:p w14:paraId="686E4768" w14:textId="77777777" w:rsidR="00A74F78" w:rsidRPr="007574F1" w:rsidRDefault="00A74F78" w:rsidP="00A74F78">
            <w:pPr>
              <w:numPr>
                <w:ilvl w:val="0"/>
                <w:numId w:val="75"/>
              </w:numPr>
              <w:spacing w:after="0" w:line="240" w:lineRule="auto"/>
              <w:jc w:val="center"/>
              <w:rPr>
                <w:rFonts w:ascii="Calibri" w:eastAsia="Calibri" w:hAnsi="Calibri"/>
                <w:b/>
                <w:sz w:val="22"/>
                <w:lang w:eastAsia="en-US"/>
              </w:rPr>
            </w:pPr>
          </w:p>
        </w:tc>
        <w:tc>
          <w:tcPr>
            <w:tcW w:w="4463" w:type="pct"/>
            <w:shd w:val="clear" w:color="auto" w:fill="auto"/>
          </w:tcPr>
          <w:p w14:paraId="69B65571" w14:textId="77777777" w:rsidR="00A74F78" w:rsidRPr="007574F1" w:rsidRDefault="00A74F78" w:rsidP="00A74F78">
            <w:pPr>
              <w:spacing w:after="0" w:line="240" w:lineRule="auto"/>
              <w:rPr>
                <w:rFonts w:ascii="Calibri" w:eastAsia="Calibri" w:hAnsi="Calibri"/>
                <w:sz w:val="22"/>
                <w:lang w:eastAsia="en-US"/>
              </w:rPr>
            </w:pPr>
            <w:r w:rsidRPr="007574F1">
              <w:rPr>
                <w:rFonts w:ascii="Calibri" w:eastAsia="Calibri" w:hAnsi="Calibri"/>
                <w:sz w:val="22"/>
                <w:lang w:eastAsia="en-US"/>
              </w:rPr>
              <w:t>Osoba/y uprawniona/e do podejmowania decyzji wiążących w imieniu wnioskodawcy:</w:t>
            </w:r>
          </w:p>
          <w:p w14:paraId="12F8C923" w14:textId="77777777" w:rsidR="00A74F78" w:rsidRPr="007574F1" w:rsidRDefault="00A74F78" w:rsidP="00A74F78">
            <w:pPr>
              <w:spacing w:after="0" w:line="240" w:lineRule="auto"/>
              <w:ind w:left="982"/>
              <w:rPr>
                <w:rFonts w:ascii="Calibri" w:eastAsia="Calibri" w:hAnsi="Calibri"/>
                <w:sz w:val="22"/>
                <w:lang w:eastAsia="en-US"/>
              </w:rPr>
            </w:pPr>
            <w:r w:rsidRPr="007574F1">
              <w:rPr>
                <w:rFonts w:ascii="Calibri" w:eastAsia="Calibri" w:hAnsi="Calibri"/>
                <w:sz w:val="22"/>
                <w:lang w:eastAsia="en-US"/>
              </w:rPr>
              <w:t xml:space="preserve">Imię </w:t>
            </w:r>
          </w:p>
          <w:p w14:paraId="6D490B92" w14:textId="77777777" w:rsidR="00A74F78" w:rsidRPr="007574F1" w:rsidRDefault="00A74F78" w:rsidP="00A74F78">
            <w:pPr>
              <w:spacing w:after="0" w:line="240" w:lineRule="auto"/>
              <w:ind w:left="982"/>
              <w:rPr>
                <w:rFonts w:ascii="Calibri" w:eastAsia="Calibri" w:hAnsi="Calibri"/>
                <w:sz w:val="22"/>
                <w:lang w:eastAsia="en-US"/>
              </w:rPr>
            </w:pPr>
            <w:r w:rsidRPr="007574F1">
              <w:rPr>
                <w:rFonts w:ascii="Calibri" w:eastAsia="Calibri" w:hAnsi="Calibri"/>
                <w:sz w:val="22"/>
                <w:lang w:eastAsia="en-US"/>
              </w:rPr>
              <w:t>Nazwisko</w:t>
            </w:r>
          </w:p>
          <w:p w14:paraId="264DC14C" w14:textId="77777777" w:rsidR="00A74F78" w:rsidRPr="007574F1" w:rsidRDefault="00A74F78" w:rsidP="00A74F78">
            <w:pPr>
              <w:spacing w:after="0" w:line="240" w:lineRule="auto"/>
              <w:ind w:left="982"/>
              <w:rPr>
                <w:rFonts w:ascii="Calibri" w:eastAsia="Calibri" w:hAnsi="Calibri"/>
                <w:sz w:val="22"/>
                <w:lang w:eastAsia="en-US"/>
              </w:rPr>
            </w:pPr>
            <w:r w:rsidRPr="007574F1">
              <w:rPr>
                <w:rFonts w:ascii="Calibri" w:eastAsia="Calibri" w:hAnsi="Calibri"/>
                <w:sz w:val="22"/>
                <w:lang w:eastAsia="en-US"/>
              </w:rPr>
              <w:t>Numer telefonu</w:t>
            </w:r>
          </w:p>
          <w:p w14:paraId="0FFD51C3" w14:textId="77777777" w:rsidR="00A74F78" w:rsidRPr="007574F1" w:rsidRDefault="00A74F78" w:rsidP="00A74F78">
            <w:pPr>
              <w:spacing w:after="0" w:line="240" w:lineRule="auto"/>
              <w:ind w:left="982"/>
              <w:rPr>
                <w:rFonts w:ascii="Calibri" w:eastAsia="Calibri" w:hAnsi="Calibri"/>
                <w:sz w:val="22"/>
                <w:lang w:eastAsia="en-US"/>
              </w:rPr>
            </w:pPr>
            <w:r w:rsidRPr="007574F1">
              <w:rPr>
                <w:rFonts w:ascii="Calibri" w:eastAsia="Calibri" w:hAnsi="Calibri"/>
                <w:sz w:val="22"/>
                <w:lang w:eastAsia="en-US"/>
              </w:rPr>
              <w:t>Numer faksu</w:t>
            </w:r>
          </w:p>
          <w:p w14:paraId="04364E74" w14:textId="77777777" w:rsidR="00A74F78" w:rsidRPr="007574F1" w:rsidRDefault="00A74F78" w:rsidP="00A74F78">
            <w:pPr>
              <w:spacing w:after="0" w:line="240" w:lineRule="auto"/>
              <w:ind w:left="982"/>
              <w:rPr>
                <w:rFonts w:ascii="Calibri" w:eastAsia="Calibri" w:hAnsi="Calibri"/>
                <w:sz w:val="22"/>
                <w:lang w:eastAsia="en-US"/>
              </w:rPr>
            </w:pPr>
            <w:r w:rsidRPr="007574F1">
              <w:rPr>
                <w:rFonts w:ascii="Calibri" w:eastAsia="Calibri" w:hAnsi="Calibri"/>
                <w:sz w:val="22"/>
                <w:lang w:eastAsia="en-US"/>
              </w:rPr>
              <w:t>Adres e-mail</w:t>
            </w:r>
          </w:p>
        </w:tc>
      </w:tr>
    </w:tbl>
    <w:p w14:paraId="06FE8054" w14:textId="77777777" w:rsidR="00A74F78" w:rsidRPr="007574F1" w:rsidRDefault="00A74F78" w:rsidP="00A74F78">
      <w:pPr>
        <w:spacing w:after="0" w:line="240" w:lineRule="auto"/>
        <w:rPr>
          <w:rFonts w:ascii="Calibri" w:eastAsia="Calibri" w:hAnsi="Calibri"/>
          <w:b/>
          <w:sz w:val="22"/>
          <w:lang w:eastAsia="en-US"/>
        </w:rPr>
      </w:pPr>
    </w:p>
    <w:p w14:paraId="6C8DD4C7" w14:textId="77777777" w:rsidR="00A74F78" w:rsidRPr="007574F1" w:rsidRDefault="00A74F78" w:rsidP="00A74F78">
      <w:pPr>
        <w:pStyle w:val="Akapitzlist1"/>
        <w:spacing w:after="0"/>
        <w:rPr>
          <w:rFonts w:ascii="Calibri" w:hAnsi="Calibri"/>
          <w:sz w:val="22"/>
          <w:szCs w:val="22"/>
        </w:rPr>
      </w:pPr>
    </w:p>
    <w:p w14:paraId="1828D453" w14:textId="77777777" w:rsidR="00A74F78" w:rsidRPr="007574F1" w:rsidRDefault="00A74F78" w:rsidP="00A74F78">
      <w:pPr>
        <w:pStyle w:val="Akapitzlist1"/>
        <w:spacing w:after="0"/>
        <w:ind w:left="0" w:firstLine="0"/>
        <w:rPr>
          <w:rFonts w:ascii="Calibri" w:hAnsi="Calibri"/>
          <w:sz w:val="22"/>
          <w:szCs w:val="22"/>
        </w:rPr>
        <w:sectPr w:rsidR="00A74F78" w:rsidRPr="007574F1" w:rsidSect="00A74F78">
          <w:footerReference w:type="default" r:id="rId25"/>
          <w:headerReference w:type="first" r:id="rId26"/>
          <w:footerReference w:type="first" r:id="rId27"/>
          <w:pgSz w:w="11906" w:h="16838" w:code="9"/>
          <w:pgMar w:top="1976" w:right="1418" w:bottom="709" w:left="1418" w:header="142" w:footer="785" w:gutter="0"/>
          <w:cols w:space="708"/>
          <w:titlePg/>
          <w:docGrid w:linePitch="360"/>
        </w:sectPr>
      </w:pPr>
    </w:p>
    <w:p w14:paraId="71663BB5" w14:textId="77777777" w:rsidR="00A74F78" w:rsidRPr="007574F1" w:rsidRDefault="00A74F78" w:rsidP="00A74F78">
      <w:pPr>
        <w:spacing w:after="0"/>
        <w:rPr>
          <w:rFonts w:ascii="Calibri" w:hAnsi="Calibri"/>
          <w:b/>
          <w:sz w:val="22"/>
        </w:rPr>
      </w:pPr>
      <w:r w:rsidRPr="007574F1">
        <w:rPr>
          <w:rFonts w:ascii="Calibri" w:hAnsi="Calibri"/>
          <w:b/>
          <w:sz w:val="22"/>
        </w:rPr>
        <w:t xml:space="preserve">Załącznik nr 7 do Umowy………………………………………………………………… </w:t>
      </w:r>
    </w:p>
    <w:p w14:paraId="7A0D7A7F" w14:textId="77777777" w:rsidR="00A74F78" w:rsidRPr="007574F1" w:rsidRDefault="00A74F78" w:rsidP="00A74F78">
      <w:pPr>
        <w:spacing w:after="0" w:line="240" w:lineRule="auto"/>
        <w:rPr>
          <w:rFonts w:ascii="Calibri" w:hAnsi="Calibri" w:cs="Tahoma"/>
          <w:sz w:val="22"/>
        </w:rPr>
      </w:pPr>
      <w:r w:rsidRPr="007574F1">
        <w:rPr>
          <w:rFonts w:ascii="Calibri" w:hAnsi="Calibri" w:cs="Tahoma"/>
          <w:sz w:val="22"/>
        </w:rPr>
        <w:t>Wykonawca w terminie trzech dni roboczych licząc od dnia zawarcia umowy przedstawi Zamawiającemu szczegółowy kosztorys badania według poniższego wzoru formularza:</w:t>
      </w:r>
    </w:p>
    <w:p w14:paraId="72216221" w14:textId="77777777" w:rsidR="00A74F78" w:rsidRPr="007574F1" w:rsidRDefault="00A74F78" w:rsidP="00A74F78">
      <w:pPr>
        <w:spacing w:after="0"/>
        <w:jc w:val="right"/>
        <w:rPr>
          <w:rFonts w:ascii="Calibri" w:hAnsi="Calibri" w:cs="Tahoma"/>
          <w:sz w:val="22"/>
        </w:rPr>
      </w:pPr>
    </w:p>
    <w:p w14:paraId="05BE7FE8" w14:textId="77777777" w:rsidR="00A74F78" w:rsidRPr="007574F1" w:rsidRDefault="00A74F78" w:rsidP="00A74F78">
      <w:pPr>
        <w:spacing w:after="0"/>
        <w:jc w:val="right"/>
        <w:rPr>
          <w:rFonts w:ascii="Calibri" w:hAnsi="Calibri" w:cs="Tahoma"/>
          <w:sz w:val="22"/>
        </w:rPr>
      </w:pPr>
      <w:r w:rsidRPr="007574F1">
        <w:rPr>
          <w:rFonts w:ascii="Calibri" w:hAnsi="Calibri" w:cs="Tahoma"/>
          <w:sz w:val="22"/>
        </w:rPr>
        <w:t xml:space="preserve"> ………………………………………      </w:t>
      </w:r>
    </w:p>
    <w:p w14:paraId="783D9AC1" w14:textId="77777777" w:rsidR="00A74F78" w:rsidRPr="007574F1" w:rsidRDefault="00A74F78" w:rsidP="00A74F78">
      <w:pPr>
        <w:spacing w:after="0"/>
        <w:jc w:val="right"/>
        <w:rPr>
          <w:rFonts w:ascii="Calibri" w:hAnsi="Calibri" w:cs="Tahoma"/>
          <w:sz w:val="22"/>
        </w:rPr>
      </w:pPr>
      <w:r w:rsidRPr="007574F1">
        <w:rPr>
          <w:rFonts w:ascii="Calibri" w:hAnsi="Calibri" w:cs="Tahoma"/>
          <w:sz w:val="22"/>
        </w:rPr>
        <w:t xml:space="preserve">      Pieczęć Wykonawcy</w:t>
      </w:r>
    </w:p>
    <w:p w14:paraId="6E66D625" w14:textId="77777777" w:rsidR="00A74F78" w:rsidRPr="007574F1" w:rsidRDefault="00A74F78" w:rsidP="00A74F78">
      <w:pPr>
        <w:spacing w:after="0"/>
        <w:jc w:val="center"/>
        <w:rPr>
          <w:rFonts w:ascii="Calibri" w:hAnsi="Calibri" w:cs="Tahoma"/>
          <w:b/>
          <w:sz w:val="22"/>
        </w:rPr>
      </w:pPr>
      <w:r w:rsidRPr="007574F1">
        <w:rPr>
          <w:rFonts w:ascii="Calibri" w:hAnsi="Calibri" w:cs="Tahoma"/>
          <w:b/>
          <w:sz w:val="22"/>
        </w:rPr>
        <w:t>Formularz specyfikacji cenowej (formularz szczegółowego kosztorysu badania)</w:t>
      </w:r>
    </w:p>
    <w:tbl>
      <w:tblPr>
        <w:tblW w:w="14479"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76"/>
        <w:gridCol w:w="1984"/>
        <w:gridCol w:w="1701"/>
        <w:gridCol w:w="1418"/>
      </w:tblGrid>
      <w:tr w:rsidR="00A74F78" w:rsidRPr="007574F1" w14:paraId="422A298D" w14:textId="77777777" w:rsidTr="00A74F78">
        <w:trPr>
          <w:trHeight w:val="550"/>
        </w:trPr>
        <w:tc>
          <w:tcPr>
            <w:tcW w:w="9376" w:type="dxa"/>
            <w:shd w:val="clear" w:color="auto" w:fill="auto"/>
            <w:vAlign w:val="center"/>
          </w:tcPr>
          <w:p w14:paraId="7A324957" w14:textId="77777777" w:rsidR="00A74F78" w:rsidRPr="007574F1" w:rsidRDefault="00A74F78" w:rsidP="00A74F78">
            <w:pPr>
              <w:spacing w:after="0" w:line="240" w:lineRule="auto"/>
              <w:jc w:val="center"/>
              <w:rPr>
                <w:rFonts w:ascii="Calibri" w:hAnsi="Calibri" w:cs="Tahoma"/>
                <w:b/>
                <w:bCs/>
                <w:sz w:val="22"/>
              </w:rPr>
            </w:pPr>
            <w:r w:rsidRPr="007574F1">
              <w:rPr>
                <w:rFonts w:ascii="Calibri" w:hAnsi="Calibri" w:cs="Tahoma"/>
                <w:b/>
                <w:bCs/>
                <w:sz w:val="22"/>
              </w:rPr>
              <w:t>Wyszczególnienie faz badania</w:t>
            </w:r>
          </w:p>
        </w:tc>
        <w:tc>
          <w:tcPr>
            <w:tcW w:w="1984" w:type="dxa"/>
            <w:shd w:val="clear" w:color="auto" w:fill="auto"/>
            <w:vAlign w:val="center"/>
          </w:tcPr>
          <w:p w14:paraId="76349134" w14:textId="77777777" w:rsidR="00A74F78" w:rsidRPr="007574F1" w:rsidRDefault="00A74F78" w:rsidP="00A74F78">
            <w:pPr>
              <w:spacing w:after="0" w:line="240" w:lineRule="auto"/>
              <w:jc w:val="center"/>
              <w:rPr>
                <w:rFonts w:ascii="Calibri" w:hAnsi="Calibri" w:cs="Tahoma"/>
                <w:b/>
                <w:bCs/>
                <w:sz w:val="22"/>
              </w:rPr>
            </w:pPr>
            <w:r w:rsidRPr="007574F1">
              <w:rPr>
                <w:rFonts w:ascii="Calibri" w:hAnsi="Calibri" w:cs="Tahoma"/>
                <w:b/>
                <w:bCs/>
                <w:sz w:val="22"/>
              </w:rPr>
              <w:t xml:space="preserve">Liczba jednostek </w:t>
            </w:r>
          </w:p>
          <w:p w14:paraId="59B368CE" w14:textId="77777777" w:rsidR="00A74F78" w:rsidRPr="007574F1" w:rsidRDefault="00A74F78" w:rsidP="00A74F78">
            <w:pPr>
              <w:spacing w:after="0" w:line="240" w:lineRule="auto"/>
              <w:jc w:val="center"/>
              <w:rPr>
                <w:rFonts w:ascii="Calibri" w:hAnsi="Calibri" w:cs="Tahoma"/>
                <w:b/>
                <w:bCs/>
                <w:sz w:val="22"/>
              </w:rPr>
            </w:pPr>
            <w:r w:rsidRPr="007574F1">
              <w:rPr>
                <w:rFonts w:ascii="Calibri" w:hAnsi="Calibri" w:cs="Tahoma"/>
                <w:b/>
                <w:bCs/>
                <w:sz w:val="22"/>
              </w:rPr>
              <w:t>w ramach</w:t>
            </w:r>
          </w:p>
          <w:p w14:paraId="52C89CD9" w14:textId="77777777" w:rsidR="00A74F78" w:rsidRPr="007574F1" w:rsidRDefault="00A74F78" w:rsidP="00A74F78">
            <w:pPr>
              <w:spacing w:after="0" w:line="240" w:lineRule="auto"/>
              <w:jc w:val="center"/>
              <w:rPr>
                <w:rFonts w:ascii="Calibri" w:hAnsi="Calibri" w:cs="Tahoma"/>
                <w:b/>
                <w:bCs/>
                <w:sz w:val="22"/>
              </w:rPr>
            </w:pPr>
            <w:r w:rsidRPr="007574F1">
              <w:rPr>
                <w:rFonts w:ascii="Calibri" w:hAnsi="Calibri" w:cs="Tahoma"/>
                <w:b/>
                <w:bCs/>
                <w:sz w:val="22"/>
              </w:rPr>
              <w:t>poszczególnych</w:t>
            </w:r>
          </w:p>
          <w:p w14:paraId="75360DE4" w14:textId="77777777" w:rsidR="00A74F78" w:rsidRPr="007574F1" w:rsidRDefault="00A74F78" w:rsidP="00A74F78">
            <w:pPr>
              <w:spacing w:after="0" w:line="240" w:lineRule="auto"/>
              <w:jc w:val="center"/>
              <w:rPr>
                <w:rFonts w:ascii="Calibri" w:hAnsi="Calibri" w:cs="Tahoma"/>
                <w:b/>
                <w:bCs/>
                <w:sz w:val="22"/>
              </w:rPr>
            </w:pPr>
            <w:r w:rsidRPr="007574F1">
              <w:rPr>
                <w:rFonts w:ascii="Calibri" w:hAnsi="Calibri" w:cs="Tahoma"/>
                <w:b/>
                <w:bCs/>
                <w:sz w:val="22"/>
              </w:rPr>
              <w:t>metod*</w:t>
            </w:r>
          </w:p>
        </w:tc>
        <w:tc>
          <w:tcPr>
            <w:tcW w:w="1701" w:type="dxa"/>
            <w:shd w:val="clear" w:color="auto" w:fill="auto"/>
            <w:vAlign w:val="center"/>
          </w:tcPr>
          <w:p w14:paraId="35BFD499" w14:textId="77777777" w:rsidR="00A74F78" w:rsidRPr="007574F1" w:rsidRDefault="00A74F78" w:rsidP="00A74F78">
            <w:pPr>
              <w:spacing w:after="0" w:line="240" w:lineRule="auto"/>
              <w:jc w:val="center"/>
              <w:rPr>
                <w:rFonts w:ascii="Calibri" w:hAnsi="Calibri" w:cs="Tahoma"/>
                <w:b/>
                <w:bCs/>
                <w:sz w:val="22"/>
              </w:rPr>
            </w:pPr>
            <w:r w:rsidRPr="007574F1">
              <w:rPr>
                <w:rFonts w:ascii="Calibri" w:hAnsi="Calibri" w:cs="Tahoma"/>
                <w:b/>
                <w:bCs/>
                <w:sz w:val="22"/>
              </w:rPr>
              <w:t>Cena jednostkowa brutto</w:t>
            </w:r>
          </w:p>
        </w:tc>
        <w:tc>
          <w:tcPr>
            <w:tcW w:w="1418" w:type="dxa"/>
            <w:shd w:val="clear" w:color="auto" w:fill="auto"/>
            <w:vAlign w:val="center"/>
          </w:tcPr>
          <w:p w14:paraId="1B4BB34C" w14:textId="77777777" w:rsidR="00A74F78" w:rsidRPr="007574F1" w:rsidRDefault="00A74F78" w:rsidP="00A74F78">
            <w:pPr>
              <w:spacing w:after="0" w:line="240" w:lineRule="auto"/>
              <w:ind w:left="-70" w:firstLine="70"/>
              <w:jc w:val="center"/>
              <w:rPr>
                <w:rFonts w:ascii="Calibri" w:hAnsi="Calibri" w:cs="Tahoma"/>
                <w:b/>
                <w:bCs/>
                <w:sz w:val="22"/>
              </w:rPr>
            </w:pPr>
            <w:r w:rsidRPr="007574F1">
              <w:rPr>
                <w:rFonts w:ascii="Calibri" w:hAnsi="Calibri" w:cs="Tahoma"/>
                <w:b/>
                <w:bCs/>
                <w:sz w:val="22"/>
              </w:rPr>
              <w:t>Wartość całkowita brutto</w:t>
            </w:r>
          </w:p>
        </w:tc>
      </w:tr>
      <w:tr w:rsidR="00A74F78" w:rsidRPr="007574F1" w14:paraId="5A83F40E" w14:textId="77777777" w:rsidTr="00A74F78">
        <w:trPr>
          <w:trHeight w:val="275"/>
        </w:trPr>
        <w:tc>
          <w:tcPr>
            <w:tcW w:w="9376" w:type="dxa"/>
            <w:shd w:val="clear" w:color="auto" w:fill="auto"/>
            <w:vAlign w:val="center"/>
          </w:tcPr>
          <w:p w14:paraId="6688CFE0" w14:textId="77777777" w:rsidR="00A74F78" w:rsidRPr="00EE4682" w:rsidRDefault="00A74F78" w:rsidP="00A74F78">
            <w:pPr>
              <w:spacing w:after="0" w:line="240" w:lineRule="auto"/>
              <w:rPr>
                <w:rFonts w:ascii="Calibri" w:hAnsi="Calibri" w:cs="Tahoma"/>
                <w:b/>
                <w:sz w:val="22"/>
              </w:rPr>
            </w:pPr>
            <w:r w:rsidRPr="00EE4682">
              <w:rPr>
                <w:rFonts w:ascii="Calibri" w:hAnsi="Calibri" w:cs="Tahoma"/>
                <w:b/>
                <w:sz w:val="22"/>
              </w:rPr>
              <w:t>Raport metodyczny (Etap I realizacji Umowy)</w:t>
            </w:r>
          </w:p>
        </w:tc>
        <w:tc>
          <w:tcPr>
            <w:tcW w:w="1984" w:type="dxa"/>
            <w:shd w:val="clear" w:color="auto" w:fill="auto"/>
          </w:tcPr>
          <w:p w14:paraId="299BB36C" w14:textId="77777777" w:rsidR="00A74F78" w:rsidRPr="007574F1" w:rsidRDefault="00A74F78" w:rsidP="00A74F78">
            <w:pPr>
              <w:spacing w:after="0"/>
              <w:jc w:val="center"/>
              <w:rPr>
                <w:rFonts w:ascii="Calibri" w:hAnsi="Calibri" w:cs="Tahoma"/>
                <w:sz w:val="22"/>
              </w:rPr>
            </w:pPr>
          </w:p>
        </w:tc>
        <w:tc>
          <w:tcPr>
            <w:tcW w:w="1701" w:type="dxa"/>
            <w:shd w:val="clear" w:color="auto" w:fill="auto"/>
          </w:tcPr>
          <w:p w14:paraId="553EF10D" w14:textId="77777777" w:rsidR="00A74F78" w:rsidRPr="007574F1" w:rsidRDefault="00A74F78" w:rsidP="00A74F78">
            <w:pPr>
              <w:spacing w:after="0"/>
              <w:rPr>
                <w:rFonts w:ascii="Calibri" w:hAnsi="Calibri" w:cs="Tahoma"/>
                <w:sz w:val="22"/>
              </w:rPr>
            </w:pPr>
          </w:p>
        </w:tc>
        <w:tc>
          <w:tcPr>
            <w:tcW w:w="1418" w:type="dxa"/>
            <w:shd w:val="clear" w:color="auto" w:fill="auto"/>
          </w:tcPr>
          <w:p w14:paraId="6AB2701D" w14:textId="77777777" w:rsidR="00A74F78" w:rsidRPr="007574F1" w:rsidRDefault="00A74F78" w:rsidP="00A74F78">
            <w:pPr>
              <w:spacing w:after="0"/>
              <w:rPr>
                <w:rFonts w:ascii="Calibri" w:hAnsi="Calibri" w:cs="Tahoma"/>
                <w:sz w:val="22"/>
              </w:rPr>
            </w:pPr>
          </w:p>
        </w:tc>
      </w:tr>
      <w:tr w:rsidR="00A74F78" w:rsidRPr="007574F1" w14:paraId="7F38B5CC" w14:textId="77777777" w:rsidTr="00A74F78">
        <w:trPr>
          <w:trHeight w:val="275"/>
        </w:trPr>
        <w:tc>
          <w:tcPr>
            <w:tcW w:w="9376" w:type="dxa"/>
            <w:shd w:val="clear" w:color="auto" w:fill="auto"/>
            <w:vAlign w:val="center"/>
          </w:tcPr>
          <w:p w14:paraId="1336B007" w14:textId="77777777" w:rsidR="00A74F78" w:rsidRPr="00EE4682" w:rsidRDefault="00A74F78" w:rsidP="00A74F78">
            <w:pPr>
              <w:spacing w:after="0" w:line="240" w:lineRule="auto"/>
              <w:rPr>
                <w:rFonts w:ascii="Calibri" w:hAnsi="Calibri" w:cs="Tahoma"/>
                <w:b/>
                <w:sz w:val="22"/>
              </w:rPr>
            </w:pPr>
            <w:r w:rsidRPr="00EE4682">
              <w:rPr>
                <w:rFonts w:ascii="Calibri" w:hAnsi="Calibri" w:cs="Tahoma"/>
                <w:b/>
                <w:sz w:val="22"/>
              </w:rPr>
              <w:t>Raport końcowy (Etap II realizacji Umowy)</w:t>
            </w:r>
          </w:p>
        </w:tc>
        <w:tc>
          <w:tcPr>
            <w:tcW w:w="1984" w:type="dxa"/>
            <w:shd w:val="clear" w:color="auto" w:fill="auto"/>
          </w:tcPr>
          <w:p w14:paraId="340BC872" w14:textId="77777777" w:rsidR="00A74F78" w:rsidRPr="007574F1" w:rsidRDefault="00A74F78" w:rsidP="00A74F78">
            <w:pPr>
              <w:spacing w:after="0"/>
              <w:jc w:val="center"/>
              <w:rPr>
                <w:rFonts w:ascii="Calibri" w:hAnsi="Calibri" w:cs="Tahoma"/>
                <w:sz w:val="22"/>
              </w:rPr>
            </w:pPr>
          </w:p>
        </w:tc>
        <w:tc>
          <w:tcPr>
            <w:tcW w:w="1701" w:type="dxa"/>
            <w:shd w:val="clear" w:color="auto" w:fill="auto"/>
          </w:tcPr>
          <w:p w14:paraId="43159754" w14:textId="77777777" w:rsidR="00A74F78" w:rsidRPr="007574F1" w:rsidRDefault="00A74F78" w:rsidP="00A74F78">
            <w:pPr>
              <w:spacing w:after="0"/>
              <w:rPr>
                <w:rFonts w:ascii="Calibri" w:hAnsi="Calibri" w:cs="Tahoma"/>
                <w:sz w:val="22"/>
              </w:rPr>
            </w:pPr>
          </w:p>
        </w:tc>
        <w:tc>
          <w:tcPr>
            <w:tcW w:w="1418" w:type="dxa"/>
            <w:shd w:val="clear" w:color="auto" w:fill="auto"/>
          </w:tcPr>
          <w:p w14:paraId="2E5B4A28" w14:textId="77777777" w:rsidR="00A74F78" w:rsidRPr="007574F1" w:rsidRDefault="00A74F78" w:rsidP="00A74F78">
            <w:pPr>
              <w:spacing w:after="0"/>
              <w:rPr>
                <w:rFonts w:ascii="Calibri" w:hAnsi="Calibri" w:cs="Tahoma"/>
                <w:sz w:val="22"/>
              </w:rPr>
            </w:pPr>
          </w:p>
        </w:tc>
      </w:tr>
      <w:tr w:rsidR="00A74F78" w:rsidRPr="007574F1" w14:paraId="5C3EA1F0" w14:textId="77777777" w:rsidTr="00A74F78">
        <w:trPr>
          <w:trHeight w:val="275"/>
        </w:trPr>
        <w:tc>
          <w:tcPr>
            <w:tcW w:w="9376" w:type="dxa"/>
            <w:shd w:val="clear" w:color="auto" w:fill="auto"/>
            <w:vAlign w:val="center"/>
          </w:tcPr>
          <w:p w14:paraId="3DA34813" w14:textId="77777777" w:rsidR="00A74F78" w:rsidRPr="007574F1" w:rsidRDefault="00A74F78" w:rsidP="00A74F78">
            <w:pPr>
              <w:spacing w:after="0" w:line="240" w:lineRule="auto"/>
              <w:rPr>
                <w:rFonts w:ascii="Calibri" w:hAnsi="Calibri" w:cs="Tahoma"/>
                <w:sz w:val="22"/>
              </w:rPr>
            </w:pPr>
            <w:r w:rsidRPr="007574F1">
              <w:rPr>
                <w:rFonts w:ascii="Calibri" w:hAnsi="Calibri" w:cs="Tahoma"/>
                <w:sz w:val="22"/>
              </w:rPr>
              <w:t>Wstępna analiza podstawowych dokumentów źródłowych (Desk Research)</w:t>
            </w:r>
          </w:p>
        </w:tc>
        <w:tc>
          <w:tcPr>
            <w:tcW w:w="1984" w:type="dxa"/>
            <w:shd w:val="clear" w:color="auto" w:fill="auto"/>
          </w:tcPr>
          <w:p w14:paraId="3C10C935" w14:textId="77777777" w:rsidR="00A74F78" w:rsidRPr="007574F1" w:rsidRDefault="00A74F78" w:rsidP="00A74F78">
            <w:pPr>
              <w:spacing w:after="0"/>
              <w:jc w:val="center"/>
              <w:rPr>
                <w:rFonts w:ascii="Calibri" w:hAnsi="Calibri" w:cs="Tahoma"/>
                <w:sz w:val="22"/>
              </w:rPr>
            </w:pPr>
          </w:p>
        </w:tc>
        <w:tc>
          <w:tcPr>
            <w:tcW w:w="1701" w:type="dxa"/>
            <w:shd w:val="clear" w:color="auto" w:fill="auto"/>
          </w:tcPr>
          <w:p w14:paraId="6B03DAF5" w14:textId="77777777" w:rsidR="00A74F78" w:rsidRPr="007574F1" w:rsidRDefault="00A74F78" w:rsidP="00A74F78">
            <w:pPr>
              <w:spacing w:after="0"/>
              <w:rPr>
                <w:rFonts w:ascii="Calibri" w:hAnsi="Calibri" w:cs="Tahoma"/>
                <w:sz w:val="22"/>
              </w:rPr>
            </w:pPr>
          </w:p>
        </w:tc>
        <w:tc>
          <w:tcPr>
            <w:tcW w:w="1418" w:type="dxa"/>
            <w:shd w:val="clear" w:color="auto" w:fill="auto"/>
          </w:tcPr>
          <w:p w14:paraId="0DF3C7A4" w14:textId="77777777" w:rsidR="00A74F78" w:rsidRPr="007574F1" w:rsidRDefault="00A74F78" w:rsidP="00A74F78">
            <w:pPr>
              <w:spacing w:after="0"/>
              <w:rPr>
                <w:rFonts w:ascii="Calibri" w:hAnsi="Calibri" w:cs="Tahoma"/>
                <w:sz w:val="22"/>
              </w:rPr>
            </w:pPr>
          </w:p>
        </w:tc>
      </w:tr>
      <w:tr w:rsidR="00A74F78" w:rsidRPr="007574F1" w14:paraId="7EBEDC21" w14:textId="77777777" w:rsidTr="00A74F78">
        <w:trPr>
          <w:trHeight w:val="275"/>
        </w:trPr>
        <w:tc>
          <w:tcPr>
            <w:tcW w:w="9376" w:type="dxa"/>
            <w:shd w:val="clear" w:color="auto" w:fill="auto"/>
            <w:vAlign w:val="center"/>
          </w:tcPr>
          <w:p w14:paraId="69D75957" w14:textId="77777777" w:rsidR="00A74F78" w:rsidRPr="007574F1" w:rsidRDefault="00A74F78" w:rsidP="00A74F78">
            <w:pPr>
              <w:spacing w:after="0" w:line="240" w:lineRule="auto"/>
              <w:rPr>
                <w:rFonts w:ascii="Calibri" w:hAnsi="Calibri" w:cs="Tahoma"/>
                <w:sz w:val="22"/>
              </w:rPr>
            </w:pPr>
            <w:r w:rsidRPr="007574F1">
              <w:rPr>
                <w:rFonts w:ascii="Calibri" w:hAnsi="Calibri" w:cs="Tahoma"/>
                <w:sz w:val="22"/>
              </w:rPr>
              <w:t>Właściwa analiza podstawowych danych źródłowych (Desk Research)</w:t>
            </w:r>
          </w:p>
        </w:tc>
        <w:tc>
          <w:tcPr>
            <w:tcW w:w="1984" w:type="dxa"/>
            <w:shd w:val="clear" w:color="auto" w:fill="auto"/>
          </w:tcPr>
          <w:p w14:paraId="058B40B1" w14:textId="77777777" w:rsidR="00A74F78" w:rsidRPr="007574F1" w:rsidRDefault="00A74F78" w:rsidP="00A74F78">
            <w:pPr>
              <w:spacing w:after="0"/>
              <w:jc w:val="center"/>
              <w:rPr>
                <w:rFonts w:ascii="Calibri" w:hAnsi="Calibri" w:cs="Tahoma"/>
                <w:sz w:val="22"/>
              </w:rPr>
            </w:pPr>
          </w:p>
        </w:tc>
        <w:tc>
          <w:tcPr>
            <w:tcW w:w="1701" w:type="dxa"/>
            <w:shd w:val="clear" w:color="auto" w:fill="auto"/>
          </w:tcPr>
          <w:p w14:paraId="4A3D70DC" w14:textId="77777777" w:rsidR="00A74F78" w:rsidRPr="007574F1" w:rsidRDefault="00A74F78" w:rsidP="00A74F78">
            <w:pPr>
              <w:spacing w:after="0"/>
              <w:rPr>
                <w:rFonts w:ascii="Calibri" w:hAnsi="Calibri" w:cs="Tahoma"/>
                <w:sz w:val="22"/>
              </w:rPr>
            </w:pPr>
          </w:p>
        </w:tc>
        <w:tc>
          <w:tcPr>
            <w:tcW w:w="1418" w:type="dxa"/>
            <w:shd w:val="clear" w:color="auto" w:fill="auto"/>
          </w:tcPr>
          <w:p w14:paraId="321F885B" w14:textId="77777777" w:rsidR="00A74F78" w:rsidRPr="007574F1" w:rsidRDefault="00A74F78" w:rsidP="00A74F78">
            <w:pPr>
              <w:spacing w:after="0"/>
              <w:rPr>
                <w:rFonts w:ascii="Calibri" w:hAnsi="Calibri" w:cs="Tahoma"/>
                <w:sz w:val="22"/>
              </w:rPr>
            </w:pPr>
          </w:p>
        </w:tc>
      </w:tr>
      <w:tr w:rsidR="00A74F78" w:rsidRPr="007574F1" w14:paraId="3958EBFA" w14:textId="77777777" w:rsidTr="00A74F78">
        <w:trPr>
          <w:trHeight w:val="265"/>
        </w:trPr>
        <w:tc>
          <w:tcPr>
            <w:tcW w:w="9376" w:type="dxa"/>
            <w:shd w:val="clear" w:color="auto" w:fill="auto"/>
            <w:vAlign w:val="center"/>
          </w:tcPr>
          <w:p w14:paraId="7B0FCC5B" w14:textId="77777777" w:rsidR="00A74F78" w:rsidRPr="007574F1" w:rsidRDefault="00A74F78" w:rsidP="00A74F78">
            <w:pPr>
              <w:spacing w:after="0" w:line="240" w:lineRule="auto"/>
              <w:rPr>
                <w:rFonts w:ascii="Calibri" w:hAnsi="Calibri" w:cs="Tahoma"/>
                <w:sz w:val="22"/>
              </w:rPr>
            </w:pPr>
            <w:r w:rsidRPr="007574F1">
              <w:rPr>
                <w:rFonts w:ascii="Calibri" w:hAnsi="Calibri" w:cs="Tahoma"/>
                <w:sz w:val="22"/>
              </w:rPr>
              <w:t>Pogłębione wywiady indywidualne (IDI)</w:t>
            </w:r>
          </w:p>
        </w:tc>
        <w:tc>
          <w:tcPr>
            <w:tcW w:w="1984" w:type="dxa"/>
            <w:shd w:val="clear" w:color="auto" w:fill="auto"/>
          </w:tcPr>
          <w:p w14:paraId="281FAE54" w14:textId="77777777" w:rsidR="00A74F78" w:rsidRPr="007574F1" w:rsidRDefault="00A74F78" w:rsidP="00A74F78">
            <w:pPr>
              <w:spacing w:after="0"/>
              <w:jc w:val="center"/>
              <w:rPr>
                <w:rFonts w:ascii="Calibri" w:hAnsi="Calibri" w:cs="Tahoma"/>
                <w:sz w:val="22"/>
              </w:rPr>
            </w:pPr>
          </w:p>
        </w:tc>
        <w:tc>
          <w:tcPr>
            <w:tcW w:w="1701" w:type="dxa"/>
            <w:shd w:val="clear" w:color="auto" w:fill="auto"/>
          </w:tcPr>
          <w:p w14:paraId="626F9C50" w14:textId="77777777" w:rsidR="00A74F78" w:rsidRPr="007574F1" w:rsidRDefault="00A74F78" w:rsidP="00A74F78">
            <w:pPr>
              <w:spacing w:after="0"/>
              <w:rPr>
                <w:rFonts w:ascii="Calibri" w:hAnsi="Calibri" w:cs="Tahoma"/>
                <w:sz w:val="22"/>
              </w:rPr>
            </w:pPr>
          </w:p>
        </w:tc>
        <w:tc>
          <w:tcPr>
            <w:tcW w:w="1418" w:type="dxa"/>
            <w:shd w:val="clear" w:color="auto" w:fill="auto"/>
          </w:tcPr>
          <w:p w14:paraId="6ECC940F" w14:textId="77777777" w:rsidR="00A74F78" w:rsidRPr="007574F1" w:rsidRDefault="00A74F78" w:rsidP="00A74F78">
            <w:pPr>
              <w:spacing w:after="0"/>
              <w:rPr>
                <w:rFonts w:ascii="Calibri" w:hAnsi="Calibri" w:cs="Tahoma"/>
                <w:sz w:val="22"/>
              </w:rPr>
            </w:pPr>
          </w:p>
        </w:tc>
      </w:tr>
      <w:tr w:rsidR="00A74F78" w:rsidRPr="007574F1" w14:paraId="5E5E1B6A" w14:textId="77777777" w:rsidTr="00A74F78">
        <w:trPr>
          <w:trHeight w:val="272"/>
        </w:trPr>
        <w:tc>
          <w:tcPr>
            <w:tcW w:w="9376" w:type="dxa"/>
            <w:shd w:val="clear" w:color="auto" w:fill="auto"/>
            <w:vAlign w:val="center"/>
          </w:tcPr>
          <w:p w14:paraId="23619849" w14:textId="77777777" w:rsidR="00A74F78" w:rsidRPr="007574F1" w:rsidRDefault="00A74F78" w:rsidP="00A74F78">
            <w:pPr>
              <w:spacing w:after="0" w:line="240" w:lineRule="auto"/>
              <w:rPr>
                <w:rFonts w:ascii="Calibri" w:hAnsi="Calibri" w:cs="Tahoma"/>
                <w:sz w:val="22"/>
              </w:rPr>
            </w:pPr>
            <w:r w:rsidRPr="007574F1">
              <w:rPr>
                <w:rFonts w:ascii="Calibri" w:hAnsi="Calibri" w:cs="Tahoma"/>
                <w:sz w:val="22"/>
              </w:rPr>
              <w:t>CATI</w:t>
            </w:r>
          </w:p>
        </w:tc>
        <w:tc>
          <w:tcPr>
            <w:tcW w:w="1984" w:type="dxa"/>
            <w:shd w:val="clear" w:color="auto" w:fill="auto"/>
          </w:tcPr>
          <w:p w14:paraId="721BE06A" w14:textId="77777777" w:rsidR="00A74F78" w:rsidRPr="007574F1" w:rsidRDefault="00A74F78" w:rsidP="00A74F78">
            <w:pPr>
              <w:spacing w:after="0"/>
              <w:jc w:val="center"/>
              <w:rPr>
                <w:rFonts w:ascii="Calibri" w:hAnsi="Calibri" w:cs="Tahoma"/>
                <w:sz w:val="22"/>
              </w:rPr>
            </w:pPr>
          </w:p>
        </w:tc>
        <w:tc>
          <w:tcPr>
            <w:tcW w:w="1701" w:type="dxa"/>
            <w:shd w:val="clear" w:color="auto" w:fill="auto"/>
          </w:tcPr>
          <w:p w14:paraId="327D2FAE" w14:textId="77777777" w:rsidR="00A74F78" w:rsidRPr="007574F1" w:rsidRDefault="00A74F78" w:rsidP="00A74F78">
            <w:pPr>
              <w:spacing w:after="0"/>
              <w:rPr>
                <w:rFonts w:ascii="Calibri" w:hAnsi="Calibri" w:cs="Tahoma"/>
                <w:sz w:val="22"/>
              </w:rPr>
            </w:pPr>
          </w:p>
        </w:tc>
        <w:tc>
          <w:tcPr>
            <w:tcW w:w="1418" w:type="dxa"/>
            <w:shd w:val="clear" w:color="auto" w:fill="auto"/>
          </w:tcPr>
          <w:p w14:paraId="079AF2B7" w14:textId="77777777" w:rsidR="00A74F78" w:rsidRPr="007574F1" w:rsidRDefault="00A74F78" w:rsidP="00A74F78">
            <w:pPr>
              <w:spacing w:after="0"/>
              <w:rPr>
                <w:rFonts w:ascii="Calibri" w:hAnsi="Calibri" w:cs="Tahoma"/>
                <w:sz w:val="22"/>
              </w:rPr>
            </w:pPr>
          </w:p>
        </w:tc>
      </w:tr>
      <w:tr w:rsidR="00A74F78" w:rsidRPr="007574F1" w14:paraId="2856DDE5" w14:textId="77777777" w:rsidTr="00A74F78">
        <w:trPr>
          <w:trHeight w:val="272"/>
        </w:trPr>
        <w:tc>
          <w:tcPr>
            <w:tcW w:w="9376" w:type="dxa"/>
            <w:shd w:val="clear" w:color="auto" w:fill="auto"/>
            <w:vAlign w:val="center"/>
          </w:tcPr>
          <w:p w14:paraId="5B4E8F8B" w14:textId="77777777" w:rsidR="00A74F78" w:rsidRPr="007574F1" w:rsidRDefault="00A74F78" w:rsidP="00A74F78">
            <w:pPr>
              <w:spacing w:after="0" w:line="240" w:lineRule="auto"/>
              <w:rPr>
                <w:rFonts w:ascii="Calibri" w:hAnsi="Calibri" w:cs="Tahoma"/>
                <w:sz w:val="22"/>
              </w:rPr>
            </w:pPr>
            <w:r w:rsidRPr="007574F1">
              <w:rPr>
                <w:rFonts w:ascii="Calibri" w:hAnsi="Calibri" w:cs="Tahoma"/>
                <w:sz w:val="22"/>
              </w:rPr>
              <w:t>Analiza SWOT</w:t>
            </w:r>
          </w:p>
        </w:tc>
        <w:tc>
          <w:tcPr>
            <w:tcW w:w="1984" w:type="dxa"/>
            <w:shd w:val="clear" w:color="auto" w:fill="auto"/>
          </w:tcPr>
          <w:p w14:paraId="6FE59FC2" w14:textId="77777777" w:rsidR="00A74F78" w:rsidRPr="007574F1" w:rsidRDefault="00A74F78" w:rsidP="00A74F78">
            <w:pPr>
              <w:spacing w:after="0"/>
              <w:jc w:val="center"/>
              <w:rPr>
                <w:rFonts w:ascii="Calibri" w:hAnsi="Calibri" w:cs="Tahoma"/>
                <w:sz w:val="22"/>
              </w:rPr>
            </w:pPr>
          </w:p>
        </w:tc>
        <w:tc>
          <w:tcPr>
            <w:tcW w:w="1701" w:type="dxa"/>
            <w:shd w:val="clear" w:color="auto" w:fill="auto"/>
          </w:tcPr>
          <w:p w14:paraId="572ED4A1" w14:textId="77777777" w:rsidR="00A74F78" w:rsidRPr="007574F1" w:rsidRDefault="00A74F78" w:rsidP="00A74F78">
            <w:pPr>
              <w:spacing w:after="0"/>
              <w:rPr>
                <w:rFonts w:ascii="Calibri" w:hAnsi="Calibri" w:cs="Tahoma"/>
                <w:sz w:val="22"/>
              </w:rPr>
            </w:pPr>
          </w:p>
        </w:tc>
        <w:tc>
          <w:tcPr>
            <w:tcW w:w="1418" w:type="dxa"/>
            <w:shd w:val="clear" w:color="auto" w:fill="auto"/>
          </w:tcPr>
          <w:p w14:paraId="3AA007C5" w14:textId="77777777" w:rsidR="00A74F78" w:rsidRPr="007574F1" w:rsidRDefault="00A74F78" w:rsidP="00A74F78">
            <w:pPr>
              <w:spacing w:after="0"/>
              <w:rPr>
                <w:rFonts w:ascii="Calibri" w:hAnsi="Calibri" w:cs="Tahoma"/>
                <w:sz w:val="22"/>
              </w:rPr>
            </w:pPr>
          </w:p>
        </w:tc>
      </w:tr>
      <w:tr w:rsidR="00A74F78" w:rsidRPr="007574F1" w14:paraId="09F1B1EA" w14:textId="77777777" w:rsidTr="00A74F78">
        <w:trPr>
          <w:trHeight w:val="272"/>
        </w:trPr>
        <w:tc>
          <w:tcPr>
            <w:tcW w:w="9376" w:type="dxa"/>
            <w:shd w:val="clear" w:color="auto" w:fill="auto"/>
            <w:vAlign w:val="center"/>
          </w:tcPr>
          <w:p w14:paraId="278B5F0D" w14:textId="77777777" w:rsidR="00A74F78" w:rsidRPr="007574F1" w:rsidRDefault="00A74F78" w:rsidP="00A74F78">
            <w:pPr>
              <w:spacing w:after="0" w:line="240" w:lineRule="auto"/>
              <w:rPr>
                <w:rFonts w:ascii="Calibri" w:hAnsi="Calibri" w:cs="Tahoma"/>
                <w:sz w:val="22"/>
              </w:rPr>
            </w:pPr>
            <w:r w:rsidRPr="007574F1">
              <w:rPr>
                <w:rFonts w:ascii="Calibri" w:hAnsi="Calibri" w:cs="Tahoma"/>
                <w:sz w:val="22"/>
              </w:rPr>
              <w:t>Ocena ekspercka</w:t>
            </w:r>
          </w:p>
        </w:tc>
        <w:tc>
          <w:tcPr>
            <w:tcW w:w="1984" w:type="dxa"/>
            <w:shd w:val="clear" w:color="auto" w:fill="auto"/>
          </w:tcPr>
          <w:p w14:paraId="28CA4CCB" w14:textId="77777777" w:rsidR="00A74F78" w:rsidRPr="007574F1" w:rsidRDefault="00A74F78" w:rsidP="00A74F78">
            <w:pPr>
              <w:spacing w:after="0"/>
              <w:jc w:val="center"/>
              <w:rPr>
                <w:rFonts w:ascii="Calibri" w:hAnsi="Calibri" w:cs="Tahoma"/>
                <w:sz w:val="22"/>
              </w:rPr>
            </w:pPr>
          </w:p>
        </w:tc>
        <w:tc>
          <w:tcPr>
            <w:tcW w:w="1701" w:type="dxa"/>
            <w:shd w:val="clear" w:color="auto" w:fill="auto"/>
          </w:tcPr>
          <w:p w14:paraId="73F0BDC4" w14:textId="77777777" w:rsidR="00A74F78" w:rsidRPr="007574F1" w:rsidRDefault="00A74F78" w:rsidP="00A74F78">
            <w:pPr>
              <w:spacing w:after="0"/>
              <w:rPr>
                <w:rFonts w:ascii="Calibri" w:hAnsi="Calibri" w:cs="Tahoma"/>
                <w:sz w:val="22"/>
              </w:rPr>
            </w:pPr>
          </w:p>
        </w:tc>
        <w:tc>
          <w:tcPr>
            <w:tcW w:w="1418" w:type="dxa"/>
            <w:shd w:val="clear" w:color="auto" w:fill="auto"/>
          </w:tcPr>
          <w:p w14:paraId="75AD06FB" w14:textId="77777777" w:rsidR="00A74F78" w:rsidRPr="007574F1" w:rsidRDefault="00A74F78" w:rsidP="00A74F78">
            <w:pPr>
              <w:spacing w:after="0"/>
              <w:rPr>
                <w:rFonts w:ascii="Calibri" w:hAnsi="Calibri" w:cs="Tahoma"/>
                <w:sz w:val="22"/>
              </w:rPr>
            </w:pPr>
          </w:p>
        </w:tc>
      </w:tr>
      <w:tr w:rsidR="00A74F78" w:rsidRPr="007574F1" w14:paraId="62ABEED6" w14:textId="77777777" w:rsidTr="00A74F78">
        <w:trPr>
          <w:trHeight w:val="272"/>
        </w:trPr>
        <w:tc>
          <w:tcPr>
            <w:tcW w:w="9376" w:type="dxa"/>
            <w:shd w:val="clear" w:color="auto" w:fill="auto"/>
            <w:vAlign w:val="center"/>
          </w:tcPr>
          <w:p w14:paraId="184312AF" w14:textId="77777777" w:rsidR="00A74F78" w:rsidRPr="007574F1" w:rsidRDefault="00A74F78" w:rsidP="00A74F78">
            <w:pPr>
              <w:spacing w:after="0" w:line="240" w:lineRule="auto"/>
              <w:rPr>
                <w:rFonts w:ascii="Calibri" w:hAnsi="Calibri" w:cs="Tahoma"/>
                <w:sz w:val="22"/>
              </w:rPr>
            </w:pPr>
            <w:r w:rsidRPr="007574F1">
              <w:rPr>
                <w:rFonts w:ascii="Calibri" w:hAnsi="Calibri" w:cs="Tahoma"/>
                <w:sz w:val="22"/>
              </w:rPr>
              <w:t xml:space="preserve">Panel </w:t>
            </w:r>
            <w:r>
              <w:rPr>
                <w:rFonts w:ascii="Calibri" w:hAnsi="Calibri" w:cs="Tahoma"/>
                <w:sz w:val="22"/>
              </w:rPr>
              <w:t xml:space="preserve"> ekspercki</w:t>
            </w:r>
          </w:p>
        </w:tc>
        <w:tc>
          <w:tcPr>
            <w:tcW w:w="1984" w:type="dxa"/>
            <w:shd w:val="clear" w:color="auto" w:fill="auto"/>
          </w:tcPr>
          <w:p w14:paraId="603091A6" w14:textId="77777777" w:rsidR="00A74F78" w:rsidRPr="007574F1" w:rsidRDefault="00A74F78" w:rsidP="00A74F78">
            <w:pPr>
              <w:spacing w:after="0"/>
              <w:jc w:val="center"/>
              <w:rPr>
                <w:rFonts w:ascii="Calibri" w:hAnsi="Calibri" w:cs="Tahoma"/>
                <w:sz w:val="22"/>
              </w:rPr>
            </w:pPr>
          </w:p>
        </w:tc>
        <w:tc>
          <w:tcPr>
            <w:tcW w:w="1701" w:type="dxa"/>
            <w:shd w:val="clear" w:color="auto" w:fill="auto"/>
          </w:tcPr>
          <w:p w14:paraId="4250717C" w14:textId="77777777" w:rsidR="00A74F78" w:rsidRPr="007574F1" w:rsidRDefault="00A74F78" w:rsidP="00A74F78">
            <w:pPr>
              <w:spacing w:after="0"/>
              <w:rPr>
                <w:rFonts w:ascii="Calibri" w:hAnsi="Calibri" w:cs="Tahoma"/>
                <w:sz w:val="22"/>
              </w:rPr>
            </w:pPr>
          </w:p>
        </w:tc>
        <w:tc>
          <w:tcPr>
            <w:tcW w:w="1418" w:type="dxa"/>
            <w:shd w:val="clear" w:color="auto" w:fill="auto"/>
          </w:tcPr>
          <w:p w14:paraId="231E7645" w14:textId="77777777" w:rsidR="00A74F78" w:rsidRPr="007574F1" w:rsidRDefault="00A74F78" w:rsidP="00A74F78">
            <w:pPr>
              <w:spacing w:after="0"/>
              <w:rPr>
                <w:rFonts w:ascii="Calibri" w:hAnsi="Calibri" w:cs="Tahoma"/>
                <w:sz w:val="22"/>
              </w:rPr>
            </w:pPr>
          </w:p>
        </w:tc>
      </w:tr>
      <w:tr w:rsidR="00A74F78" w:rsidRPr="007574F1" w14:paraId="7E96AFB7" w14:textId="77777777" w:rsidTr="00A74F78">
        <w:trPr>
          <w:trHeight w:val="272"/>
        </w:trPr>
        <w:tc>
          <w:tcPr>
            <w:tcW w:w="9376" w:type="dxa"/>
            <w:shd w:val="clear" w:color="auto" w:fill="auto"/>
            <w:vAlign w:val="center"/>
          </w:tcPr>
          <w:p w14:paraId="78F6634D" w14:textId="77777777" w:rsidR="00A74F78" w:rsidRPr="007574F1" w:rsidRDefault="00A74F78" w:rsidP="00A74F78">
            <w:pPr>
              <w:spacing w:after="0" w:line="240" w:lineRule="auto"/>
              <w:rPr>
                <w:rFonts w:ascii="Calibri" w:hAnsi="Calibri" w:cs="Tahoma"/>
                <w:sz w:val="22"/>
              </w:rPr>
            </w:pPr>
            <w:r w:rsidRPr="007574F1">
              <w:rPr>
                <w:rFonts w:ascii="Calibri" w:hAnsi="Calibri" w:cs="Tahoma"/>
                <w:sz w:val="22"/>
              </w:rPr>
              <w:t>Opracowanie Dashboardu</w:t>
            </w:r>
          </w:p>
        </w:tc>
        <w:tc>
          <w:tcPr>
            <w:tcW w:w="1984" w:type="dxa"/>
            <w:shd w:val="clear" w:color="auto" w:fill="auto"/>
          </w:tcPr>
          <w:p w14:paraId="1F4C7FD4" w14:textId="77777777" w:rsidR="00A74F78" w:rsidRPr="007574F1" w:rsidRDefault="00A74F78" w:rsidP="00A74F78">
            <w:pPr>
              <w:spacing w:after="0"/>
              <w:jc w:val="center"/>
              <w:rPr>
                <w:rFonts w:ascii="Calibri" w:hAnsi="Calibri" w:cs="Tahoma"/>
                <w:sz w:val="22"/>
              </w:rPr>
            </w:pPr>
          </w:p>
        </w:tc>
        <w:tc>
          <w:tcPr>
            <w:tcW w:w="1701" w:type="dxa"/>
            <w:shd w:val="clear" w:color="auto" w:fill="auto"/>
          </w:tcPr>
          <w:p w14:paraId="54D0AF6C" w14:textId="77777777" w:rsidR="00A74F78" w:rsidRPr="007574F1" w:rsidRDefault="00A74F78" w:rsidP="00A74F78">
            <w:pPr>
              <w:spacing w:after="0"/>
              <w:rPr>
                <w:rFonts w:ascii="Calibri" w:hAnsi="Calibri" w:cs="Tahoma"/>
                <w:sz w:val="22"/>
              </w:rPr>
            </w:pPr>
          </w:p>
        </w:tc>
        <w:tc>
          <w:tcPr>
            <w:tcW w:w="1418" w:type="dxa"/>
            <w:shd w:val="clear" w:color="auto" w:fill="auto"/>
          </w:tcPr>
          <w:p w14:paraId="64E6A00B" w14:textId="77777777" w:rsidR="00A74F78" w:rsidRPr="007574F1" w:rsidRDefault="00A74F78" w:rsidP="00A74F78">
            <w:pPr>
              <w:spacing w:after="0"/>
              <w:rPr>
                <w:rFonts w:ascii="Calibri" w:hAnsi="Calibri" w:cs="Tahoma"/>
                <w:sz w:val="22"/>
              </w:rPr>
            </w:pPr>
          </w:p>
        </w:tc>
      </w:tr>
      <w:tr w:rsidR="00A74F78" w:rsidRPr="007574F1" w14:paraId="0F3188BD" w14:textId="77777777" w:rsidTr="00A74F78">
        <w:trPr>
          <w:trHeight w:val="275"/>
        </w:trPr>
        <w:tc>
          <w:tcPr>
            <w:tcW w:w="9376" w:type="dxa"/>
            <w:shd w:val="clear" w:color="auto" w:fill="auto"/>
            <w:vAlign w:val="center"/>
          </w:tcPr>
          <w:p w14:paraId="75E00AFE" w14:textId="77777777" w:rsidR="00A74F78" w:rsidRPr="007574F1" w:rsidRDefault="00A74F78" w:rsidP="00A74F78">
            <w:pPr>
              <w:spacing w:after="0" w:line="240" w:lineRule="auto"/>
              <w:rPr>
                <w:rFonts w:ascii="Calibri" w:hAnsi="Calibri" w:cs="Tahoma"/>
                <w:sz w:val="22"/>
              </w:rPr>
            </w:pPr>
            <w:r w:rsidRPr="007574F1">
              <w:rPr>
                <w:rFonts w:ascii="Calibri" w:hAnsi="Calibri" w:cs="Tahoma"/>
                <w:sz w:val="22"/>
              </w:rPr>
              <w:t>Prezentacja wyników, spotkania w ramach badania</w:t>
            </w:r>
          </w:p>
        </w:tc>
        <w:tc>
          <w:tcPr>
            <w:tcW w:w="1984" w:type="dxa"/>
            <w:shd w:val="clear" w:color="auto" w:fill="auto"/>
          </w:tcPr>
          <w:p w14:paraId="2F12BADE" w14:textId="77777777" w:rsidR="00A74F78" w:rsidRPr="007574F1" w:rsidRDefault="00A74F78" w:rsidP="00A74F78">
            <w:pPr>
              <w:spacing w:after="0"/>
              <w:jc w:val="center"/>
              <w:rPr>
                <w:rFonts w:ascii="Calibri" w:hAnsi="Calibri" w:cs="Tahoma"/>
                <w:sz w:val="22"/>
              </w:rPr>
            </w:pPr>
          </w:p>
        </w:tc>
        <w:tc>
          <w:tcPr>
            <w:tcW w:w="1701" w:type="dxa"/>
            <w:shd w:val="clear" w:color="auto" w:fill="auto"/>
          </w:tcPr>
          <w:p w14:paraId="7C97B594" w14:textId="77777777" w:rsidR="00A74F78" w:rsidRPr="007574F1" w:rsidRDefault="00A74F78" w:rsidP="00A74F78">
            <w:pPr>
              <w:spacing w:after="0"/>
              <w:rPr>
                <w:rFonts w:ascii="Calibri" w:hAnsi="Calibri" w:cs="Tahoma"/>
                <w:sz w:val="22"/>
              </w:rPr>
            </w:pPr>
          </w:p>
        </w:tc>
        <w:tc>
          <w:tcPr>
            <w:tcW w:w="1418" w:type="dxa"/>
            <w:shd w:val="clear" w:color="auto" w:fill="auto"/>
          </w:tcPr>
          <w:p w14:paraId="631DF449" w14:textId="77777777" w:rsidR="00A74F78" w:rsidRPr="007574F1" w:rsidRDefault="00A74F78" w:rsidP="00A74F78">
            <w:pPr>
              <w:spacing w:after="0"/>
              <w:rPr>
                <w:rFonts w:ascii="Calibri" w:hAnsi="Calibri" w:cs="Tahoma"/>
                <w:sz w:val="22"/>
              </w:rPr>
            </w:pPr>
          </w:p>
        </w:tc>
      </w:tr>
      <w:tr w:rsidR="00A74F78" w:rsidRPr="007574F1" w14:paraId="14951923" w14:textId="77777777" w:rsidTr="00A74F78">
        <w:trPr>
          <w:trHeight w:val="275"/>
        </w:trPr>
        <w:tc>
          <w:tcPr>
            <w:tcW w:w="9376" w:type="dxa"/>
            <w:shd w:val="clear" w:color="auto" w:fill="auto"/>
            <w:vAlign w:val="bottom"/>
          </w:tcPr>
          <w:p w14:paraId="7A576391" w14:textId="77777777" w:rsidR="00A74F78" w:rsidRPr="007574F1" w:rsidRDefault="00A74F78" w:rsidP="00A74F78">
            <w:pPr>
              <w:spacing w:after="0" w:line="240" w:lineRule="auto"/>
              <w:rPr>
                <w:rFonts w:ascii="Calibri" w:hAnsi="Calibri" w:cs="Tahoma"/>
                <w:sz w:val="22"/>
              </w:rPr>
            </w:pPr>
            <w:r>
              <w:rPr>
                <w:rFonts w:ascii="Calibri" w:hAnsi="Calibri" w:cs="Tahoma"/>
                <w:sz w:val="22"/>
              </w:rPr>
              <w:t>Inne elementy</w:t>
            </w:r>
          </w:p>
        </w:tc>
        <w:tc>
          <w:tcPr>
            <w:tcW w:w="1984" w:type="dxa"/>
            <w:shd w:val="clear" w:color="auto" w:fill="auto"/>
          </w:tcPr>
          <w:p w14:paraId="0593B8A0" w14:textId="77777777" w:rsidR="00A74F78" w:rsidRPr="007574F1" w:rsidRDefault="00A74F78" w:rsidP="00A74F78">
            <w:pPr>
              <w:spacing w:after="0"/>
              <w:jc w:val="center"/>
              <w:rPr>
                <w:rFonts w:ascii="Calibri" w:hAnsi="Calibri" w:cs="Tahoma"/>
                <w:sz w:val="22"/>
              </w:rPr>
            </w:pPr>
          </w:p>
        </w:tc>
        <w:tc>
          <w:tcPr>
            <w:tcW w:w="1701" w:type="dxa"/>
            <w:shd w:val="clear" w:color="auto" w:fill="auto"/>
          </w:tcPr>
          <w:p w14:paraId="0F1E8AD9" w14:textId="77777777" w:rsidR="00A74F78" w:rsidRPr="007574F1" w:rsidRDefault="00A74F78" w:rsidP="00A74F78">
            <w:pPr>
              <w:spacing w:after="0"/>
              <w:rPr>
                <w:rFonts w:ascii="Calibri" w:hAnsi="Calibri" w:cs="Tahoma"/>
                <w:sz w:val="22"/>
              </w:rPr>
            </w:pPr>
          </w:p>
        </w:tc>
        <w:tc>
          <w:tcPr>
            <w:tcW w:w="1418" w:type="dxa"/>
            <w:shd w:val="clear" w:color="auto" w:fill="auto"/>
          </w:tcPr>
          <w:p w14:paraId="21C16D91" w14:textId="77777777" w:rsidR="00A74F78" w:rsidRPr="007574F1" w:rsidRDefault="00A74F78" w:rsidP="00A74F78">
            <w:pPr>
              <w:spacing w:after="0"/>
              <w:rPr>
                <w:rFonts w:ascii="Calibri" w:hAnsi="Calibri" w:cs="Tahoma"/>
                <w:sz w:val="22"/>
              </w:rPr>
            </w:pPr>
          </w:p>
        </w:tc>
      </w:tr>
      <w:tr w:rsidR="00A74F78" w:rsidRPr="007574F1" w14:paraId="7B5D0806" w14:textId="77777777" w:rsidTr="00A74F78">
        <w:trPr>
          <w:trHeight w:val="212"/>
        </w:trPr>
        <w:tc>
          <w:tcPr>
            <w:tcW w:w="13061" w:type="dxa"/>
            <w:gridSpan w:val="3"/>
            <w:shd w:val="clear" w:color="auto" w:fill="auto"/>
            <w:noWrap/>
            <w:vAlign w:val="bottom"/>
          </w:tcPr>
          <w:p w14:paraId="36F215CD" w14:textId="77777777" w:rsidR="00A74F78" w:rsidRPr="007574F1" w:rsidRDefault="00A74F78" w:rsidP="00A74F78">
            <w:pPr>
              <w:spacing w:after="0"/>
              <w:jc w:val="center"/>
              <w:rPr>
                <w:rFonts w:ascii="Calibri" w:hAnsi="Calibri" w:cs="Tahoma"/>
                <w:sz w:val="22"/>
              </w:rPr>
            </w:pPr>
            <w:r w:rsidRPr="007574F1">
              <w:rPr>
                <w:rFonts w:ascii="Calibri" w:hAnsi="Calibri" w:cs="Tahoma"/>
                <w:b/>
                <w:bCs/>
                <w:sz w:val="22"/>
              </w:rPr>
              <w:t>RAZEM</w:t>
            </w:r>
          </w:p>
        </w:tc>
        <w:tc>
          <w:tcPr>
            <w:tcW w:w="1418" w:type="dxa"/>
            <w:shd w:val="clear" w:color="auto" w:fill="auto"/>
            <w:noWrap/>
            <w:vAlign w:val="bottom"/>
          </w:tcPr>
          <w:p w14:paraId="003B3B42" w14:textId="77777777" w:rsidR="00A74F78" w:rsidRPr="007574F1" w:rsidRDefault="00A74F78" w:rsidP="00A74F78">
            <w:pPr>
              <w:spacing w:after="0"/>
              <w:rPr>
                <w:rFonts w:ascii="Calibri" w:hAnsi="Calibri" w:cs="Tahoma"/>
                <w:sz w:val="22"/>
              </w:rPr>
            </w:pPr>
          </w:p>
        </w:tc>
      </w:tr>
    </w:tbl>
    <w:p w14:paraId="3B09BF19" w14:textId="77777777" w:rsidR="00A74F78" w:rsidRPr="007574F1" w:rsidRDefault="00A74F78" w:rsidP="00A74F78">
      <w:pPr>
        <w:spacing w:after="0" w:line="240" w:lineRule="auto"/>
        <w:rPr>
          <w:rFonts w:ascii="Calibri" w:hAnsi="Calibri" w:cs="Tahoma"/>
          <w:sz w:val="22"/>
        </w:rPr>
      </w:pPr>
    </w:p>
    <w:p w14:paraId="7FF5001D" w14:textId="77777777" w:rsidR="00A74F78" w:rsidRPr="007574F1" w:rsidRDefault="00A74F78" w:rsidP="00A74F78">
      <w:pPr>
        <w:spacing w:after="0" w:line="360" w:lineRule="auto"/>
        <w:rPr>
          <w:rFonts w:ascii="Calibri" w:hAnsi="Calibri" w:cs="Tahoma"/>
          <w:sz w:val="22"/>
        </w:rPr>
      </w:pPr>
      <w:r w:rsidRPr="007574F1">
        <w:rPr>
          <w:rFonts w:ascii="Calibri" w:hAnsi="Calibri" w:cs="Tahoma"/>
          <w:sz w:val="22"/>
        </w:rPr>
        <w:t>Łączny koszt prezentacji wyników badania: ………………………..zł netto, ………… % VAT, ………………………….. zł brutto</w:t>
      </w:r>
    </w:p>
    <w:p w14:paraId="75125729" w14:textId="77777777" w:rsidR="00A74F78" w:rsidRPr="007574F1" w:rsidRDefault="00A74F78" w:rsidP="00A74F78">
      <w:pPr>
        <w:spacing w:after="0" w:line="360" w:lineRule="auto"/>
        <w:rPr>
          <w:rFonts w:ascii="Calibri" w:hAnsi="Calibri" w:cs="Tahoma"/>
          <w:sz w:val="22"/>
        </w:rPr>
      </w:pPr>
      <w:r w:rsidRPr="007574F1">
        <w:rPr>
          <w:rFonts w:ascii="Calibri" w:hAnsi="Calibri" w:cs="Tahoma"/>
          <w:sz w:val="22"/>
        </w:rPr>
        <w:t>Łączny koszt realizacji metod i technik w badaniu : ………………………..zł netto, ………… % VAT, ………………………….. zł brutto</w:t>
      </w:r>
    </w:p>
    <w:p w14:paraId="5BA6BF32" w14:textId="77777777" w:rsidR="00A74F78" w:rsidRPr="007574F1" w:rsidRDefault="00A74F78" w:rsidP="00A74F78">
      <w:pPr>
        <w:spacing w:after="0" w:line="240" w:lineRule="auto"/>
        <w:rPr>
          <w:rFonts w:ascii="Calibri" w:hAnsi="Calibri" w:cs="Tahoma"/>
          <w:sz w:val="22"/>
        </w:rPr>
      </w:pPr>
    </w:p>
    <w:p w14:paraId="2701D262" w14:textId="77777777" w:rsidR="00A74F78" w:rsidRPr="007574F1" w:rsidRDefault="00A74F78" w:rsidP="00A74F78">
      <w:pPr>
        <w:spacing w:after="0" w:line="240" w:lineRule="auto"/>
        <w:ind w:left="360" w:hanging="360"/>
        <w:rPr>
          <w:rFonts w:ascii="Calibri" w:hAnsi="Calibri" w:cs="Tahoma"/>
          <w:sz w:val="22"/>
        </w:rPr>
      </w:pPr>
      <w:r w:rsidRPr="007574F1">
        <w:rPr>
          <w:rFonts w:ascii="Calibri" w:hAnsi="Calibri" w:cs="Tahoma"/>
          <w:sz w:val="22"/>
        </w:rPr>
        <w:t>*   W rubryce „</w:t>
      </w:r>
      <w:r w:rsidRPr="007574F1">
        <w:rPr>
          <w:rFonts w:ascii="Calibri" w:hAnsi="Calibri" w:cs="Tahoma"/>
          <w:b/>
          <w:bCs/>
          <w:sz w:val="22"/>
        </w:rPr>
        <w:t xml:space="preserve">liczba jednostek w ramach poszczególnych metod” </w:t>
      </w:r>
      <w:r w:rsidRPr="007574F1">
        <w:rPr>
          <w:rFonts w:ascii="Calibri" w:hAnsi="Calibri" w:cs="Tahoma"/>
          <w:sz w:val="22"/>
        </w:rPr>
        <w:t xml:space="preserve">Wykonawca zobowiązany jest wpisać ilości jednostek, niezbędne do prawidłowej realizacji badania, jednak nie mniejszej niż minimalne ilości wymagane przez Zamawiającego w szczegółowym opisie przedmiotu zamówienia. </w:t>
      </w:r>
    </w:p>
    <w:p w14:paraId="0BF0BEB0" w14:textId="77777777" w:rsidR="00A74F78" w:rsidRPr="007574F1" w:rsidRDefault="00A74F78" w:rsidP="00A74F78">
      <w:pPr>
        <w:spacing w:after="0" w:line="240" w:lineRule="auto"/>
        <w:ind w:left="360" w:hanging="360"/>
        <w:rPr>
          <w:rFonts w:ascii="Calibri" w:hAnsi="Calibri" w:cs="Tahoma"/>
          <w:sz w:val="22"/>
        </w:rPr>
      </w:pPr>
      <w:r w:rsidRPr="007574F1">
        <w:rPr>
          <w:rFonts w:ascii="Calibri" w:hAnsi="Calibri" w:cs="Tahoma"/>
          <w:sz w:val="22"/>
        </w:rPr>
        <w:t>**  W przypadku, gdy Wykonawca nie zaproponuje żadnej dodatkow</w:t>
      </w:r>
      <w:r>
        <w:rPr>
          <w:rFonts w:ascii="Calibri" w:hAnsi="Calibri" w:cs="Tahoma"/>
          <w:sz w:val="22"/>
        </w:rPr>
        <w:t xml:space="preserve">ych elementów badania </w:t>
      </w:r>
      <w:r w:rsidRPr="007574F1">
        <w:rPr>
          <w:rFonts w:ascii="Calibri" w:hAnsi="Calibri" w:cs="Tahoma"/>
          <w:sz w:val="22"/>
        </w:rPr>
        <w:t xml:space="preserve">należy usunąć tę pozycję (wiersz) z formularza specyfikacji cenowej.  W przypadku wystąpienia braku pól w kosztorysie badania dla dodatkowych </w:t>
      </w:r>
      <w:r>
        <w:rPr>
          <w:rFonts w:ascii="Calibri" w:hAnsi="Calibri" w:cs="Tahoma"/>
          <w:sz w:val="22"/>
        </w:rPr>
        <w:t>elementów</w:t>
      </w:r>
      <w:r w:rsidRPr="007574F1">
        <w:rPr>
          <w:rFonts w:ascii="Calibri" w:hAnsi="Calibri" w:cs="Tahoma"/>
          <w:sz w:val="22"/>
        </w:rPr>
        <w:t>, Wykonawca powinien rozbudować kosztorys o niezbędną liczbę poprzez kopiowanie wierszy.</w:t>
      </w:r>
    </w:p>
    <w:p w14:paraId="2DD02B8C" w14:textId="77777777" w:rsidR="00A74F78" w:rsidRPr="007574F1" w:rsidRDefault="00A74F78" w:rsidP="00A74F78">
      <w:pPr>
        <w:spacing w:after="0"/>
        <w:rPr>
          <w:rFonts w:ascii="Calibri" w:hAnsi="Calibri" w:cs="Tahoma"/>
          <w:sz w:val="22"/>
        </w:rPr>
      </w:pPr>
    </w:p>
    <w:p w14:paraId="262369E2" w14:textId="77777777" w:rsidR="00A74F78" w:rsidRPr="007574F1" w:rsidRDefault="00A74F78" w:rsidP="00A74F78">
      <w:pPr>
        <w:spacing w:after="0"/>
        <w:rPr>
          <w:rFonts w:ascii="Calibri" w:hAnsi="Calibri" w:cs="Tahoma"/>
          <w:sz w:val="22"/>
        </w:rPr>
      </w:pPr>
    </w:p>
    <w:p w14:paraId="37A1DCA4" w14:textId="77777777" w:rsidR="00A74F78" w:rsidRPr="007574F1" w:rsidRDefault="00A74F78" w:rsidP="00A74F78">
      <w:pPr>
        <w:spacing w:after="0"/>
        <w:rPr>
          <w:rFonts w:ascii="Calibri" w:hAnsi="Calibri" w:cs="Tahoma"/>
          <w:sz w:val="22"/>
        </w:rPr>
      </w:pPr>
      <w:r w:rsidRPr="007574F1">
        <w:rPr>
          <w:rFonts w:ascii="Calibri" w:hAnsi="Calibri" w:cs="Tahoma"/>
          <w:sz w:val="22"/>
        </w:rPr>
        <w:t xml:space="preserve">............................................           </w:t>
      </w:r>
      <w:r w:rsidRPr="007574F1">
        <w:rPr>
          <w:rFonts w:ascii="Calibri" w:hAnsi="Calibri" w:cs="Tahoma"/>
          <w:sz w:val="22"/>
        </w:rPr>
        <w:tab/>
        <w:t xml:space="preserve">                                                                                                                 ............................................................        </w:t>
      </w:r>
    </w:p>
    <w:p w14:paraId="579A5BBD" w14:textId="77777777" w:rsidR="00A74F78" w:rsidRPr="007574F1" w:rsidRDefault="00A74F78" w:rsidP="00A74F78">
      <w:pPr>
        <w:spacing w:after="0" w:line="240" w:lineRule="auto"/>
        <w:rPr>
          <w:rFonts w:ascii="Calibri" w:hAnsi="Calibri" w:cs="Tahoma"/>
          <w:sz w:val="22"/>
        </w:rPr>
      </w:pPr>
      <w:r w:rsidRPr="007574F1">
        <w:rPr>
          <w:rFonts w:ascii="Calibri" w:hAnsi="Calibri" w:cs="Tahoma"/>
          <w:sz w:val="22"/>
        </w:rPr>
        <w:t xml:space="preserve">          /miejscowość, data /</w:t>
      </w:r>
      <w:r w:rsidRPr="007574F1">
        <w:rPr>
          <w:rFonts w:ascii="Calibri" w:hAnsi="Calibri" w:cs="Tahoma"/>
          <w:sz w:val="22"/>
        </w:rPr>
        <w:tab/>
      </w:r>
      <w:r w:rsidRPr="007574F1">
        <w:rPr>
          <w:rFonts w:ascii="Calibri" w:hAnsi="Calibri" w:cs="Tahoma"/>
          <w:sz w:val="22"/>
        </w:rPr>
        <w:tab/>
        <w:t xml:space="preserve">                                                                                                     /pieczęć (-cie) imienna (-e)  i podpis (-y) osoby (osób)</w:t>
      </w:r>
    </w:p>
    <w:p w14:paraId="57BE4B88" w14:textId="77777777" w:rsidR="00A74F78" w:rsidRPr="007574F1" w:rsidRDefault="00A74F78" w:rsidP="00A74F78">
      <w:pPr>
        <w:spacing w:after="0" w:line="240" w:lineRule="auto"/>
        <w:ind w:left="900" w:hanging="360"/>
        <w:rPr>
          <w:rFonts w:ascii="Calibri" w:hAnsi="Calibri" w:cs="Tahoma"/>
          <w:sz w:val="22"/>
        </w:rPr>
      </w:pPr>
      <w:r w:rsidRPr="007574F1">
        <w:rPr>
          <w:rFonts w:ascii="Calibri" w:hAnsi="Calibri" w:cs="Tahoma"/>
          <w:sz w:val="22"/>
        </w:rPr>
        <w:t xml:space="preserve">                                                                                                                                                                upoważnionej (-ych) do reprezentowania Wykonawcy/</w:t>
      </w:r>
    </w:p>
    <w:p w14:paraId="3A64937F" w14:textId="77777777" w:rsidR="00A74F78" w:rsidRPr="007574F1" w:rsidRDefault="00A74F78" w:rsidP="00A74F78">
      <w:pPr>
        <w:spacing w:after="0" w:line="240" w:lineRule="auto"/>
        <w:ind w:left="900" w:hanging="360"/>
        <w:rPr>
          <w:rFonts w:ascii="Tahoma" w:hAnsi="Tahoma" w:cs="Tahoma"/>
          <w:sz w:val="22"/>
        </w:rPr>
        <w:sectPr w:rsidR="00A74F78" w:rsidRPr="007574F1" w:rsidSect="00A74F78">
          <w:headerReference w:type="default" r:id="rId28"/>
          <w:footerReference w:type="default" r:id="rId29"/>
          <w:headerReference w:type="first" r:id="rId30"/>
          <w:footerReference w:type="first" r:id="rId31"/>
          <w:pgSz w:w="16838" w:h="11906" w:orient="landscape" w:code="9"/>
          <w:pgMar w:top="1985" w:right="1418" w:bottom="1418" w:left="709" w:header="142" w:footer="614" w:gutter="0"/>
          <w:cols w:space="708"/>
          <w:titlePg/>
          <w:docGrid w:linePitch="360"/>
        </w:sectPr>
      </w:pPr>
    </w:p>
    <w:p w14:paraId="3F7B48FA" w14:textId="77777777" w:rsidR="00A74F78" w:rsidRPr="007574F1" w:rsidRDefault="00A74F78" w:rsidP="00A74F78">
      <w:pPr>
        <w:spacing w:after="0"/>
        <w:rPr>
          <w:rFonts w:ascii="Calibri" w:hAnsi="Calibri"/>
          <w:b/>
          <w:sz w:val="22"/>
        </w:rPr>
      </w:pPr>
      <w:r w:rsidRPr="007574F1">
        <w:rPr>
          <w:rFonts w:ascii="Calibri" w:hAnsi="Calibri"/>
          <w:b/>
          <w:sz w:val="22"/>
        </w:rPr>
        <w:t xml:space="preserve">Załącznik nr 8 do Umowy………………………………………………………………… </w:t>
      </w:r>
    </w:p>
    <w:p w14:paraId="77AB707D" w14:textId="77777777" w:rsidR="00A74F78" w:rsidRPr="007574F1" w:rsidRDefault="00A74F78" w:rsidP="00A74F78">
      <w:pPr>
        <w:spacing w:after="0"/>
        <w:rPr>
          <w:rFonts w:ascii="Calibri" w:hAnsi="Calibri"/>
          <w:b/>
          <w:sz w:val="22"/>
        </w:rPr>
      </w:pPr>
    </w:p>
    <w:p w14:paraId="07076B2B" w14:textId="77777777" w:rsidR="00A74F78" w:rsidRPr="007574F1" w:rsidRDefault="00A74F78" w:rsidP="00A74F78">
      <w:pPr>
        <w:tabs>
          <w:tab w:val="left" w:leader="dot" w:pos="2835"/>
          <w:tab w:val="left" w:pos="6237"/>
          <w:tab w:val="left" w:leader="dot" w:pos="9072"/>
        </w:tabs>
        <w:spacing w:after="0"/>
        <w:jc w:val="center"/>
        <w:rPr>
          <w:rFonts w:ascii="Calibri" w:hAnsi="Calibri"/>
          <w:sz w:val="22"/>
        </w:rPr>
      </w:pPr>
      <w:r w:rsidRPr="007574F1">
        <w:rPr>
          <w:rFonts w:ascii="Calibri" w:hAnsi="Calibri"/>
          <w:sz w:val="22"/>
        </w:rPr>
        <w:t>Dotyczy Umowy Nr…………………………….</w:t>
      </w:r>
    </w:p>
    <w:p w14:paraId="42A6F88F" w14:textId="77777777" w:rsidR="00A74F78" w:rsidRPr="007574F1" w:rsidRDefault="00A74F78" w:rsidP="00A74F78">
      <w:pPr>
        <w:tabs>
          <w:tab w:val="left" w:leader="dot" w:pos="2835"/>
          <w:tab w:val="left" w:pos="6237"/>
          <w:tab w:val="left" w:leader="dot" w:pos="9072"/>
        </w:tabs>
        <w:spacing w:after="0"/>
        <w:jc w:val="center"/>
        <w:rPr>
          <w:rFonts w:ascii="Calibri" w:hAnsi="Calibri"/>
          <w:sz w:val="22"/>
        </w:rPr>
      </w:pPr>
      <w:r w:rsidRPr="007574F1">
        <w:rPr>
          <w:rFonts w:ascii="Calibri" w:hAnsi="Calibri"/>
          <w:sz w:val="22"/>
        </w:rPr>
        <w:t xml:space="preserve">zawartej w Olsztynie w dniu……………………... </w:t>
      </w:r>
    </w:p>
    <w:p w14:paraId="1A9A58AC" w14:textId="77777777" w:rsidR="00A74F78" w:rsidRPr="007574F1" w:rsidRDefault="00A74F78" w:rsidP="00A74F78">
      <w:pPr>
        <w:tabs>
          <w:tab w:val="left" w:leader="dot" w:pos="2835"/>
          <w:tab w:val="left" w:pos="6237"/>
          <w:tab w:val="left" w:leader="dot" w:pos="9072"/>
        </w:tabs>
        <w:spacing w:after="0"/>
        <w:jc w:val="center"/>
        <w:rPr>
          <w:rFonts w:ascii="Calibri" w:hAnsi="Calibri"/>
          <w:sz w:val="22"/>
        </w:rPr>
      </w:pPr>
      <w:r w:rsidRPr="007574F1">
        <w:rPr>
          <w:rFonts w:ascii="Calibri" w:hAnsi="Calibri"/>
          <w:sz w:val="22"/>
        </w:rPr>
        <w:t xml:space="preserve">pomiędzy Województwem Warmińsko - Mazurskim </w:t>
      </w:r>
    </w:p>
    <w:p w14:paraId="2E488658" w14:textId="77777777" w:rsidR="00A74F78" w:rsidRPr="007574F1" w:rsidRDefault="00A74F78" w:rsidP="00A74F78">
      <w:pPr>
        <w:tabs>
          <w:tab w:val="left" w:leader="dot" w:pos="2835"/>
          <w:tab w:val="left" w:pos="6237"/>
          <w:tab w:val="left" w:leader="dot" w:pos="9072"/>
        </w:tabs>
        <w:spacing w:after="0"/>
        <w:jc w:val="center"/>
        <w:rPr>
          <w:rFonts w:ascii="Calibri" w:hAnsi="Calibri"/>
          <w:sz w:val="22"/>
        </w:rPr>
      </w:pPr>
      <w:r w:rsidRPr="007574F1">
        <w:rPr>
          <w:rFonts w:ascii="Calibri" w:hAnsi="Calibri"/>
          <w:sz w:val="22"/>
        </w:rPr>
        <w:t xml:space="preserve">reprezentowanym przez </w:t>
      </w:r>
    </w:p>
    <w:p w14:paraId="2F5698DD" w14:textId="77777777" w:rsidR="00A74F78" w:rsidRPr="007574F1" w:rsidRDefault="00A74F78" w:rsidP="00A74F78">
      <w:pPr>
        <w:tabs>
          <w:tab w:val="left" w:leader="dot" w:pos="2835"/>
          <w:tab w:val="left" w:pos="6237"/>
          <w:tab w:val="left" w:leader="dot" w:pos="9072"/>
        </w:tabs>
        <w:spacing w:after="0"/>
        <w:jc w:val="center"/>
        <w:rPr>
          <w:rFonts w:ascii="Calibri" w:hAnsi="Calibri"/>
          <w:sz w:val="22"/>
        </w:rPr>
      </w:pPr>
      <w:r w:rsidRPr="007574F1">
        <w:rPr>
          <w:rFonts w:ascii="Calibri" w:hAnsi="Calibri"/>
          <w:sz w:val="22"/>
        </w:rPr>
        <w:t>Zarząd Województwa,</w:t>
      </w:r>
      <w:r w:rsidRPr="007574F1">
        <w:rPr>
          <w:rFonts w:ascii="Calibri" w:hAnsi="Calibri"/>
          <w:sz w:val="22"/>
        </w:rPr>
        <w:br/>
        <w:t xml:space="preserve">a </w:t>
      </w:r>
    </w:p>
    <w:p w14:paraId="28332749" w14:textId="77777777" w:rsidR="00A74F78" w:rsidRPr="007574F1" w:rsidRDefault="00A74F78" w:rsidP="00A74F78">
      <w:pPr>
        <w:tabs>
          <w:tab w:val="left" w:leader="dot" w:pos="2835"/>
          <w:tab w:val="left" w:pos="6237"/>
          <w:tab w:val="left" w:leader="dot" w:pos="9072"/>
        </w:tabs>
        <w:spacing w:after="0"/>
        <w:jc w:val="center"/>
        <w:rPr>
          <w:rFonts w:ascii="Calibri" w:hAnsi="Calibri"/>
          <w:sz w:val="22"/>
        </w:rPr>
      </w:pPr>
      <w:r w:rsidRPr="007574F1">
        <w:rPr>
          <w:rFonts w:ascii="Calibri" w:hAnsi="Calibri"/>
          <w:sz w:val="22"/>
        </w:rPr>
        <w:t>……………………………………………………………………………………………</w:t>
      </w:r>
    </w:p>
    <w:p w14:paraId="4D76DC8F" w14:textId="77777777" w:rsidR="00A74F78" w:rsidRPr="007574F1" w:rsidRDefault="00A74F78" w:rsidP="00A74F78">
      <w:pPr>
        <w:spacing w:after="0"/>
        <w:contextualSpacing/>
        <w:rPr>
          <w:rFonts w:ascii="Calibri" w:hAnsi="Calibri"/>
          <w:sz w:val="22"/>
        </w:rPr>
      </w:pPr>
    </w:p>
    <w:p w14:paraId="63F826E6" w14:textId="77777777" w:rsidR="00A74F78" w:rsidRPr="007574F1" w:rsidRDefault="00A74F78" w:rsidP="00A74F78">
      <w:pPr>
        <w:autoSpaceDE w:val="0"/>
        <w:autoSpaceDN w:val="0"/>
        <w:adjustRightInd w:val="0"/>
        <w:spacing w:after="0"/>
        <w:jc w:val="center"/>
        <w:rPr>
          <w:rFonts w:ascii="Calibri" w:hAnsi="Calibri"/>
          <w:b/>
          <w:bCs/>
          <w:sz w:val="22"/>
        </w:rPr>
      </w:pPr>
      <w:r w:rsidRPr="007574F1">
        <w:rPr>
          <w:rFonts w:ascii="Calibri" w:hAnsi="Calibri"/>
          <w:b/>
          <w:bCs/>
          <w:sz w:val="22"/>
        </w:rPr>
        <w:t xml:space="preserve">OŚWIADCZENIE DOTYCZĄCE PRAW AUTORSKICH </w:t>
      </w:r>
    </w:p>
    <w:p w14:paraId="41F9344D" w14:textId="77777777" w:rsidR="00A74F78" w:rsidRPr="007574F1" w:rsidRDefault="00A74F78" w:rsidP="00A74F78">
      <w:pPr>
        <w:spacing w:after="0" w:line="240" w:lineRule="auto"/>
        <w:ind w:left="900" w:hanging="360"/>
        <w:rPr>
          <w:rFonts w:ascii="Tahoma" w:hAnsi="Tahoma" w:cs="Tahoma"/>
          <w:sz w:val="22"/>
        </w:rPr>
      </w:pPr>
    </w:p>
    <w:p w14:paraId="10583349" w14:textId="77777777" w:rsidR="00A74F78" w:rsidRPr="007574F1" w:rsidRDefault="00A74F78" w:rsidP="00A74F78">
      <w:pPr>
        <w:spacing w:after="0"/>
        <w:contextualSpacing/>
        <w:rPr>
          <w:rFonts w:ascii="Calibri" w:hAnsi="Calibri"/>
          <w:sz w:val="22"/>
        </w:rPr>
      </w:pPr>
      <w:r w:rsidRPr="007574F1">
        <w:rPr>
          <w:rFonts w:ascii="Calibri" w:hAnsi="Calibri"/>
          <w:sz w:val="22"/>
        </w:rPr>
        <w:t>Działając w imieniu… z siedzibą…. przy… wpisaną do ewidencji…. pod numerem… NIP… niniejszym oświadczam, że:</w:t>
      </w:r>
    </w:p>
    <w:p w14:paraId="22B42BAC" w14:textId="77777777" w:rsidR="00A74F78" w:rsidRPr="007574F1" w:rsidRDefault="00A74F78" w:rsidP="00A74F78">
      <w:pPr>
        <w:numPr>
          <w:ilvl w:val="0"/>
          <w:numId w:val="74"/>
        </w:numPr>
        <w:spacing w:after="0"/>
        <w:contextualSpacing/>
        <w:jc w:val="both"/>
        <w:rPr>
          <w:rFonts w:ascii="Calibri" w:hAnsi="Calibri"/>
          <w:sz w:val="22"/>
        </w:rPr>
      </w:pPr>
      <w:r w:rsidRPr="007574F1">
        <w:rPr>
          <w:rFonts w:ascii="Calibri" w:hAnsi="Calibri" w:cs="Calibri"/>
          <w:sz w:val="22"/>
        </w:rPr>
        <w:t xml:space="preserve">wykonany w ramach realizacji umowy nr … z dnia… na przeprowadzenie badania </w:t>
      </w:r>
      <w:r w:rsidRPr="00EC6A2F">
        <w:rPr>
          <w:rFonts w:ascii="Calibri" w:hAnsi="Calibri" w:cs="Calibri"/>
          <w:b/>
          <w:sz w:val="22"/>
        </w:rPr>
        <w:t>pn.: Międzynarodowe łańcuchy wartości: badanie podmiotów z województwa warmińsko-mazurskiego</w:t>
      </w:r>
      <w:r w:rsidRPr="007574F1">
        <w:rPr>
          <w:rFonts w:ascii="Calibri" w:hAnsi="Calibri" w:cs="Calibri"/>
          <w:sz w:val="22"/>
        </w:rPr>
        <w:t>, raport</w:t>
      </w:r>
      <w:r w:rsidRPr="007574F1">
        <w:rPr>
          <w:rFonts w:ascii="Calibri" w:hAnsi="Calibri"/>
          <w:sz w:val="22"/>
        </w:rPr>
        <w:t xml:space="preserve"> metodyczny, raport końcowy</w:t>
      </w:r>
      <w:r w:rsidRPr="007574F1">
        <w:rPr>
          <w:rFonts w:ascii="Calibri" w:hAnsi="Calibri"/>
          <w:i/>
          <w:sz w:val="22"/>
        </w:rPr>
        <w:t xml:space="preserve"> </w:t>
      </w:r>
      <w:r w:rsidRPr="007574F1">
        <w:rPr>
          <w:rFonts w:ascii="Calibri" w:hAnsi="Calibri"/>
          <w:sz w:val="22"/>
        </w:rPr>
        <w:t>oraz tabela rekomendacji</w:t>
      </w:r>
      <w:r w:rsidRPr="007574F1">
        <w:rPr>
          <w:rFonts w:ascii="Calibri" w:hAnsi="Calibri"/>
          <w:i/>
          <w:sz w:val="22"/>
        </w:rPr>
        <w:t xml:space="preserve"> </w:t>
      </w:r>
      <w:r w:rsidRPr="007574F1">
        <w:rPr>
          <w:rFonts w:ascii="Calibri" w:hAnsi="Calibri"/>
          <w:sz w:val="22"/>
        </w:rPr>
        <w:t xml:space="preserve">są dziełem/utworem autorskim, nie powiela w całości lub części treści już istniejących, podlegających ochronie prawno-autorskiej w rozumieniu przepisów ustawy z dnia 4 lutego 1994 r. o prawie autorskim i prawach pokrewnych (Dz. U. z 2006 r. Nr 90 poz. 631 z poźn. zm.) </w:t>
      </w:r>
    </w:p>
    <w:p w14:paraId="74FC2924" w14:textId="77777777" w:rsidR="00A74F78" w:rsidRPr="007574F1" w:rsidRDefault="00A74F78" w:rsidP="00A74F78">
      <w:pPr>
        <w:numPr>
          <w:ilvl w:val="0"/>
          <w:numId w:val="74"/>
        </w:numPr>
        <w:spacing w:after="0"/>
        <w:contextualSpacing/>
        <w:jc w:val="both"/>
        <w:rPr>
          <w:rFonts w:ascii="Calibri" w:hAnsi="Calibri"/>
          <w:sz w:val="22"/>
        </w:rPr>
      </w:pPr>
      <w:r w:rsidRPr="007574F1">
        <w:rPr>
          <w:rFonts w:ascii="Calibri" w:hAnsi="Calibri"/>
          <w:sz w:val="22"/>
        </w:rPr>
        <w:t>przeniesione na mocy ww. umowy autorskie prawa majątkowe nie są ograniczone jakimkolwiek prawami osób trzecich.</w:t>
      </w:r>
    </w:p>
    <w:p w14:paraId="08C34B1C" w14:textId="77777777" w:rsidR="00A74F78" w:rsidRPr="007574F1" w:rsidRDefault="00A74F78" w:rsidP="00A74F78">
      <w:pPr>
        <w:numPr>
          <w:ilvl w:val="0"/>
          <w:numId w:val="74"/>
        </w:numPr>
        <w:spacing w:after="0"/>
        <w:contextualSpacing/>
        <w:jc w:val="both"/>
        <w:rPr>
          <w:rFonts w:ascii="Calibri" w:hAnsi="Calibri"/>
          <w:sz w:val="22"/>
        </w:rPr>
      </w:pPr>
      <w:r w:rsidRPr="007574F1">
        <w:rPr>
          <w:rFonts w:ascii="Calibri" w:hAnsi="Calibri"/>
          <w:sz w:val="22"/>
        </w:rPr>
        <w:t xml:space="preserve">w przypadku gdy w toku korzystania lub rozporządzania przez Zamawiającego z praw uzyskanych na mocy wyjdzie na jaw, że niniejsze oświadczenie jest niezgodne </w:t>
      </w:r>
      <w:r w:rsidRPr="007574F1">
        <w:rPr>
          <w:rFonts w:ascii="Calibri" w:hAnsi="Calibri"/>
          <w:sz w:val="22"/>
        </w:rPr>
        <w:br/>
        <w:t>z prawdą i jakakolwiek osoba trzecia wystąpi wobec Zamawiającego z roszczeniami majątkowymi lub niemajątkowymi wszelkie szkody Zamawiającego powstała z tego tytułu zostaną przeze mnie pokryte/zostaną pokryte przez (nazwa podmiotu).</w:t>
      </w:r>
    </w:p>
    <w:p w14:paraId="47251C8E" w14:textId="77777777" w:rsidR="00A74F78" w:rsidRPr="007574F1" w:rsidRDefault="00A74F78" w:rsidP="00A74F78">
      <w:pPr>
        <w:spacing w:after="0"/>
        <w:contextualSpacing/>
        <w:rPr>
          <w:rFonts w:ascii="Calibri" w:hAnsi="Calibri"/>
          <w:sz w:val="22"/>
        </w:rPr>
      </w:pPr>
    </w:p>
    <w:p w14:paraId="75C553F1" w14:textId="77777777" w:rsidR="00A74F78" w:rsidRPr="007574F1" w:rsidRDefault="00A74F78" w:rsidP="00A74F78">
      <w:pPr>
        <w:pStyle w:val="Tekstpodstawowy3"/>
        <w:spacing w:after="0"/>
        <w:ind w:right="372"/>
        <w:rPr>
          <w:rFonts w:ascii="Calibri" w:hAnsi="Calibri"/>
          <w:b/>
          <w:bCs/>
          <w:sz w:val="22"/>
          <w:szCs w:val="22"/>
        </w:rPr>
      </w:pPr>
      <w:r w:rsidRPr="007574F1">
        <w:rPr>
          <w:rFonts w:ascii="Calibri" w:hAnsi="Calibri"/>
          <w:b/>
          <w:bCs/>
          <w:sz w:val="22"/>
          <w:szCs w:val="22"/>
        </w:rPr>
        <w:t>Imię i nazwisko:</w:t>
      </w:r>
      <w:r w:rsidRPr="007574F1">
        <w:rPr>
          <w:rFonts w:ascii="Calibri" w:hAnsi="Calibri"/>
          <w:b/>
          <w:bCs/>
          <w:sz w:val="22"/>
          <w:szCs w:val="22"/>
        </w:rPr>
        <w:tab/>
        <w:t>……………………………………..</w:t>
      </w:r>
    </w:p>
    <w:p w14:paraId="2E323505" w14:textId="77777777" w:rsidR="00A74F78" w:rsidRPr="007574F1" w:rsidRDefault="00A74F78" w:rsidP="00A74F78">
      <w:pPr>
        <w:pStyle w:val="Tekstpodstawowy3"/>
        <w:spacing w:after="0"/>
        <w:ind w:right="372"/>
        <w:rPr>
          <w:rFonts w:ascii="Calibri" w:hAnsi="Calibri"/>
          <w:b/>
          <w:bCs/>
          <w:sz w:val="22"/>
          <w:szCs w:val="22"/>
        </w:rPr>
      </w:pPr>
      <w:r w:rsidRPr="007574F1">
        <w:rPr>
          <w:rFonts w:ascii="Calibri" w:hAnsi="Calibri"/>
          <w:b/>
          <w:bCs/>
          <w:sz w:val="22"/>
          <w:szCs w:val="22"/>
        </w:rPr>
        <w:t>Podpis:</w:t>
      </w:r>
      <w:r w:rsidRPr="007574F1">
        <w:rPr>
          <w:rFonts w:ascii="Calibri" w:hAnsi="Calibri"/>
          <w:b/>
          <w:bCs/>
          <w:sz w:val="22"/>
          <w:szCs w:val="22"/>
        </w:rPr>
        <w:tab/>
      </w:r>
      <w:r w:rsidRPr="007574F1">
        <w:rPr>
          <w:rFonts w:ascii="Calibri" w:hAnsi="Calibri"/>
          <w:b/>
          <w:bCs/>
          <w:sz w:val="22"/>
          <w:szCs w:val="22"/>
        </w:rPr>
        <w:tab/>
      </w:r>
      <w:r>
        <w:rPr>
          <w:rFonts w:ascii="Calibri" w:hAnsi="Calibri"/>
          <w:b/>
          <w:bCs/>
          <w:sz w:val="22"/>
          <w:szCs w:val="22"/>
        </w:rPr>
        <w:tab/>
      </w:r>
      <w:r w:rsidRPr="007574F1">
        <w:rPr>
          <w:rFonts w:ascii="Calibri" w:hAnsi="Calibri"/>
          <w:b/>
          <w:bCs/>
          <w:sz w:val="22"/>
          <w:szCs w:val="22"/>
        </w:rPr>
        <w:t>……………………………………..</w:t>
      </w:r>
    </w:p>
    <w:p w14:paraId="5728CD04" w14:textId="77777777" w:rsidR="00A74F78" w:rsidRPr="007574F1" w:rsidRDefault="00A74F78" w:rsidP="00A74F78">
      <w:pPr>
        <w:pStyle w:val="Tekstpodstawowy3"/>
        <w:spacing w:after="0"/>
        <w:ind w:right="372"/>
        <w:rPr>
          <w:rFonts w:ascii="Calibri" w:hAnsi="Calibri" w:cs="Calibri"/>
          <w:sz w:val="22"/>
          <w:szCs w:val="22"/>
        </w:rPr>
      </w:pPr>
      <w:r w:rsidRPr="007574F1">
        <w:rPr>
          <w:rFonts w:ascii="Calibri" w:hAnsi="Calibri"/>
          <w:b/>
          <w:bCs/>
          <w:sz w:val="22"/>
          <w:szCs w:val="22"/>
        </w:rPr>
        <w:t xml:space="preserve">Data: </w:t>
      </w:r>
      <w:r w:rsidRPr="007574F1">
        <w:rPr>
          <w:rFonts w:ascii="Calibri" w:hAnsi="Calibri"/>
          <w:b/>
          <w:bCs/>
          <w:sz w:val="22"/>
          <w:szCs w:val="22"/>
        </w:rPr>
        <w:tab/>
      </w:r>
      <w:r w:rsidRPr="007574F1">
        <w:rPr>
          <w:rFonts w:ascii="Calibri" w:hAnsi="Calibri"/>
          <w:b/>
          <w:bCs/>
          <w:sz w:val="22"/>
          <w:szCs w:val="22"/>
        </w:rPr>
        <w:tab/>
      </w:r>
      <w:r w:rsidRPr="007574F1">
        <w:rPr>
          <w:rFonts w:ascii="Calibri" w:hAnsi="Calibri"/>
          <w:b/>
          <w:bCs/>
          <w:sz w:val="22"/>
          <w:szCs w:val="22"/>
        </w:rPr>
        <w:tab/>
        <w:t>……………………………………..</w:t>
      </w:r>
      <w:r w:rsidRPr="007574F1">
        <w:rPr>
          <w:rFonts w:ascii="Calibri" w:hAnsi="Calibri" w:cs="Calibri"/>
          <w:sz w:val="22"/>
          <w:szCs w:val="22"/>
        </w:rPr>
        <w:t xml:space="preserve"> </w:t>
      </w:r>
    </w:p>
    <w:p w14:paraId="534E083D" w14:textId="77777777" w:rsidR="00A74F78" w:rsidRPr="007574F1" w:rsidRDefault="00A74F78" w:rsidP="00A74F78">
      <w:pPr>
        <w:spacing w:after="0" w:line="240" w:lineRule="auto"/>
        <w:ind w:left="900" w:hanging="360"/>
        <w:rPr>
          <w:rFonts w:ascii="Calibri" w:hAnsi="Calibri" w:cs="Calibri"/>
          <w:sz w:val="22"/>
          <w:lang w:val="x-none"/>
        </w:rPr>
      </w:pPr>
    </w:p>
    <w:p w14:paraId="5A116A34" w14:textId="77777777" w:rsidR="00A74F78" w:rsidRPr="005E4891" w:rsidRDefault="00A74F78" w:rsidP="007021FD">
      <w:pPr>
        <w:pStyle w:val="Nagwek"/>
        <w:tabs>
          <w:tab w:val="left" w:pos="708"/>
        </w:tabs>
        <w:spacing w:line="276" w:lineRule="auto"/>
        <w:jc w:val="both"/>
        <w:rPr>
          <w:sz w:val="22"/>
          <w:lang w:val="x-none"/>
        </w:rPr>
      </w:pPr>
    </w:p>
    <w:sectPr w:rsidR="00A74F78" w:rsidRPr="005E4891">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361A5" w14:textId="77777777" w:rsidR="00A74F78" w:rsidRDefault="00A74F78" w:rsidP="004F2A5C">
      <w:pPr>
        <w:spacing w:after="0" w:line="240" w:lineRule="auto"/>
      </w:pPr>
      <w:r>
        <w:separator/>
      </w:r>
    </w:p>
  </w:endnote>
  <w:endnote w:type="continuationSeparator" w:id="0">
    <w:p w14:paraId="144499BE" w14:textId="77777777" w:rsidR="00A74F78" w:rsidRDefault="00A74F78" w:rsidP="004F2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old">
    <w:altName w:val="Arial"/>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mbria-Italic-Identity-H">
    <w:panose1 w:val="00000000000000000000"/>
    <w:charset w:val="EE"/>
    <w:family w:val="auto"/>
    <w:notTrueType/>
    <w:pitch w:val="default"/>
    <w:sig w:usb0="00000005" w:usb1="00000000" w:usb2="00000000" w:usb3="00000000" w:csb0="00000002" w:csb1="00000000"/>
  </w:font>
  <w:font w:name="TimesNewRomanPS-ItalicMT-Identi">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2D64F" w14:textId="16950EB7" w:rsidR="00A74F78" w:rsidRDefault="00A74F78">
    <w:pPr>
      <w:pStyle w:val="Stopka"/>
      <w:jc w:val="right"/>
    </w:pPr>
    <w:r>
      <w:t xml:space="preserve">Strona </w:t>
    </w:r>
    <w:r>
      <w:rPr>
        <w:b/>
      </w:rPr>
      <w:fldChar w:fldCharType="begin"/>
    </w:r>
    <w:r>
      <w:rPr>
        <w:b/>
      </w:rPr>
      <w:instrText>PAGE</w:instrText>
    </w:r>
    <w:r>
      <w:rPr>
        <w:b/>
      </w:rPr>
      <w:fldChar w:fldCharType="separate"/>
    </w:r>
    <w:r w:rsidR="00403FF6">
      <w:rPr>
        <w:b/>
        <w:noProof/>
      </w:rPr>
      <w:t>1</w:t>
    </w:r>
    <w:r>
      <w:rPr>
        <w:b/>
      </w:rPr>
      <w:fldChar w:fldCharType="end"/>
    </w:r>
    <w:r>
      <w:t xml:space="preserve"> z </w:t>
    </w:r>
    <w:r>
      <w:rPr>
        <w:b/>
      </w:rPr>
      <w:fldChar w:fldCharType="begin"/>
    </w:r>
    <w:r>
      <w:rPr>
        <w:b/>
      </w:rPr>
      <w:instrText>NUMPAGES</w:instrText>
    </w:r>
    <w:r>
      <w:rPr>
        <w:b/>
      </w:rPr>
      <w:fldChar w:fldCharType="separate"/>
    </w:r>
    <w:r w:rsidR="00403FF6">
      <w:rPr>
        <w:b/>
        <w:noProof/>
      </w:rPr>
      <w:t>43</w:t>
    </w:r>
    <w:r>
      <w:rPr>
        <w:b/>
      </w:rPr>
      <w:fldChar w:fldCharType="end"/>
    </w:r>
  </w:p>
  <w:p w14:paraId="4F247655" w14:textId="77777777" w:rsidR="00A74F78" w:rsidRDefault="00A74F7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580DA" w14:textId="1B093D51" w:rsidR="00A74F78" w:rsidRDefault="00A74F78">
    <w:pPr>
      <w:pStyle w:val="Stopka"/>
      <w:jc w:val="right"/>
    </w:pPr>
    <w:r>
      <w:t xml:space="preserve">Strona </w:t>
    </w:r>
    <w:r>
      <w:rPr>
        <w:b/>
      </w:rPr>
      <w:fldChar w:fldCharType="begin"/>
    </w:r>
    <w:r>
      <w:rPr>
        <w:b/>
      </w:rPr>
      <w:instrText>PAGE</w:instrText>
    </w:r>
    <w:r>
      <w:rPr>
        <w:b/>
      </w:rPr>
      <w:fldChar w:fldCharType="separate"/>
    </w:r>
    <w:r w:rsidR="00403FF6">
      <w:rPr>
        <w:b/>
        <w:noProof/>
      </w:rPr>
      <w:t>38</w:t>
    </w:r>
    <w:r>
      <w:rPr>
        <w:b/>
      </w:rPr>
      <w:fldChar w:fldCharType="end"/>
    </w:r>
    <w:r>
      <w:t xml:space="preserve"> z </w:t>
    </w:r>
    <w:r>
      <w:rPr>
        <w:b/>
      </w:rPr>
      <w:fldChar w:fldCharType="begin"/>
    </w:r>
    <w:r>
      <w:rPr>
        <w:b/>
      </w:rPr>
      <w:instrText>NUMPAGES</w:instrText>
    </w:r>
    <w:r>
      <w:rPr>
        <w:b/>
      </w:rPr>
      <w:fldChar w:fldCharType="separate"/>
    </w:r>
    <w:r w:rsidR="00403FF6">
      <w:rPr>
        <w:b/>
        <w:noProof/>
      </w:rPr>
      <w:t>43</w:t>
    </w:r>
    <w:r>
      <w:rPr>
        <w:b/>
      </w:rPr>
      <w:fldChar w:fldCharType="end"/>
    </w:r>
  </w:p>
  <w:p w14:paraId="5C2D093B" w14:textId="77777777" w:rsidR="00A74F78" w:rsidRDefault="00A74F7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B26B5" w14:textId="2696CAD4" w:rsidR="00A74F78" w:rsidRDefault="00A74F78">
    <w:pPr>
      <w:pStyle w:val="Stopka"/>
      <w:jc w:val="right"/>
      <w:rPr>
        <w:b/>
      </w:rPr>
    </w:pPr>
    <w:r>
      <w:t xml:space="preserve">Strona </w:t>
    </w:r>
    <w:r>
      <w:rPr>
        <w:b/>
      </w:rPr>
      <w:fldChar w:fldCharType="begin"/>
    </w:r>
    <w:r>
      <w:rPr>
        <w:b/>
      </w:rPr>
      <w:instrText>PAGE</w:instrText>
    </w:r>
    <w:r>
      <w:rPr>
        <w:b/>
      </w:rPr>
      <w:fldChar w:fldCharType="separate"/>
    </w:r>
    <w:r w:rsidR="00403FF6">
      <w:rPr>
        <w:b/>
        <w:noProof/>
      </w:rPr>
      <w:t>40</w:t>
    </w:r>
    <w:r>
      <w:rPr>
        <w:b/>
      </w:rPr>
      <w:fldChar w:fldCharType="end"/>
    </w:r>
    <w:r>
      <w:t xml:space="preserve"> z </w:t>
    </w:r>
    <w:r>
      <w:rPr>
        <w:b/>
      </w:rPr>
      <w:fldChar w:fldCharType="begin"/>
    </w:r>
    <w:r>
      <w:rPr>
        <w:b/>
      </w:rPr>
      <w:instrText>NUMPAGES</w:instrText>
    </w:r>
    <w:r>
      <w:rPr>
        <w:b/>
      </w:rPr>
      <w:fldChar w:fldCharType="separate"/>
    </w:r>
    <w:r w:rsidR="00403FF6">
      <w:rPr>
        <w:b/>
        <w:noProof/>
      </w:rPr>
      <w:t>43</w:t>
    </w:r>
    <w:r>
      <w:rPr>
        <w:b/>
      </w:rPr>
      <w:fldChar w:fldCharType="end"/>
    </w:r>
  </w:p>
  <w:p w14:paraId="4E38EAEC" w14:textId="77777777" w:rsidR="00A74F78" w:rsidRPr="00EC1972" w:rsidRDefault="00A74F78">
    <w:pPr>
      <w:pStyle w:val="Stopka"/>
      <w:jc w:val="right"/>
    </w:pPr>
  </w:p>
  <w:p w14:paraId="78993706" w14:textId="77777777" w:rsidR="00A74F78" w:rsidRDefault="00A74F78">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35346" w14:textId="77777777" w:rsidR="00A74F78" w:rsidRDefault="00A74F78">
    <w:pPr>
      <w:pStyle w:val="Stopka"/>
      <w:jc w:val="right"/>
    </w:pPr>
  </w:p>
  <w:p w14:paraId="262E925A" w14:textId="3732980F" w:rsidR="00A74F78" w:rsidRDefault="00A74F78">
    <w:pPr>
      <w:pStyle w:val="Stopka"/>
      <w:jc w:val="right"/>
    </w:pPr>
    <w:r>
      <w:t xml:space="preserve">Strona </w:t>
    </w:r>
    <w:r>
      <w:rPr>
        <w:b/>
      </w:rPr>
      <w:fldChar w:fldCharType="begin"/>
    </w:r>
    <w:r>
      <w:rPr>
        <w:b/>
      </w:rPr>
      <w:instrText>PAGE</w:instrText>
    </w:r>
    <w:r>
      <w:rPr>
        <w:b/>
      </w:rPr>
      <w:fldChar w:fldCharType="separate"/>
    </w:r>
    <w:r w:rsidR="00403FF6">
      <w:rPr>
        <w:b/>
        <w:noProof/>
      </w:rPr>
      <w:t>39</w:t>
    </w:r>
    <w:r>
      <w:rPr>
        <w:b/>
      </w:rPr>
      <w:fldChar w:fldCharType="end"/>
    </w:r>
    <w:r>
      <w:t xml:space="preserve"> z </w:t>
    </w:r>
    <w:r>
      <w:rPr>
        <w:b/>
      </w:rPr>
      <w:fldChar w:fldCharType="begin"/>
    </w:r>
    <w:r>
      <w:rPr>
        <w:b/>
      </w:rPr>
      <w:instrText>NUMPAGES</w:instrText>
    </w:r>
    <w:r>
      <w:rPr>
        <w:b/>
      </w:rPr>
      <w:fldChar w:fldCharType="separate"/>
    </w:r>
    <w:r w:rsidR="00403FF6">
      <w:rPr>
        <w:b/>
        <w:noProof/>
      </w:rPr>
      <w:t>43</w:t>
    </w:r>
    <w:r>
      <w:rPr>
        <w:b/>
      </w:rPr>
      <w:fldChar w:fldCharType="end"/>
    </w:r>
  </w:p>
  <w:p w14:paraId="63B14C14" w14:textId="77777777" w:rsidR="00A74F78" w:rsidRDefault="00A74F78">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79661" w14:textId="50B855B8" w:rsidR="00A74F78" w:rsidRDefault="00A74F78">
    <w:pPr>
      <w:pStyle w:val="Stopka"/>
      <w:jc w:val="right"/>
      <w:rPr>
        <w:b/>
      </w:rPr>
    </w:pPr>
    <w:r>
      <w:t xml:space="preserve">Strona </w:t>
    </w:r>
    <w:r>
      <w:rPr>
        <w:b/>
      </w:rPr>
      <w:fldChar w:fldCharType="begin"/>
    </w:r>
    <w:r>
      <w:rPr>
        <w:b/>
      </w:rPr>
      <w:instrText>PAGE</w:instrText>
    </w:r>
    <w:r>
      <w:rPr>
        <w:b/>
      </w:rPr>
      <w:fldChar w:fldCharType="separate"/>
    </w:r>
    <w:r w:rsidR="00403FF6">
      <w:rPr>
        <w:b/>
        <w:noProof/>
      </w:rPr>
      <w:t>42</w:t>
    </w:r>
    <w:r>
      <w:rPr>
        <w:b/>
      </w:rPr>
      <w:fldChar w:fldCharType="end"/>
    </w:r>
    <w:r>
      <w:t xml:space="preserve"> z </w:t>
    </w:r>
    <w:r>
      <w:rPr>
        <w:b/>
      </w:rPr>
      <w:fldChar w:fldCharType="begin"/>
    </w:r>
    <w:r>
      <w:rPr>
        <w:b/>
      </w:rPr>
      <w:instrText>NUMPAGES</w:instrText>
    </w:r>
    <w:r>
      <w:rPr>
        <w:b/>
      </w:rPr>
      <w:fldChar w:fldCharType="separate"/>
    </w:r>
    <w:r w:rsidR="00403FF6">
      <w:rPr>
        <w:b/>
        <w:noProof/>
      </w:rPr>
      <w:t>43</w:t>
    </w:r>
    <w:r>
      <w:rPr>
        <w:b/>
      </w:rPr>
      <w:fldChar w:fldCharType="end"/>
    </w:r>
  </w:p>
  <w:p w14:paraId="18A0DB89" w14:textId="77777777" w:rsidR="00A74F78" w:rsidRPr="00EC1972" w:rsidRDefault="00A74F78">
    <w:pPr>
      <w:pStyle w:val="Stopka"/>
      <w:jc w:val="right"/>
    </w:pPr>
  </w:p>
  <w:p w14:paraId="6E12D781" w14:textId="77777777" w:rsidR="00A74F78" w:rsidRDefault="00A74F78">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9E738" w14:textId="77777777" w:rsidR="00A74F78" w:rsidRDefault="00A74F78">
    <w:pPr>
      <w:pStyle w:val="Stopka"/>
      <w:jc w:val="right"/>
    </w:pPr>
  </w:p>
  <w:p w14:paraId="31D81627" w14:textId="501B2782" w:rsidR="00A74F78" w:rsidRDefault="00A74F78" w:rsidP="00A74F78">
    <w:pPr>
      <w:pStyle w:val="Stopka"/>
      <w:tabs>
        <w:tab w:val="clear" w:pos="4536"/>
      </w:tabs>
      <w:jc w:val="right"/>
    </w:pPr>
    <w:r>
      <w:rPr>
        <w:noProof/>
      </w:rPr>
      <w:drawing>
        <wp:anchor distT="0" distB="0" distL="114300" distR="114300" simplePos="0" relativeHeight="251659264" behindDoc="0" locked="0" layoutInCell="1" allowOverlap="1" wp14:anchorId="633EA066" wp14:editId="7FE75255">
          <wp:simplePos x="0" y="0"/>
          <wp:positionH relativeFrom="column">
            <wp:posOffset>1513205</wp:posOffset>
          </wp:positionH>
          <wp:positionV relativeFrom="paragraph">
            <wp:posOffset>3023870</wp:posOffset>
          </wp:positionV>
          <wp:extent cx="5670550" cy="746760"/>
          <wp:effectExtent l="0" t="0" r="6350" b="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0550" cy="746760"/>
                  </a:xfrm>
                  <a:prstGeom prst="rect">
                    <a:avLst/>
                  </a:prstGeom>
                  <a:noFill/>
                </pic:spPr>
              </pic:pic>
            </a:graphicData>
          </a:graphic>
          <wp14:sizeRelH relativeFrom="page">
            <wp14:pctWidth>0</wp14:pctWidth>
          </wp14:sizeRelH>
          <wp14:sizeRelV relativeFrom="page">
            <wp14:pctHeight>0</wp14:pctHeight>
          </wp14:sizeRelV>
        </wp:anchor>
      </w:drawing>
    </w:r>
    <w:r>
      <w:t xml:space="preserve">Strona </w:t>
    </w:r>
    <w:r>
      <w:rPr>
        <w:b/>
      </w:rPr>
      <w:fldChar w:fldCharType="begin"/>
    </w:r>
    <w:r>
      <w:rPr>
        <w:b/>
      </w:rPr>
      <w:instrText>PAGE</w:instrText>
    </w:r>
    <w:r>
      <w:rPr>
        <w:b/>
      </w:rPr>
      <w:fldChar w:fldCharType="separate"/>
    </w:r>
    <w:r w:rsidR="00403FF6">
      <w:rPr>
        <w:b/>
        <w:noProof/>
      </w:rPr>
      <w:t>41</w:t>
    </w:r>
    <w:r>
      <w:rPr>
        <w:b/>
      </w:rPr>
      <w:fldChar w:fldCharType="end"/>
    </w:r>
    <w:r>
      <w:t xml:space="preserve"> z </w:t>
    </w:r>
    <w:r>
      <w:rPr>
        <w:b/>
      </w:rPr>
      <w:fldChar w:fldCharType="begin"/>
    </w:r>
    <w:r>
      <w:rPr>
        <w:b/>
      </w:rPr>
      <w:instrText>NUMPAGES</w:instrText>
    </w:r>
    <w:r>
      <w:rPr>
        <w:b/>
      </w:rPr>
      <w:fldChar w:fldCharType="separate"/>
    </w:r>
    <w:r w:rsidR="00403FF6">
      <w:rPr>
        <w:b/>
        <w:noProof/>
      </w:rPr>
      <w:t>43</w:t>
    </w:r>
    <w:r>
      <w:rPr>
        <w:b/>
      </w:rPr>
      <w:fldChar w:fldCharType="end"/>
    </w:r>
  </w:p>
  <w:p w14:paraId="49D6A298" w14:textId="77777777" w:rsidR="00A74F78" w:rsidRDefault="00A74F78">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555506"/>
      <w:docPartObj>
        <w:docPartGallery w:val="Page Numbers (Bottom of Page)"/>
        <w:docPartUnique/>
      </w:docPartObj>
    </w:sdtPr>
    <w:sdtEndPr/>
    <w:sdtContent>
      <w:p w14:paraId="59E4F609" w14:textId="4039C851" w:rsidR="00A74F78" w:rsidRDefault="00A74F78">
        <w:pPr>
          <w:pStyle w:val="Stopka"/>
          <w:jc w:val="right"/>
        </w:pPr>
        <w:r>
          <w:fldChar w:fldCharType="begin"/>
        </w:r>
        <w:r>
          <w:instrText>PAGE   \* MERGEFORMAT</w:instrText>
        </w:r>
        <w:r>
          <w:fldChar w:fldCharType="separate"/>
        </w:r>
        <w:r w:rsidR="00403FF6">
          <w:rPr>
            <w:noProof/>
          </w:rPr>
          <w:t>43</w:t>
        </w:r>
        <w:r>
          <w:fldChar w:fldCharType="end"/>
        </w:r>
      </w:p>
    </w:sdtContent>
  </w:sdt>
  <w:p w14:paraId="59E4F60A" w14:textId="77777777" w:rsidR="00A74F78" w:rsidRDefault="00A74F78">
    <w:pPr>
      <w:pStyle w:val="Stopka"/>
    </w:pPr>
  </w:p>
  <w:p w14:paraId="4BFD24BA" w14:textId="77777777" w:rsidR="00A74F78" w:rsidRDefault="00A74F78"/>
  <w:p w14:paraId="306B6A51" w14:textId="77777777" w:rsidR="00A74F78" w:rsidRDefault="00A74F7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22272" w14:textId="77777777" w:rsidR="00A74F78" w:rsidRDefault="00A74F78" w:rsidP="004F2A5C">
      <w:pPr>
        <w:spacing w:after="0" w:line="240" w:lineRule="auto"/>
      </w:pPr>
      <w:r>
        <w:separator/>
      </w:r>
    </w:p>
  </w:footnote>
  <w:footnote w:type="continuationSeparator" w:id="0">
    <w:p w14:paraId="28C11EA2" w14:textId="77777777" w:rsidR="00A74F78" w:rsidRDefault="00A74F78" w:rsidP="004F2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5ACDF" w14:textId="77777777" w:rsidR="00A74F78" w:rsidRDefault="00A74F78">
    <w:pPr>
      <w:pStyle w:val="Nagwek"/>
    </w:pPr>
  </w:p>
  <w:p w14:paraId="6975B768" w14:textId="056A2D56" w:rsidR="00A74F78" w:rsidRDefault="00A74F7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F1DB9" w14:textId="60456B86" w:rsidR="00A74F78" w:rsidRDefault="006B3276">
    <w:pPr>
      <w:pStyle w:val="Nagwek"/>
    </w:pPr>
    <w:r>
      <w:rPr>
        <w:noProof/>
      </w:rPr>
      <w:drawing>
        <wp:anchor distT="0" distB="0" distL="114300" distR="114300" simplePos="0" relativeHeight="251660288" behindDoc="0" locked="0" layoutInCell="1" allowOverlap="1" wp14:anchorId="3503BBFB" wp14:editId="2C58A883">
          <wp:simplePos x="0" y="0"/>
          <wp:positionH relativeFrom="column">
            <wp:posOffset>-22860</wp:posOffset>
          </wp:positionH>
          <wp:positionV relativeFrom="paragraph">
            <wp:posOffset>260350</wp:posOffset>
          </wp:positionV>
          <wp:extent cx="6380480" cy="840105"/>
          <wp:effectExtent l="0" t="0" r="1270" b="0"/>
          <wp:wrapNone/>
          <wp:docPr id="3"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0480" cy="8401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FE1F1" w14:textId="77777777" w:rsidR="00A74F78" w:rsidRDefault="00A74F78">
    <w:pPr>
      <w:pStyle w:val="Nagwek"/>
    </w:pPr>
  </w:p>
  <w:p w14:paraId="7F3BA866" w14:textId="58D92D89" w:rsidR="00A74F78" w:rsidRDefault="00A74F78">
    <w:pPr>
      <w:pStyle w:val="Nagwek"/>
    </w:pPr>
    <w:r w:rsidRPr="00FA2783">
      <w:rPr>
        <w:b/>
        <w:noProof/>
      </w:rPr>
      <w:drawing>
        <wp:inline distT="0" distB="0" distL="0" distR="0" wp14:anchorId="6B4F4CD8" wp14:editId="175FFF7D">
          <wp:extent cx="5670550" cy="550545"/>
          <wp:effectExtent l="0" t="0" r="6350" b="190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0550" cy="550545"/>
                  </a:xfrm>
                  <a:prstGeom prst="rect">
                    <a:avLst/>
                  </a:prstGeom>
                  <a:noFill/>
                </pic:spPr>
              </pic:pic>
            </a:graphicData>
          </a:graphic>
        </wp:inline>
      </w:drawing>
    </w:r>
  </w:p>
  <w:p w14:paraId="2EB846B2" w14:textId="77777777" w:rsidR="00A74F78" w:rsidRDefault="00A74F78" w:rsidP="00A74F78">
    <w:pPr>
      <w:pStyle w:val="Nagwek"/>
      <w:jc w:val="center"/>
    </w:pPr>
    <w:r>
      <w:rPr>
        <w:rFonts w:ascii="Calibri" w:hAnsi="Calibri" w:cs="Cambria-Italic-Identity-H"/>
        <w:iCs/>
        <w:sz w:val="18"/>
        <w:szCs w:val="18"/>
      </w:rPr>
      <w:t>Projekt</w:t>
    </w:r>
    <w:r w:rsidRPr="00AB3B76">
      <w:rPr>
        <w:rFonts w:ascii="Calibri" w:hAnsi="Calibri" w:cs="Cambria-Italic-Identity-H"/>
        <w:iCs/>
        <w:sz w:val="18"/>
        <w:szCs w:val="18"/>
      </w:rPr>
      <w:t xml:space="preserve"> dofinansowany ze środ</w:t>
    </w:r>
    <w:r>
      <w:rPr>
        <w:rFonts w:ascii="Calibri" w:hAnsi="Calibri" w:cs="Cambria-Italic-Identity-H"/>
        <w:iCs/>
        <w:sz w:val="18"/>
        <w:szCs w:val="18"/>
      </w:rPr>
      <w:t xml:space="preserve">ków Unii Europejskiej w ramach: </w:t>
    </w:r>
    <w:r w:rsidRPr="00AB3B76">
      <w:rPr>
        <w:rFonts w:ascii="Calibri" w:hAnsi="Calibri" w:cs="TimesNewRomanPS-ItalicMT-Identi"/>
        <w:iCs/>
        <w:sz w:val="18"/>
        <w:szCs w:val="18"/>
      </w:rPr>
      <w:t>Europejskiego Funduszu Społecznego – Regionalny Program Operacyjny</w:t>
    </w:r>
    <w:r>
      <w:rPr>
        <w:rFonts w:ascii="Calibri" w:hAnsi="Calibri" w:cs="Cambria-Italic-Identity-H"/>
        <w:iCs/>
        <w:sz w:val="18"/>
        <w:szCs w:val="18"/>
      </w:rPr>
      <w:t xml:space="preserve">  </w:t>
    </w:r>
    <w:r w:rsidRPr="00AB3B76">
      <w:rPr>
        <w:rFonts w:ascii="Calibri" w:hAnsi="Calibri" w:cs="TimesNewRomanPS-ItalicMT-Identi"/>
        <w:iCs/>
        <w:sz w:val="18"/>
        <w:szCs w:val="18"/>
      </w:rPr>
      <w:t>Województwa Warmińsko-Mazurskiego na lata 2014-2020 – Pomoc Techniczna</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34FD2" w14:textId="25A00653" w:rsidR="00A74F78" w:rsidRDefault="00A74F78">
    <w:pPr>
      <w:pStyle w:val="Nagwek"/>
    </w:pPr>
    <w:r>
      <w:rPr>
        <w:noProof/>
      </w:rPr>
      <w:drawing>
        <wp:anchor distT="0" distB="0" distL="114300" distR="114300" simplePos="0" relativeHeight="251661312" behindDoc="0" locked="0" layoutInCell="1" allowOverlap="1" wp14:anchorId="5C43F14E" wp14:editId="58E00801">
          <wp:simplePos x="0" y="0"/>
          <wp:positionH relativeFrom="column">
            <wp:posOffset>-22860</wp:posOffset>
          </wp:positionH>
          <wp:positionV relativeFrom="paragraph">
            <wp:posOffset>260350</wp:posOffset>
          </wp:positionV>
          <wp:extent cx="5670550" cy="746760"/>
          <wp:effectExtent l="0" t="0" r="635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0550" cy="7467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73802" w14:textId="1C2C5898" w:rsidR="00A74F78" w:rsidRDefault="00A74F78" w:rsidP="00A74F78">
    <w:pPr>
      <w:pStyle w:val="Nagwek"/>
    </w:pPr>
    <w:r w:rsidRPr="00506F78">
      <w:rPr>
        <w:b/>
        <w:noProof/>
      </w:rPr>
      <w:drawing>
        <wp:inline distT="0" distB="0" distL="0" distR="0" wp14:anchorId="358D1A79" wp14:editId="5683DFC4">
          <wp:extent cx="5670550" cy="550545"/>
          <wp:effectExtent l="0" t="0" r="6350" b="1905"/>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0550" cy="550545"/>
                  </a:xfrm>
                  <a:prstGeom prst="rect">
                    <a:avLst/>
                  </a:prstGeom>
                  <a:noFill/>
                </pic:spPr>
              </pic:pic>
            </a:graphicData>
          </a:graphic>
        </wp:inline>
      </w:drawing>
    </w:r>
  </w:p>
  <w:p w14:paraId="4E2C8C94" w14:textId="77777777" w:rsidR="00A74F78" w:rsidRPr="00506F78" w:rsidRDefault="00A74F78" w:rsidP="00A74F78">
    <w:pPr>
      <w:pStyle w:val="Nagwek"/>
      <w:jc w:val="center"/>
      <w:rPr>
        <w:sz w:val="18"/>
      </w:rPr>
    </w:pPr>
    <w:r w:rsidRPr="00506F78">
      <w:rPr>
        <w:sz w:val="18"/>
      </w:rPr>
      <w:t>Projekt dofinansowany ze środków Unii Europejskiej w ramach: Europejskiego Funduszu Społecznego – Regionalny Program Operacyjny  Województwa Warmińsko-Mazurskiego na lata 2014-2020 – Pomoc Techniczna</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E914A" w14:textId="1452D003" w:rsidR="00A74F78" w:rsidRDefault="00A74F78" w:rsidP="00A74F78">
    <w:pPr>
      <w:pStyle w:val="Nagwek"/>
      <w:jc w:val="center"/>
    </w:pPr>
    <w:r w:rsidRPr="00506F78">
      <w:rPr>
        <w:b/>
        <w:noProof/>
      </w:rPr>
      <w:drawing>
        <wp:inline distT="0" distB="0" distL="0" distR="0" wp14:anchorId="013D6555" wp14:editId="670DB7D8">
          <wp:extent cx="5670550" cy="550545"/>
          <wp:effectExtent l="0" t="0" r="6350" b="190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0550" cy="550545"/>
                  </a:xfrm>
                  <a:prstGeom prst="rect">
                    <a:avLst/>
                  </a:prstGeom>
                  <a:noFill/>
                </pic:spPr>
              </pic:pic>
            </a:graphicData>
          </a:graphic>
        </wp:inline>
      </w:drawing>
    </w:r>
  </w:p>
  <w:p w14:paraId="54989EEB" w14:textId="77777777" w:rsidR="00A74F78" w:rsidRPr="00506F78" w:rsidRDefault="00A74F78" w:rsidP="00A74F78">
    <w:pPr>
      <w:pStyle w:val="Nagwek"/>
      <w:jc w:val="center"/>
      <w:rPr>
        <w:sz w:val="18"/>
      </w:rPr>
    </w:pPr>
    <w:r w:rsidRPr="00506F78">
      <w:rPr>
        <w:sz w:val="18"/>
      </w:rPr>
      <w:t>Projekt dofinansowany ze środków Unii Europejskiej w ramach: Europejskiego Funduszu Społecznego – Regionalny Program Operacyjny  Województwa Warmińsko-Mazurskiego na lata 2014-2020 – Pomoc Techniczna</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61211" w14:textId="77777777" w:rsidR="00A74F78" w:rsidRDefault="00A74F78">
    <w:pPr>
      <w:pStyle w:val="Nagwek"/>
    </w:pPr>
  </w:p>
  <w:p w14:paraId="183FBA98" w14:textId="55744162" w:rsidR="00A74F78" w:rsidRDefault="00A74F78" w:rsidP="00A74F78">
    <w:pPr>
      <w:pStyle w:val="Nagwek"/>
      <w:jc w:val="center"/>
    </w:pPr>
    <w:r w:rsidRPr="00506F78">
      <w:rPr>
        <w:b/>
        <w:noProof/>
      </w:rPr>
      <w:drawing>
        <wp:inline distT="0" distB="0" distL="0" distR="0" wp14:anchorId="2B652B66" wp14:editId="045F4204">
          <wp:extent cx="5670550" cy="550545"/>
          <wp:effectExtent l="0" t="0" r="6350" b="190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0550" cy="550545"/>
                  </a:xfrm>
                  <a:prstGeom prst="rect">
                    <a:avLst/>
                  </a:prstGeom>
                  <a:noFill/>
                </pic:spPr>
              </pic:pic>
            </a:graphicData>
          </a:graphic>
        </wp:inline>
      </w:drawing>
    </w:r>
  </w:p>
  <w:p w14:paraId="5FE61755" w14:textId="77777777" w:rsidR="00A74F78" w:rsidRPr="00506F78" w:rsidRDefault="00A74F78" w:rsidP="00A74F78">
    <w:pPr>
      <w:pStyle w:val="Nagwek"/>
      <w:jc w:val="center"/>
      <w:rPr>
        <w:sz w:val="18"/>
      </w:rPr>
    </w:pPr>
    <w:r w:rsidRPr="00506F78">
      <w:rPr>
        <w:sz w:val="18"/>
      </w:rPr>
      <w:t>Projekt dofinansowany ze środków Unii Europejskiej w ramach: Europejskiego Funduszu Społecznego – Regionalny Program Operacyjny  Województwa Warmińsko-Mazurskiego na lata 2014-2020 – Pomoc Techniczna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D502AAA"/>
    <w:name w:val="WW8Num7"/>
    <w:lvl w:ilvl="0">
      <w:start w:val="1"/>
      <w:numFmt w:val="decimal"/>
      <w:lvlText w:val="%1."/>
      <w:lvlJc w:val="left"/>
      <w:pPr>
        <w:tabs>
          <w:tab w:val="num" w:pos="0"/>
        </w:tabs>
        <w:ind w:left="644" w:hanging="360"/>
      </w:pPr>
      <w:rPr>
        <w:rFonts w:hint="default"/>
        <w:b w:val="0"/>
        <w:lang w:eastAsia="pl-PL"/>
      </w:rPr>
    </w:lvl>
  </w:abstractNum>
  <w:abstractNum w:abstractNumId="1" w15:restartNumberingAfterBreak="0">
    <w:nsid w:val="02BB7B40"/>
    <w:multiLevelType w:val="hybridMultilevel"/>
    <w:tmpl w:val="212875DE"/>
    <w:lvl w:ilvl="0" w:tplc="33800026">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EB2A32"/>
    <w:multiLevelType w:val="hybridMultilevel"/>
    <w:tmpl w:val="545CE052"/>
    <w:lvl w:ilvl="0" w:tplc="0415000F">
      <w:start w:val="1"/>
      <w:numFmt w:val="decimal"/>
      <w:lvlText w:val="%1."/>
      <w:lvlJc w:val="left"/>
      <w:pPr>
        <w:tabs>
          <w:tab w:val="num" w:pos="720"/>
        </w:tabs>
        <w:ind w:left="720" w:hanging="360"/>
      </w:pPr>
      <w:rPr>
        <w:rFonts w:hint="default"/>
        <w:color w:val="auto"/>
      </w:rPr>
    </w:lvl>
    <w:lvl w:ilvl="1" w:tplc="04150011">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6F27CE"/>
    <w:multiLevelType w:val="hybridMultilevel"/>
    <w:tmpl w:val="BE6810A6"/>
    <w:lvl w:ilvl="0" w:tplc="C1DA4CB2">
      <w:start w:val="1"/>
      <w:numFmt w:val="lowerLetter"/>
      <w:lvlText w:val="%1)"/>
      <w:lvlJc w:val="left"/>
      <w:pPr>
        <w:ind w:left="1421" w:hanging="570"/>
      </w:pPr>
      <w:rPr>
        <w:rFonts w:hint="default"/>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07C65E72"/>
    <w:multiLevelType w:val="hybridMultilevel"/>
    <w:tmpl w:val="EC10EAF0"/>
    <w:lvl w:ilvl="0" w:tplc="1E2A7836">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EB5B62"/>
    <w:multiLevelType w:val="hybridMultilevel"/>
    <w:tmpl w:val="73EA56D6"/>
    <w:lvl w:ilvl="0" w:tplc="0415000F">
      <w:start w:val="1"/>
      <w:numFmt w:val="decimal"/>
      <w:lvlText w:val="%1."/>
      <w:lvlJc w:val="left"/>
      <w:pPr>
        <w:ind w:left="1068" w:hanging="360"/>
      </w:pPr>
    </w:lvl>
    <w:lvl w:ilvl="1" w:tplc="E9620DC0">
      <w:start w:val="1"/>
      <w:numFmt w:val="decimal"/>
      <w:lvlText w:val="%2)"/>
      <w:lvlJc w:val="left"/>
      <w:pPr>
        <w:ind w:left="1788" w:hanging="360"/>
      </w:pPr>
      <w:rPr>
        <w:rFonts w:ascii="Times New Roman" w:eastAsia="Times New Roman" w:hAnsi="Times New Roman" w:cs="Times New Roman"/>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09CE60A0"/>
    <w:multiLevelType w:val="hybridMultilevel"/>
    <w:tmpl w:val="66C4D296"/>
    <w:lvl w:ilvl="0" w:tplc="6390E050">
      <w:start w:val="1"/>
      <w:numFmt w:val="decimal"/>
      <w:lvlText w:val="%1."/>
      <w:lvlJc w:val="left"/>
      <w:pPr>
        <w:tabs>
          <w:tab w:val="num" w:pos="720"/>
        </w:tabs>
        <w:ind w:left="720" w:hanging="360"/>
      </w:pPr>
      <w:rPr>
        <w:b w:val="0"/>
      </w:rPr>
    </w:lvl>
    <w:lvl w:ilvl="1" w:tplc="3492237A">
      <w:start w:val="1"/>
      <w:numFmt w:val="decimal"/>
      <w:lvlText w:val="%2)"/>
      <w:lvlJc w:val="left"/>
      <w:pPr>
        <w:tabs>
          <w:tab w:val="num" w:pos="757"/>
        </w:tabs>
        <w:ind w:left="757" w:hanging="397"/>
      </w:pPr>
      <w:rPr>
        <w:rFonts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0930B6B"/>
    <w:multiLevelType w:val="hybridMultilevel"/>
    <w:tmpl w:val="606C8C96"/>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111C0C6C"/>
    <w:multiLevelType w:val="hybridMultilevel"/>
    <w:tmpl w:val="09E63AA4"/>
    <w:lvl w:ilvl="0" w:tplc="24AE760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5685D78"/>
    <w:multiLevelType w:val="hybridMultilevel"/>
    <w:tmpl w:val="80D85C08"/>
    <w:lvl w:ilvl="0" w:tplc="5E5692EC">
      <w:start w:val="1"/>
      <w:numFmt w:val="decimal"/>
      <w:lvlText w:val="%1)"/>
      <w:lvlJc w:val="left"/>
      <w:pPr>
        <w:tabs>
          <w:tab w:val="num" w:pos="717"/>
        </w:tabs>
        <w:ind w:left="717" w:hanging="357"/>
      </w:pPr>
      <w:rPr>
        <w:rFonts w:hint="default"/>
      </w:rPr>
    </w:lvl>
    <w:lvl w:ilvl="1" w:tplc="1690EB9E">
      <w:start w:val="5"/>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8175C95"/>
    <w:multiLevelType w:val="hybridMultilevel"/>
    <w:tmpl w:val="0E8A245A"/>
    <w:lvl w:ilvl="0" w:tplc="E6829C70">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D48043E"/>
    <w:multiLevelType w:val="hybridMultilevel"/>
    <w:tmpl w:val="BBB241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5B50D3"/>
    <w:multiLevelType w:val="hybridMultilevel"/>
    <w:tmpl w:val="E270682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FFF2CF0"/>
    <w:multiLevelType w:val="hybridMultilevel"/>
    <w:tmpl w:val="7D62BE3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22EF6FAC"/>
    <w:multiLevelType w:val="hybridMultilevel"/>
    <w:tmpl w:val="B2B2F10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3676E5E"/>
    <w:multiLevelType w:val="hybridMultilevel"/>
    <w:tmpl w:val="4A982DE2"/>
    <w:lvl w:ilvl="0" w:tplc="9E0EE76E">
      <w:start w:val="1"/>
      <w:numFmt w:val="decimal"/>
      <w:lvlText w:val="%1)"/>
      <w:lvlJc w:val="left"/>
      <w:pPr>
        <w:ind w:left="1428" w:hanging="360"/>
      </w:pPr>
      <w:rPr>
        <w:rFonts w:ascii="Times New Roman" w:hAnsi="Times New Roman" w:cs="Times New Roman"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B6255D"/>
    <w:multiLevelType w:val="hybridMultilevel"/>
    <w:tmpl w:val="120001F4"/>
    <w:lvl w:ilvl="0" w:tplc="4ACE2128">
      <w:start w:val="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2B399C"/>
    <w:multiLevelType w:val="hybridMultilevel"/>
    <w:tmpl w:val="AC0A8C4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64A208E"/>
    <w:multiLevelType w:val="hybridMultilevel"/>
    <w:tmpl w:val="DAD24B5C"/>
    <w:lvl w:ilvl="0" w:tplc="F9FA7FFE">
      <w:start w:val="1"/>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54CECE6C">
      <w:start w:val="8"/>
      <w:numFmt w:val="decimal"/>
      <w:lvlText w:val="%3)"/>
      <w:lvlJc w:val="left"/>
      <w:pPr>
        <w:tabs>
          <w:tab w:val="num" w:pos="2337"/>
        </w:tabs>
        <w:ind w:left="2337" w:hanging="357"/>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76058A1"/>
    <w:multiLevelType w:val="hybridMultilevel"/>
    <w:tmpl w:val="51F6C074"/>
    <w:lvl w:ilvl="0" w:tplc="8FCC2B9C">
      <w:start w:val="1"/>
      <w:numFmt w:val="lowerLetter"/>
      <w:lvlText w:val="%1)"/>
      <w:lvlJc w:val="left"/>
      <w:pPr>
        <w:ind w:left="104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2C2C5DCA"/>
    <w:multiLevelType w:val="hybridMultilevel"/>
    <w:tmpl w:val="C90E9118"/>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2D0F4213"/>
    <w:multiLevelType w:val="hybridMultilevel"/>
    <w:tmpl w:val="294246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3C3A49"/>
    <w:multiLevelType w:val="hybridMultilevel"/>
    <w:tmpl w:val="897AB26A"/>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13C157A"/>
    <w:multiLevelType w:val="hybridMultilevel"/>
    <w:tmpl w:val="CB368BB0"/>
    <w:lvl w:ilvl="0" w:tplc="5E5692EC">
      <w:start w:val="1"/>
      <w:numFmt w:val="decimal"/>
      <w:lvlText w:val="%1)"/>
      <w:lvlJc w:val="left"/>
      <w:pPr>
        <w:tabs>
          <w:tab w:val="num" w:pos="717"/>
        </w:tabs>
        <w:ind w:left="71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207051E"/>
    <w:multiLevelType w:val="hybridMultilevel"/>
    <w:tmpl w:val="1AA81D14"/>
    <w:lvl w:ilvl="0" w:tplc="8F0C4B9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2B45828"/>
    <w:multiLevelType w:val="hybridMultilevel"/>
    <w:tmpl w:val="AC920472"/>
    <w:lvl w:ilvl="0" w:tplc="C814550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30638AE"/>
    <w:multiLevelType w:val="hybridMultilevel"/>
    <w:tmpl w:val="D722DDBA"/>
    <w:lvl w:ilvl="0" w:tplc="CC103792">
      <w:start w:val="1"/>
      <w:numFmt w:val="bullet"/>
      <w:lvlText w:val="−"/>
      <w:lvlJc w:val="left"/>
      <w:pPr>
        <w:ind w:left="3338"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336A1E53"/>
    <w:multiLevelType w:val="multilevel"/>
    <w:tmpl w:val="4B324724"/>
    <w:lvl w:ilvl="0">
      <w:start w:val="1"/>
      <w:numFmt w:val="decimal"/>
      <w:lvlText w:val="%1."/>
      <w:lvlJc w:val="left"/>
      <w:pPr>
        <w:tabs>
          <w:tab w:val="num" w:pos="360"/>
        </w:tabs>
        <w:ind w:left="360" w:hanging="360"/>
      </w:p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28" w15:restartNumberingAfterBreak="0">
    <w:nsid w:val="343F0042"/>
    <w:multiLevelType w:val="hybridMultilevel"/>
    <w:tmpl w:val="05087D64"/>
    <w:lvl w:ilvl="0" w:tplc="E750A9E0">
      <w:numFmt w:val="bullet"/>
      <w:lvlText w:val="-"/>
      <w:lvlJc w:val="left"/>
      <w:pPr>
        <w:ind w:left="1211" w:hanging="360"/>
      </w:pPr>
      <w:rPr>
        <w:rFonts w:ascii="Times New Roman" w:eastAsia="Times New Roman" w:hAnsi="Times New Roman" w:cs="Times New Roman" w:hint="default"/>
        <w:color w:val="auto"/>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9" w15:restartNumberingAfterBreak="0">
    <w:nsid w:val="36CB51A4"/>
    <w:multiLevelType w:val="hybridMultilevel"/>
    <w:tmpl w:val="AC72181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8A95EAF"/>
    <w:multiLevelType w:val="hybridMultilevel"/>
    <w:tmpl w:val="5776AE32"/>
    <w:lvl w:ilvl="0" w:tplc="04150011">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3932648C"/>
    <w:multiLevelType w:val="hybridMultilevel"/>
    <w:tmpl w:val="77A45028"/>
    <w:lvl w:ilvl="0" w:tplc="639A686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8D4D6F"/>
    <w:multiLevelType w:val="multilevel"/>
    <w:tmpl w:val="ED92AFD4"/>
    <w:lvl w:ilvl="0">
      <w:start w:val="1"/>
      <w:numFmt w:val="decimal"/>
      <w:lvlText w:val="%1."/>
      <w:lvlJc w:val="left"/>
      <w:pPr>
        <w:tabs>
          <w:tab w:val="num" w:pos="360"/>
        </w:tabs>
        <w:ind w:left="360" w:hanging="360"/>
      </w:pPr>
      <w:rPr>
        <w:b w:val="0"/>
      </w:r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33" w15:restartNumberingAfterBreak="0">
    <w:nsid w:val="3D977DA4"/>
    <w:multiLevelType w:val="hybridMultilevel"/>
    <w:tmpl w:val="145A3250"/>
    <w:lvl w:ilvl="0" w:tplc="FFFFFFFF">
      <w:start w:val="1"/>
      <w:numFmt w:val="decimal"/>
      <w:lvlText w:val="%1."/>
      <w:lvlJc w:val="left"/>
      <w:pPr>
        <w:tabs>
          <w:tab w:val="num" w:pos="1068"/>
        </w:tabs>
        <w:ind w:left="1068" w:hanging="360"/>
      </w:pPr>
    </w:lvl>
    <w:lvl w:ilvl="1" w:tplc="FFFFFFFF">
      <w:start w:val="1"/>
      <w:numFmt w:val="lowerLetter"/>
      <w:lvlText w:val="%2)"/>
      <w:lvlJc w:val="left"/>
      <w:pPr>
        <w:tabs>
          <w:tab w:val="num" w:pos="1788"/>
        </w:tabs>
        <w:ind w:left="1788" w:hanging="360"/>
      </w:pPr>
      <w:rPr>
        <w:rFonts w:hint="default"/>
      </w:rPr>
    </w:lvl>
    <w:lvl w:ilvl="2" w:tplc="9E549D38">
      <w:start w:val="1"/>
      <w:numFmt w:val="decimal"/>
      <w:lvlText w:val="%3."/>
      <w:lvlJc w:val="left"/>
      <w:pPr>
        <w:tabs>
          <w:tab w:val="num" w:pos="2688"/>
        </w:tabs>
        <w:ind w:left="2688" w:hanging="360"/>
      </w:pPr>
      <w:rPr>
        <w:rFonts w:ascii="Times New Roman" w:eastAsia="Times New Roman" w:hAnsi="Times New Roman" w:cs="Times New Roman"/>
        <w:i w:val="0"/>
      </w:rPr>
    </w:lvl>
    <w:lvl w:ilvl="3" w:tplc="FFFFFFFF">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4" w15:restartNumberingAfterBreak="0">
    <w:nsid w:val="473E48FA"/>
    <w:multiLevelType w:val="hybridMultilevel"/>
    <w:tmpl w:val="0CC68E3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9741A5E"/>
    <w:multiLevelType w:val="hybridMultilevel"/>
    <w:tmpl w:val="94EED2A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9CE1C87"/>
    <w:multiLevelType w:val="hybridMultilevel"/>
    <w:tmpl w:val="540CC28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7" w15:restartNumberingAfterBreak="0">
    <w:nsid w:val="4B5E1091"/>
    <w:multiLevelType w:val="hybridMultilevel"/>
    <w:tmpl w:val="70C0FC84"/>
    <w:lvl w:ilvl="0" w:tplc="0CD6A9FC">
      <w:start w:val="5"/>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B6822D8"/>
    <w:multiLevelType w:val="multilevel"/>
    <w:tmpl w:val="23967D40"/>
    <w:lvl w:ilvl="0">
      <w:start w:val="2"/>
      <w:numFmt w:val="decimal"/>
      <w:lvlText w:val="%1."/>
      <w:lvlJc w:val="left"/>
      <w:pPr>
        <w:tabs>
          <w:tab w:val="num" w:pos="720"/>
        </w:tabs>
        <w:ind w:left="720" w:hanging="360"/>
      </w:pPr>
      <w:rPr>
        <w:rFonts w:hint="default"/>
        <w:b w:val="0"/>
        <w:color w:val="auto"/>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9" w15:restartNumberingAfterBreak="0">
    <w:nsid w:val="4C615C0A"/>
    <w:multiLevelType w:val="hybridMultilevel"/>
    <w:tmpl w:val="56E854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D836F03"/>
    <w:multiLevelType w:val="hybridMultilevel"/>
    <w:tmpl w:val="09426216"/>
    <w:lvl w:ilvl="0" w:tplc="682E4416">
      <w:start w:val="1"/>
      <w:numFmt w:val="decimal"/>
      <w:lvlText w:val="%1)"/>
      <w:lvlJc w:val="left"/>
      <w:pPr>
        <w:tabs>
          <w:tab w:val="num" w:pos="1477"/>
        </w:tabs>
        <w:ind w:left="1477" w:hanging="397"/>
      </w:pPr>
      <w:rPr>
        <w:rFonts w:hint="default"/>
        <w:b w:val="0"/>
        <w:i w:val="0"/>
        <w:sz w:val="22"/>
        <w:szCs w:val="22"/>
      </w:rPr>
    </w:lvl>
    <w:lvl w:ilvl="1" w:tplc="0C3A747E">
      <w:start w:val="1"/>
      <w:numFmt w:val="lowerLetter"/>
      <w:lvlText w:val="%2)"/>
      <w:lvlJc w:val="left"/>
      <w:pPr>
        <w:tabs>
          <w:tab w:val="num" w:pos="1534"/>
        </w:tabs>
        <w:ind w:left="1534" w:hanging="454"/>
      </w:pPr>
      <w:rPr>
        <w:rFonts w:ascii="Arial" w:hAnsi="Arial" w:cs="Arial"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FDA1A0B"/>
    <w:multiLevelType w:val="multilevel"/>
    <w:tmpl w:val="D382A28E"/>
    <w:lvl w:ilvl="0">
      <w:start w:val="1"/>
      <w:numFmt w:val="decimal"/>
      <w:lvlText w:val="%1."/>
      <w:lvlJc w:val="left"/>
      <w:pPr>
        <w:ind w:left="360" w:hanging="360"/>
      </w:pPr>
      <w:rPr>
        <w:b w:val="0"/>
      </w:rPr>
    </w:lvl>
    <w:lvl w:ilvl="1">
      <w:start w:val="1"/>
      <w:numFmt w:val="decimal"/>
      <w:lvlText w:val="%2)"/>
      <w:lvlJc w:val="left"/>
      <w:pPr>
        <w:ind w:left="928" w:hanging="360"/>
      </w:p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42" w15:restartNumberingAfterBreak="0">
    <w:nsid w:val="50C3143C"/>
    <w:multiLevelType w:val="hybridMultilevel"/>
    <w:tmpl w:val="D0562A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169719A"/>
    <w:multiLevelType w:val="multilevel"/>
    <w:tmpl w:val="ECC49F46"/>
    <w:lvl w:ilvl="0">
      <w:start w:val="1"/>
      <w:numFmt w:val="decimal"/>
      <w:lvlText w:val="%1."/>
      <w:lvlJc w:val="left"/>
      <w:pPr>
        <w:ind w:left="720" w:hanging="360"/>
      </w:pPr>
      <w:rPr>
        <w:b w:val="0"/>
      </w:rPr>
    </w:lvl>
    <w:lvl w:ilvl="1">
      <w:start w:val="1"/>
      <w:numFmt w:val="decimal"/>
      <w:lvlText w:val="%2)"/>
      <w:lvlJc w:val="left"/>
      <w:pPr>
        <w:ind w:left="1004" w:hanging="360"/>
      </w:pPr>
      <w:rPr>
        <w:rFonts w:hint="default"/>
        <w:b w:val="0"/>
      </w:rPr>
    </w:lvl>
    <w:lvl w:ilvl="2">
      <w:start w:val="1"/>
      <w:numFmt w:val="decimal"/>
      <w:isLgl/>
      <w:lvlText w:val="%1.%2.%3"/>
      <w:lvlJc w:val="left"/>
      <w:pPr>
        <w:ind w:left="1648" w:hanging="720"/>
      </w:pPr>
      <w:rPr>
        <w:rFonts w:hint="default"/>
        <w:b w:val="0"/>
      </w:rPr>
    </w:lvl>
    <w:lvl w:ilvl="3">
      <w:start w:val="1"/>
      <w:numFmt w:val="decimal"/>
      <w:isLgl/>
      <w:lvlText w:val="%1.%2.%3.%4"/>
      <w:lvlJc w:val="left"/>
      <w:pPr>
        <w:ind w:left="1932" w:hanging="720"/>
      </w:pPr>
      <w:rPr>
        <w:rFonts w:hint="default"/>
        <w:b w:val="0"/>
      </w:rPr>
    </w:lvl>
    <w:lvl w:ilvl="4">
      <w:start w:val="1"/>
      <w:numFmt w:val="decimal"/>
      <w:isLgl/>
      <w:lvlText w:val="%1.%2.%3.%4.%5"/>
      <w:lvlJc w:val="left"/>
      <w:pPr>
        <w:ind w:left="2576" w:hanging="1080"/>
      </w:pPr>
      <w:rPr>
        <w:rFonts w:hint="default"/>
        <w:b w:val="0"/>
      </w:rPr>
    </w:lvl>
    <w:lvl w:ilvl="5">
      <w:start w:val="1"/>
      <w:numFmt w:val="decimal"/>
      <w:isLgl/>
      <w:lvlText w:val="%1.%2.%3.%4.%5.%6"/>
      <w:lvlJc w:val="left"/>
      <w:pPr>
        <w:ind w:left="2860" w:hanging="1080"/>
      </w:pPr>
      <w:rPr>
        <w:rFonts w:hint="default"/>
        <w:b w:val="0"/>
      </w:rPr>
    </w:lvl>
    <w:lvl w:ilvl="6">
      <w:start w:val="1"/>
      <w:numFmt w:val="decimal"/>
      <w:isLgl/>
      <w:lvlText w:val="%1.%2.%3.%4.%5.%6.%7"/>
      <w:lvlJc w:val="left"/>
      <w:pPr>
        <w:ind w:left="3144" w:hanging="1080"/>
      </w:pPr>
      <w:rPr>
        <w:rFonts w:hint="default"/>
        <w:b w:val="0"/>
      </w:rPr>
    </w:lvl>
    <w:lvl w:ilvl="7">
      <w:start w:val="1"/>
      <w:numFmt w:val="decimal"/>
      <w:isLgl/>
      <w:lvlText w:val="%1.%2.%3.%4.%5.%6.%7.%8"/>
      <w:lvlJc w:val="left"/>
      <w:pPr>
        <w:ind w:left="3788" w:hanging="1440"/>
      </w:pPr>
      <w:rPr>
        <w:rFonts w:hint="default"/>
        <w:b w:val="0"/>
      </w:rPr>
    </w:lvl>
    <w:lvl w:ilvl="8">
      <w:start w:val="1"/>
      <w:numFmt w:val="decimal"/>
      <w:isLgl/>
      <w:lvlText w:val="%1.%2.%3.%4.%5.%6.%7.%8.%9"/>
      <w:lvlJc w:val="left"/>
      <w:pPr>
        <w:ind w:left="4072" w:hanging="1440"/>
      </w:pPr>
      <w:rPr>
        <w:rFonts w:hint="default"/>
        <w:b w:val="0"/>
      </w:rPr>
    </w:lvl>
  </w:abstractNum>
  <w:abstractNum w:abstractNumId="44" w15:restartNumberingAfterBreak="0">
    <w:nsid w:val="535D614D"/>
    <w:multiLevelType w:val="hybridMultilevel"/>
    <w:tmpl w:val="338A8A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5" w15:restartNumberingAfterBreak="0">
    <w:nsid w:val="549E03B7"/>
    <w:multiLevelType w:val="hybridMultilevel"/>
    <w:tmpl w:val="5CCE9EF0"/>
    <w:lvl w:ilvl="0" w:tplc="0D48C66A">
      <w:start w:val="1"/>
      <w:numFmt w:val="decimal"/>
      <w:lvlText w:val="%1."/>
      <w:lvlJc w:val="left"/>
      <w:pPr>
        <w:ind w:left="1778" w:hanging="360"/>
      </w:pPr>
      <w:rPr>
        <w:rFonts w:hint="default"/>
        <w:b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6" w15:restartNumberingAfterBreak="0">
    <w:nsid w:val="58B03053"/>
    <w:multiLevelType w:val="hybridMultilevel"/>
    <w:tmpl w:val="F6F6D538"/>
    <w:lvl w:ilvl="0" w:tplc="3E547710">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59765978"/>
    <w:multiLevelType w:val="hybridMultilevel"/>
    <w:tmpl w:val="409C046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5A6340B5"/>
    <w:multiLevelType w:val="hybridMultilevel"/>
    <w:tmpl w:val="6B4E15D6"/>
    <w:lvl w:ilvl="0" w:tplc="CB48FFCA">
      <w:start w:val="1"/>
      <w:numFmt w:val="decimal"/>
      <w:lvlText w:val="%1."/>
      <w:lvlJc w:val="left"/>
      <w:pPr>
        <w:tabs>
          <w:tab w:val="num" w:pos="726"/>
        </w:tabs>
        <w:ind w:left="726" w:hanging="363"/>
      </w:pPr>
      <w:rPr>
        <w:rFonts w:ascii="Times New Roman" w:hAnsi="Times New Roman" w:cs="Times New Roman" w:hint="default"/>
        <w:i w:val="0"/>
        <w:sz w:val="22"/>
        <w:szCs w:val="22"/>
      </w:rPr>
    </w:lvl>
    <w:lvl w:ilvl="1" w:tplc="04150019">
      <w:start w:val="1"/>
      <w:numFmt w:val="lowerLetter"/>
      <w:lvlText w:val="%2."/>
      <w:lvlJc w:val="left"/>
      <w:pPr>
        <w:tabs>
          <w:tab w:val="num" w:pos="366"/>
        </w:tabs>
        <w:ind w:left="366" w:hanging="360"/>
      </w:pPr>
    </w:lvl>
    <w:lvl w:ilvl="2" w:tplc="0415001B" w:tentative="1">
      <w:start w:val="1"/>
      <w:numFmt w:val="lowerRoman"/>
      <w:lvlText w:val="%3."/>
      <w:lvlJc w:val="right"/>
      <w:pPr>
        <w:tabs>
          <w:tab w:val="num" w:pos="1086"/>
        </w:tabs>
        <w:ind w:left="1086" w:hanging="180"/>
      </w:pPr>
    </w:lvl>
    <w:lvl w:ilvl="3" w:tplc="0415000F" w:tentative="1">
      <w:start w:val="1"/>
      <w:numFmt w:val="decimal"/>
      <w:lvlText w:val="%4."/>
      <w:lvlJc w:val="left"/>
      <w:pPr>
        <w:tabs>
          <w:tab w:val="num" w:pos="1806"/>
        </w:tabs>
        <w:ind w:left="1806" w:hanging="360"/>
      </w:pPr>
    </w:lvl>
    <w:lvl w:ilvl="4" w:tplc="04150019" w:tentative="1">
      <w:start w:val="1"/>
      <w:numFmt w:val="lowerLetter"/>
      <w:lvlText w:val="%5."/>
      <w:lvlJc w:val="left"/>
      <w:pPr>
        <w:tabs>
          <w:tab w:val="num" w:pos="2526"/>
        </w:tabs>
        <w:ind w:left="2526" w:hanging="360"/>
      </w:pPr>
    </w:lvl>
    <w:lvl w:ilvl="5" w:tplc="0415001B" w:tentative="1">
      <w:start w:val="1"/>
      <w:numFmt w:val="lowerRoman"/>
      <w:lvlText w:val="%6."/>
      <w:lvlJc w:val="right"/>
      <w:pPr>
        <w:tabs>
          <w:tab w:val="num" w:pos="3246"/>
        </w:tabs>
        <w:ind w:left="3246" w:hanging="180"/>
      </w:pPr>
    </w:lvl>
    <w:lvl w:ilvl="6" w:tplc="0415000F" w:tentative="1">
      <w:start w:val="1"/>
      <w:numFmt w:val="decimal"/>
      <w:lvlText w:val="%7."/>
      <w:lvlJc w:val="left"/>
      <w:pPr>
        <w:tabs>
          <w:tab w:val="num" w:pos="3966"/>
        </w:tabs>
        <w:ind w:left="3966" w:hanging="360"/>
      </w:pPr>
    </w:lvl>
    <w:lvl w:ilvl="7" w:tplc="04150019" w:tentative="1">
      <w:start w:val="1"/>
      <w:numFmt w:val="lowerLetter"/>
      <w:lvlText w:val="%8."/>
      <w:lvlJc w:val="left"/>
      <w:pPr>
        <w:tabs>
          <w:tab w:val="num" w:pos="4686"/>
        </w:tabs>
        <w:ind w:left="4686" w:hanging="360"/>
      </w:pPr>
    </w:lvl>
    <w:lvl w:ilvl="8" w:tplc="0415001B" w:tentative="1">
      <w:start w:val="1"/>
      <w:numFmt w:val="lowerRoman"/>
      <w:lvlText w:val="%9."/>
      <w:lvlJc w:val="right"/>
      <w:pPr>
        <w:tabs>
          <w:tab w:val="num" w:pos="5406"/>
        </w:tabs>
        <w:ind w:left="5406" w:hanging="180"/>
      </w:pPr>
    </w:lvl>
  </w:abstractNum>
  <w:abstractNum w:abstractNumId="49" w15:restartNumberingAfterBreak="0">
    <w:nsid w:val="5BA919DE"/>
    <w:multiLevelType w:val="hybridMultilevel"/>
    <w:tmpl w:val="1B8C5186"/>
    <w:lvl w:ilvl="0" w:tplc="1CDC6934">
      <w:start w:val="2"/>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B03EA2"/>
    <w:multiLevelType w:val="hybridMultilevel"/>
    <w:tmpl w:val="B052AC60"/>
    <w:lvl w:ilvl="0" w:tplc="3F34F94E">
      <w:start w:val="1"/>
      <w:numFmt w:val="decimal"/>
      <w:lvlText w:val="%1."/>
      <w:lvlJc w:val="left"/>
      <w:pPr>
        <w:tabs>
          <w:tab w:val="num" w:pos="720"/>
        </w:tabs>
        <w:ind w:left="720" w:hanging="360"/>
      </w:pPr>
      <w:rPr>
        <w:b w:val="0"/>
      </w:rPr>
    </w:lvl>
    <w:lvl w:ilvl="1" w:tplc="0415000F">
      <w:start w:val="1"/>
      <w:numFmt w:val="decimal"/>
      <w:lvlText w:val="%2."/>
      <w:lvlJc w:val="left"/>
      <w:pPr>
        <w:tabs>
          <w:tab w:val="num" w:pos="720"/>
        </w:tabs>
        <w:ind w:left="720" w:hanging="360"/>
      </w:pPr>
    </w:lvl>
    <w:lvl w:ilvl="2" w:tplc="0415001B">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2" w15:restartNumberingAfterBreak="0">
    <w:nsid w:val="612F1CFB"/>
    <w:multiLevelType w:val="hybridMultilevel"/>
    <w:tmpl w:val="05222AEE"/>
    <w:lvl w:ilvl="0" w:tplc="6D7A5DB2">
      <w:start w:val="1"/>
      <w:numFmt w:val="decimal"/>
      <w:lvlText w:val="%1)"/>
      <w:lvlJc w:val="left"/>
      <w:pPr>
        <w:ind w:left="540" w:hanging="360"/>
      </w:pPr>
      <w:rPr>
        <w:rFonts w:hint="default"/>
        <w:b/>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53" w15:restartNumberingAfterBreak="0">
    <w:nsid w:val="63575827"/>
    <w:multiLevelType w:val="multilevel"/>
    <w:tmpl w:val="459021B6"/>
    <w:styleLink w:val="StylStylPunktowane11ptPogrubienieKonspektynumerowaneTim1"/>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54" w15:restartNumberingAfterBreak="0">
    <w:nsid w:val="66947D39"/>
    <w:multiLevelType w:val="hybridMultilevel"/>
    <w:tmpl w:val="88FEECC6"/>
    <w:lvl w:ilvl="0" w:tplc="30A46CB6">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7B95EFD"/>
    <w:multiLevelType w:val="hybridMultilevel"/>
    <w:tmpl w:val="9002100A"/>
    <w:lvl w:ilvl="0" w:tplc="9D4E3FD0">
      <w:start w:val="1"/>
      <w:numFmt w:val="decimal"/>
      <w:lvlText w:val="%1."/>
      <w:lvlJc w:val="left"/>
      <w:pPr>
        <w:tabs>
          <w:tab w:val="num" w:pos="1140"/>
        </w:tabs>
        <w:ind w:left="1140" w:hanging="360"/>
      </w:pPr>
      <w:rPr>
        <w:rFonts w:hint="default"/>
      </w:rPr>
    </w:lvl>
    <w:lvl w:ilvl="1" w:tplc="04150019" w:tentative="1">
      <w:start w:val="1"/>
      <w:numFmt w:val="lowerLetter"/>
      <w:lvlText w:val="%2."/>
      <w:lvlJc w:val="left"/>
      <w:pPr>
        <w:tabs>
          <w:tab w:val="num" w:pos="1860"/>
        </w:tabs>
        <w:ind w:left="1860" w:hanging="360"/>
      </w:pPr>
    </w:lvl>
    <w:lvl w:ilvl="2" w:tplc="0415001B" w:tentative="1">
      <w:start w:val="1"/>
      <w:numFmt w:val="lowerRoman"/>
      <w:lvlText w:val="%3."/>
      <w:lvlJc w:val="right"/>
      <w:pPr>
        <w:tabs>
          <w:tab w:val="num" w:pos="2580"/>
        </w:tabs>
        <w:ind w:left="2580" w:hanging="180"/>
      </w:pPr>
    </w:lvl>
    <w:lvl w:ilvl="3" w:tplc="0415000F" w:tentative="1">
      <w:start w:val="1"/>
      <w:numFmt w:val="decimal"/>
      <w:lvlText w:val="%4."/>
      <w:lvlJc w:val="left"/>
      <w:pPr>
        <w:tabs>
          <w:tab w:val="num" w:pos="3300"/>
        </w:tabs>
        <w:ind w:left="3300" w:hanging="360"/>
      </w:pPr>
    </w:lvl>
    <w:lvl w:ilvl="4" w:tplc="04150019" w:tentative="1">
      <w:start w:val="1"/>
      <w:numFmt w:val="lowerLetter"/>
      <w:lvlText w:val="%5."/>
      <w:lvlJc w:val="left"/>
      <w:pPr>
        <w:tabs>
          <w:tab w:val="num" w:pos="4020"/>
        </w:tabs>
        <w:ind w:left="4020" w:hanging="360"/>
      </w:pPr>
    </w:lvl>
    <w:lvl w:ilvl="5" w:tplc="0415001B" w:tentative="1">
      <w:start w:val="1"/>
      <w:numFmt w:val="lowerRoman"/>
      <w:lvlText w:val="%6."/>
      <w:lvlJc w:val="right"/>
      <w:pPr>
        <w:tabs>
          <w:tab w:val="num" w:pos="4740"/>
        </w:tabs>
        <w:ind w:left="4740" w:hanging="180"/>
      </w:pPr>
    </w:lvl>
    <w:lvl w:ilvl="6" w:tplc="0415000F" w:tentative="1">
      <w:start w:val="1"/>
      <w:numFmt w:val="decimal"/>
      <w:lvlText w:val="%7."/>
      <w:lvlJc w:val="left"/>
      <w:pPr>
        <w:tabs>
          <w:tab w:val="num" w:pos="5460"/>
        </w:tabs>
        <w:ind w:left="5460" w:hanging="360"/>
      </w:pPr>
    </w:lvl>
    <w:lvl w:ilvl="7" w:tplc="04150019" w:tentative="1">
      <w:start w:val="1"/>
      <w:numFmt w:val="lowerLetter"/>
      <w:lvlText w:val="%8."/>
      <w:lvlJc w:val="left"/>
      <w:pPr>
        <w:tabs>
          <w:tab w:val="num" w:pos="6180"/>
        </w:tabs>
        <w:ind w:left="6180" w:hanging="360"/>
      </w:pPr>
    </w:lvl>
    <w:lvl w:ilvl="8" w:tplc="0415001B" w:tentative="1">
      <w:start w:val="1"/>
      <w:numFmt w:val="lowerRoman"/>
      <w:lvlText w:val="%9."/>
      <w:lvlJc w:val="right"/>
      <w:pPr>
        <w:tabs>
          <w:tab w:val="num" w:pos="6900"/>
        </w:tabs>
        <w:ind w:left="6900" w:hanging="180"/>
      </w:pPr>
    </w:lvl>
  </w:abstractNum>
  <w:abstractNum w:abstractNumId="56" w15:restartNumberingAfterBreak="0">
    <w:nsid w:val="68E27BC2"/>
    <w:multiLevelType w:val="hybridMultilevel"/>
    <w:tmpl w:val="4CB8995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692B60CA"/>
    <w:multiLevelType w:val="hybridMultilevel"/>
    <w:tmpl w:val="DD46627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15:restartNumberingAfterBreak="0">
    <w:nsid w:val="6B2F39EF"/>
    <w:multiLevelType w:val="hybridMultilevel"/>
    <w:tmpl w:val="69B4BCB2"/>
    <w:lvl w:ilvl="0" w:tplc="33800026">
      <w:start w:val="1"/>
      <w:numFmt w:val="decimal"/>
      <w:lvlText w:val="%1)"/>
      <w:lvlJc w:val="left"/>
      <w:pPr>
        <w:ind w:left="863" w:hanging="360"/>
      </w:pPr>
      <w:rPr>
        <w:rFonts w:hint="default"/>
        <w:u w:val="none"/>
      </w:rPr>
    </w:lvl>
    <w:lvl w:ilvl="1" w:tplc="04150019" w:tentative="1">
      <w:start w:val="1"/>
      <w:numFmt w:val="lowerLetter"/>
      <w:lvlText w:val="%2."/>
      <w:lvlJc w:val="left"/>
      <w:pPr>
        <w:ind w:left="1583" w:hanging="360"/>
      </w:pPr>
    </w:lvl>
    <w:lvl w:ilvl="2" w:tplc="0415001B" w:tentative="1">
      <w:start w:val="1"/>
      <w:numFmt w:val="lowerRoman"/>
      <w:lvlText w:val="%3."/>
      <w:lvlJc w:val="right"/>
      <w:pPr>
        <w:ind w:left="2303" w:hanging="180"/>
      </w:pPr>
    </w:lvl>
    <w:lvl w:ilvl="3" w:tplc="0415000F" w:tentative="1">
      <w:start w:val="1"/>
      <w:numFmt w:val="decimal"/>
      <w:lvlText w:val="%4."/>
      <w:lvlJc w:val="left"/>
      <w:pPr>
        <w:ind w:left="3023" w:hanging="360"/>
      </w:pPr>
    </w:lvl>
    <w:lvl w:ilvl="4" w:tplc="04150019" w:tentative="1">
      <w:start w:val="1"/>
      <w:numFmt w:val="lowerLetter"/>
      <w:lvlText w:val="%5."/>
      <w:lvlJc w:val="left"/>
      <w:pPr>
        <w:ind w:left="3743" w:hanging="360"/>
      </w:pPr>
    </w:lvl>
    <w:lvl w:ilvl="5" w:tplc="0415001B" w:tentative="1">
      <w:start w:val="1"/>
      <w:numFmt w:val="lowerRoman"/>
      <w:lvlText w:val="%6."/>
      <w:lvlJc w:val="right"/>
      <w:pPr>
        <w:ind w:left="4463" w:hanging="180"/>
      </w:pPr>
    </w:lvl>
    <w:lvl w:ilvl="6" w:tplc="0415000F" w:tentative="1">
      <w:start w:val="1"/>
      <w:numFmt w:val="decimal"/>
      <w:lvlText w:val="%7."/>
      <w:lvlJc w:val="left"/>
      <w:pPr>
        <w:ind w:left="5183" w:hanging="360"/>
      </w:pPr>
    </w:lvl>
    <w:lvl w:ilvl="7" w:tplc="04150019" w:tentative="1">
      <w:start w:val="1"/>
      <w:numFmt w:val="lowerLetter"/>
      <w:lvlText w:val="%8."/>
      <w:lvlJc w:val="left"/>
      <w:pPr>
        <w:ind w:left="5903" w:hanging="360"/>
      </w:pPr>
    </w:lvl>
    <w:lvl w:ilvl="8" w:tplc="0415001B" w:tentative="1">
      <w:start w:val="1"/>
      <w:numFmt w:val="lowerRoman"/>
      <w:lvlText w:val="%9."/>
      <w:lvlJc w:val="right"/>
      <w:pPr>
        <w:ind w:left="6623" w:hanging="180"/>
      </w:pPr>
    </w:lvl>
  </w:abstractNum>
  <w:abstractNum w:abstractNumId="59" w15:restartNumberingAfterBreak="0">
    <w:nsid w:val="6B4466F3"/>
    <w:multiLevelType w:val="hybridMultilevel"/>
    <w:tmpl w:val="830A8C2A"/>
    <w:lvl w:ilvl="0" w:tplc="A23C741E">
      <w:start w:val="1"/>
      <w:numFmt w:val="decimal"/>
      <w:lvlText w:val="%1."/>
      <w:lvlJc w:val="left"/>
      <w:pPr>
        <w:tabs>
          <w:tab w:val="num" w:pos="360"/>
        </w:tabs>
        <w:ind w:left="360" w:hanging="360"/>
      </w:pPr>
      <w:rPr>
        <w:rFonts w:hint="default"/>
        <w:b w:val="0"/>
        <w:color w:val="auto"/>
      </w:rPr>
    </w:lvl>
    <w:lvl w:ilvl="1" w:tplc="3AA641B0">
      <w:start w:val="1"/>
      <w:numFmt w:val="bullet"/>
      <w:lvlText w:val="-"/>
      <w:lvlJc w:val="left"/>
      <w:pPr>
        <w:tabs>
          <w:tab w:val="num" w:pos="1081"/>
        </w:tabs>
        <w:ind w:left="1279" w:hanging="199"/>
      </w:pPr>
      <w:rPr>
        <w:rFonts w:ascii="Courier New" w:hAnsi="Courier New"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6BD7763E"/>
    <w:multiLevelType w:val="hybridMultilevel"/>
    <w:tmpl w:val="C90E9118"/>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6E370479"/>
    <w:multiLevelType w:val="hybridMultilevel"/>
    <w:tmpl w:val="555C29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E421A84"/>
    <w:multiLevelType w:val="hybridMultilevel"/>
    <w:tmpl w:val="67B88D0E"/>
    <w:lvl w:ilvl="0" w:tplc="732E455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3" w15:restartNumberingAfterBreak="0">
    <w:nsid w:val="6ECA7FD4"/>
    <w:multiLevelType w:val="hybridMultilevel"/>
    <w:tmpl w:val="6E6E130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70292B7D"/>
    <w:multiLevelType w:val="hybridMultilevel"/>
    <w:tmpl w:val="29CA7B8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74CE4CFB"/>
    <w:multiLevelType w:val="hybridMultilevel"/>
    <w:tmpl w:val="03C03628"/>
    <w:lvl w:ilvl="0" w:tplc="7F9A96F6">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CE615C"/>
    <w:multiLevelType w:val="hybridMultilevel"/>
    <w:tmpl w:val="0D7EE356"/>
    <w:lvl w:ilvl="0" w:tplc="EE68A90E">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7" w15:restartNumberingAfterBreak="0">
    <w:nsid w:val="757A24FC"/>
    <w:multiLevelType w:val="hybridMultilevel"/>
    <w:tmpl w:val="3A5C2ABA"/>
    <w:lvl w:ilvl="0" w:tplc="D3563172">
      <w:start w:val="1"/>
      <w:numFmt w:val="upperRoman"/>
      <w:lvlText w:val="%1."/>
      <w:lvlJc w:val="right"/>
      <w:pPr>
        <w:ind w:left="720" w:hanging="360"/>
      </w:pPr>
      <w:rPr>
        <w:b/>
      </w:rPr>
    </w:lvl>
    <w:lvl w:ilvl="1" w:tplc="906A9A82">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91039FA"/>
    <w:multiLevelType w:val="hybridMultilevel"/>
    <w:tmpl w:val="B470AAAA"/>
    <w:lvl w:ilvl="0" w:tplc="F9FA7FF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7ABB2913"/>
    <w:multiLevelType w:val="hybridMultilevel"/>
    <w:tmpl w:val="0CE071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C6F7E01"/>
    <w:multiLevelType w:val="hybridMultilevel"/>
    <w:tmpl w:val="9482E070"/>
    <w:lvl w:ilvl="0" w:tplc="EE76B4DC">
      <w:start w:val="9"/>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D284027"/>
    <w:multiLevelType w:val="hybridMultilevel"/>
    <w:tmpl w:val="A82E80E2"/>
    <w:lvl w:ilvl="0" w:tplc="07BC0B76">
      <w:start w:val="1"/>
      <w:numFmt w:val="decimal"/>
      <w:lvlText w:val="%1."/>
      <w:lvlJc w:val="left"/>
      <w:pPr>
        <w:tabs>
          <w:tab w:val="num" w:pos="720"/>
        </w:tabs>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DDC33D4"/>
    <w:multiLevelType w:val="hybridMultilevel"/>
    <w:tmpl w:val="BB58C8D4"/>
    <w:lvl w:ilvl="0" w:tplc="F9FA7FFE">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rPr>
        <w:rFonts w:hint="default"/>
      </w:rPr>
    </w:lvl>
    <w:lvl w:ilvl="2" w:tplc="54CECE6C">
      <w:start w:val="8"/>
      <w:numFmt w:val="decimal"/>
      <w:lvlText w:val="%3)"/>
      <w:lvlJc w:val="left"/>
      <w:pPr>
        <w:tabs>
          <w:tab w:val="num" w:pos="2337"/>
        </w:tabs>
        <w:ind w:left="2337" w:hanging="357"/>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7DFC7C70"/>
    <w:multiLevelType w:val="hybridMultilevel"/>
    <w:tmpl w:val="8AC8A1B6"/>
    <w:lvl w:ilvl="0" w:tplc="63E22DB8">
      <w:start w:val="1"/>
      <w:numFmt w:val="decimal"/>
      <w:lvlText w:val="%1)"/>
      <w:lvlJc w:val="left"/>
      <w:pPr>
        <w:ind w:left="683" w:hanging="360"/>
      </w:pPr>
      <w:rPr>
        <w:rFonts w:ascii="Times New Roman" w:hAnsi="Times New Roman" w:cs="Times New Roman" w:hint="default"/>
        <w:b w:val="0"/>
        <w:i w:val="0"/>
        <w:strike w:val="0"/>
        <w:dstrike w:val="0"/>
        <w:u w:val="none" w:color="000000"/>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15:restartNumberingAfterBreak="0">
    <w:nsid w:val="7F0D773A"/>
    <w:multiLevelType w:val="hybridMultilevel"/>
    <w:tmpl w:val="8C4E03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FDC7515"/>
    <w:multiLevelType w:val="hybridMultilevel"/>
    <w:tmpl w:val="FBFA3978"/>
    <w:lvl w:ilvl="0" w:tplc="E5B869B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67"/>
  </w:num>
  <w:num w:numId="2">
    <w:abstractNumId w:val="46"/>
  </w:num>
  <w:num w:numId="3">
    <w:abstractNumId w:val="56"/>
  </w:num>
  <w:num w:numId="4">
    <w:abstractNumId w:val="22"/>
  </w:num>
  <w:num w:numId="5">
    <w:abstractNumId w:val="53"/>
  </w:num>
  <w:num w:numId="6">
    <w:abstractNumId w:val="43"/>
  </w:num>
  <w:num w:numId="7">
    <w:abstractNumId w:val="49"/>
  </w:num>
  <w:num w:numId="8">
    <w:abstractNumId w:val="37"/>
  </w:num>
  <w:num w:numId="9">
    <w:abstractNumId w:val="12"/>
  </w:num>
  <w:num w:numId="10">
    <w:abstractNumId w:val="70"/>
  </w:num>
  <w:num w:numId="11">
    <w:abstractNumId w:val="5"/>
  </w:num>
  <w:num w:numId="12">
    <w:abstractNumId w:val="52"/>
  </w:num>
  <w:num w:numId="13">
    <w:abstractNumId w:val="4"/>
  </w:num>
  <w:num w:numId="14">
    <w:abstractNumId w:val="16"/>
  </w:num>
  <w:num w:numId="15">
    <w:abstractNumId w:val="65"/>
  </w:num>
  <w:num w:numId="16">
    <w:abstractNumId w:val="11"/>
  </w:num>
  <w:num w:numId="17">
    <w:abstractNumId w:val="47"/>
  </w:num>
  <w:num w:numId="18">
    <w:abstractNumId w:val="66"/>
  </w:num>
  <w:num w:numId="19">
    <w:abstractNumId w:val="8"/>
  </w:num>
  <w:num w:numId="20">
    <w:abstractNumId w:val="7"/>
  </w:num>
  <w:num w:numId="21">
    <w:abstractNumId w:val="15"/>
  </w:num>
  <w:num w:numId="22">
    <w:abstractNumId w:val="33"/>
  </w:num>
  <w:num w:numId="2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41"/>
  </w:num>
  <w:num w:numId="29">
    <w:abstractNumId w:val="48"/>
  </w:num>
  <w:num w:numId="30">
    <w:abstractNumId w:val="13"/>
  </w:num>
  <w:num w:numId="31">
    <w:abstractNumId w:val="39"/>
  </w:num>
  <w:num w:numId="32">
    <w:abstractNumId w:val="57"/>
  </w:num>
  <w:num w:numId="33">
    <w:abstractNumId w:val="17"/>
  </w:num>
  <w:num w:numId="34">
    <w:abstractNumId w:val="54"/>
  </w:num>
  <w:num w:numId="35">
    <w:abstractNumId w:val="25"/>
  </w:num>
  <w:num w:numId="36">
    <w:abstractNumId w:val="14"/>
  </w:num>
  <w:num w:numId="37">
    <w:abstractNumId w:val="64"/>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62"/>
  </w:num>
  <w:num w:numId="42">
    <w:abstractNumId w:val="3"/>
  </w:num>
  <w:num w:numId="43">
    <w:abstractNumId w:val="28"/>
  </w:num>
  <w:num w:numId="44">
    <w:abstractNumId w:val="18"/>
  </w:num>
  <w:num w:numId="45">
    <w:abstractNumId w:val="50"/>
  </w:num>
  <w:num w:numId="46">
    <w:abstractNumId w:val="34"/>
  </w:num>
  <w:num w:numId="47">
    <w:abstractNumId w:val="63"/>
  </w:num>
  <w:num w:numId="48">
    <w:abstractNumId w:val="6"/>
  </w:num>
  <w:num w:numId="49">
    <w:abstractNumId w:val="40"/>
  </w:num>
  <w:num w:numId="50">
    <w:abstractNumId w:val="68"/>
  </w:num>
  <w:num w:numId="51">
    <w:abstractNumId w:val="59"/>
  </w:num>
  <w:num w:numId="52">
    <w:abstractNumId w:val="75"/>
  </w:num>
  <w:num w:numId="53">
    <w:abstractNumId w:val="29"/>
  </w:num>
  <w:num w:numId="54">
    <w:abstractNumId w:val="23"/>
  </w:num>
  <w:num w:numId="55">
    <w:abstractNumId w:val="9"/>
  </w:num>
  <w:num w:numId="56">
    <w:abstractNumId w:val="71"/>
  </w:num>
  <w:num w:numId="57">
    <w:abstractNumId w:val="10"/>
  </w:num>
  <w:num w:numId="58">
    <w:abstractNumId w:val="2"/>
  </w:num>
  <w:num w:numId="59">
    <w:abstractNumId w:val="55"/>
  </w:num>
  <w:num w:numId="60">
    <w:abstractNumId w:val="31"/>
  </w:num>
  <w:num w:numId="61">
    <w:abstractNumId w:val="72"/>
  </w:num>
  <w:num w:numId="62">
    <w:abstractNumId w:val="51"/>
  </w:num>
  <w:num w:numId="63">
    <w:abstractNumId w:val="61"/>
  </w:num>
  <w:num w:numId="64">
    <w:abstractNumId w:val="20"/>
  </w:num>
  <w:num w:numId="65">
    <w:abstractNumId w:val="1"/>
  </w:num>
  <w:num w:numId="66">
    <w:abstractNumId w:val="58"/>
  </w:num>
  <w:num w:numId="67">
    <w:abstractNumId w:val="44"/>
  </w:num>
  <w:num w:numId="68">
    <w:abstractNumId w:val="69"/>
  </w:num>
  <w:num w:numId="69">
    <w:abstractNumId w:val="60"/>
  </w:num>
  <w:num w:numId="70">
    <w:abstractNumId w:val="45"/>
  </w:num>
  <w:num w:numId="71">
    <w:abstractNumId w:val="21"/>
  </w:num>
  <w:num w:numId="72">
    <w:abstractNumId w:val="30"/>
  </w:num>
  <w:num w:numId="73">
    <w:abstractNumId w:val="35"/>
  </w:num>
  <w:num w:numId="74">
    <w:abstractNumId w:val="42"/>
  </w:num>
  <w:num w:numId="75">
    <w:abstractNumId w:val="7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42B"/>
    <w:rsid w:val="000003EC"/>
    <w:rsid w:val="00004390"/>
    <w:rsid w:val="0000570F"/>
    <w:rsid w:val="00020110"/>
    <w:rsid w:val="00021186"/>
    <w:rsid w:val="00023A55"/>
    <w:rsid w:val="00026911"/>
    <w:rsid w:val="00026A26"/>
    <w:rsid w:val="00026CB4"/>
    <w:rsid w:val="00026DEE"/>
    <w:rsid w:val="00027D94"/>
    <w:rsid w:val="00034795"/>
    <w:rsid w:val="00037100"/>
    <w:rsid w:val="00040020"/>
    <w:rsid w:val="00040A11"/>
    <w:rsid w:val="00040A26"/>
    <w:rsid w:val="00046E51"/>
    <w:rsid w:val="00047ED2"/>
    <w:rsid w:val="0005021D"/>
    <w:rsid w:val="000511E2"/>
    <w:rsid w:val="0005241C"/>
    <w:rsid w:val="00057589"/>
    <w:rsid w:val="000603CE"/>
    <w:rsid w:val="000607D5"/>
    <w:rsid w:val="00060C51"/>
    <w:rsid w:val="00066F60"/>
    <w:rsid w:val="000708CA"/>
    <w:rsid w:val="00071466"/>
    <w:rsid w:val="000758A8"/>
    <w:rsid w:val="000900A7"/>
    <w:rsid w:val="00090FCB"/>
    <w:rsid w:val="00091420"/>
    <w:rsid w:val="00093D64"/>
    <w:rsid w:val="000952D1"/>
    <w:rsid w:val="00097904"/>
    <w:rsid w:val="000A0CDA"/>
    <w:rsid w:val="000A5F94"/>
    <w:rsid w:val="000A760A"/>
    <w:rsid w:val="000C0FB8"/>
    <w:rsid w:val="000C2E62"/>
    <w:rsid w:val="000C536A"/>
    <w:rsid w:val="000D15EE"/>
    <w:rsid w:val="000D383A"/>
    <w:rsid w:val="000D675F"/>
    <w:rsid w:val="000D7230"/>
    <w:rsid w:val="000E24CD"/>
    <w:rsid w:val="000E271E"/>
    <w:rsid w:val="000E6CD0"/>
    <w:rsid w:val="000F2E47"/>
    <w:rsid w:val="000F622A"/>
    <w:rsid w:val="000F652C"/>
    <w:rsid w:val="000F7A56"/>
    <w:rsid w:val="0010018E"/>
    <w:rsid w:val="00102A09"/>
    <w:rsid w:val="0010338D"/>
    <w:rsid w:val="00104645"/>
    <w:rsid w:val="00111967"/>
    <w:rsid w:val="00112928"/>
    <w:rsid w:val="0011366B"/>
    <w:rsid w:val="00115184"/>
    <w:rsid w:val="00115BE6"/>
    <w:rsid w:val="00116609"/>
    <w:rsid w:val="0011793E"/>
    <w:rsid w:val="00123725"/>
    <w:rsid w:val="001303B3"/>
    <w:rsid w:val="00135BCE"/>
    <w:rsid w:val="001447FE"/>
    <w:rsid w:val="0014530B"/>
    <w:rsid w:val="0015198A"/>
    <w:rsid w:val="0015264D"/>
    <w:rsid w:val="00160044"/>
    <w:rsid w:val="0016279E"/>
    <w:rsid w:val="00163361"/>
    <w:rsid w:val="00163890"/>
    <w:rsid w:val="001646F5"/>
    <w:rsid w:val="001673F6"/>
    <w:rsid w:val="001700F7"/>
    <w:rsid w:val="00175EEA"/>
    <w:rsid w:val="00181919"/>
    <w:rsid w:val="00183DB8"/>
    <w:rsid w:val="00194135"/>
    <w:rsid w:val="001942DF"/>
    <w:rsid w:val="00194907"/>
    <w:rsid w:val="001A71C4"/>
    <w:rsid w:val="001A7C46"/>
    <w:rsid w:val="001B281E"/>
    <w:rsid w:val="001B2A6E"/>
    <w:rsid w:val="001B40FA"/>
    <w:rsid w:val="001B78CC"/>
    <w:rsid w:val="001B7E83"/>
    <w:rsid w:val="001C1DC8"/>
    <w:rsid w:val="001C2B1E"/>
    <w:rsid w:val="001C79CF"/>
    <w:rsid w:val="001E13ED"/>
    <w:rsid w:val="001E3266"/>
    <w:rsid w:val="001E3B17"/>
    <w:rsid w:val="001E7FF5"/>
    <w:rsid w:val="001F0F49"/>
    <w:rsid w:val="001F4E4F"/>
    <w:rsid w:val="001F6541"/>
    <w:rsid w:val="00201976"/>
    <w:rsid w:val="00201AB1"/>
    <w:rsid w:val="00202695"/>
    <w:rsid w:val="002067C9"/>
    <w:rsid w:val="00220BF0"/>
    <w:rsid w:val="002212EC"/>
    <w:rsid w:val="0022222B"/>
    <w:rsid w:val="00241B9F"/>
    <w:rsid w:val="00241C57"/>
    <w:rsid w:val="002423A9"/>
    <w:rsid w:val="00243D12"/>
    <w:rsid w:val="00245064"/>
    <w:rsid w:val="00246237"/>
    <w:rsid w:val="00247B64"/>
    <w:rsid w:val="00250BD3"/>
    <w:rsid w:val="00250BE2"/>
    <w:rsid w:val="00263A80"/>
    <w:rsid w:val="0027032F"/>
    <w:rsid w:val="00274841"/>
    <w:rsid w:val="00281ECF"/>
    <w:rsid w:val="00291690"/>
    <w:rsid w:val="00292BBA"/>
    <w:rsid w:val="00295475"/>
    <w:rsid w:val="002964E8"/>
    <w:rsid w:val="002A3988"/>
    <w:rsid w:val="002A45B7"/>
    <w:rsid w:val="002A4BE8"/>
    <w:rsid w:val="002C213A"/>
    <w:rsid w:val="002C329C"/>
    <w:rsid w:val="002D003D"/>
    <w:rsid w:val="002D291E"/>
    <w:rsid w:val="002D3746"/>
    <w:rsid w:val="002D3CD3"/>
    <w:rsid w:val="002E1343"/>
    <w:rsid w:val="002E37CC"/>
    <w:rsid w:val="002E4F5F"/>
    <w:rsid w:val="00300D8B"/>
    <w:rsid w:val="00304C22"/>
    <w:rsid w:val="00304D33"/>
    <w:rsid w:val="00314D37"/>
    <w:rsid w:val="00314F8B"/>
    <w:rsid w:val="00317F14"/>
    <w:rsid w:val="00323ABF"/>
    <w:rsid w:val="00324533"/>
    <w:rsid w:val="00324C20"/>
    <w:rsid w:val="00325148"/>
    <w:rsid w:val="00333787"/>
    <w:rsid w:val="00333AC6"/>
    <w:rsid w:val="00341E38"/>
    <w:rsid w:val="00343A48"/>
    <w:rsid w:val="00343F2E"/>
    <w:rsid w:val="00351013"/>
    <w:rsid w:val="00352782"/>
    <w:rsid w:val="003533FA"/>
    <w:rsid w:val="0035368B"/>
    <w:rsid w:val="003562E7"/>
    <w:rsid w:val="00360621"/>
    <w:rsid w:val="003638AA"/>
    <w:rsid w:val="003645FB"/>
    <w:rsid w:val="00364D81"/>
    <w:rsid w:val="00365EE4"/>
    <w:rsid w:val="00367673"/>
    <w:rsid w:val="00370EDA"/>
    <w:rsid w:val="00383DDA"/>
    <w:rsid w:val="0038742B"/>
    <w:rsid w:val="00390081"/>
    <w:rsid w:val="003906CC"/>
    <w:rsid w:val="003929D2"/>
    <w:rsid w:val="003A60B9"/>
    <w:rsid w:val="003A6C50"/>
    <w:rsid w:val="003B4F14"/>
    <w:rsid w:val="003B6297"/>
    <w:rsid w:val="003C2E4B"/>
    <w:rsid w:val="003C4D25"/>
    <w:rsid w:val="003D2F52"/>
    <w:rsid w:val="003D427F"/>
    <w:rsid w:val="003E1045"/>
    <w:rsid w:val="003E3F4F"/>
    <w:rsid w:val="003E4D11"/>
    <w:rsid w:val="003E6F11"/>
    <w:rsid w:val="003E7431"/>
    <w:rsid w:val="003F0504"/>
    <w:rsid w:val="003F2494"/>
    <w:rsid w:val="003F2AF1"/>
    <w:rsid w:val="003F2F74"/>
    <w:rsid w:val="003F77BC"/>
    <w:rsid w:val="00403FF6"/>
    <w:rsid w:val="004047F2"/>
    <w:rsid w:val="004110B5"/>
    <w:rsid w:val="00422065"/>
    <w:rsid w:val="00424F82"/>
    <w:rsid w:val="00431ED8"/>
    <w:rsid w:val="00432D98"/>
    <w:rsid w:val="00433C5B"/>
    <w:rsid w:val="00435690"/>
    <w:rsid w:val="00435D09"/>
    <w:rsid w:val="0043676B"/>
    <w:rsid w:val="004401BF"/>
    <w:rsid w:val="004456D4"/>
    <w:rsid w:val="00450215"/>
    <w:rsid w:val="00450278"/>
    <w:rsid w:val="00450436"/>
    <w:rsid w:val="00455553"/>
    <w:rsid w:val="00456443"/>
    <w:rsid w:val="004600A0"/>
    <w:rsid w:val="00460C36"/>
    <w:rsid w:val="00463B8B"/>
    <w:rsid w:val="0047134B"/>
    <w:rsid w:val="004715C5"/>
    <w:rsid w:val="00472C07"/>
    <w:rsid w:val="00473FA3"/>
    <w:rsid w:val="00474278"/>
    <w:rsid w:val="004751B7"/>
    <w:rsid w:val="0047571D"/>
    <w:rsid w:val="00475A24"/>
    <w:rsid w:val="0048060D"/>
    <w:rsid w:val="004854B7"/>
    <w:rsid w:val="0049548E"/>
    <w:rsid w:val="004B41E4"/>
    <w:rsid w:val="004B4C24"/>
    <w:rsid w:val="004B5777"/>
    <w:rsid w:val="004B7AFD"/>
    <w:rsid w:val="004C0131"/>
    <w:rsid w:val="004C06BB"/>
    <w:rsid w:val="004C2C03"/>
    <w:rsid w:val="004C64B1"/>
    <w:rsid w:val="004D1E12"/>
    <w:rsid w:val="004E078D"/>
    <w:rsid w:val="004E2B8D"/>
    <w:rsid w:val="004E3A54"/>
    <w:rsid w:val="004E70BF"/>
    <w:rsid w:val="004F0E14"/>
    <w:rsid w:val="004F1F56"/>
    <w:rsid w:val="004F2A5C"/>
    <w:rsid w:val="004F4DA6"/>
    <w:rsid w:val="004F5C84"/>
    <w:rsid w:val="005101AD"/>
    <w:rsid w:val="00512508"/>
    <w:rsid w:val="005136A4"/>
    <w:rsid w:val="00521049"/>
    <w:rsid w:val="0052108E"/>
    <w:rsid w:val="00525D1D"/>
    <w:rsid w:val="00526160"/>
    <w:rsid w:val="005262B0"/>
    <w:rsid w:val="005362DC"/>
    <w:rsid w:val="005468F6"/>
    <w:rsid w:val="005508BC"/>
    <w:rsid w:val="0055296F"/>
    <w:rsid w:val="0055419C"/>
    <w:rsid w:val="00557AC0"/>
    <w:rsid w:val="00565B3B"/>
    <w:rsid w:val="00565D93"/>
    <w:rsid w:val="00576FC2"/>
    <w:rsid w:val="00581A47"/>
    <w:rsid w:val="005865F4"/>
    <w:rsid w:val="0059671A"/>
    <w:rsid w:val="005A19BC"/>
    <w:rsid w:val="005A473C"/>
    <w:rsid w:val="005B32D6"/>
    <w:rsid w:val="005C0CF7"/>
    <w:rsid w:val="005C1256"/>
    <w:rsid w:val="005C4861"/>
    <w:rsid w:val="005D3E7A"/>
    <w:rsid w:val="005D5C35"/>
    <w:rsid w:val="005E325C"/>
    <w:rsid w:val="005E4891"/>
    <w:rsid w:val="005E7AE2"/>
    <w:rsid w:val="005F0623"/>
    <w:rsid w:val="005F1191"/>
    <w:rsid w:val="005F38B3"/>
    <w:rsid w:val="006041A1"/>
    <w:rsid w:val="0061139C"/>
    <w:rsid w:val="00614653"/>
    <w:rsid w:val="006147B2"/>
    <w:rsid w:val="0062288A"/>
    <w:rsid w:val="0062715D"/>
    <w:rsid w:val="006303F5"/>
    <w:rsid w:val="006332B8"/>
    <w:rsid w:val="00642CA5"/>
    <w:rsid w:val="00643969"/>
    <w:rsid w:val="0064583B"/>
    <w:rsid w:val="006541EE"/>
    <w:rsid w:val="0065536D"/>
    <w:rsid w:val="00656F63"/>
    <w:rsid w:val="00662200"/>
    <w:rsid w:val="00665392"/>
    <w:rsid w:val="00671154"/>
    <w:rsid w:val="0067333E"/>
    <w:rsid w:val="00684454"/>
    <w:rsid w:val="0068638D"/>
    <w:rsid w:val="00690908"/>
    <w:rsid w:val="00694298"/>
    <w:rsid w:val="00696DCD"/>
    <w:rsid w:val="0069799E"/>
    <w:rsid w:val="006A5841"/>
    <w:rsid w:val="006B3276"/>
    <w:rsid w:val="006C1AFF"/>
    <w:rsid w:val="006C60B6"/>
    <w:rsid w:val="006D4808"/>
    <w:rsid w:val="006D7510"/>
    <w:rsid w:val="006E0D7A"/>
    <w:rsid w:val="006E115C"/>
    <w:rsid w:val="006E719B"/>
    <w:rsid w:val="006F76ED"/>
    <w:rsid w:val="007021FD"/>
    <w:rsid w:val="00705419"/>
    <w:rsid w:val="007132EB"/>
    <w:rsid w:val="007134A2"/>
    <w:rsid w:val="007177BD"/>
    <w:rsid w:val="00721CD4"/>
    <w:rsid w:val="00722779"/>
    <w:rsid w:val="007247D2"/>
    <w:rsid w:val="007257B2"/>
    <w:rsid w:val="0072670C"/>
    <w:rsid w:val="00731674"/>
    <w:rsid w:val="0073703B"/>
    <w:rsid w:val="007373F1"/>
    <w:rsid w:val="00737801"/>
    <w:rsid w:val="007402A0"/>
    <w:rsid w:val="007403E1"/>
    <w:rsid w:val="00751C0F"/>
    <w:rsid w:val="007535CD"/>
    <w:rsid w:val="00754BBE"/>
    <w:rsid w:val="00754F95"/>
    <w:rsid w:val="00756494"/>
    <w:rsid w:val="00762139"/>
    <w:rsid w:val="00765812"/>
    <w:rsid w:val="00765EC7"/>
    <w:rsid w:val="00767D30"/>
    <w:rsid w:val="007710B7"/>
    <w:rsid w:val="00773CE5"/>
    <w:rsid w:val="007747A2"/>
    <w:rsid w:val="00775399"/>
    <w:rsid w:val="00782C29"/>
    <w:rsid w:val="00782D4E"/>
    <w:rsid w:val="007831B9"/>
    <w:rsid w:val="00784CAC"/>
    <w:rsid w:val="0078779A"/>
    <w:rsid w:val="007922BF"/>
    <w:rsid w:val="00795278"/>
    <w:rsid w:val="007971EC"/>
    <w:rsid w:val="007A2467"/>
    <w:rsid w:val="007A7E0E"/>
    <w:rsid w:val="007A7F29"/>
    <w:rsid w:val="007B3F7D"/>
    <w:rsid w:val="007B5D05"/>
    <w:rsid w:val="007B708A"/>
    <w:rsid w:val="007B715B"/>
    <w:rsid w:val="007C43B6"/>
    <w:rsid w:val="007C7C8B"/>
    <w:rsid w:val="007C7DF2"/>
    <w:rsid w:val="007E0061"/>
    <w:rsid w:val="007E229C"/>
    <w:rsid w:val="007E3BE5"/>
    <w:rsid w:val="007E627A"/>
    <w:rsid w:val="007E7B64"/>
    <w:rsid w:val="00802E42"/>
    <w:rsid w:val="00803E97"/>
    <w:rsid w:val="008062C7"/>
    <w:rsid w:val="00812C1E"/>
    <w:rsid w:val="00812F48"/>
    <w:rsid w:val="0082191A"/>
    <w:rsid w:val="00823331"/>
    <w:rsid w:val="00825AA2"/>
    <w:rsid w:val="00826B6E"/>
    <w:rsid w:val="00826EE1"/>
    <w:rsid w:val="0083094F"/>
    <w:rsid w:val="008320A7"/>
    <w:rsid w:val="00835245"/>
    <w:rsid w:val="008352C5"/>
    <w:rsid w:val="008352DB"/>
    <w:rsid w:val="00835F1B"/>
    <w:rsid w:val="00836C0E"/>
    <w:rsid w:val="00837A6D"/>
    <w:rsid w:val="008419E1"/>
    <w:rsid w:val="008515D8"/>
    <w:rsid w:val="00853334"/>
    <w:rsid w:val="008655C1"/>
    <w:rsid w:val="00865B16"/>
    <w:rsid w:val="008677EE"/>
    <w:rsid w:val="00872AE3"/>
    <w:rsid w:val="008733F0"/>
    <w:rsid w:val="00873DFB"/>
    <w:rsid w:val="008747E9"/>
    <w:rsid w:val="008830EE"/>
    <w:rsid w:val="00883492"/>
    <w:rsid w:val="00884385"/>
    <w:rsid w:val="00893AD5"/>
    <w:rsid w:val="00894C7E"/>
    <w:rsid w:val="008B0AF5"/>
    <w:rsid w:val="008B52ED"/>
    <w:rsid w:val="008B5F6C"/>
    <w:rsid w:val="008B726E"/>
    <w:rsid w:val="008C58AE"/>
    <w:rsid w:val="008D0D53"/>
    <w:rsid w:val="008D1E5E"/>
    <w:rsid w:val="008D4667"/>
    <w:rsid w:val="008E18A0"/>
    <w:rsid w:val="008E1C10"/>
    <w:rsid w:val="008E3272"/>
    <w:rsid w:val="008E5A96"/>
    <w:rsid w:val="008E7552"/>
    <w:rsid w:val="008F066A"/>
    <w:rsid w:val="0090088D"/>
    <w:rsid w:val="00902509"/>
    <w:rsid w:val="0090320A"/>
    <w:rsid w:val="00904052"/>
    <w:rsid w:val="00911CA6"/>
    <w:rsid w:val="0091781E"/>
    <w:rsid w:val="00921F34"/>
    <w:rsid w:val="009262EF"/>
    <w:rsid w:val="00932E0A"/>
    <w:rsid w:val="00933806"/>
    <w:rsid w:val="00934292"/>
    <w:rsid w:val="00936263"/>
    <w:rsid w:val="009433AD"/>
    <w:rsid w:val="00963967"/>
    <w:rsid w:val="00964FF7"/>
    <w:rsid w:val="00965C60"/>
    <w:rsid w:val="00965D93"/>
    <w:rsid w:val="00967434"/>
    <w:rsid w:val="00971C0B"/>
    <w:rsid w:val="00973B78"/>
    <w:rsid w:val="009A285D"/>
    <w:rsid w:val="009A3347"/>
    <w:rsid w:val="009B3921"/>
    <w:rsid w:val="009B431F"/>
    <w:rsid w:val="009C01FA"/>
    <w:rsid w:val="009C57DA"/>
    <w:rsid w:val="009C6173"/>
    <w:rsid w:val="009D108A"/>
    <w:rsid w:val="009D6B94"/>
    <w:rsid w:val="009F2742"/>
    <w:rsid w:val="00A05DD4"/>
    <w:rsid w:val="00A10AEA"/>
    <w:rsid w:val="00A12B96"/>
    <w:rsid w:val="00A132B7"/>
    <w:rsid w:val="00A1350D"/>
    <w:rsid w:val="00A15CCF"/>
    <w:rsid w:val="00A200D5"/>
    <w:rsid w:val="00A25A4A"/>
    <w:rsid w:val="00A30728"/>
    <w:rsid w:val="00A318A5"/>
    <w:rsid w:val="00A32739"/>
    <w:rsid w:val="00A368EA"/>
    <w:rsid w:val="00A375BD"/>
    <w:rsid w:val="00A37AD8"/>
    <w:rsid w:val="00A432EF"/>
    <w:rsid w:val="00A438FE"/>
    <w:rsid w:val="00A44D0F"/>
    <w:rsid w:val="00A475AA"/>
    <w:rsid w:val="00A64EC0"/>
    <w:rsid w:val="00A64EC1"/>
    <w:rsid w:val="00A70262"/>
    <w:rsid w:val="00A7106E"/>
    <w:rsid w:val="00A71FC0"/>
    <w:rsid w:val="00A74E1B"/>
    <w:rsid w:val="00A74F78"/>
    <w:rsid w:val="00A75E03"/>
    <w:rsid w:val="00A775D8"/>
    <w:rsid w:val="00A77A2A"/>
    <w:rsid w:val="00A803EE"/>
    <w:rsid w:val="00A80AF2"/>
    <w:rsid w:val="00A8255F"/>
    <w:rsid w:val="00A87DA9"/>
    <w:rsid w:val="00A90204"/>
    <w:rsid w:val="00A93E23"/>
    <w:rsid w:val="00A96BA9"/>
    <w:rsid w:val="00AA0587"/>
    <w:rsid w:val="00AA136E"/>
    <w:rsid w:val="00AA2F91"/>
    <w:rsid w:val="00AA3386"/>
    <w:rsid w:val="00AA6114"/>
    <w:rsid w:val="00AA7C65"/>
    <w:rsid w:val="00AC2200"/>
    <w:rsid w:val="00AC47A6"/>
    <w:rsid w:val="00AC58E0"/>
    <w:rsid w:val="00AE01D6"/>
    <w:rsid w:val="00AF0835"/>
    <w:rsid w:val="00AF0905"/>
    <w:rsid w:val="00AF1B54"/>
    <w:rsid w:val="00AF2195"/>
    <w:rsid w:val="00AF5852"/>
    <w:rsid w:val="00AF67AD"/>
    <w:rsid w:val="00B02350"/>
    <w:rsid w:val="00B135F3"/>
    <w:rsid w:val="00B141C8"/>
    <w:rsid w:val="00B163DD"/>
    <w:rsid w:val="00B1772F"/>
    <w:rsid w:val="00B2100E"/>
    <w:rsid w:val="00B221CC"/>
    <w:rsid w:val="00B237B1"/>
    <w:rsid w:val="00B23F8D"/>
    <w:rsid w:val="00B25B36"/>
    <w:rsid w:val="00B339B2"/>
    <w:rsid w:val="00B36055"/>
    <w:rsid w:val="00B42543"/>
    <w:rsid w:val="00B42FC7"/>
    <w:rsid w:val="00B45214"/>
    <w:rsid w:val="00B46053"/>
    <w:rsid w:val="00B51ED6"/>
    <w:rsid w:val="00B52093"/>
    <w:rsid w:val="00B55620"/>
    <w:rsid w:val="00B56212"/>
    <w:rsid w:val="00B56553"/>
    <w:rsid w:val="00B57B92"/>
    <w:rsid w:val="00B664E9"/>
    <w:rsid w:val="00B671B8"/>
    <w:rsid w:val="00B76BA6"/>
    <w:rsid w:val="00B7711D"/>
    <w:rsid w:val="00B77189"/>
    <w:rsid w:val="00B773CE"/>
    <w:rsid w:val="00B81656"/>
    <w:rsid w:val="00B84B45"/>
    <w:rsid w:val="00B84F79"/>
    <w:rsid w:val="00B85168"/>
    <w:rsid w:val="00BA0751"/>
    <w:rsid w:val="00BA08B2"/>
    <w:rsid w:val="00BA0A6C"/>
    <w:rsid w:val="00BA4726"/>
    <w:rsid w:val="00BA7A2D"/>
    <w:rsid w:val="00BB5AD8"/>
    <w:rsid w:val="00BC07A5"/>
    <w:rsid w:val="00BC0A20"/>
    <w:rsid w:val="00BC0C53"/>
    <w:rsid w:val="00BC46A3"/>
    <w:rsid w:val="00BC73D9"/>
    <w:rsid w:val="00BC7954"/>
    <w:rsid w:val="00BD489D"/>
    <w:rsid w:val="00BE07A7"/>
    <w:rsid w:val="00BE3150"/>
    <w:rsid w:val="00BF1AF2"/>
    <w:rsid w:val="00C00C07"/>
    <w:rsid w:val="00C032AD"/>
    <w:rsid w:val="00C03FC7"/>
    <w:rsid w:val="00C04E56"/>
    <w:rsid w:val="00C0661B"/>
    <w:rsid w:val="00C12DB8"/>
    <w:rsid w:val="00C153A9"/>
    <w:rsid w:val="00C17B9A"/>
    <w:rsid w:val="00C21642"/>
    <w:rsid w:val="00C227E7"/>
    <w:rsid w:val="00C22D60"/>
    <w:rsid w:val="00C30F76"/>
    <w:rsid w:val="00C34A44"/>
    <w:rsid w:val="00C50842"/>
    <w:rsid w:val="00C6163A"/>
    <w:rsid w:val="00C62BFA"/>
    <w:rsid w:val="00C63376"/>
    <w:rsid w:val="00C742BE"/>
    <w:rsid w:val="00C74546"/>
    <w:rsid w:val="00C75753"/>
    <w:rsid w:val="00C83C7D"/>
    <w:rsid w:val="00C90268"/>
    <w:rsid w:val="00C91D71"/>
    <w:rsid w:val="00C91FC7"/>
    <w:rsid w:val="00C95FEE"/>
    <w:rsid w:val="00CA148F"/>
    <w:rsid w:val="00CA2B07"/>
    <w:rsid w:val="00CA5616"/>
    <w:rsid w:val="00CB0617"/>
    <w:rsid w:val="00CB12D5"/>
    <w:rsid w:val="00CB1C00"/>
    <w:rsid w:val="00CB36AC"/>
    <w:rsid w:val="00CC0CAA"/>
    <w:rsid w:val="00CC1D86"/>
    <w:rsid w:val="00CC24FE"/>
    <w:rsid w:val="00CC4B22"/>
    <w:rsid w:val="00CC640C"/>
    <w:rsid w:val="00CD0B5E"/>
    <w:rsid w:val="00CD2C3F"/>
    <w:rsid w:val="00CD6E89"/>
    <w:rsid w:val="00CE1E96"/>
    <w:rsid w:val="00CE32B4"/>
    <w:rsid w:val="00CE6AAD"/>
    <w:rsid w:val="00CF0A1C"/>
    <w:rsid w:val="00CF0C60"/>
    <w:rsid w:val="00CF1079"/>
    <w:rsid w:val="00CF21EA"/>
    <w:rsid w:val="00CF232E"/>
    <w:rsid w:val="00CF2F61"/>
    <w:rsid w:val="00D11C35"/>
    <w:rsid w:val="00D1654D"/>
    <w:rsid w:val="00D1716D"/>
    <w:rsid w:val="00D17D7D"/>
    <w:rsid w:val="00D2024C"/>
    <w:rsid w:val="00D2179A"/>
    <w:rsid w:val="00D26118"/>
    <w:rsid w:val="00D32542"/>
    <w:rsid w:val="00D3327A"/>
    <w:rsid w:val="00D33561"/>
    <w:rsid w:val="00D33BDA"/>
    <w:rsid w:val="00D4021F"/>
    <w:rsid w:val="00D415C2"/>
    <w:rsid w:val="00D4429B"/>
    <w:rsid w:val="00D445F3"/>
    <w:rsid w:val="00D50AA9"/>
    <w:rsid w:val="00D50ACC"/>
    <w:rsid w:val="00D536A9"/>
    <w:rsid w:val="00D560AC"/>
    <w:rsid w:val="00D565AB"/>
    <w:rsid w:val="00D5790B"/>
    <w:rsid w:val="00D726C5"/>
    <w:rsid w:val="00D749F8"/>
    <w:rsid w:val="00D750D1"/>
    <w:rsid w:val="00D807B0"/>
    <w:rsid w:val="00D82FB6"/>
    <w:rsid w:val="00D862AB"/>
    <w:rsid w:val="00D86DF3"/>
    <w:rsid w:val="00D9094D"/>
    <w:rsid w:val="00D9116C"/>
    <w:rsid w:val="00D91B6D"/>
    <w:rsid w:val="00D965B4"/>
    <w:rsid w:val="00DA3611"/>
    <w:rsid w:val="00DA459F"/>
    <w:rsid w:val="00DB0C1E"/>
    <w:rsid w:val="00DB32FB"/>
    <w:rsid w:val="00DB4F66"/>
    <w:rsid w:val="00DB77C5"/>
    <w:rsid w:val="00DC0247"/>
    <w:rsid w:val="00DC1302"/>
    <w:rsid w:val="00DC4710"/>
    <w:rsid w:val="00DD5C76"/>
    <w:rsid w:val="00DD7EC2"/>
    <w:rsid w:val="00DE075A"/>
    <w:rsid w:val="00DE4368"/>
    <w:rsid w:val="00DF1184"/>
    <w:rsid w:val="00DF79EF"/>
    <w:rsid w:val="00E02FE3"/>
    <w:rsid w:val="00E04334"/>
    <w:rsid w:val="00E06EA9"/>
    <w:rsid w:val="00E0769D"/>
    <w:rsid w:val="00E113EC"/>
    <w:rsid w:val="00E1439E"/>
    <w:rsid w:val="00E178A2"/>
    <w:rsid w:val="00E2390B"/>
    <w:rsid w:val="00E26929"/>
    <w:rsid w:val="00E33E9C"/>
    <w:rsid w:val="00E35361"/>
    <w:rsid w:val="00E376EB"/>
    <w:rsid w:val="00E402CB"/>
    <w:rsid w:val="00E411AD"/>
    <w:rsid w:val="00E45934"/>
    <w:rsid w:val="00E51F1B"/>
    <w:rsid w:val="00E526AA"/>
    <w:rsid w:val="00E5647F"/>
    <w:rsid w:val="00E62048"/>
    <w:rsid w:val="00E62890"/>
    <w:rsid w:val="00E65432"/>
    <w:rsid w:val="00E67D51"/>
    <w:rsid w:val="00E70117"/>
    <w:rsid w:val="00E76A94"/>
    <w:rsid w:val="00E76CD2"/>
    <w:rsid w:val="00E826EE"/>
    <w:rsid w:val="00E86DF3"/>
    <w:rsid w:val="00E87222"/>
    <w:rsid w:val="00E9232C"/>
    <w:rsid w:val="00E93F3A"/>
    <w:rsid w:val="00E97EBB"/>
    <w:rsid w:val="00E97FE5"/>
    <w:rsid w:val="00EA673F"/>
    <w:rsid w:val="00EA6AF0"/>
    <w:rsid w:val="00EB6CCC"/>
    <w:rsid w:val="00EC6803"/>
    <w:rsid w:val="00EC7C83"/>
    <w:rsid w:val="00ED26BB"/>
    <w:rsid w:val="00ED41E3"/>
    <w:rsid w:val="00ED6E33"/>
    <w:rsid w:val="00EE0CA8"/>
    <w:rsid w:val="00EE2907"/>
    <w:rsid w:val="00EE5F84"/>
    <w:rsid w:val="00EF0113"/>
    <w:rsid w:val="00EF18D4"/>
    <w:rsid w:val="00EF5AE7"/>
    <w:rsid w:val="00EF7E77"/>
    <w:rsid w:val="00F013F2"/>
    <w:rsid w:val="00F018B6"/>
    <w:rsid w:val="00F10FE6"/>
    <w:rsid w:val="00F25979"/>
    <w:rsid w:val="00F305C6"/>
    <w:rsid w:val="00F30D37"/>
    <w:rsid w:val="00F31982"/>
    <w:rsid w:val="00F40F75"/>
    <w:rsid w:val="00F42657"/>
    <w:rsid w:val="00F433A4"/>
    <w:rsid w:val="00F464AD"/>
    <w:rsid w:val="00F46862"/>
    <w:rsid w:val="00F504F2"/>
    <w:rsid w:val="00F50A65"/>
    <w:rsid w:val="00F514C8"/>
    <w:rsid w:val="00F548DA"/>
    <w:rsid w:val="00F55E37"/>
    <w:rsid w:val="00F665CD"/>
    <w:rsid w:val="00F715C7"/>
    <w:rsid w:val="00F75211"/>
    <w:rsid w:val="00F91E41"/>
    <w:rsid w:val="00F92960"/>
    <w:rsid w:val="00F93203"/>
    <w:rsid w:val="00FA10C2"/>
    <w:rsid w:val="00FB667A"/>
    <w:rsid w:val="00FC5079"/>
    <w:rsid w:val="00FD04E4"/>
    <w:rsid w:val="00FD0A59"/>
    <w:rsid w:val="00FD6B8C"/>
    <w:rsid w:val="00FE0280"/>
    <w:rsid w:val="00FE51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41"/>
    <o:shapelayout v:ext="edit">
      <o:idmap v:ext="edit" data="1"/>
    </o:shapelayout>
  </w:shapeDefaults>
  <w:decimalSymbol w:val=","/>
  <w:listSeparator w:val=";"/>
  <w14:docId w14:val="59E4F352"/>
  <w15:docId w15:val="{3AC4B7F6-3E49-484E-8A54-51500B2B1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84B45"/>
    <w:pPr>
      <w:spacing w:after="200" w:line="276" w:lineRule="auto"/>
    </w:pPr>
    <w:rPr>
      <w:rFonts w:ascii="Times New Roman" w:eastAsia="Times New Roman" w:hAnsi="Times New Roman" w:cs="Times New Roman"/>
      <w:sz w:val="24"/>
      <w:lang w:eastAsia="pl-PL"/>
    </w:rPr>
  </w:style>
  <w:style w:type="paragraph" w:styleId="Nagwek1">
    <w:name w:val="heading 1"/>
    <w:basedOn w:val="Normalny"/>
    <w:next w:val="Normalny"/>
    <w:link w:val="Nagwek1Znak"/>
    <w:uiPriority w:val="99"/>
    <w:qFormat/>
    <w:rsid w:val="00D332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qFormat/>
    <w:rsid w:val="00581A47"/>
    <w:pPr>
      <w:keepNext/>
      <w:spacing w:after="0" w:line="240" w:lineRule="auto"/>
      <w:jc w:val="right"/>
      <w:outlineLvl w:val="2"/>
    </w:pPr>
    <w:rPr>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
    <w:basedOn w:val="Normalny"/>
    <w:link w:val="AkapitzlistZnak"/>
    <w:uiPriority w:val="34"/>
    <w:qFormat/>
    <w:rsid w:val="0011793E"/>
    <w:pPr>
      <w:ind w:left="720"/>
      <w:contextualSpacing/>
    </w:pPr>
  </w:style>
  <w:style w:type="paragraph" w:customStyle="1" w:styleId="pkt">
    <w:name w:val="pkt"/>
    <w:basedOn w:val="Normalny"/>
    <w:rsid w:val="00CA148F"/>
    <w:pPr>
      <w:spacing w:before="60" w:after="60" w:line="240" w:lineRule="auto"/>
      <w:ind w:left="851" w:hanging="295"/>
      <w:jc w:val="both"/>
    </w:pPr>
    <w:rPr>
      <w:szCs w:val="20"/>
    </w:rPr>
  </w:style>
  <w:style w:type="character" w:styleId="Hipercze">
    <w:name w:val="Hyperlink"/>
    <w:rsid w:val="00CA148F"/>
    <w:rPr>
      <w:color w:val="0000FF"/>
      <w:u w:val="single"/>
    </w:rPr>
  </w:style>
  <w:style w:type="paragraph" w:styleId="Tekstpodstawowy">
    <w:name w:val="Body Text"/>
    <w:basedOn w:val="Normalny"/>
    <w:link w:val="TekstpodstawowyZnak"/>
    <w:uiPriority w:val="99"/>
    <w:rsid w:val="00B56553"/>
    <w:pPr>
      <w:spacing w:after="0" w:line="240" w:lineRule="auto"/>
      <w:jc w:val="center"/>
    </w:pPr>
    <w:rPr>
      <w:b/>
      <w:sz w:val="32"/>
      <w:szCs w:val="20"/>
    </w:rPr>
  </w:style>
  <w:style w:type="character" w:customStyle="1" w:styleId="TekstpodstawowyZnak">
    <w:name w:val="Tekst podstawowy Znak"/>
    <w:basedOn w:val="Domylnaczcionkaakapitu"/>
    <w:link w:val="Tekstpodstawowy"/>
    <w:uiPriority w:val="99"/>
    <w:rsid w:val="00B56553"/>
    <w:rPr>
      <w:rFonts w:ascii="Times New Roman" w:eastAsia="Times New Roman" w:hAnsi="Times New Roman" w:cs="Times New Roman"/>
      <w:b/>
      <w:sz w:val="32"/>
      <w:szCs w:val="20"/>
      <w:lang w:eastAsia="pl-PL"/>
    </w:rPr>
  </w:style>
  <w:style w:type="character" w:customStyle="1" w:styleId="Nagwek3Znak">
    <w:name w:val="Nagłówek 3 Znak"/>
    <w:basedOn w:val="Domylnaczcionkaakapitu"/>
    <w:link w:val="Nagwek3"/>
    <w:rsid w:val="00581A47"/>
    <w:rPr>
      <w:rFonts w:ascii="Times New Roman" w:eastAsia="Times New Roman" w:hAnsi="Times New Roman" w:cs="Times New Roman"/>
      <w:i/>
      <w:sz w:val="24"/>
      <w:szCs w:val="20"/>
      <w:lang w:eastAsia="pl-PL"/>
    </w:rPr>
  </w:style>
  <w:style w:type="paragraph" w:styleId="Stopka">
    <w:name w:val="footer"/>
    <w:basedOn w:val="Normalny"/>
    <w:link w:val="StopkaZnak"/>
    <w:uiPriority w:val="99"/>
    <w:rsid w:val="00581A47"/>
    <w:pPr>
      <w:tabs>
        <w:tab w:val="center" w:pos="4536"/>
        <w:tab w:val="right" w:pos="9072"/>
      </w:tabs>
      <w:spacing w:after="0" w:line="240" w:lineRule="auto"/>
    </w:pPr>
    <w:rPr>
      <w:sz w:val="20"/>
      <w:szCs w:val="20"/>
    </w:rPr>
  </w:style>
  <w:style w:type="character" w:customStyle="1" w:styleId="StopkaZnak">
    <w:name w:val="Stopka Znak"/>
    <w:basedOn w:val="Domylnaczcionkaakapitu"/>
    <w:link w:val="Stopka"/>
    <w:uiPriority w:val="99"/>
    <w:rsid w:val="00581A47"/>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9"/>
    <w:rsid w:val="00D3327A"/>
    <w:rPr>
      <w:rFonts w:asciiTheme="majorHAnsi" w:eastAsiaTheme="majorEastAsia" w:hAnsiTheme="majorHAnsi" w:cstheme="majorBidi"/>
      <w:color w:val="2E74B5" w:themeColor="accent1" w:themeShade="BF"/>
      <w:sz w:val="32"/>
      <w:szCs w:val="32"/>
      <w:lang w:eastAsia="pl-PL"/>
    </w:rPr>
  </w:style>
  <w:style w:type="paragraph" w:styleId="Nagwek">
    <w:name w:val="header"/>
    <w:basedOn w:val="Normalny"/>
    <w:link w:val="NagwekZnak"/>
    <w:unhideWhenUsed/>
    <w:rsid w:val="004F2A5C"/>
    <w:pPr>
      <w:tabs>
        <w:tab w:val="center" w:pos="4536"/>
        <w:tab w:val="right" w:pos="9072"/>
      </w:tabs>
      <w:spacing w:after="0" w:line="240" w:lineRule="auto"/>
    </w:pPr>
  </w:style>
  <w:style w:type="character" w:customStyle="1" w:styleId="NagwekZnak">
    <w:name w:val="Nagłówek Znak"/>
    <w:basedOn w:val="Domylnaczcionkaakapitu"/>
    <w:link w:val="Nagwek"/>
    <w:rsid w:val="004F2A5C"/>
    <w:rPr>
      <w:rFonts w:ascii="Times New Roman" w:eastAsia="Times New Roman" w:hAnsi="Times New Roman" w:cs="Times New Roman"/>
      <w:sz w:val="24"/>
      <w:lang w:eastAsia="pl-PL"/>
    </w:rPr>
  </w:style>
  <w:style w:type="paragraph" w:styleId="Tekstdymka">
    <w:name w:val="Balloon Text"/>
    <w:basedOn w:val="Normalny"/>
    <w:link w:val="TekstdymkaZnak"/>
    <w:uiPriority w:val="99"/>
    <w:semiHidden/>
    <w:unhideWhenUsed/>
    <w:rsid w:val="004F2A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2A5C"/>
    <w:rPr>
      <w:rFonts w:ascii="Segoe UI" w:eastAsia="Times New Roman" w:hAnsi="Segoe UI" w:cs="Segoe UI"/>
      <w:sz w:val="18"/>
      <w:szCs w:val="18"/>
      <w:lang w:eastAsia="pl-PL"/>
    </w:rPr>
  </w:style>
  <w:style w:type="paragraph" w:customStyle="1" w:styleId="zlitzmlitartykuempunktem">
    <w:name w:val="zlitzmlitartykuempunktem"/>
    <w:basedOn w:val="Normalny"/>
    <w:rsid w:val="00576FC2"/>
    <w:pPr>
      <w:spacing w:before="100" w:beforeAutospacing="1" w:after="100" w:afterAutospacing="1" w:line="240" w:lineRule="auto"/>
    </w:pPr>
    <w:rPr>
      <w:szCs w:val="24"/>
    </w:rPr>
  </w:style>
  <w:style w:type="paragraph" w:customStyle="1" w:styleId="pktpunkt">
    <w:name w:val="pktpunkt"/>
    <w:basedOn w:val="Normalny"/>
    <w:rsid w:val="00576FC2"/>
    <w:pPr>
      <w:spacing w:before="100" w:beforeAutospacing="1" w:after="100" w:afterAutospacing="1" w:line="240" w:lineRule="auto"/>
    </w:pPr>
    <w:rPr>
      <w:szCs w:val="24"/>
    </w:rPr>
  </w:style>
  <w:style w:type="paragraph" w:customStyle="1" w:styleId="zpktzmpktartykuempunktem">
    <w:name w:val="zpktzmpktartykuempunktem"/>
    <w:basedOn w:val="Normalny"/>
    <w:rsid w:val="00576FC2"/>
    <w:pPr>
      <w:spacing w:before="100" w:beforeAutospacing="1" w:after="100" w:afterAutospacing="1" w:line="240" w:lineRule="auto"/>
    </w:pPr>
    <w:rPr>
      <w:szCs w:val="24"/>
    </w:rPr>
  </w:style>
  <w:style w:type="paragraph" w:customStyle="1" w:styleId="zustzmustartykuempunktem">
    <w:name w:val="zustzmustartykuempunktem"/>
    <w:basedOn w:val="Normalny"/>
    <w:rsid w:val="00576FC2"/>
    <w:pPr>
      <w:spacing w:before="100" w:beforeAutospacing="1" w:after="100" w:afterAutospacing="1" w:line="240" w:lineRule="auto"/>
    </w:pPr>
    <w:rPr>
      <w:szCs w:val="24"/>
    </w:rPr>
  </w:style>
  <w:style w:type="paragraph" w:customStyle="1" w:styleId="litlitera">
    <w:name w:val="litlitera"/>
    <w:basedOn w:val="Normalny"/>
    <w:rsid w:val="00576FC2"/>
    <w:pPr>
      <w:spacing w:before="100" w:beforeAutospacing="1" w:after="100" w:afterAutospacing="1" w:line="240" w:lineRule="auto"/>
    </w:pPr>
    <w:rPr>
      <w:szCs w:val="24"/>
    </w:rPr>
  </w:style>
  <w:style w:type="paragraph" w:customStyle="1" w:styleId="zlitustzmustliter">
    <w:name w:val="zlitustzmustliter"/>
    <w:basedOn w:val="Normalny"/>
    <w:rsid w:val="00D565AB"/>
    <w:pPr>
      <w:spacing w:before="100" w:beforeAutospacing="1" w:after="100" w:afterAutospacing="1" w:line="240" w:lineRule="auto"/>
    </w:pPr>
    <w:rPr>
      <w:szCs w:val="24"/>
    </w:rPr>
  </w:style>
  <w:style w:type="paragraph" w:customStyle="1" w:styleId="zlitpktzmpktliter">
    <w:name w:val="zlitpktzmpktliter"/>
    <w:basedOn w:val="Normalny"/>
    <w:rsid w:val="00D565AB"/>
    <w:pPr>
      <w:spacing w:before="100" w:beforeAutospacing="1" w:after="100" w:afterAutospacing="1" w:line="240" w:lineRule="auto"/>
    </w:pPr>
    <w:rPr>
      <w:szCs w:val="24"/>
    </w:rPr>
  </w:style>
  <w:style w:type="paragraph" w:customStyle="1" w:styleId="zczwsppktzmczciwsppktartykuempunktem">
    <w:name w:val="zczwsppktzmczciwsppktartykuempunktem"/>
    <w:basedOn w:val="Normalny"/>
    <w:rsid w:val="00D565AB"/>
    <w:pPr>
      <w:spacing w:before="100" w:beforeAutospacing="1" w:after="100" w:afterAutospacing="1" w:line="240" w:lineRule="auto"/>
    </w:pPr>
    <w:rPr>
      <w:szCs w:val="24"/>
    </w:rPr>
  </w:style>
  <w:style w:type="character" w:customStyle="1" w:styleId="AkapitzlistZnak">
    <w:name w:val="Akapit z listą Znak"/>
    <w:aliases w:val="CW_Lista Znak"/>
    <w:link w:val="Akapitzlist"/>
    <w:uiPriority w:val="34"/>
    <w:qFormat/>
    <w:rsid w:val="00FE0280"/>
    <w:rPr>
      <w:rFonts w:ascii="Times New Roman" w:eastAsia="Times New Roman" w:hAnsi="Times New Roman" w:cs="Times New Roman"/>
      <w:sz w:val="24"/>
      <w:lang w:eastAsia="pl-PL"/>
    </w:rPr>
  </w:style>
  <w:style w:type="numbering" w:customStyle="1" w:styleId="StylStylPunktowane11ptPogrubienieKonspektynumerowaneTim1">
    <w:name w:val="Styl Styl Punktowane 11 pt Pogrubienie + Konspekty numerowane Tim...1"/>
    <w:rsid w:val="00FE0280"/>
    <w:pPr>
      <w:numPr>
        <w:numId w:val="5"/>
      </w:numPr>
    </w:pPr>
  </w:style>
  <w:style w:type="paragraph" w:customStyle="1" w:styleId="Skrconyadreszwrotny">
    <w:name w:val="Skrócony adres zwrotny"/>
    <w:basedOn w:val="Normalny"/>
    <w:rsid w:val="00B237B1"/>
    <w:pPr>
      <w:spacing w:after="0" w:line="240" w:lineRule="auto"/>
    </w:pPr>
    <w:rPr>
      <w:szCs w:val="20"/>
    </w:rPr>
  </w:style>
  <w:style w:type="paragraph" w:customStyle="1" w:styleId="pkt1">
    <w:name w:val="pkt1"/>
    <w:basedOn w:val="pkt"/>
    <w:rsid w:val="003645FB"/>
    <w:pPr>
      <w:ind w:left="850" w:hanging="425"/>
    </w:pPr>
  </w:style>
  <w:style w:type="paragraph" w:styleId="Lista">
    <w:name w:val="List"/>
    <w:basedOn w:val="Tekstpodstawowy"/>
    <w:rsid w:val="00C032AD"/>
    <w:pPr>
      <w:suppressAutoHyphens/>
      <w:spacing w:after="120"/>
      <w:jc w:val="left"/>
    </w:pPr>
    <w:rPr>
      <w:b w:val="0"/>
      <w:sz w:val="20"/>
    </w:rPr>
  </w:style>
  <w:style w:type="paragraph" w:customStyle="1" w:styleId="ust">
    <w:name w:val="ust"/>
    <w:rsid w:val="00D26118"/>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Zwykytekst">
    <w:name w:val="Plain Text"/>
    <w:basedOn w:val="Normalny"/>
    <w:link w:val="ZwykytekstZnak"/>
    <w:rsid w:val="00D26118"/>
    <w:pPr>
      <w:autoSpaceDE w:val="0"/>
      <w:autoSpaceDN w:val="0"/>
      <w:spacing w:before="90" w:after="0" w:line="380" w:lineRule="atLeast"/>
      <w:jc w:val="both"/>
    </w:pPr>
    <w:rPr>
      <w:rFonts w:ascii="Courier New" w:hAnsi="Courier New"/>
      <w:w w:val="89"/>
      <w:sz w:val="25"/>
      <w:szCs w:val="20"/>
      <w:lang w:val="x-none" w:eastAsia="x-none"/>
    </w:rPr>
  </w:style>
  <w:style w:type="character" w:customStyle="1" w:styleId="ZwykytekstZnak">
    <w:name w:val="Zwykły tekst Znak"/>
    <w:basedOn w:val="Domylnaczcionkaakapitu"/>
    <w:link w:val="Zwykytekst"/>
    <w:rsid w:val="00D26118"/>
    <w:rPr>
      <w:rFonts w:ascii="Courier New" w:eastAsia="Times New Roman" w:hAnsi="Courier New" w:cs="Times New Roman"/>
      <w:w w:val="89"/>
      <w:sz w:val="25"/>
      <w:szCs w:val="20"/>
      <w:lang w:val="x-none" w:eastAsia="x-none"/>
    </w:rPr>
  </w:style>
  <w:style w:type="character" w:styleId="UyteHipercze">
    <w:name w:val="FollowedHyperlink"/>
    <w:basedOn w:val="Domylnaczcionkaakapitu"/>
    <w:uiPriority w:val="99"/>
    <w:semiHidden/>
    <w:unhideWhenUsed/>
    <w:rsid w:val="00754F95"/>
    <w:rPr>
      <w:color w:val="954F72" w:themeColor="followedHyperlink"/>
      <w:u w:val="single"/>
    </w:rPr>
  </w:style>
  <w:style w:type="paragraph" w:styleId="Tekstpodstawowywcity2">
    <w:name w:val="Body Text Indent 2"/>
    <w:basedOn w:val="Normalny"/>
    <w:link w:val="Tekstpodstawowywcity2Znak"/>
    <w:uiPriority w:val="99"/>
    <w:unhideWhenUsed/>
    <w:rsid w:val="00B2100E"/>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B2100E"/>
    <w:rPr>
      <w:rFonts w:ascii="Times New Roman" w:eastAsia="Times New Roman" w:hAnsi="Times New Roman" w:cs="Times New Roman"/>
      <w:sz w:val="24"/>
      <w:lang w:eastAsia="pl-PL"/>
    </w:rPr>
  </w:style>
  <w:style w:type="paragraph" w:styleId="NormalnyWeb">
    <w:name w:val="Normal (Web)"/>
    <w:basedOn w:val="Normalny"/>
    <w:uiPriority w:val="99"/>
    <w:semiHidden/>
    <w:unhideWhenUsed/>
    <w:rsid w:val="007021FD"/>
    <w:pPr>
      <w:spacing w:after="0" w:line="240" w:lineRule="auto"/>
    </w:pPr>
    <w:rPr>
      <w:rFonts w:eastAsia="Calibri"/>
      <w:szCs w:val="24"/>
    </w:rPr>
  </w:style>
  <w:style w:type="paragraph" w:styleId="Tekstprzypisudolnego">
    <w:name w:val="footnote text"/>
    <w:basedOn w:val="Normalny"/>
    <w:link w:val="TekstprzypisudolnegoZnak"/>
    <w:uiPriority w:val="99"/>
    <w:semiHidden/>
    <w:unhideWhenUsed/>
    <w:rsid w:val="007021F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021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8E327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E327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E3272"/>
    <w:rPr>
      <w:vertAlign w:val="superscript"/>
    </w:rPr>
  </w:style>
  <w:style w:type="paragraph" w:styleId="Tekstpodstawowy3">
    <w:name w:val="Body Text 3"/>
    <w:basedOn w:val="Normalny"/>
    <w:link w:val="Tekstpodstawowy3Znak"/>
    <w:rsid w:val="00643969"/>
    <w:pPr>
      <w:spacing w:after="120"/>
      <w:ind w:left="357" w:hanging="357"/>
      <w:jc w:val="both"/>
    </w:pPr>
    <w:rPr>
      <w:sz w:val="16"/>
      <w:szCs w:val="16"/>
      <w:lang w:val="x-none"/>
    </w:rPr>
  </w:style>
  <w:style w:type="character" w:customStyle="1" w:styleId="Tekstpodstawowy3Znak">
    <w:name w:val="Tekst podstawowy 3 Znak"/>
    <w:basedOn w:val="Domylnaczcionkaakapitu"/>
    <w:link w:val="Tekstpodstawowy3"/>
    <w:rsid w:val="00643969"/>
    <w:rPr>
      <w:rFonts w:ascii="Times New Roman" w:eastAsia="Times New Roman" w:hAnsi="Times New Roman" w:cs="Times New Roman"/>
      <w:sz w:val="16"/>
      <w:szCs w:val="16"/>
      <w:lang w:val="x-none" w:eastAsia="pl-PL"/>
    </w:rPr>
  </w:style>
  <w:style w:type="paragraph" w:customStyle="1" w:styleId="ZnakZnakZnakZnakZnakZnakZnak">
    <w:name w:val="Znak Znak Znak Znak Znak Znak Znak"/>
    <w:basedOn w:val="Normalny"/>
    <w:rsid w:val="00643969"/>
    <w:pPr>
      <w:spacing w:after="120"/>
      <w:ind w:left="357" w:hanging="357"/>
      <w:jc w:val="both"/>
    </w:pPr>
    <w:rPr>
      <w:sz w:val="20"/>
      <w:szCs w:val="20"/>
    </w:rPr>
  </w:style>
  <w:style w:type="character" w:styleId="Odwoaniedokomentarza">
    <w:name w:val="annotation reference"/>
    <w:uiPriority w:val="99"/>
    <w:semiHidden/>
    <w:unhideWhenUsed/>
    <w:rsid w:val="00643969"/>
    <w:rPr>
      <w:sz w:val="16"/>
      <w:szCs w:val="16"/>
    </w:rPr>
  </w:style>
  <w:style w:type="paragraph" w:styleId="Tekstkomentarza">
    <w:name w:val="annotation text"/>
    <w:basedOn w:val="Normalny"/>
    <w:link w:val="TekstkomentarzaZnak"/>
    <w:uiPriority w:val="99"/>
    <w:semiHidden/>
    <w:unhideWhenUsed/>
    <w:rsid w:val="00643969"/>
    <w:pPr>
      <w:spacing w:after="120"/>
      <w:ind w:left="357" w:hanging="357"/>
      <w:jc w:val="both"/>
    </w:pPr>
    <w:rPr>
      <w:sz w:val="20"/>
      <w:szCs w:val="20"/>
      <w:lang w:val="x-none" w:eastAsia="x-none"/>
    </w:rPr>
  </w:style>
  <w:style w:type="character" w:customStyle="1" w:styleId="TekstkomentarzaZnak">
    <w:name w:val="Tekst komentarza Znak"/>
    <w:basedOn w:val="Domylnaczcionkaakapitu"/>
    <w:link w:val="Tekstkomentarza"/>
    <w:uiPriority w:val="99"/>
    <w:semiHidden/>
    <w:rsid w:val="00643969"/>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643969"/>
    <w:rPr>
      <w:b/>
      <w:bCs/>
    </w:rPr>
  </w:style>
  <w:style w:type="character" w:customStyle="1" w:styleId="TematkomentarzaZnak">
    <w:name w:val="Temat komentarza Znak"/>
    <w:basedOn w:val="TekstkomentarzaZnak"/>
    <w:link w:val="Tematkomentarza"/>
    <w:uiPriority w:val="99"/>
    <w:semiHidden/>
    <w:rsid w:val="00643969"/>
    <w:rPr>
      <w:rFonts w:ascii="Times New Roman" w:eastAsia="Times New Roman" w:hAnsi="Times New Roman" w:cs="Times New Roman"/>
      <w:b/>
      <w:bCs/>
      <w:sz w:val="20"/>
      <w:szCs w:val="20"/>
      <w:lang w:val="x-none" w:eastAsia="x-none"/>
    </w:rPr>
  </w:style>
  <w:style w:type="table" w:styleId="Tabela-Siatka">
    <w:name w:val="Table Grid"/>
    <w:basedOn w:val="Standardowy"/>
    <w:uiPriority w:val="59"/>
    <w:rsid w:val="00643969"/>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2">
    <w:name w:val="Font Style22"/>
    <w:rsid w:val="00643969"/>
    <w:rPr>
      <w:rFonts w:ascii="Arial Unicode MS" w:eastAsia="Arial Unicode MS"/>
      <w:sz w:val="22"/>
    </w:rPr>
  </w:style>
  <w:style w:type="paragraph" w:customStyle="1" w:styleId="Akapitzlist1">
    <w:name w:val="Akapit z listą1"/>
    <w:aliases w:val="A_wyliczenie,K-P_odwolanie,Akapit z listą5,maz_wyliczenie,opis dzialania"/>
    <w:basedOn w:val="Normalny"/>
    <w:uiPriority w:val="34"/>
    <w:qFormat/>
    <w:rsid w:val="00643969"/>
    <w:pPr>
      <w:spacing w:after="120"/>
      <w:ind w:left="720" w:hanging="357"/>
      <w:contextualSpacing/>
      <w:jc w:val="both"/>
    </w:pPr>
    <w:rPr>
      <w:sz w:val="20"/>
      <w:szCs w:val="20"/>
      <w:lang w:val="x-none" w:eastAsia="x-none"/>
    </w:rPr>
  </w:style>
  <w:style w:type="paragraph" w:customStyle="1" w:styleId="CMSHeadL7">
    <w:name w:val="CMS Head L7"/>
    <w:basedOn w:val="Normalny"/>
    <w:rsid w:val="00643969"/>
    <w:pPr>
      <w:numPr>
        <w:ilvl w:val="6"/>
        <w:numId w:val="62"/>
      </w:numPr>
      <w:spacing w:after="240" w:line="240" w:lineRule="auto"/>
      <w:outlineLvl w:val="6"/>
    </w:pPr>
    <w:rPr>
      <w:sz w:val="22"/>
      <w:szCs w:val="24"/>
      <w:lang w:val="en-GB" w:eastAsia="en-US"/>
    </w:rPr>
  </w:style>
  <w:style w:type="paragraph" w:customStyle="1" w:styleId="Text">
    <w:name w:val="Text"/>
    <w:basedOn w:val="Normalny"/>
    <w:rsid w:val="00643969"/>
    <w:pPr>
      <w:suppressAutoHyphens/>
      <w:spacing w:after="240" w:line="240" w:lineRule="auto"/>
      <w:ind w:firstLine="1440"/>
    </w:pPr>
    <w:rPr>
      <w:szCs w:val="20"/>
      <w:lang w:val="en-US" w:eastAsia="ar-SA"/>
    </w:rPr>
  </w:style>
  <w:style w:type="paragraph" w:customStyle="1" w:styleId="NazwaUrzedu">
    <w:name w:val="• Nazwa Urzedu"/>
    <w:qFormat/>
    <w:rsid w:val="00643969"/>
    <w:pPr>
      <w:spacing w:after="0" w:line="240" w:lineRule="auto"/>
    </w:pPr>
    <w:rPr>
      <w:rFonts w:ascii="Arial Bold" w:eastAsia="Cambria" w:hAnsi="Arial Bold" w:cs="Times New Roman"/>
      <w:color w:val="404040"/>
      <w:sz w:val="20"/>
      <w:szCs w:val="24"/>
      <w:lang w:val="cs-CZ"/>
    </w:rPr>
  </w:style>
  <w:style w:type="character" w:styleId="Odwoanieprzypisudolnego">
    <w:name w:val="footnote reference"/>
    <w:uiPriority w:val="99"/>
    <w:semiHidden/>
    <w:unhideWhenUsed/>
    <w:rsid w:val="00643969"/>
    <w:rPr>
      <w:vertAlign w:val="superscript"/>
    </w:rPr>
  </w:style>
  <w:style w:type="paragraph" w:customStyle="1" w:styleId="ZnakZnak26">
    <w:name w:val="Znak Znak26"/>
    <w:basedOn w:val="Normalny"/>
    <w:uiPriority w:val="99"/>
    <w:rsid w:val="00643969"/>
    <w:pPr>
      <w:spacing w:after="0" w:line="360" w:lineRule="auto"/>
      <w:jc w:val="both"/>
    </w:pPr>
    <w:rPr>
      <w:rFonts w:ascii="Verdana" w:hAnsi="Verdana"/>
      <w:sz w:val="20"/>
      <w:szCs w:val="20"/>
    </w:rPr>
  </w:style>
  <w:style w:type="paragraph" w:customStyle="1" w:styleId="BodyText31">
    <w:name w:val="Body Text 31"/>
    <w:basedOn w:val="Normalny"/>
    <w:uiPriority w:val="99"/>
    <w:rsid w:val="00643969"/>
    <w:pPr>
      <w:keepLines/>
      <w:spacing w:before="120" w:after="120" w:line="264" w:lineRule="atLeast"/>
      <w:ind w:left="1134" w:right="-6"/>
      <w:jc w:val="both"/>
    </w:pPr>
    <w:rPr>
      <w:rFonts w:ascii="Arial" w:hAnsi="Arial" w:cs="Arial"/>
      <w:color w:val="0000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08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 TargetMode="External"/><Relationship Id="rId18" Type="http://schemas.openxmlformats.org/officeDocument/2006/relationships/hyperlink" Target="https://sip.lex.pl/"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warmia.mazury" TargetMode="External"/><Relationship Id="rId17" Type="http://schemas.openxmlformats.org/officeDocument/2006/relationships/hyperlink" Target="https://sip.lex.pl/" TargetMode="Externa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footer" Target="foot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armia.mazury" TargetMode="External"/><Relationship Id="rId24" Type="http://schemas.openxmlformats.org/officeDocument/2006/relationships/header" Target="header4.xm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hyperlink" Target="https://platformazakupowa.pl/pn/warmia.mazury" TargetMode="External"/><Relationship Id="rId19" Type="http://schemas.openxmlformats.org/officeDocument/2006/relationships/header" Target="header1.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zamowienia@warmia.mazury.pl" TargetMode="External"/><Relationship Id="rId14" Type="http://schemas.openxmlformats.org/officeDocument/2006/relationships/hyperlink" Target="https://platformazakupowa.pl/pn/warmia.mazury" TargetMode="External"/><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header" Target="header7.xml"/></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02CEC-1B16-40E3-920E-E080998FE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43</Pages>
  <Words>14473</Words>
  <Characters>86841</Characters>
  <Application>Microsoft Office Word</Application>
  <DocSecurity>0</DocSecurity>
  <Lines>723</Lines>
  <Paragraphs>202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Skibińska</dc:creator>
  <cp:keywords/>
  <dc:description/>
  <cp:lastModifiedBy>Agnieszka Ostrowska</cp:lastModifiedBy>
  <cp:revision>14</cp:revision>
  <cp:lastPrinted>2021-04-29T07:50:00Z</cp:lastPrinted>
  <dcterms:created xsi:type="dcterms:W3CDTF">2021-04-26T11:21:00Z</dcterms:created>
  <dcterms:modified xsi:type="dcterms:W3CDTF">2021-04-29T07:50:00Z</dcterms:modified>
</cp:coreProperties>
</file>