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E9" w:rsidRDefault="007758E9" w:rsidP="007758E9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758E9" w:rsidRDefault="007758E9" w:rsidP="007758E9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7C0229">
        <w:rPr>
          <w:rFonts w:ascii="Tahoma" w:hAnsi="Tahoma" w:cs="Tahoma"/>
          <w:b/>
          <w:bCs/>
          <w:sz w:val="20"/>
          <w:szCs w:val="20"/>
        </w:rPr>
        <w:t xml:space="preserve">SZCZEGÓŁOWY OPIS PRZEDMIOTU ZAMÓWIENIA: </w:t>
      </w:r>
    </w:p>
    <w:p w:rsidR="007758E9" w:rsidRDefault="007758E9" w:rsidP="007758E9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758E9" w:rsidRPr="007C0229" w:rsidRDefault="007758E9" w:rsidP="007758E9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B3B40">
        <w:rPr>
          <w:rFonts w:ascii="Tahoma" w:hAnsi="Tahoma" w:cs="Tahoma"/>
          <w:b/>
          <w:bCs/>
          <w:sz w:val="20"/>
          <w:szCs w:val="20"/>
        </w:rPr>
        <w:t>Bieżące utrzymanie dróg oraz zieleni w pasie przydrożnym dróg powiatowych zamiejskich</w:t>
      </w:r>
    </w:p>
    <w:p w:rsidR="007758E9" w:rsidRPr="00C9167A" w:rsidRDefault="007758E9" w:rsidP="007758E9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7758E9" w:rsidRPr="00C9167A" w:rsidRDefault="007758E9" w:rsidP="007758E9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7758E9" w:rsidRPr="00C9167A" w:rsidRDefault="007758E9" w:rsidP="007758E9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9167A">
        <w:rPr>
          <w:rFonts w:ascii="Tahoma" w:hAnsi="Tahoma" w:cs="Tahoma"/>
          <w:b/>
          <w:bCs/>
          <w:sz w:val="20"/>
          <w:szCs w:val="20"/>
        </w:rPr>
        <w:t>Realizacja:</w:t>
      </w:r>
      <w:r>
        <w:rPr>
          <w:rFonts w:ascii="Tahoma" w:hAnsi="Tahoma" w:cs="Tahoma"/>
          <w:b/>
          <w:bCs/>
          <w:sz w:val="20"/>
          <w:szCs w:val="20"/>
        </w:rPr>
        <w:t xml:space="preserve"> 12 miesięcy od podpisania umowy</w:t>
      </w:r>
      <w:r w:rsidRPr="00C9167A">
        <w:rPr>
          <w:rFonts w:ascii="Tahoma" w:hAnsi="Tahoma" w:cs="Tahoma"/>
          <w:b/>
          <w:bCs/>
          <w:sz w:val="20"/>
          <w:szCs w:val="20"/>
        </w:rPr>
        <w:t>.</w:t>
      </w:r>
    </w:p>
    <w:p w:rsidR="007758E9" w:rsidRPr="00C9167A" w:rsidRDefault="007758E9" w:rsidP="007758E9">
      <w:pPr>
        <w:pStyle w:val="Tekstpodstawowy2"/>
        <w:spacing w:after="0" w:line="240" w:lineRule="auto"/>
        <w:ind w:right="72"/>
        <w:jc w:val="both"/>
        <w:rPr>
          <w:rFonts w:ascii="Tahoma" w:hAnsi="Tahoma" w:cs="Tahoma"/>
          <w:snapToGrid w:val="0"/>
          <w:sz w:val="20"/>
          <w:szCs w:val="20"/>
        </w:rPr>
      </w:pPr>
    </w:p>
    <w:p w:rsidR="007758E9" w:rsidRPr="009B3B40" w:rsidRDefault="007758E9" w:rsidP="007758E9">
      <w:pPr>
        <w:pStyle w:val="Tekstpodstawowy2"/>
        <w:spacing w:after="0" w:line="240" w:lineRule="auto"/>
        <w:ind w:right="72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Zakres robót lub usług obejmuje w szczególności:</w:t>
      </w:r>
    </w:p>
    <w:p w:rsidR="007758E9" w:rsidRPr="009B3B40" w:rsidRDefault="007758E9" w:rsidP="007758E9">
      <w:pPr>
        <w:pStyle w:val="Tekstpodstawowy2"/>
        <w:spacing w:after="0" w:line="240" w:lineRule="auto"/>
        <w:ind w:right="72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1) Bieżące utrzymanie dróg powiatowych zamiejskich, obiektów mostowych i przepustów,</w:t>
      </w:r>
    </w:p>
    <w:p w:rsidR="007758E9" w:rsidRPr="009B3B40" w:rsidRDefault="007758E9" w:rsidP="007758E9">
      <w:pPr>
        <w:pStyle w:val="Tekstpodstawowy2"/>
        <w:spacing w:after="0" w:line="240" w:lineRule="auto"/>
        <w:ind w:right="72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2) Oznakowanie poziome i pionowe,</w:t>
      </w:r>
    </w:p>
    <w:p w:rsidR="007758E9" w:rsidRPr="00C9167A" w:rsidRDefault="007758E9" w:rsidP="007758E9">
      <w:pPr>
        <w:pStyle w:val="Tekstpodstawowy2"/>
        <w:spacing w:after="0" w:line="240" w:lineRule="auto"/>
        <w:ind w:right="72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3) Inne roboty i prace towarzyszące i/lub związane z bieżącym utrzymaniem dróg określone w Szczegółowym Opisie Przedmiotu Zamówienia</w:t>
      </w:r>
    </w:p>
    <w:p w:rsidR="007758E9" w:rsidRPr="00C9167A" w:rsidRDefault="007758E9" w:rsidP="007758E9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7758E9" w:rsidRPr="009B3B40" w:rsidRDefault="007758E9" w:rsidP="00775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Roboty będą realizowane w dwóch trybach:</w:t>
      </w:r>
    </w:p>
    <w:p w:rsidR="007758E9" w:rsidRPr="009B3B40" w:rsidRDefault="007758E9" w:rsidP="00775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 xml:space="preserve">1) </w:t>
      </w:r>
      <w:r w:rsidRPr="009B3B40">
        <w:rPr>
          <w:rFonts w:ascii="Tahoma" w:hAnsi="Tahoma" w:cs="Tahoma"/>
          <w:b/>
          <w:bCs/>
          <w:sz w:val="20"/>
          <w:szCs w:val="20"/>
        </w:rPr>
        <w:t>tryb awaryjny</w:t>
      </w:r>
      <w:r w:rsidRPr="009B3B40">
        <w:rPr>
          <w:rFonts w:ascii="Tahoma" w:hAnsi="Tahoma" w:cs="Tahoma"/>
          <w:sz w:val="20"/>
          <w:szCs w:val="20"/>
        </w:rPr>
        <w:t xml:space="preserve"> – maksymalny czas do rozpoczęcia realizacji zlecenia - 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Pr="009B3B40">
        <w:rPr>
          <w:rFonts w:ascii="Tahoma" w:hAnsi="Tahoma" w:cs="Tahoma"/>
          <w:b/>
          <w:bCs/>
          <w:sz w:val="20"/>
          <w:szCs w:val="20"/>
        </w:rPr>
        <w:t xml:space="preserve"> godz.</w:t>
      </w:r>
      <w:r w:rsidRPr="009B3B40">
        <w:rPr>
          <w:rFonts w:ascii="Tahoma" w:hAnsi="Tahoma" w:cs="Tahoma"/>
          <w:sz w:val="20"/>
          <w:szCs w:val="20"/>
        </w:rPr>
        <w:t xml:space="preserve"> od chwili przyjęcia zgłoszenia telefonicznego lub drogą e-mail i wykonanie zlecenia maksymalnie w  terminie 3 dni (wpisana zostanie ilość </w:t>
      </w:r>
      <w:r>
        <w:rPr>
          <w:rFonts w:ascii="Tahoma" w:hAnsi="Tahoma" w:cs="Tahoma"/>
          <w:sz w:val="20"/>
          <w:szCs w:val="20"/>
        </w:rPr>
        <w:t>dni</w:t>
      </w:r>
      <w:r w:rsidRPr="009B3B40">
        <w:rPr>
          <w:rFonts w:ascii="Tahoma" w:hAnsi="Tahoma" w:cs="Tahoma"/>
          <w:sz w:val="20"/>
          <w:szCs w:val="20"/>
        </w:rPr>
        <w:t xml:space="preserve"> zgodnie ze złożoną ofertą)roboczych od zlecenia;</w:t>
      </w:r>
    </w:p>
    <w:p w:rsidR="007758E9" w:rsidRDefault="007758E9" w:rsidP="00775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 xml:space="preserve">2) </w:t>
      </w:r>
      <w:r w:rsidRPr="009B3B40">
        <w:rPr>
          <w:rFonts w:ascii="Tahoma" w:hAnsi="Tahoma" w:cs="Tahoma"/>
          <w:b/>
          <w:bCs/>
          <w:sz w:val="20"/>
          <w:szCs w:val="20"/>
        </w:rPr>
        <w:t>tryb podstawowy</w:t>
      </w:r>
      <w:r w:rsidRPr="009B3B40">
        <w:rPr>
          <w:rFonts w:ascii="Tahoma" w:hAnsi="Tahoma" w:cs="Tahoma"/>
          <w:sz w:val="20"/>
          <w:szCs w:val="20"/>
        </w:rPr>
        <w:t xml:space="preserve"> – zamówienia wg potrzeb – czas przystąpienia do robót w ciągu </w:t>
      </w:r>
      <w:r w:rsidRPr="009B3B40">
        <w:rPr>
          <w:rFonts w:ascii="Tahoma" w:hAnsi="Tahoma" w:cs="Tahoma"/>
          <w:b/>
          <w:bCs/>
          <w:sz w:val="20"/>
          <w:szCs w:val="20"/>
        </w:rPr>
        <w:t>72 godzin</w:t>
      </w:r>
      <w:r w:rsidRPr="009B3B40">
        <w:rPr>
          <w:rFonts w:ascii="Tahoma" w:hAnsi="Tahoma" w:cs="Tahoma"/>
          <w:sz w:val="20"/>
          <w:szCs w:val="20"/>
        </w:rPr>
        <w:t xml:space="preserve"> od zgłoszenia pisemnego</w:t>
      </w:r>
      <w:r>
        <w:rPr>
          <w:rFonts w:ascii="Tahoma" w:hAnsi="Tahoma" w:cs="Tahoma"/>
          <w:sz w:val="20"/>
          <w:szCs w:val="20"/>
        </w:rPr>
        <w:t xml:space="preserve">, </w:t>
      </w:r>
      <w:r w:rsidRPr="009B3B40">
        <w:rPr>
          <w:rFonts w:ascii="Tahoma" w:hAnsi="Tahoma" w:cs="Tahoma"/>
          <w:sz w:val="20"/>
          <w:szCs w:val="20"/>
        </w:rPr>
        <w:t>telefonicznego lub drogą e-mail</w:t>
      </w:r>
      <w:r>
        <w:rPr>
          <w:rFonts w:ascii="Tahoma" w:hAnsi="Tahoma" w:cs="Tahoma"/>
          <w:sz w:val="20"/>
          <w:szCs w:val="20"/>
        </w:rPr>
        <w:t>,</w:t>
      </w:r>
      <w:r w:rsidRPr="002453DF">
        <w:rPr>
          <w:rFonts w:ascii="Tahoma" w:hAnsi="Tahoma" w:cs="Tahoma"/>
          <w:sz w:val="20"/>
          <w:szCs w:val="20"/>
        </w:rPr>
        <w:t>natomiast termin wykonania zlecenia nie jest dłuższy niż 30 dni od otrzymania zlecenia.</w:t>
      </w:r>
    </w:p>
    <w:p w:rsidR="007758E9" w:rsidRDefault="007758E9" w:rsidP="00775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758E9" w:rsidRPr="00C9167A" w:rsidRDefault="007758E9" w:rsidP="00775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>Z uwagi na specyfikę przedmiotu zamówienia Wykonawca jest zobowiązany realizować roboty/prace w całym okresie realizacji umowy. Zamawiający będzie każdorazowo określał zakres robót/prac w formie odrębnego zlecenia sukcesywnie na podstawie cen przyjętych w kosztorysie ofertowym Wykonawcy podając orientacyjną ilość robót/prac do wykonania. Rzeczywista ilość prac do wykonania uzależniona będzie od faktycznych potrzeb w trakcie obowiązywania umowy.W zleceniach, o których mowa powyżej Zamawiający wskaże miejsce, zakres prac, termin wykonania i przewidywany koszt wykonania robót/prac. Wykonawca zobowiązuje się wykonać każde zlecenie Zamawiającego w okresie trwania zawartej umowy, Wykonawca wykona zlecone prace w uzgodnionym terminie i zgłosi do odbioru Zamawiającemu. Zamawiający zapłaci tylko za prace, które zostały wykonane na podstawie pisemnego zlecenia i odebrane na warunkach określonych we wzorze umowy. Ilość zleceń uzależniona jest od posiadanych przez Zamawiającego środków finansowych.</w:t>
      </w:r>
    </w:p>
    <w:p w:rsidR="007758E9" w:rsidRPr="00C9167A" w:rsidRDefault="007758E9" w:rsidP="007758E9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7758E9" w:rsidRPr="00C9167A" w:rsidRDefault="007758E9" w:rsidP="007758E9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bCs w:val="0"/>
          <w:sz w:val="20"/>
          <w:szCs w:val="20"/>
        </w:rPr>
      </w:pPr>
      <w:r w:rsidRPr="00C9167A">
        <w:rPr>
          <w:rFonts w:ascii="Tahoma" w:hAnsi="Tahoma" w:cs="Tahoma"/>
          <w:b w:val="0"/>
          <w:bCs w:val="0"/>
          <w:sz w:val="20"/>
          <w:szCs w:val="20"/>
        </w:rPr>
        <w:t>Wykonanie robót/prac, które nie zostały uzgodnione z przedstawicielem Zamawiającego będą traktowane jako roboty niezlecone i Wykonawca nie będzie mógł rościć sobie prawa do wynagrodzenia za te prace.</w:t>
      </w:r>
    </w:p>
    <w:p w:rsidR="007758E9" w:rsidRPr="00C9167A" w:rsidRDefault="007758E9" w:rsidP="007758E9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bCs w:val="0"/>
          <w:sz w:val="20"/>
          <w:szCs w:val="20"/>
        </w:rPr>
      </w:pPr>
    </w:p>
    <w:p w:rsidR="007758E9" w:rsidRPr="00C9167A" w:rsidRDefault="007758E9" w:rsidP="007758E9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C9167A">
        <w:rPr>
          <w:rFonts w:ascii="Tahoma" w:hAnsi="Tahoma" w:cs="Tahoma"/>
          <w:b w:val="0"/>
          <w:bCs w:val="0"/>
          <w:sz w:val="20"/>
          <w:szCs w:val="20"/>
        </w:rPr>
        <w:t>Zamawiający zapłaci wynagrodzenie należne Wykonawcy za wykonany zgodnie ze zleceniem i protokolarnie odebrany zakres prac.</w:t>
      </w:r>
    </w:p>
    <w:p w:rsidR="007758E9" w:rsidRPr="00C9167A" w:rsidRDefault="007758E9" w:rsidP="007758E9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7758E9" w:rsidRPr="00C9167A" w:rsidRDefault="007758E9" w:rsidP="007758E9">
      <w:pPr>
        <w:pStyle w:val="Tekstpodstawowywcity3"/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C9167A">
        <w:rPr>
          <w:rFonts w:ascii="Tahoma" w:hAnsi="Tahoma" w:cs="Tahoma"/>
          <w:b w:val="0"/>
          <w:bCs w:val="0"/>
          <w:color w:val="000000"/>
          <w:sz w:val="20"/>
          <w:szCs w:val="20"/>
        </w:rPr>
        <w:t>Wszystkie montowane elementy i urządzenia winny posiadać atesty, certyfikaty bezpieczeństwa lub aprobaty techniczne (w każdym przypadku kiedy dany dokument jest wymagany, w szczególności przez obowiązujące przepisy prawa, bądź powszechnie stosowane normy techniczne).</w:t>
      </w:r>
    </w:p>
    <w:p w:rsidR="007758E9" w:rsidRPr="00C9167A" w:rsidRDefault="007758E9" w:rsidP="007758E9">
      <w:pPr>
        <w:pStyle w:val="Tekstpodstawowywcity3"/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7758E9" w:rsidRPr="00C9167A" w:rsidRDefault="007758E9" w:rsidP="007758E9">
      <w:pPr>
        <w:pStyle w:val="Tekstpodstawowywcity3"/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C9167A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Wykonawca przedstawi Zamawiającemu przed wbudowaniem wszelkie dokumenty, atesty, certyfikaty, deklaracje zgodności, protokoły itp. określone we wzorze umowy, w tym w szczególności dokumenty potwierdzające parametry jakościowe oraz techniczne materiałów, których zamierza użyć do realizacji zadania. </w:t>
      </w:r>
    </w:p>
    <w:p w:rsidR="007758E9" w:rsidRPr="00C9167A" w:rsidRDefault="007758E9" w:rsidP="007758E9">
      <w:pPr>
        <w:pStyle w:val="Tekstpodstawowywcity3"/>
        <w:ind w:left="0"/>
        <w:rPr>
          <w:rFonts w:ascii="Tahoma" w:hAnsi="Tahoma" w:cs="Tahoma"/>
          <w:b w:val="0"/>
          <w:bCs w:val="0"/>
          <w:color w:val="FF0000"/>
          <w:sz w:val="20"/>
          <w:szCs w:val="20"/>
        </w:rPr>
      </w:pPr>
    </w:p>
    <w:p w:rsidR="007758E9" w:rsidRPr="00C9167A" w:rsidRDefault="007758E9" w:rsidP="007758E9">
      <w:pPr>
        <w:pStyle w:val="Tekstpodstawowywcity3"/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C9167A">
        <w:rPr>
          <w:rFonts w:ascii="Tahoma" w:hAnsi="Tahoma" w:cs="Tahoma"/>
          <w:b w:val="0"/>
          <w:bCs w:val="0"/>
          <w:color w:val="000000"/>
          <w:sz w:val="20"/>
          <w:szCs w:val="20"/>
        </w:rPr>
        <w:t>Wykonawca wykona zadanie z materiałów stanowiących własność Wykonawcy lub materiałów powierzonych.</w:t>
      </w:r>
    </w:p>
    <w:p w:rsidR="007758E9" w:rsidRPr="00C9167A" w:rsidRDefault="007758E9" w:rsidP="007758E9">
      <w:pPr>
        <w:pStyle w:val="Tekstpodstawowywcity3"/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7758E9" w:rsidRPr="00C9167A" w:rsidRDefault="007758E9" w:rsidP="00775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color w:val="000000"/>
          <w:sz w:val="20"/>
          <w:szCs w:val="20"/>
        </w:rPr>
        <w:t xml:space="preserve">Wykonawca zobowiązuje się do stosowania podczas realizacji robót objętych niniejszą umową wyłącznie wyrobów i materiałów nowych, w stanie kompletnym i nieuszkodzonym dopuszczonych do stosowania w budownictwie zgodnie z przepisami </w:t>
      </w:r>
      <w:r w:rsidRPr="00C9167A">
        <w:rPr>
          <w:rFonts w:ascii="Tahoma" w:hAnsi="Tahoma" w:cs="Tahoma"/>
          <w:sz w:val="20"/>
          <w:szCs w:val="20"/>
        </w:rPr>
        <w:t xml:space="preserve">ustawy z dnia 7 lipca 1994 - Prawo budowlane </w:t>
      </w:r>
      <w:r>
        <w:rPr>
          <w:rFonts w:ascii="Tahoma" w:hAnsi="Tahoma" w:cs="Tahoma"/>
          <w:sz w:val="20"/>
          <w:szCs w:val="20"/>
        </w:rPr>
        <w:br/>
      </w:r>
      <w:r w:rsidRPr="00C9167A">
        <w:rPr>
          <w:rFonts w:ascii="Tahoma" w:hAnsi="Tahoma" w:cs="Tahoma"/>
          <w:color w:val="323E4F" w:themeColor="text2" w:themeShade="BF"/>
          <w:sz w:val="20"/>
          <w:szCs w:val="20"/>
        </w:rPr>
        <w:t>(</w:t>
      </w:r>
      <w:proofErr w:type="spellStart"/>
      <w:r w:rsidRPr="006F75B5">
        <w:rPr>
          <w:rFonts w:ascii="Tahoma" w:hAnsi="Tahoma" w:cs="Tahoma"/>
          <w:color w:val="323E4F" w:themeColor="text2" w:themeShade="BF"/>
          <w:sz w:val="20"/>
          <w:szCs w:val="20"/>
        </w:rPr>
        <w:t>t.j</w:t>
      </w:r>
      <w:proofErr w:type="spellEnd"/>
      <w:r w:rsidRPr="006F75B5">
        <w:rPr>
          <w:rFonts w:ascii="Tahoma" w:hAnsi="Tahoma" w:cs="Tahoma"/>
          <w:color w:val="323E4F" w:themeColor="text2" w:themeShade="BF"/>
          <w:sz w:val="20"/>
          <w:szCs w:val="20"/>
        </w:rPr>
        <w:t xml:space="preserve">. Dz. U. z 2021 r. poz. 2351 z </w:t>
      </w:r>
      <w:proofErr w:type="spellStart"/>
      <w:r w:rsidRPr="006F75B5">
        <w:rPr>
          <w:rFonts w:ascii="Tahoma" w:hAnsi="Tahoma" w:cs="Tahoma"/>
          <w:color w:val="323E4F" w:themeColor="text2" w:themeShade="BF"/>
          <w:sz w:val="20"/>
          <w:szCs w:val="20"/>
        </w:rPr>
        <w:t>późn</w:t>
      </w:r>
      <w:proofErr w:type="spellEnd"/>
      <w:r w:rsidRPr="006F75B5">
        <w:rPr>
          <w:rFonts w:ascii="Tahoma" w:hAnsi="Tahoma" w:cs="Tahoma"/>
          <w:color w:val="323E4F" w:themeColor="text2" w:themeShade="BF"/>
          <w:sz w:val="20"/>
          <w:szCs w:val="20"/>
        </w:rPr>
        <w:t>. zm.</w:t>
      </w:r>
      <w:r w:rsidRPr="00C9167A">
        <w:rPr>
          <w:rFonts w:ascii="Tahoma" w:hAnsi="Tahoma" w:cs="Tahoma"/>
          <w:color w:val="323E4F" w:themeColor="text2" w:themeShade="BF"/>
          <w:sz w:val="20"/>
          <w:szCs w:val="20"/>
        </w:rPr>
        <w:t>)</w:t>
      </w:r>
      <w:r w:rsidRPr="00C9167A">
        <w:rPr>
          <w:rFonts w:ascii="Tahoma" w:hAnsi="Tahoma" w:cs="Tahoma"/>
          <w:sz w:val="20"/>
          <w:szCs w:val="20"/>
        </w:rPr>
        <w:t xml:space="preserve">oraz ustawy z 16 kwietnia 2004 r. o wyrobach </w:t>
      </w:r>
      <w:r w:rsidRPr="00C9167A">
        <w:rPr>
          <w:rFonts w:ascii="Tahoma" w:hAnsi="Tahoma" w:cs="Tahoma"/>
          <w:sz w:val="20"/>
          <w:szCs w:val="20"/>
        </w:rPr>
        <w:lastRenderedPageBreak/>
        <w:t xml:space="preserve">budowlanych </w:t>
      </w:r>
      <w:r w:rsidRPr="00C9167A">
        <w:rPr>
          <w:rFonts w:ascii="Tahoma" w:hAnsi="Tahoma" w:cs="Tahoma"/>
          <w:color w:val="323E4F" w:themeColor="text2" w:themeShade="BF"/>
          <w:sz w:val="20"/>
          <w:szCs w:val="20"/>
        </w:rPr>
        <w:t>(</w:t>
      </w:r>
      <w:proofErr w:type="spellStart"/>
      <w:r w:rsidRPr="006F75B5">
        <w:rPr>
          <w:rFonts w:ascii="Tahoma" w:hAnsi="Tahoma" w:cs="Tahoma"/>
          <w:color w:val="323E4F" w:themeColor="text2" w:themeShade="BF"/>
          <w:sz w:val="20"/>
          <w:szCs w:val="20"/>
        </w:rPr>
        <w:t>t.j</w:t>
      </w:r>
      <w:proofErr w:type="spellEnd"/>
      <w:r w:rsidRPr="006F75B5">
        <w:rPr>
          <w:rFonts w:ascii="Tahoma" w:hAnsi="Tahoma" w:cs="Tahoma"/>
          <w:color w:val="323E4F" w:themeColor="text2" w:themeShade="BF"/>
          <w:sz w:val="20"/>
          <w:szCs w:val="20"/>
        </w:rPr>
        <w:t>. Dz. U. z 2021 r. poz. 1213</w:t>
      </w:r>
      <w:r w:rsidRPr="00C9167A">
        <w:rPr>
          <w:rFonts w:ascii="Tahoma" w:hAnsi="Tahoma" w:cs="Tahoma"/>
          <w:color w:val="323E4F" w:themeColor="text2" w:themeShade="BF"/>
          <w:sz w:val="20"/>
          <w:szCs w:val="20"/>
        </w:rPr>
        <w:t>)</w:t>
      </w:r>
      <w:r w:rsidRPr="00C9167A">
        <w:rPr>
          <w:rFonts w:ascii="Tahoma" w:hAnsi="Tahoma" w:cs="Tahoma"/>
          <w:sz w:val="20"/>
          <w:szCs w:val="20"/>
        </w:rPr>
        <w:t>. Wykonawca nie stosuje niniejszej zasady w przypadku wykonywania robót/prac z materiałów powierzonych.</w:t>
      </w:r>
    </w:p>
    <w:p w:rsidR="007758E9" w:rsidRPr="00C9167A" w:rsidRDefault="007758E9" w:rsidP="007758E9">
      <w:pPr>
        <w:pStyle w:val="Tekstpodstawowywcity3"/>
        <w:tabs>
          <w:tab w:val="num" w:pos="426"/>
        </w:tabs>
        <w:ind w:left="0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7758E9" w:rsidRPr="00C9167A" w:rsidRDefault="007758E9" w:rsidP="00775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 xml:space="preserve">Wykonawca zapewnieni transport odpadów do miejsc ich wykorzystania lub utylizacji, łącznie z kosztami utylizacji. Wykonawca jest wytwórcą odpadów w rozumieniu ustawy z dnia 14 grudnia 2012 r. o odpadach </w:t>
      </w:r>
      <w:r w:rsidRPr="00C9167A">
        <w:rPr>
          <w:rFonts w:ascii="Tahoma" w:hAnsi="Tahoma" w:cs="Tahoma"/>
          <w:color w:val="323E4F" w:themeColor="text2" w:themeShade="BF"/>
          <w:sz w:val="20"/>
          <w:szCs w:val="20"/>
        </w:rPr>
        <w:t>(</w:t>
      </w:r>
      <w:proofErr w:type="spellStart"/>
      <w:r w:rsidRPr="006F75B5">
        <w:rPr>
          <w:rFonts w:ascii="Tahoma" w:hAnsi="Tahoma" w:cs="Tahoma"/>
          <w:color w:val="323E4F" w:themeColor="text2" w:themeShade="BF"/>
          <w:sz w:val="20"/>
          <w:szCs w:val="20"/>
        </w:rPr>
        <w:t>t.j</w:t>
      </w:r>
      <w:proofErr w:type="spellEnd"/>
      <w:r w:rsidRPr="006F75B5">
        <w:rPr>
          <w:rFonts w:ascii="Tahoma" w:hAnsi="Tahoma" w:cs="Tahoma"/>
          <w:color w:val="323E4F" w:themeColor="text2" w:themeShade="BF"/>
          <w:sz w:val="20"/>
          <w:szCs w:val="20"/>
        </w:rPr>
        <w:t xml:space="preserve">. Dz. U. z 2021 r. poz. 779 z </w:t>
      </w:r>
      <w:proofErr w:type="spellStart"/>
      <w:r w:rsidRPr="006F75B5">
        <w:rPr>
          <w:rFonts w:ascii="Tahoma" w:hAnsi="Tahoma" w:cs="Tahoma"/>
          <w:color w:val="323E4F" w:themeColor="text2" w:themeShade="BF"/>
          <w:sz w:val="20"/>
          <w:szCs w:val="20"/>
        </w:rPr>
        <w:t>późn</w:t>
      </w:r>
      <w:proofErr w:type="spellEnd"/>
      <w:r w:rsidRPr="006F75B5">
        <w:rPr>
          <w:rFonts w:ascii="Tahoma" w:hAnsi="Tahoma" w:cs="Tahoma"/>
          <w:color w:val="323E4F" w:themeColor="text2" w:themeShade="BF"/>
          <w:sz w:val="20"/>
          <w:szCs w:val="20"/>
        </w:rPr>
        <w:t>. zm.</w:t>
      </w:r>
      <w:r w:rsidRPr="00C9167A">
        <w:rPr>
          <w:rFonts w:ascii="Tahoma" w:hAnsi="Tahoma" w:cs="Tahoma"/>
          <w:color w:val="323E4F" w:themeColor="text2" w:themeShade="BF"/>
          <w:sz w:val="20"/>
          <w:szCs w:val="20"/>
        </w:rPr>
        <w:t>)</w:t>
      </w:r>
      <w:r w:rsidRPr="00C9167A">
        <w:rPr>
          <w:rFonts w:ascii="Tahoma" w:hAnsi="Tahoma" w:cs="Tahoma"/>
          <w:sz w:val="20"/>
          <w:szCs w:val="20"/>
        </w:rPr>
        <w:t xml:space="preserve"> i jest odpowiedzialny za stosowanie przepisów ww. ustawy.</w:t>
      </w:r>
    </w:p>
    <w:p w:rsidR="007758E9" w:rsidRPr="00C9167A" w:rsidRDefault="007758E9" w:rsidP="00775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758E9" w:rsidRPr="00C9167A" w:rsidRDefault="007758E9" w:rsidP="00775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>Wykonawca zobowiązany będzie do usunięcia wszelkich wad i usterek stwierdzonych przez Zamawiającego w trakcie trwania robót w terminie nie dłuższym niż termin technicznie uzasadniony i konieczny do ich usunięcia.</w:t>
      </w:r>
    </w:p>
    <w:p w:rsidR="007758E9" w:rsidRPr="00C9167A" w:rsidRDefault="007758E9" w:rsidP="00775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758E9" w:rsidRDefault="007758E9" w:rsidP="00775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>Zestawienie najczęściej występujących prac związanych z bieżącym utrzymaniem dróg, które należy wykonać zgodnie z załączonymi Ogólnymi Specyfikacjami Technicznymi. W przypadku pozostałych robót Zamawiający odsyła do powszechnie dostępnych Ogólnych Specyfikacji Technicznych zamieszczonych na stronie Generalnej Dyrekcji Dróg Krajowych i Autostrad</w:t>
      </w:r>
      <w:r>
        <w:rPr>
          <w:rFonts w:ascii="Tahoma" w:hAnsi="Tahoma" w:cs="Tahoma"/>
          <w:sz w:val="20"/>
          <w:szCs w:val="20"/>
        </w:rPr>
        <w:t>:</w:t>
      </w:r>
    </w:p>
    <w:p w:rsidR="007758E9" w:rsidRDefault="004A08E1" w:rsidP="007758E9">
      <w:pPr>
        <w:spacing w:after="0" w:line="240" w:lineRule="auto"/>
        <w:jc w:val="both"/>
      </w:pPr>
      <w:hyperlink r:id="rId4" w:history="1">
        <w:r w:rsidR="007758E9" w:rsidRPr="00343BD7">
          <w:rPr>
            <w:rStyle w:val="Hipercze"/>
          </w:rPr>
          <w:t>https://www.gov.pl/web/gddkia/wzorcowe-dokumenty-kontraktowe-wdk-dla-systemow-projektuj-i-buduj-i-umowy-wskaznikowe</w:t>
        </w:r>
      </w:hyperlink>
    </w:p>
    <w:p w:rsidR="007758E9" w:rsidRPr="00C9167A" w:rsidRDefault="007758E9" w:rsidP="00775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758E9" w:rsidRPr="00C9167A" w:rsidRDefault="007758E9" w:rsidP="00775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>Zakres prac do wykonania określony w przedmiarze robót w ramach przedmiotu zamówienia:</w:t>
      </w:r>
    </w:p>
    <w:p w:rsidR="007758E9" w:rsidRPr="00C9167A" w:rsidRDefault="007758E9" w:rsidP="00775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758E9" w:rsidRPr="009B3B40" w:rsidRDefault="007758E9" w:rsidP="00775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1.Bieżące utrzymanie dróg i mostów</w:t>
      </w:r>
    </w:p>
    <w:p w:rsidR="007758E9" w:rsidRPr="009B3B40" w:rsidRDefault="007758E9" w:rsidP="00775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1)Naprawa poboczy gruntowych – ścinanie poboczy – prace należy wykonać zgodnie z OST nr D-06.03.02; nadmiar gruntu ze ścinki należy wywieźć na koszt Wykonawcy prac, w cenie należy uwzględnić koszt wywozu i utylizacji odpadów; ścinka poboczy wykonywana będzie na wszystkich drogach powiatowych zamiejskich wskazanych przez Zamawiającego – prace będą zlecane sukcesywnie wg numerów dróg powiatowych,</w:t>
      </w:r>
    </w:p>
    <w:p w:rsidR="007758E9" w:rsidRPr="009B3B40" w:rsidRDefault="007758E9" w:rsidP="00775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2)Remont poręczy drogowych i mostowych: prace należy wykonać zgodnie z OST nr D-07.06.03; OST nr D-07.05.01; na zakres prac składa się remont poręczy mostowych, remont poręczy lub barier drogowych, wymiana lub montaż nowych poręczy lub barier,</w:t>
      </w:r>
    </w:p>
    <w:p w:rsidR="007758E9" w:rsidRPr="009B3B40" w:rsidRDefault="007758E9" w:rsidP="00775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3)Oczyszczanie rowu z namułów z wyprofilowaniem skarp – prace należy wykonać zgodnie z OST nr D-06.04.01; w cenie należy uwzględnić koszt wywozu i utylizacji odpadów,</w:t>
      </w:r>
    </w:p>
    <w:p w:rsidR="007758E9" w:rsidRPr="009B3B40" w:rsidRDefault="007758E9" w:rsidP="00775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 xml:space="preserve">4)Czyszczenie urządzeń odwadniających, prace należy wykonać zgodnie z OST nr D-03.01.03; zakres prac obejmuje czyszczenie przepustów, kratek ściekowych z </w:t>
      </w:r>
      <w:proofErr w:type="spellStart"/>
      <w:r w:rsidRPr="009B3B40">
        <w:rPr>
          <w:rFonts w:ascii="Tahoma" w:hAnsi="Tahoma" w:cs="Tahoma"/>
          <w:sz w:val="20"/>
          <w:szCs w:val="20"/>
        </w:rPr>
        <w:t>przykanalikamiiścieków</w:t>
      </w:r>
      <w:proofErr w:type="spellEnd"/>
      <w:r w:rsidRPr="009B3B40">
        <w:rPr>
          <w:rFonts w:ascii="Tahoma" w:hAnsi="Tahoma" w:cs="Tahoma"/>
          <w:sz w:val="20"/>
          <w:szCs w:val="20"/>
        </w:rPr>
        <w:t xml:space="preserve"> liniowych, w cenie należy uwzględnić koszty wywozu i utylizacji odpadów,</w:t>
      </w:r>
    </w:p>
    <w:p w:rsidR="007758E9" w:rsidRDefault="007758E9" w:rsidP="00775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5) Mechaniczne czyszczenie studzienek ściekowych z wywozem i utylizacją odpadów,</w:t>
      </w:r>
    </w:p>
    <w:p w:rsidR="007758E9" w:rsidRPr="009B3B40" w:rsidRDefault="007758E9" w:rsidP="00775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9B3B40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R</w:t>
      </w:r>
      <w:r w:rsidRPr="009B3B40">
        <w:rPr>
          <w:rFonts w:ascii="Tahoma" w:hAnsi="Tahoma" w:cs="Tahoma"/>
          <w:sz w:val="20"/>
          <w:szCs w:val="20"/>
        </w:rPr>
        <w:t>ęczne zbieranie nieczystości (piasek, błoto, grunt itp.) z nawierzchni drogi – w cenie należy uwzględnić koszt wywozu i utylizacji odpadów.</w:t>
      </w:r>
    </w:p>
    <w:p w:rsidR="007758E9" w:rsidRPr="009B3B40" w:rsidRDefault="007758E9" w:rsidP="00775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Pr="009B3B40">
        <w:rPr>
          <w:rFonts w:ascii="Tahoma" w:hAnsi="Tahoma" w:cs="Tahoma"/>
          <w:sz w:val="20"/>
          <w:szCs w:val="20"/>
        </w:rPr>
        <w:t>)Odchwaszczanie chodników (z użyciem opryskiwacza),</w:t>
      </w:r>
    </w:p>
    <w:p w:rsidR="007758E9" w:rsidRDefault="007758E9" w:rsidP="00775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8) Ręczne wykaszanie chwastów i jednorocznych samosiejów na terenie niezadrzewionym,</w:t>
      </w:r>
    </w:p>
    <w:p w:rsidR="007758E9" w:rsidRPr="009B3B40" w:rsidRDefault="007758E9" w:rsidP="00775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9) </w:t>
      </w:r>
      <w:r w:rsidRPr="009B3B40">
        <w:rPr>
          <w:rFonts w:ascii="Tahoma" w:hAnsi="Tahoma" w:cs="Tahoma"/>
          <w:sz w:val="20"/>
          <w:szCs w:val="20"/>
        </w:rPr>
        <w:t>Mechaniczne karczowanie średniej gęstości krzaków</w:t>
      </w:r>
      <w:r>
        <w:rPr>
          <w:rFonts w:ascii="Tahoma" w:hAnsi="Tahoma" w:cs="Tahoma"/>
          <w:sz w:val="20"/>
          <w:szCs w:val="20"/>
        </w:rPr>
        <w:t xml:space="preserve"> i podszycia z wywozem i utylizacja ścinki.</w:t>
      </w:r>
    </w:p>
    <w:p w:rsidR="007758E9" w:rsidRPr="009B3B40" w:rsidRDefault="007758E9" w:rsidP="00775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0</w:t>
      </w:r>
      <w:r w:rsidRPr="009B3B40">
        <w:rPr>
          <w:rFonts w:ascii="Tahoma" w:hAnsi="Tahoma" w:cs="Tahoma"/>
          <w:sz w:val="20"/>
          <w:szCs w:val="20"/>
        </w:rPr>
        <w:t xml:space="preserve">)Remonty cząstkowe nawierzchni, prace należy wykonać zgodnie z OST nr D-05.03.17, zakres prac obejmuje remont cząstkowy mieszanką asfaltową na zimno, w cenie jednostkowej 1m2 remontu cząstkowego nawierzchni jezdni bitumicznej masą mineralno-asfaltową zamkniętą na </w:t>
      </w:r>
      <w:r>
        <w:rPr>
          <w:rFonts w:ascii="Tahoma" w:hAnsi="Tahoma" w:cs="Tahoma"/>
          <w:sz w:val="20"/>
          <w:szCs w:val="20"/>
        </w:rPr>
        <w:t>zimno</w:t>
      </w:r>
      <w:r w:rsidRPr="009B3B40">
        <w:rPr>
          <w:rFonts w:ascii="Tahoma" w:hAnsi="Tahoma" w:cs="Tahoma"/>
          <w:sz w:val="20"/>
          <w:szCs w:val="20"/>
        </w:rPr>
        <w:t xml:space="preserve"> należy uwzględnić: nacięcie uszkodzonych miejsc nawierzchni piłą z nadaniem regularnych kształtów; wycięcie uszkodzonych miejsc; oczyszczenie uszkodzonych miejsc z usunięciem rumoszu na pryzmę; osuszenie i skropienie naprawianego miejsca; rozścielenie mieszanki mineralno-asfaltowej, grysowo-żwirowej zamkniętej; zagęszczenie ułożonej mieszanki; skropienie bitumem połączenia naprawianego miejsca istniejącej nawierzchni i zasypanie kruszywem; odwiezienie odpadów na wysypisko z opłata za składowanie,</w:t>
      </w:r>
    </w:p>
    <w:p w:rsidR="007758E9" w:rsidRPr="009B3B40" w:rsidRDefault="007758E9" w:rsidP="00775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1</w:t>
      </w:r>
      <w:r w:rsidRPr="009B3B40">
        <w:rPr>
          <w:rFonts w:ascii="Tahoma" w:hAnsi="Tahoma" w:cs="Tahoma"/>
          <w:sz w:val="20"/>
          <w:szCs w:val="20"/>
        </w:rPr>
        <w:t>)Remonty cząstkowe nawierzchni wykonywane za pomocą destruktu/</w:t>
      </w:r>
      <w:proofErr w:type="spellStart"/>
      <w:r w:rsidRPr="009B3B40">
        <w:rPr>
          <w:rFonts w:ascii="Tahoma" w:hAnsi="Tahoma" w:cs="Tahoma"/>
          <w:sz w:val="20"/>
          <w:szCs w:val="20"/>
        </w:rPr>
        <w:t>frezowiny</w:t>
      </w:r>
      <w:proofErr w:type="spellEnd"/>
      <w:r w:rsidRPr="009B3B40">
        <w:rPr>
          <w:rFonts w:ascii="Tahoma" w:hAnsi="Tahoma" w:cs="Tahoma"/>
          <w:sz w:val="20"/>
          <w:szCs w:val="20"/>
        </w:rPr>
        <w:t>,</w:t>
      </w:r>
    </w:p>
    <w:p w:rsidR="007758E9" w:rsidRPr="009B3B40" w:rsidRDefault="007758E9" w:rsidP="00775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 w:rsidRPr="009B3B40">
        <w:rPr>
          <w:rFonts w:ascii="Tahoma" w:hAnsi="Tahoma" w:cs="Tahoma"/>
          <w:sz w:val="20"/>
          <w:szCs w:val="20"/>
        </w:rPr>
        <w:t>)Wymiana krawężników,</w:t>
      </w:r>
    </w:p>
    <w:p w:rsidR="007758E9" w:rsidRPr="009B3B40" w:rsidRDefault="007758E9" w:rsidP="00775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3</w:t>
      </w:r>
      <w:r w:rsidRPr="009B3B40">
        <w:rPr>
          <w:rFonts w:ascii="Tahoma" w:hAnsi="Tahoma" w:cs="Tahoma"/>
          <w:sz w:val="20"/>
          <w:szCs w:val="20"/>
        </w:rPr>
        <w:t>)Wymiana obrzeży chodnikowych,</w:t>
      </w:r>
    </w:p>
    <w:p w:rsidR="007758E9" w:rsidRPr="009B3B40" w:rsidRDefault="007758E9" w:rsidP="00775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4</w:t>
      </w:r>
      <w:r w:rsidRPr="009B3B40">
        <w:rPr>
          <w:rFonts w:ascii="Tahoma" w:hAnsi="Tahoma" w:cs="Tahoma"/>
          <w:sz w:val="20"/>
          <w:szCs w:val="20"/>
        </w:rPr>
        <w:t>)Utwardzenie poboczy kamieniem,</w:t>
      </w:r>
    </w:p>
    <w:p w:rsidR="007758E9" w:rsidRPr="009B3B40" w:rsidRDefault="007758E9" w:rsidP="00775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15</w:t>
      </w:r>
      <w:r w:rsidRPr="009B3B40">
        <w:rPr>
          <w:rFonts w:ascii="Tahoma" w:hAnsi="Tahoma" w:cs="Tahoma"/>
          <w:sz w:val="20"/>
          <w:szCs w:val="20"/>
        </w:rPr>
        <w:t>)Remont nawierzchni chodnika (wymiana kostki/płyt chodnikowych) wraz z uzupełnieniem podbudowy do 10cm,</w:t>
      </w:r>
    </w:p>
    <w:p w:rsidR="007758E9" w:rsidRPr="009B3B40" w:rsidRDefault="007758E9" w:rsidP="00775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16</w:t>
      </w:r>
      <w:r w:rsidRPr="009B3B40">
        <w:rPr>
          <w:rFonts w:ascii="Tahoma" w:hAnsi="Tahoma" w:cs="Tahoma"/>
          <w:sz w:val="20"/>
          <w:szCs w:val="20"/>
        </w:rPr>
        <w:t>)Remont nawierzchni chodnika (wymiana kostki/płyt chodnikowych) wraz z uzupełnieniem podbudowy do 20 cm,</w:t>
      </w:r>
    </w:p>
    <w:p w:rsidR="007758E9" w:rsidRPr="009B3B40" w:rsidRDefault="007758E9" w:rsidP="00775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2.Oznakowanie poziome i pionowe dróg</w:t>
      </w:r>
    </w:p>
    <w:p w:rsidR="007758E9" w:rsidRPr="009B3B40" w:rsidRDefault="007758E9" w:rsidP="00775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1)Oznakowanie pionowe: prace należy wykonać zgodnie z OST nr D-07.02.01; oznakowanie pionowe, którego brak powoduje istotne zagrożenie dla bezpieczeństwa ruchu drogowego powinno zostać wymienione lub uzupełnione w ciągu dwóch dni roboczych od momentu zgłoszenia,</w:t>
      </w:r>
    </w:p>
    <w:p w:rsidR="007758E9" w:rsidRPr="009B3B40" w:rsidRDefault="007758E9" w:rsidP="00775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2)Oznakowanie poziome: prac należy wykonać zgodnie z OST nr D-07.01.01 i D-07.01.02; malowanie na jezdni asfaltowej z miejscach o spękanej lub uszkodzonej nawierzchni powinno być poprzedzone oczyszczeniem i naprawieniem podłoża,</w:t>
      </w:r>
    </w:p>
    <w:p w:rsidR="007758E9" w:rsidRPr="009B3B40" w:rsidRDefault="007758E9" w:rsidP="00775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 xml:space="preserve">3)Montaż słupków, barier ochronnych i elementów odblaskowych zgodnie </w:t>
      </w:r>
    </w:p>
    <w:p w:rsidR="007758E9" w:rsidRDefault="007758E9" w:rsidP="00775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 xml:space="preserve">z przedmiarem. </w:t>
      </w:r>
    </w:p>
    <w:p w:rsidR="007758E9" w:rsidRDefault="007758E9" w:rsidP="00775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B3B40"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 xml:space="preserve"> Utrzymanie zieleni przydrożnej.</w:t>
      </w:r>
    </w:p>
    <w:p w:rsidR="007758E9" w:rsidRDefault="007758E9" w:rsidP="00775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1) </w:t>
      </w:r>
      <w:r w:rsidRPr="009B3B40">
        <w:rPr>
          <w:rFonts w:ascii="Tahoma" w:hAnsi="Tahoma" w:cs="Tahoma"/>
          <w:sz w:val="20"/>
          <w:szCs w:val="20"/>
        </w:rPr>
        <w:t xml:space="preserve">Ścinanie drzew piłą mechaniczną wraz z </w:t>
      </w:r>
      <w:r>
        <w:rPr>
          <w:rFonts w:ascii="Tahoma" w:hAnsi="Tahoma" w:cs="Tahoma"/>
          <w:sz w:val="20"/>
          <w:szCs w:val="20"/>
        </w:rPr>
        <w:t>frezowaniem pniaz odwozem drewna i uprzątnięciem terenu,</w:t>
      </w:r>
    </w:p>
    <w:p w:rsidR="007758E9" w:rsidRDefault="007758E9" w:rsidP="00775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Ręczne ścinanie i</w:t>
      </w:r>
      <w:r w:rsidRPr="009B3B40">
        <w:rPr>
          <w:rFonts w:ascii="Tahoma" w:hAnsi="Tahoma" w:cs="Tahoma"/>
          <w:sz w:val="20"/>
          <w:szCs w:val="20"/>
        </w:rPr>
        <w:t xml:space="preserve"> karczowanie gęst</w:t>
      </w:r>
      <w:r>
        <w:rPr>
          <w:rFonts w:ascii="Tahoma" w:hAnsi="Tahoma" w:cs="Tahoma"/>
          <w:sz w:val="20"/>
          <w:szCs w:val="20"/>
        </w:rPr>
        <w:t>ych</w:t>
      </w:r>
      <w:r w:rsidRPr="009B3B40">
        <w:rPr>
          <w:rFonts w:ascii="Tahoma" w:hAnsi="Tahoma" w:cs="Tahoma"/>
          <w:sz w:val="20"/>
          <w:szCs w:val="20"/>
        </w:rPr>
        <w:t xml:space="preserve"> krzaków</w:t>
      </w:r>
      <w:r>
        <w:rPr>
          <w:rFonts w:ascii="Tahoma" w:hAnsi="Tahoma" w:cs="Tahoma"/>
          <w:sz w:val="20"/>
          <w:szCs w:val="20"/>
        </w:rPr>
        <w:t xml:space="preserve"> i podszycia wraz z odwozem i uprzątnięciem terenu,</w:t>
      </w:r>
    </w:p>
    <w:p w:rsidR="007758E9" w:rsidRDefault="007758E9" w:rsidP="00775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 Odmładzanie starszych drzew,</w:t>
      </w:r>
    </w:p>
    <w:p w:rsidR="007758E9" w:rsidRDefault="007758E9" w:rsidP="00775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4) Karczowanie pni,</w:t>
      </w:r>
    </w:p>
    <w:p w:rsidR="007758E9" w:rsidRPr="009B3B40" w:rsidRDefault="007758E9" w:rsidP="00775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5) Awaryjne usuwanie połamanych drzew wraz z wywozem drewna i uporządkowaniem terenu.</w:t>
      </w:r>
    </w:p>
    <w:p w:rsidR="007758E9" w:rsidRPr="00C9167A" w:rsidRDefault="007758E9" w:rsidP="00775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758E9" w:rsidRPr="007C0229" w:rsidRDefault="007758E9" w:rsidP="00775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C0229">
        <w:rPr>
          <w:rFonts w:ascii="Tahoma" w:hAnsi="Tahoma" w:cs="Tahoma"/>
          <w:sz w:val="20"/>
          <w:szCs w:val="20"/>
          <w:lang w:eastAsia="pl-PL"/>
        </w:rPr>
        <w:t>Wszelkie awarie sprzętu i innych urządzeń niezwalniają Wykonawcy z obowiązku wykonania przedmiotu umowy, Wykonawca ma obowiązek podstawienia sprzętu zastępczego.</w:t>
      </w:r>
    </w:p>
    <w:p w:rsidR="007758E9" w:rsidRPr="00C9167A" w:rsidRDefault="007758E9" w:rsidP="007758E9">
      <w:p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:rsidR="007758E9" w:rsidRPr="00C9167A" w:rsidRDefault="007758E9" w:rsidP="00775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>Wykonawca jest zobligowany do sporządzenia kosztorysów powykonawczych po zakończeniu realizacji prac określonych każdorazowo w zleceniu.</w:t>
      </w:r>
    </w:p>
    <w:p w:rsidR="007758E9" w:rsidRPr="00C9167A" w:rsidRDefault="007758E9" w:rsidP="007758E9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</w:p>
    <w:p w:rsidR="007758E9" w:rsidRPr="00C9167A" w:rsidRDefault="007758E9" w:rsidP="00775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>Rozliczenie nastąpi na podstawie warunków określonych we wzorze umowy.</w:t>
      </w:r>
    </w:p>
    <w:p w:rsidR="007758E9" w:rsidRPr="00C9167A" w:rsidRDefault="007758E9" w:rsidP="007758E9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</w:p>
    <w:p w:rsidR="007758E9" w:rsidRPr="00C9167A" w:rsidRDefault="007758E9" w:rsidP="00775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>W przypadku konieczności wykonania robót dodatkowych lub zamiennych Zamawiający postąpi wg zasad opisanych we wzorze umowy.</w:t>
      </w:r>
    </w:p>
    <w:p w:rsidR="007758E9" w:rsidRPr="00C9167A" w:rsidRDefault="007758E9" w:rsidP="007758E9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</w:p>
    <w:p w:rsidR="007758E9" w:rsidRPr="00C9167A" w:rsidRDefault="007758E9" w:rsidP="00775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 xml:space="preserve">W przypadku ograniczenia zakresu robót wynagrodzenie Wykonawcy zostanie pomniejszone o koszt robót wyłączonych (wynikający z kosztorysu ofertowego Wykonawcy). Decyzje Zamawiającego dotyczące ograniczenia zakresu robót przekazane będą Wykonawcy z odpowiednim wyprzedzeniem. Wykonawca nie będzie dochodził roszczeń z tego tytułu. </w:t>
      </w:r>
    </w:p>
    <w:p w:rsidR="007758E9" w:rsidRPr="00C9167A" w:rsidRDefault="007758E9" w:rsidP="00775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758E9" w:rsidRPr="00C9167A" w:rsidRDefault="007758E9" w:rsidP="007758E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 xml:space="preserve">Wykonawca wskaże na czas realizacji umowy osobę będącą przedstawicielem Wykonawcy. Osoba ta będzie koordynować prace w terenie i nadzorować zlecenia. </w:t>
      </w:r>
    </w:p>
    <w:p w:rsidR="007758E9" w:rsidRPr="00C9167A" w:rsidRDefault="007758E9" w:rsidP="007758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67A">
        <w:rPr>
          <w:rFonts w:ascii="Tahoma" w:hAnsi="Tahoma" w:cs="Tahoma"/>
          <w:sz w:val="20"/>
          <w:szCs w:val="20"/>
        </w:rPr>
        <w:t>Zamawiający nie będzie udzielał Wykonawcy zaliczek na wykonanie robót.</w:t>
      </w:r>
    </w:p>
    <w:p w:rsidR="007758E9" w:rsidRPr="00C9167A" w:rsidRDefault="007758E9" w:rsidP="007758E9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960428" w:rsidRDefault="007758E9" w:rsidP="007758E9">
      <w:r w:rsidRPr="00C9167A">
        <w:rPr>
          <w:rFonts w:ascii="Tahoma" w:hAnsi="Tahoma" w:cs="Tahoma"/>
          <w:sz w:val="20"/>
          <w:szCs w:val="20"/>
        </w:rPr>
        <w:t xml:space="preserve">Pozostały zakres obowiązków Wykonawcy opisany został w szczególności we </w:t>
      </w:r>
      <w:proofErr w:type="spellStart"/>
      <w:r w:rsidRPr="00C9167A">
        <w:rPr>
          <w:rFonts w:ascii="Tahoma" w:hAnsi="Tahoma" w:cs="Tahoma"/>
          <w:sz w:val="20"/>
          <w:szCs w:val="20"/>
        </w:rPr>
        <w:t>wzor</w:t>
      </w:r>
      <w:proofErr w:type="spellEnd"/>
    </w:p>
    <w:sectPr w:rsidR="00960428" w:rsidSect="004A0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7758E9"/>
    <w:rsid w:val="000F4D58"/>
    <w:rsid w:val="004A08E1"/>
    <w:rsid w:val="007758E9"/>
    <w:rsid w:val="00933819"/>
    <w:rsid w:val="00960428"/>
    <w:rsid w:val="00CA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8E9"/>
    <w:pPr>
      <w:spacing w:after="200" w:line="276" w:lineRule="auto"/>
    </w:pPr>
    <w:rPr>
      <w:rFonts w:ascii="Calibri" w:eastAsia="Calibri" w:hAnsi="Calibri" w:cs="Calibr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Tytuł_procedury,Numerowanie,L1,Akapit z listą5,T_SZ_List Paragraph,normalny tekst,Eko punkty,List Paragraph1,List Paragraph"/>
    <w:basedOn w:val="Normalny"/>
    <w:link w:val="AkapitzlistZnak"/>
    <w:uiPriority w:val="99"/>
    <w:qFormat/>
    <w:rsid w:val="007758E9"/>
    <w:pPr>
      <w:ind w:left="720"/>
    </w:pPr>
  </w:style>
  <w:style w:type="paragraph" w:styleId="Tekstpodstawowywcity3">
    <w:name w:val="Body Text Indent 3"/>
    <w:basedOn w:val="Normalny"/>
    <w:link w:val="Tekstpodstawowywcity3Znak"/>
    <w:uiPriority w:val="99"/>
    <w:rsid w:val="007758E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758E9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7758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758E9"/>
    <w:rPr>
      <w:rFonts w:ascii="Calibri" w:eastAsia="Calibri" w:hAnsi="Calibri" w:cs="Calibri"/>
      <w:kern w:val="0"/>
    </w:rPr>
  </w:style>
  <w:style w:type="character" w:styleId="Hipercze">
    <w:name w:val="Hyperlink"/>
    <w:basedOn w:val="Domylnaczcionkaakapitu"/>
    <w:uiPriority w:val="99"/>
    <w:rsid w:val="007758E9"/>
    <w:rPr>
      <w:color w:val="0000FF"/>
      <w:u w:val="single"/>
    </w:rPr>
  </w:style>
  <w:style w:type="character" w:customStyle="1" w:styleId="AkapitzlistZnak">
    <w:name w:val="Akapit z listą Znak"/>
    <w:aliases w:val="CW_Lista Znak,Tytuł_procedury Znak,Numerowanie Znak,L1 Znak,Akapit z listą5 Znak,T_SZ_List Paragraph Znak,normalny tekst Znak,Eko punkty Znak,List Paragraph1 Znak,List Paragraph Znak"/>
    <w:link w:val="Akapitzlist"/>
    <w:uiPriority w:val="99"/>
    <w:rsid w:val="007758E9"/>
    <w:rPr>
      <w:rFonts w:ascii="Calibri" w:eastAsia="Calibri" w:hAnsi="Calibri" w:cs="Calibri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gddkia/wzorcowe-dokumenty-kontraktowe-wdk-dla-systemow-projektuj-i-buduj-i-umowy-wskaznik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1366</Words>
  <Characters>8202</Characters>
  <Application>Microsoft Office Word</Application>
  <DocSecurity>0</DocSecurity>
  <Lines>68</Lines>
  <Paragraphs>19</Paragraphs>
  <ScaleCrop>false</ScaleCrop>
  <Company/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Milewicz</dc:creator>
  <cp:keywords/>
  <dc:description/>
  <cp:lastModifiedBy>barbarag</cp:lastModifiedBy>
  <cp:revision>2</cp:revision>
  <cp:lastPrinted>2023-05-19T07:54:00Z</cp:lastPrinted>
  <dcterms:created xsi:type="dcterms:W3CDTF">2023-05-18T08:26:00Z</dcterms:created>
  <dcterms:modified xsi:type="dcterms:W3CDTF">2023-05-19T07:57:00Z</dcterms:modified>
</cp:coreProperties>
</file>