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89EB" w14:textId="7AF60B6B" w:rsidR="00770C04" w:rsidRDefault="00CB0476" w:rsidP="00CB0476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ILOŚĆ SZTUK: 2</w:t>
      </w:r>
    </w:p>
    <w:p w14:paraId="52E63623" w14:textId="77777777" w:rsidR="007639A6" w:rsidRDefault="007639A6" w:rsidP="007639A6">
      <w:pPr>
        <w:rPr>
          <w:b/>
          <w:bCs/>
        </w:rPr>
      </w:pPr>
      <w:r>
        <w:rPr>
          <w:b/>
          <w:bCs/>
        </w:rPr>
        <w:t>Sprzęt musi być fabrycznie nowy i pochodzić z polskiej dystrybucji.</w:t>
      </w:r>
    </w:p>
    <w:p w14:paraId="0DA40569" w14:textId="77777777" w:rsidR="007639A6" w:rsidRPr="00CB0476" w:rsidRDefault="007639A6" w:rsidP="007639A6">
      <w:pPr>
        <w:pStyle w:val="Bezodstpw"/>
      </w:pPr>
    </w:p>
    <w:tbl>
      <w:tblPr>
        <w:tblStyle w:val="Tabela-Siatka"/>
        <w:tblW w:w="9752" w:type="dxa"/>
        <w:tblLook w:val="04A0" w:firstRow="1" w:lastRow="0" w:firstColumn="1" w:lastColumn="0" w:noHBand="0" w:noVBand="1"/>
      </w:tblPr>
      <w:tblGrid>
        <w:gridCol w:w="3823"/>
        <w:gridCol w:w="5929"/>
      </w:tblGrid>
      <w:tr w:rsidR="0021708B" w:rsidRPr="00ED13FA" w14:paraId="3A6F0551" w14:textId="77777777" w:rsidTr="0021708B">
        <w:trPr>
          <w:trHeight w:val="302"/>
        </w:trPr>
        <w:tc>
          <w:tcPr>
            <w:tcW w:w="9752" w:type="dxa"/>
            <w:gridSpan w:val="2"/>
            <w:noWrap/>
            <w:vAlign w:val="center"/>
            <w:hideMark/>
          </w:tcPr>
          <w:p w14:paraId="62503786" w14:textId="1A6A9D26" w:rsidR="0021708B" w:rsidRPr="0021708B" w:rsidRDefault="008E2ECD" w:rsidP="0021708B">
            <w:pPr>
              <w:rPr>
                <w:b/>
                <w:bCs/>
              </w:rPr>
            </w:pPr>
            <w:r w:rsidRPr="008E2ECD">
              <w:rPr>
                <w:b/>
                <w:bCs/>
                <w:sz w:val="24"/>
                <w:szCs w:val="24"/>
              </w:rPr>
              <w:t>Zapisy przetargowe</w:t>
            </w:r>
          </w:p>
        </w:tc>
      </w:tr>
      <w:tr w:rsidR="009F59CB" w:rsidRPr="00ED13FA" w14:paraId="2BEEBAEE" w14:textId="77777777" w:rsidTr="00C635B3">
        <w:trPr>
          <w:trHeight w:val="302"/>
        </w:trPr>
        <w:tc>
          <w:tcPr>
            <w:tcW w:w="9752" w:type="dxa"/>
            <w:gridSpan w:val="2"/>
            <w:noWrap/>
            <w:vAlign w:val="center"/>
          </w:tcPr>
          <w:p w14:paraId="5B7829F6" w14:textId="77777777" w:rsidR="009F59CB" w:rsidRDefault="009F59CB" w:rsidP="0021708B"/>
        </w:tc>
      </w:tr>
      <w:tr w:rsidR="009F59CB" w:rsidRPr="00ED13FA" w14:paraId="573796E5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720E64BB" w14:textId="1403C50D" w:rsidR="009F59CB" w:rsidRDefault="009F59CB" w:rsidP="0021708B">
            <w:r>
              <w:t>Typ urządzenia</w:t>
            </w:r>
          </w:p>
        </w:tc>
        <w:tc>
          <w:tcPr>
            <w:tcW w:w="5929" w:type="dxa"/>
            <w:noWrap/>
            <w:vAlign w:val="center"/>
          </w:tcPr>
          <w:p w14:paraId="2D3B4E4C" w14:textId="17901EAB" w:rsidR="009F59CB" w:rsidRDefault="009F59CB" w:rsidP="0021708B">
            <w:r>
              <w:t>Serwer NAS</w:t>
            </w:r>
          </w:p>
        </w:tc>
      </w:tr>
      <w:tr w:rsidR="00527392" w:rsidRPr="00ED13FA" w14:paraId="362F67B5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7D8A2C57" w14:textId="6B7D40BA" w:rsidR="00527392" w:rsidRDefault="00527392" w:rsidP="0021708B">
            <w:r>
              <w:t>Obudowa</w:t>
            </w:r>
          </w:p>
        </w:tc>
        <w:tc>
          <w:tcPr>
            <w:tcW w:w="5929" w:type="dxa"/>
            <w:noWrap/>
            <w:vAlign w:val="center"/>
          </w:tcPr>
          <w:p w14:paraId="38D3F373" w14:textId="5DDD1C6D" w:rsidR="00527392" w:rsidRDefault="00527392" w:rsidP="0021708B">
            <w:r>
              <w:t>R</w:t>
            </w:r>
            <w:r w:rsidR="00292FD6">
              <w:t>ack</w:t>
            </w:r>
          </w:p>
        </w:tc>
      </w:tr>
      <w:tr w:rsidR="00ED13FA" w:rsidRPr="00ED13FA" w14:paraId="1CFEEE6D" w14:textId="77777777" w:rsidTr="0021708B">
        <w:trPr>
          <w:trHeight w:val="302"/>
        </w:trPr>
        <w:tc>
          <w:tcPr>
            <w:tcW w:w="3823" w:type="dxa"/>
            <w:noWrap/>
            <w:vAlign w:val="center"/>
            <w:hideMark/>
          </w:tcPr>
          <w:p w14:paraId="502BD502" w14:textId="53A63340" w:rsidR="00ED13FA" w:rsidRPr="00ED13FA" w:rsidRDefault="007D0C9F" w:rsidP="0021708B">
            <w:r>
              <w:t xml:space="preserve">Procesor </w:t>
            </w:r>
            <w:r w:rsidR="00ED13FA" w:rsidRPr="00ED13FA">
              <w:t xml:space="preserve"> </w:t>
            </w:r>
          </w:p>
        </w:tc>
        <w:tc>
          <w:tcPr>
            <w:tcW w:w="5929" w:type="dxa"/>
            <w:noWrap/>
            <w:vAlign w:val="center"/>
            <w:hideMark/>
          </w:tcPr>
          <w:p w14:paraId="3C978CBC" w14:textId="27827E9C" w:rsidR="00ED13FA" w:rsidRPr="00ED13FA" w:rsidRDefault="0017185E" w:rsidP="00CE6A1F">
            <w:r>
              <w:t>Czterordzeniowy</w:t>
            </w:r>
            <w:r w:rsidRPr="000D4847">
              <w:t xml:space="preserve"> procesor o taktowaniu </w:t>
            </w:r>
            <w:r>
              <w:t>3,35 GHz (z przyspieszeniem do 3.6</w:t>
            </w:r>
            <w:r w:rsidRPr="000D4847">
              <w:t xml:space="preserve"> GHz</w:t>
            </w:r>
            <w:r w:rsidR="00AD38A3">
              <w:t>)</w:t>
            </w:r>
          </w:p>
        </w:tc>
      </w:tr>
      <w:tr w:rsidR="00ED13FA" w:rsidRPr="00ED13FA" w14:paraId="2B8F5F9D" w14:textId="77777777" w:rsidTr="0021708B">
        <w:trPr>
          <w:trHeight w:val="302"/>
        </w:trPr>
        <w:tc>
          <w:tcPr>
            <w:tcW w:w="3823" w:type="dxa"/>
            <w:noWrap/>
            <w:vAlign w:val="center"/>
            <w:hideMark/>
          </w:tcPr>
          <w:p w14:paraId="7B0D952D" w14:textId="77777777" w:rsidR="00ED13FA" w:rsidRPr="00ED13FA" w:rsidRDefault="00ED13FA" w:rsidP="0021708B">
            <w:r w:rsidRPr="00ED13FA">
              <w:t xml:space="preserve">Sprzętowy mechanizm szyfrowania </w:t>
            </w:r>
          </w:p>
        </w:tc>
        <w:tc>
          <w:tcPr>
            <w:tcW w:w="5929" w:type="dxa"/>
            <w:noWrap/>
            <w:vAlign w:val="center"/>
            <w:hideMark/>
          </w:tcPr>
          <w:p w14:paraId="5320C76C" w14:textId="77777777" w:rsidR="00ED13FA" w:rsidRPr="00ED13FA" w:rsidRDefault="00ED13FA" w:rsidP="0021708B">
            <w:r w:rsidRPr="00ED13FA">
              <w:t>Tak (AES-NI)</w:t>
            </w:r>
          </w:p>
        </w:tc>
      </w:tr>
      <w:tr w:rsidR="00ED13FA" w:rsidRPr="00ED13FA" w14:paraId="5539F732" w14:textId="77777777" w:rsidTr="0021708B">
        <w:trPr>
          <w:trHeight w:val="302"/>
        </w:trPr>
        <w:tc>
          <w:tcPr>
            <w:tcW w:w="3823" w:type="dxa"/>
            <w:noWrap/>
            <w:vAlign w:val="center"/>
            <w:hideMark/>
          </w:tcPr>
          <w:p w14:paraId="3653DAA9" w14:textId="787DC6BB" w:rsidR="00ED13FA" w:rsidRPr="00ED13FA" w:rsidRDefault="00ED13FA" w:rsidP="0021708B">
            <w:r w:rsidRPr="00ED13FA">
              <w:t xml:space="preserve">Pamięć </w:t>
            </w:r>
            <w:r w:rsidR="007D0C9F">
              <w:t xml:space="preserve"> RAM</w:t>
            </w:r>
          </w:p>
        </w:tc>
        <w:tc>
          <w:tcPr>
            <w:tcW w:w="5929" w:type="dxa"/>
            <w:noWrap/>
            <w:vAlign w:val="center"/>
            <w:hideMark/>
          </w:tcPr>
          <w:p w14:paraId="49F849F4" w14:textId="44E1C49F" w:rsidR="00ED13FA" w:rsidRPr="00ED13FA" w:rsidRDefault="007D0C9F" w:rsidP="0021708B">
            <w:r w:rsidRPr="007D0C9F">
              <w:t xml:space="preserve">min. </w:t>
            </w:r>
            <w:r w:rsidR="00DB6C97">
              <w:t>8</w:t>
            </w:r>
            <w:r w:rsidR="00EC0A74">
              <w:t xml:space="preserve"> </w:t>
            </w:r>
            <w:r w:rsidRPr="007D0C9F">
              <w:t xml:space="preserve">GB pamięci ECC </w:t>
            </w:r>
            <w:r w:rsidR="003F72DC">
              <w:t>U</w:t>
            </w:r>
            <w:r w:rsidRPr="007D0C9F">
              <w:t>DIMM</w:t>
            </w:r>
            <w:r>
              <w:t xml:space="preserve">  z możliwością rozszerzenia do min. </w:t>
            </w:r>
            <w:r w:rsidR="00240CE4">
              <w:t>32</w:t>
            </w:r>
            <w:r w:rsidR="00EC0A74">
              <w:t xml:space="preserve"> </w:t>
            </w:r>
            <w:r>
              <w:t>GB</w:t>
            </w:r>
          </w:p>
        </w:tc>
      </w:tr>
      <w:tr w:rsidR="00ED13FA" w:rsidRPr="00ED13FA" w14:paraId="3D7C45E3" w14:textId="77777777" w:rsidTr="0021708B">
        <w:trPr>
          <w:trHeight w:val="302"/>
        </w:trPr>
        <w:tc>
          <w:tcPr>
            <w:tcW w:w="3823" w:type="dxa"/>
            <w:noWrap/>
            <w:vAlign w:val="center"/>
            <w:hideMark/>
          </w:tcPr>
          <w:p w14:paraId="2BCD2609" w14:textId="24FEAD4A" w:rsidR="00ED13FA" w:rsidRPr="00ED13FA" w:rsidRDefault="00882920" w:rsidP="0021708B">
            <w:r>
              <w:t>Możliwości rozbudowy</w:t>
            </w:r>
          </w:p>
        </w:tc>
        <w:tc>
          <w:tcPr>
            <w:tcW w:w="5929" w:type="dxa"/>
            <w:noWrap/>
            <w:vAlign w:val="center"/>
            <w:hideMark/>
          </w:tcPr>
          <w:p w14:paraId="7838FE2F" w14:textId="647292B8" w:rsidR="00ED13FA" w:rsidRPr="00ED13FA" w:rsidRDefault="00882920" w:rsidP="0021708B">
            <w:r w:rsidRPr="00882920">
              <w:t xml:space="preserve">Sprzęt powinien być wyposażony w min. 12 kieszeni na dyski twarde typu hot-swap z możliwością rozszerzenia do </w:t>
            </w:r>
            <w:r w:rsidR="003F72DC">
              <w:t>24</w:t>
            </w:r>
            <w:r w:rsidRPr="00882920">
              <w:t xml:space="preserve"> dysków łącznie przy użyciu dodatkowych jednostek rozszerzających podłączanych do jednostki głównej za pomocą </w:t>
            </w:r>
            <w:r w:rsidR="00714712">
              <w:t xml:space="preserve">gniazda rozszerzeń </w:t>
            </w:r>
            <w:r w:rsidR="003F72DC">
              <w:t>Infiniband</w:t>
            </w:r>
          </w:p>
        </w:tc>
      </w:tr>
      <w:tr w:rsidR="00ED13FA" w:rsidRPr="00ED13FA" w14:paraId="7396150E" w14:textId="77777777" w:rsidTr="0021708B">
        <w:trPr>
          <w:trHeight w:val="302"/>
        </w:trPr>
        <w:tc>
          <w:tcPr>
            <w:tcW w:w="3823" w:type="dxa"/>
            <w:noWrap/>
            <w:vAlign w:val="center"/>
            <w:hideMark/>
          </w:tcPr>
          <w:p w14:paraId="6391F632" w14:textId="77777777" w:rsidR="00ED13FA" w:rsidRPr="00ED13FA" w:rsidRDefault="00ED13FA" w:rsidP="0021708B">
            <w:r w:rsidRPr="00ED13FA">
              <w:t xml:space="preserve">Porty zewnętrzne </w:t>
            </w:r>
          </w:p>
        </w:tc>
        <w:tc>
          <w:tcPr>
            <w:tcW w:w="5929" w:type="dxa"/>
            <w:noWrap/>
            <w:vAlign w:val="center"/>
            <w:hideMark/>
          </w:tcPr>
          <w:p w14:paraId="039A26B0" w14:textId="77777777" w:rsidR="00DE77B9" w:rsidRDefault="00DE77B9" w:rsidP="0021708B">
            <w:r>
              <w:t>Minimum:</w:t>
            </w:r>
          </w:p>
          <w:p w14:paraId="50634377" w14:textId="1DCFDC18" w:rsidR="00ED13FA" w:rsidRDefault="00ED13FA" w:rsidP="009F59CB">
            <w:pPr>
              <w:pStyle w:val="Akapitzlist"/>
              <w:numPr>
                <w:ilvl w:val="0"/>
                <w:numId w:val="11"/>
              </w:numPr>
            </w:pPr>
            <w:r w:rsidRPr="00ED13FA">
              <w:t>2 porty USB 3.</w:t>
            </w:r>
            <w:r w:rsidR="00240CE4">
              <w:t>2.1</w:t>
            </w:r>
            <w:r w:rsidRPr="00ED13FA">
              <w:t xml:space="preserve"> </w:t>
            </w:r>
          </w:p>
          <w:p w14:paraId="719EC91B" w14:textId="2111B5EA" w:rsidR="00ED13FA" w:rsidRPr="00ED13FA" w:rsidRDefault="00B162C8" w:rsidP="009F59CB">
            <w:pPr>
              <w:pStyle w:val="Akapitzlist"/>
              <w:numPr>
                <w:ilvl w:val="0"/>
                <w:numId w:val="11"/>
              </w:numPr>
            </w:pPr>
            <w:r>
              <w:t>1</w:t>
            </w:r>
            <w:r w:rsidR="00ED13FA" w:rsidRPr="00ED13FA">
              <w:t xml:space="preserve"> gniazd</w:t>
            </w:r>
            <w:r w:rsidR="001E6F31">
              <w:t>o</w:t>
            </w:r>
            <w:r w:rsidR="00ED13FA" w:rsidRPr="00ED13FA">
              <w:t xml:space="preserve"> rozszerzenia</w:t>
            </w:r>
          </w:p>
        </w:tc>
      </w:tr>
      <w:tr w:rsidR="00ED13FA" w:rsidRPr="00ED13FA" w14:paraId="1F411D5F" w14:textId="77777777" w:rsidTr="0021708B">
        <w:trPr>
          <w:trHeight w:val="302"/>
        </w:trPr>
        <w:tc>
          <w:tcPr>
            <w:tcW w:w="3823" w:type="dxa"/>
            <w:noWrap/>
            <w:vAlign w:val="center"/>
            <w:hideMark/>
          </w:tcPr>
          <w:p w14:paraId="5FB2AADA" w14:textId="24E8D208" w:rsidR="00ED13FA" w:rsidRPr="00ED13FA" w:rsidRDefault="00BA010B" w:rsidP="0021708B">
            <w:r>
              <w:t>Porty sieciowe</w:t>
            </w:r>
          </w:p>
        </w:tc>
        <w:tc>
          <w:tcPr>
            <w:tcW w:w="5929" w:type="dxa"/>
            <w:noWrap/>
            <w:vAlign w:val="center"/>
            <w:hideMark/>
          </w:tcPr>
          <w:p w14:paraId="399E10F8" w14:textId="77777777" w:rsidR="00DE77B9" w:rsidRDefault="00DE77B9" w:rsidP="00DE77B9">
            <w:r>
              <w:t>Minimum:</w:t>
            </w:r>
          </w:p>
          <w:p w14:paraId="18CE9608" w14:textId="0B46A335" w:rsidR="004629FB" w:rsidRDefault="0017185E" w:rsidP="004629FB">
            <w:pPr>
              <w:pStyle w:val="Akapitzlist"/>
              <w:numPr>
                <w:ilvl w:val="0"/>
                <w:numId w:val="6"/>
              </w:numPr>
            </w:pPr>
            <w:r>
              <w:t>2</w:t>
            </w:r>
            <w:r w:rsidR="00BA010B" w:rsidRPr="00ED13FA">
              <w:t xml:space="preserve"> porty 1GbE RJ45</w:t>
            </w:r>
            <w:r w:rsidR="003D1333">
              <w:t xml:space="preserve"> (</w:t>
            </w:r>
            <w:r w:rsidR="003D1333" w:rsidRPr="003D1333">
              <w:t>z obsługą funkcji Link Aggregation / przełączania awaryjnego</w:t>
            </w:r>
            <w:r w:rsidR="003D1333">
              <w:t>)</w:t>
            </w:r>
          </w:p>
          <w:p w14:paraId="4435855F" w14:textId="77777777" w:rsidR="00DB6C97" w:rsidRDefault="00DB6C97" w:rsidP="00CE6A1F">
            <w:pPr>
              <w:pStyle w:val="Akapitzlist"/>
              <w:numPr>
                <w:ilvl w:val="0"/>
                <w:numId w:val="6"/>
              </w:numPr>
            </w:pPr>
            <w:r>
              <w:t>1 port 10GbE RJ45</w:t>
            </w:r>
          </w:p>
          <w:p w14:paraId="64515545" w14:textId="578C80C9" w:rsidR="004629FB" w:rsidRPr="00ED13FA" w:rsidRDefault="00CE6A1F" w:rsidP="00CE6A1F">
            <w:pPr>
              <w:pStyle w:val="Akapitzlist"/>
              <w:numPr>
                <w:ilvl w:val="0"/>
                <w:numId w:val="6"/>
              </w:numPr>
            </w:pPr>
            <w:r>
              <w:t>Możliwość podłączenia dodatkowych kart sieciowych 10G poprzez gniazdo rozszerzeń PCIe x8</w:t>
            </w:r>
          </w:p>
        </w:tc>
      </w:tr>
      <w:tr w:rsidR="00B162C8" w:rsidRPr="00ED13FA" w14:paraId="0F7D8A00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65FA2153" w14:textId="200677E4" w:rsidR="00B162C8" w:rsidRPr="00ED13FA" w:rsidRDefault="00B162C8" w:rsidP="0021708B">
            <w:r w:rsidRPr="00B162C8">
              <w:t>Funkcja Wake on LAN/WAN</w:t>
            </w:r>
          </w:p>
        </w:tc>
        <w:tc>
          <w:tcPr>
            <w:tcW w:w="5929" w:type="dxa"/>
            <w:noWrap/>
            <w:vAlign w:val="center"/>
          </w:tcPr>
          <w:p w14:paraId="47DD4A70" w14:textId="61CDDE27" w:rsidR="00B162C8" w:rsidRPr="00ED13FA" w:rsidRDefault="00B162C8" w:rsidP="0021708B">
            <w:r>
              <w:t>Tak</w:t>
            </w:r>
          </w:p>
        </w:tc>
      </w:tr>
      <w:tr w:rsidR="00ED13FA" w:rsidRPr="00ED13FA" w14:paraId="38C6730C" w14:textId="77777777" w:rsidTr="0021708B">
        <w:trPr>
          <w:trHeight w:val="302"/>
        </w:trPr>
        <w:tc>
          <w:tcPr>
            <w:tcW w:w="3823" w:type="dxa"/>
            <w:noWrap/>
            <w:vAlign w:val="center"/>
            <w:hideMark/>
          </w:tcPr>
          <w:p w14:paraId="60616D14" w14:textId="4AB18F8B" w:rsidR="00ED13FA" w:rsidRPr="00ED13FA" w:rsidRDefault="00ED13FA" w:rsidP="0021708B">
            <w:r w:rsidRPr="00ED13FA">
              <w:t>Gniazdo</w:t>
            </w:r>
            <w:r w:rsidR="00DE77B9">
              <w:t xml:space="preserve"> rozszerzeń</w:t>
            </w:r>
            <w:r w:rsidRPr="00ED13FA">
              <w:t xml:space="preserve"> PCIe 3.0</w:t>
            </w:r>
          </w:p>
        </w:tc>
        <w:tc>
          <w:tcPr>
            <w:tcW w:w="5929" w:type="dxa"/>
            <w:noWrap/>
            <w:vAlign w:val="center"/>
            <w:hideMark/>
          </w:tcPr>
          <w:p w14:paraId="5743491B" w14:textId="13D8C99D" w:rsidR="00ED13FA" w:rsidRDefault="00DE77B9" w:rsidP="0021708B">
            <w:r>
              <w:t>Min.</w:t>
            </w:r>
            <w:r w:rsidR="00ED13FA" w:rsidRPr="00ED13FA">
              <w:t xml:space="preserve"> </w:t>
            </w:r>
            <w:r w:rsidR="003D1333">
              <w:t>1</w:t>
            </w:r>
            <w:r w:rsidR="00ED13FA" w:rsidRPr="00ED13FA">
              <w:t>x</w:t>
            </w:r>
            <w:r w:rsidR="00FA18C8">
              <w:t xml:space="preserve"> </w:t>
            </w:r>
            <w:r w:rsidR="0001173C">
              <w:t>4</w:t>
            </w:r>
            <w:r w:rsidR="00ED13FA" w:rsidRPr="00ED13FA">
              <w:t>-liniowe gniazdo x8</w:t>
            </w:r>
            <w:r w:rsidR="00DB6C97">
              <w:t xml:space="preserve"> Gen. 3</w:t>
            </w:r>
          </w:p>
          <w:p w14:paraId="14A27DF2" w14:textId="14E95A8B" w:rsidR="00ED13FA" w:rsidRPr="00ED13FA" w:rsidRDefault="00ED13FA" w:rsidP="0021708B"/>
        </w:tc>
      </w:tr>
      <w:tr w:rsidR="00ED13FA" w:rsidRPr="00ED13FA" w14:paraId="4EED025C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5C02B74B" w14:textId="470382DE" w:rsidR="00ED13FA" w:rsidRPr="00ED13FA" w:rsidRDefault="00ED13FA" w:rsidP="0021708B">
            <w:r w:rsidRPr="00ED13FA">
              <w:t>Wentylator obudowy</w:t>
            </w:r>
          </w:p>
        </w:tc>
        <w:tc>
          <w:tcPr>
            <w:tcW w:w="5929" w:type="dxa"/>
            <w:noWrap/>
            <w:vAlign w:val="center"/>
            <w:hideMark/>
          </w:tcPr>
          <w:p w14:paraId="6F3E9528" w14:textId="71174681" w:rsidR="00ED13FA" w:rsidRPr="00ED13FA" w:rsidRDefault="00DE77B9" w:rsidP="0021708B">
            <w:r>
              <w:t xml:space="preserve">Min. </w:t>
            </w:r>
            <w:r w:rsidR="00240CE4">
              <w:t>3</w:t>
            </w:r>
            <w:r w:rsidR="00ED13FA" w:rsidRPr="00ED13FA">
              <w:t xml:space="preserve"> wentylatory </w:t>
            </w:r>
            <w:r w:rsidR="00240CE4">
              <w:t>60 mm x 60 mm</w:t>
            </w:r>
          </w:p>
        </w:tc>
      </w:tr>
      <w:tr w:rsidR="00ED13FA" w:rsidRPr="00ED13FA" w14:paraId="3EE57A73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350EA7AB" w14:textId="589C2A6B" w:rsidR="00ED13FA" w:rsidRPr="00ED13FA" w:rsidRDefault="006607A1" w:rsidP="0021708B">
            <w:r>
              <w:t>Obsługiwane protokoły sieciowe</w:t>
            </w:r>
          </w:p>
        </w:tc>
        <w:tc>
          <w:tcPr>
            <w:tcW w:w="5929" w:type="dxa"/>
            <w:noWrap/>
            <w:vAlign w:val="center"/>
            <w:hideMark/>
          </w:tcPr>
          <w:p w14:paraId="0E431767" w14:textId="762E6485" w:rsidR="00ED13FA" w:rsidRPr="00ED13FA" w:rsidRDefault="006607A1" w:rsidP="0021708B">
            <w:r>
              <w:t>Min.</w:t>
            </w:r>
            <w:r w:rsidR="00240CE4">
              <w:t xml:space="preserve"> </w:t>
            </w:r>
            <w:r w:rsidR="00240CE4" w:rsidRPr="00240CE4">
              <w:t>SMB1 (CIFS), SMB2, SMB3, NFSv3, NFSv4, NFSv4.1, NFS Kerberized sessions, iSCSI, HTTP, HTTPs, FTP, SNMP, LDAP, CalDAV</w:t>
            </w:r>
          </w:p>
        </w:tc>
      </w:tr>
      <w:tr w:rsidR="00ED13FA" w:rsidRPr="006B582F" w14:paraId="430C2FBF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049751D1" w14:textId="5860F63D" w:rsidR="00ED13FA" w:rsidRPr="00ED13FA" w:rsidRDefault="00B12E35" w:rsidP="0021708B">
            <w:r>
              <w:t>Obsługiwane sy</w:t>
            </w:r>
            <w:r w:rsidR="0021708B">
              <w:t>stem</w:t>
            </w:r>
            <w:r>
              <w:t>y</w:t>
            </w:r>
            <w:r w:rsidR="0021708B">
              <w:t xml:space="preserve"> plików</w:t>
            </w:r>
          </w:p>
        </w:tc>
        <w:tc>
          <w:tcPr>
            <w:tcW w:w="5929" w:type="dxa"/>
            <w:noWrap/>
            <w:vAlign w:val="center"/>
            <w:hideMark/>
          </w:tcPr>
          <w:p w14:paraId="329C4E93" w14:textId="77777777" w:rsidR="00B12E35" w:rsidRDefault="00B12E35" w:rsidP="0021708B">
            <w:r>
              <w:t>Min.:</w:t>
            </w:r>
          </w:p>
          <w:p w14:paraId="0976A5EF" w14:textId="765AAF81" w:rsidR="0021708B" w:rsidRDefault="0021708B" w:rsidP="009F59CB">
            <w:pPr>
              <w:pStyle w:val="Akapitzlist"/>
              <w:numPr>
                <w:ilvl w:val="0"/>
                <w:numId w:val="9"/>
              </w:numPr>
            </w:pPr>
            <w:r>
              <w:t>Wewnętrzny: Btrfs, ext4</w:t>
            </w:r>
          </w:p>
          <w:p w14:paraId="3C2A6FB4" w14:textId="0BD018E0" w:rsidR="00ED13FA" w:rsidRPr="00311EDF" w:rsidRDefault="0021708B" w:rsidP="009F59CB">
            <w:pPr>
              <w:pStyle w:val="Akapitzlist"/>
              <w:numPr>
                <w:ilvl w:val="0"/>
                <w:numId w:val="9"/>
              </w:numPr>
              <w:rPr>
                <w:lang w:val="en-US"/>
              </w:rPr>
            </w:pPr>
            <w:r w:rsidRPr="00311EDF">
              <w:rPr>
                <w:lang w:val="en-US"/>
              </w:rPr>
              <w:t xml:space="preserve">Zewnętrzny: </w:t>
            </w:r>
            <w:r w:rsidR="00B162C8" w:rsidRPr="00311EDF">
              <w:rPr>
                <w:lang w:val="en-US"/>
              </w:rPr>
              <w:t>Btrfs, ext4, ext3, FAT, NTFS, HFS+</w:t>
            </w:r>
            <w:r w:rsidR="003B596C">
              <w:rPr>
                <w:lang w:val="en-US"/>
              </w:rPr>
              <w:t>, exFAT</w:t>
            </w:r>
          </w:p>
        </w:tc>
      </w:tr>
      <w:tr w:rsidR="00ED13FA" w:rsidRPr="00ED13FA" w14:paraId="0CC4DC82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459086AE" w14:textId="72B50929" w:rsidR="00ED13FA" w:rsidRPr="00ED13FA" w:rsidRDefault="0021708B" w:rsidP="0021708B">
            <w:r>
              <w:t>Zarządzanie pamięcią masową</w:t>
            </w:r>
          </w:p>
        </w:tc>
        <w:tc>
          <w:tcPr>
            <w:tcW w:w="5929" w:type="dxa"/>
            <w:noWrap/>
            <w:vAlign w:val="center"/>
            <w:hideMark/>
          </w:tcPr>
          <w:p w14:paraId="72D35B7D" w14:textId="77777777" w:rsidR="00DB6C97" w:rsidRDefault="003D1333" w:rsidP="009F59CB">
            <w:pPr>
              <w:pStyle w:val="Akapitzlist"/>
              <w:numPr>
                <w:ilvl w:val="0"/>
                <w:numId w:val="9"/>
              </w:numPr>
            </w:pPr>
            <w:r>
              <w:t>Maksymalny</w:t>
            </w:r>
            <w:r w:rsidR="0021708B">
              <w:t xml:space="preserve"> rozmiar pojedynczego wolumenu: </w:t>
            </w:r>
          </w:p>
          <w:p w14:paraId="637FCF4C" w14:textId="77777777" w:rsidR="00DB6C97" w:rsidRDefault="00DB6C97" w:rsidP="00DB6C97">
            <w:pPr>
              <w:pStyle w:val="Akapitzlist"/>
              <w:numPr>
                <w:ilvl w:val="1"/>
                <w:numId w:val="9"/>
              </w:numPr>
              <w:spacing w:after="160" w:line="259" w:lineRule="auto"/>
            </w:pPr>
            <w:r w:rsidRPr="00DB6C97">
              <w:t>200 TB (wymagana pamięć 32 GB)</w:t>
            </w:r>
          </w:p>
          <w:p w14:paraId="3B810CF7" w14:textId="73DC3285" w:rsidR="00DB6C97" w:rsidRDefault="00DB6C97" w:rsidP="00DB6C97">
            <w:pPr>
              <w:pStyle w:val="Akapitzlist"/>
              <w:numPr>
                <w:ilvl w:val="1"/>
                <w:numId w:val="9"/>
              </w:numPr>
              <w:spacing w:after="160" w:line="259" w:lineRule="auto"/>
            </w:pPr>
            <w:r>
              <w:t>108 TB</w:t>
            </w:r>
          </w:p>
          <w:p w14:paraId="33527836" w14:textId="1EB609AB" w:rsidR="0021708B" w:rsidRDefault="00AA2086" w:rsidP="009F59CB">
            <w:pPr>
              <w:pStyle w:val="Akapitzlist"/>
              <w:numPr>
                <w:ilvl w:val="0"/>
                <w:numId w:val="9"/>
              </w:numPr>
            </w:pPr>
            <w:r>
              <w:t xml:space="preserve">Minimalny </w:t>
            </w:r>
            <w:r w:rsidR="0021708B">
              <w:t xml:space="preserve">liczba wewnętrznych wolumenów: </w:t>
            </w:r>
            <w:r w:rsidR="00240CE4">
              <w:t>64</w:t>
            </w:r>
          </w:p>
          <w:p w14:paraId="798BA1A7" w14:textId="6588DB1C" w:rsidR="0021708B" w:rsidRDefault="00AA2086" w:rsidP="009F59CB">
            <w:pPr>
              <w:pStyle w:val="Akapitzlist"/>
              <w:numPr>
                <w:ilvl w:val="0"/>
                <w:numId w:val="9"/>
              </w:numPr>
            </w:pPr>
            <w:r>
              <w:t xml:space="preserve">Minimalny </w:t>
            </w:r>
            <w:r w:rsidR="0021708B">
              <w:t xml:space="preserve">liczba obiektów iSCSI Target: </w:t>
            </w:r>
            <w:r w:rsidR="004E3D5C">
              <w:t>128</w:t>
            </w:r>
          </w:p>
          <w:p w14:paraId="5FB17AF3" w14:textId="3002B5E6" w:rsidR="0021708B" w:rsidRDefault="00AA2086" w:rsidP="009F59CB">
            <w:pPr>
              <w:pStyle w:val="Akapitzlist"/>
              <w:numPr>
                <w:ilvl w:val="0"/>
                <w:numId w:val="9"/>
              </w:numPr>
            </w:pPr>
            <w:r>
              <w:t xml:space="preserve">Minimalny </w:t>
            </w:r>
            <w:r w:rsidR="0021708B">
              <w:t xml:space="preserve">liczba jednostek iSCSI LUN: </w:t>
            </w:r>
            <w:r w:rsidR="00304A1A">
              <w:t>256</w:t>
            </w:r>
          </w:p>
          <w:p w14:paraId="548BA850" w14:textId="5B43BAD2" w:rsidR="00ED13FA" w:rsidRPr="00ED13FA" w:rsidRDefault="0021708B" w:rsidP="009F59CB">
            <w:pPr>
              <w:pStyle w:val="Akapitzlist"/>
              <w:numPr>
                <w:ilvl w:val="0"/>
                <w:numId w:val="12"/>
              </w:numPr>
            </w:pPr>
            <w:r>
              <w:t>Obsługa klonowania/migawek jednostek iSCSI LUN</w:t>
            </w:r>
          </w:p>
        </w:tc>
      </w:tr>
      <w:tr w:rsidR="00ED13FA" w:rsidRPr="006B582F" w14:paraId="070507B4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774C19BA" w14:textId="45684912" w:rsidR="00ED13FA" w:rsidRPr="00ED13FA" w:rsidRDefault="0021708B" w:rsidP="0021708B">
            <w:r>
              <w:t>Obsługiwane typy macierzy RAID</w:t>
            </w:r>
          </w:p>
        </w:tc>
        <w:tc>
          <w:tcPr>
            <w:tcW w:w="5929" w:type="dxa"/>
            <w:noWrap/>
            <w:vAlign w:val="center"/>
            <w:hideMark/>
          </w:tcPr>
          <w:p w14:paraId="3D83DEBF" w14:textId="795822A4" w:rsidR="00ED13FA" w:rsidRPr="00311EDF" w:rsidRDefault="00560274" w:rsidP="0021708B">
            <w:pPr>
              <w:rPr>
                <w:lang w:val="en-US"/>
              </w:rPr>
            </w:pPr>
            <w:r w:rsidRPr="00311EDF">
              <w:rPr>
                <w:lang w:val="en-US"/>
              </w:rPr>
              <w:t>Min.</w:t>
            </w:r>
            <w:r w:rsidR="0021708B" w:rsidRPr="00311EDF">
              <w:rPr>
                <w:lang w:val="en-US"/>
              </w:rPr>
              <w:t xml:space="preserve"> </w:t>
            </w:r>
            <w:r w:rsidR="003D1333" w:rsidRPr="00311EDF">
              <w:rPr>
                <w:lang w:val="en-US"/>
              </w:rPr>
              <w:t xml:space="preserve">SHR, </w:t>
            </w:r>
            <w:r w:rsidR="004E3D5C" w:rsidRPr="00311EDF">
              <w:rPr>
                <w:lang w:val="en-US"/>
              </w:rPr>
              <w:t xml:space="preserve">Basic, </w:t>
            </w:r>
            <w:r w:rsidR="0021708B" w:rsidRPr="00311EDF">
              <w:rPr>
                <w:lang w:val="en-US"/>
              </w:rPr>
              <w:t>JBOD, RAID 0, RAID 1, RAID 5, RAID 6, RAID 10</w:t>
            </w:r>
          </w:p>
        </w:tc>
      </w:tr>
      <w:tr w:rsidR="00ED13FA" w:rsidRPr="00ED13FA" w14:paraId="62DFC810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67052E59" w14:textId="599BF9D7" w:rsidR="00ED13FA" w:rsidRPr="00ED13FA" w:rsidRDefault="0021708B" w:rsidP="0021708B">
            <w:r>
              <w:t>Funkcja udostępniania plików</w:t>
            </w:r>
          </w:p>
        </w:tc>
        <w:tc>
          <w:tcPr>
            <w:tcW w:w="5929" w:type="dxa"/>
            <w:noWrap/>
            <w:vAlign w:val="center"/>
            <w:hideMark/>
          </w:tcPr>
          <w:p w14:paraId="3826190A" w14:textId="72D77072" w:rsidR="0021708B" w:rsidRDefault="00560274" w:rsidP="009F59CB">
            <w:pPr>
              <w:pStyle w:val="Akapitzlist"/>
              <w:numPr>
                <w:ilvl w:val="0"/>
                <w:numId w:val="12"/>
              </w:numPr>
            </w:pPr>
            <w:r>
              <w:t>Minimalna</w:t>
            </w:r>
            <w:r w:rsidR="0021708B">
              <w:t xml:space="preserve"> liczba kont użytkowników: </w:t>
            </w:r>
            <w:r w:rsidR="00304A1A">
              <w:t>2 048</w:t>
            </w:r>
          </w:p>
          <w:p w14:paraId="58AED480" w14:textId="602D1942" w:rsidR="0021708B" w:rsidRDefault="00560274" w:rsidP="009F59CB">
            <w:pPr>
              <w:pStyle w:val="Akapitzlist"/>
              <w:numPr>
                <w:ilvl w:val="0"/>
                <w:numId w:val="12"/>
              </w:numPr>
            </w:pPr>
            <w:r>
              <w:t xml:space="preserve">Minimalna </w:t>
            </w:r>
            <w:r w:rsidR="0021708B">
              <w:t xml:space="preserve">liczba grup użytkowników: </w:t>
            </w:r>
            <w:r w:rsidR="00304A1A">
              <w:t>256</w:t>
            </w:r>
          </w:p>
          <w:p w14:paraId="1327EECB" w14:textId="0A2E8729" w:rsidR="0021708B" w:rsidRDefault="00560274" w:rsidP="009F59CB">
            <w:pPr>
              <w:pStyle w:val="Akapitzlist"/>
              <w:numPr>
                <w:ilvl w:val="0"/>
                <w:numId w:val="12"/>
              </w:numPr>
            </w:pPr>
            <w:r>
              <w:t xml:space="preserve">Minimalna </w:t>
            </w:r>
            <w:r w:rsidR="0021708B">
              <w:t xml:space="preserve">liczba folderów współdzielonych: </w:t>
            </w:r>
            <w:r w:rsidR="00304A1A">
              <w:t>512</w:t>
            </w:r>
          </w:p>
          <w:p w14:paraId="4CD001BF" w14:textId="1084B3B5" w:rsidR="00ED13FA" w:rsidRPr="00ED13FA" w:rsidRDefault="00560274" w:rsidP="009F59CB">
            <w:pPr>
              <w:pStyle w:val="Akapitzlist"/>
              <w:numPr>
                <w:ilvl w:val="0"/>
                <w:numId w:val="12"/>
              </w:numPr>
            </w:pPr>
            <w:r>
              <w:t xml:space="preserve">Minimalna </w:t>
            </w:r>
            <w:r w:rsidR="0021708B">
              <w:t xml:space="preserve">liczba jednoczesnych połączeń </w:t>
            </w:r>
            <w:r w:rsidR="004E3D5C">
              <w:t>SMB</w:t>
            </w:r>
            <w:r w:rsidR="0021708B">
              <w:t>/</w:t>
            </w:r>
            <w:r w:rsidR="004E3D5C">
              <w:t>NFS/</w:t>
            </w:r>
            <w:r w:rsidR="0021708B">
              <w:t xml:space="preserve">AFP/FTP: </w:t>
            </w:r>
            <w:r w:rsidR="001C304D">
              <w:t>2</w:t>
            </w:r>
            <w:r w:rsidR="003B596C">
              <w:t xml:space="preserve"> </w:t>
            </w:r>
            <w:r w:rsidR="004E7361">
              <w:t>000</w:t>
            </w:r>
          </w:p>
        </w:tc>
      </w:tr>
      <w:tr w:rsidR="0021708B" w:rsidRPr="00ED13FA" w14:paraId="0481C67F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12345552" w14:textId="3ADAAD25" w:rsidR="0021708B" w:rsidRDefault="0021708B" w:rsidP="0021708B">
            <w:r>
              <w:lastRenderedPageBreak/>
              <w:t>Uprawnienia</w:t>
            </w:r>
          </w:p>
        </w:tc>
        <w:tc>
          <w:tcPr>
            <w:tcW w:w="5929" w:type="dxa"/>
            <w:noWrap/>
            <w:vAlign w:val="center"/>
          </w:tcPr>
          <w:p w14:paraId="7CB9F1E5" w14:textId="623E8E25" w:rsidR="0021708B" w:rsidRDefault="004E7361" w:rsidP="0021708B">
            <w:r w:rsidRPr="004E7361">
              <w:t>Uprawnienia aplikacji listy kontroli dostępu systemu Windows (ACL)</w:t>
            </w:r>
          </w:p>
        </w:tc>
      </w:tr>
      <w:tr w:rsidR="0021708B" w:rsidRPr="006B582F" w14:paraId="00D97192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4F9C8AE4" w14:textId="637055E4" w:rsidR="0021708B" w:rsidRDefault="0021708B" w:rsidP="0021708B">
            <w:r>
              <w:t>Wirtualizacja</w:t>
            </w:r>
          </w:p>
        </w:tc>
        <w:tc>
          <w:tcPr>
            <w:tcW w:w="5929" w:type="dxa"/>
            <w:noWrap/>
            <w:vAlign w:val="center"/>
          </w:tcPr>
          <w:p w14:paraId="43892EE9" w14:textId="048297E4" w:rsidR="0021708B" w:rsidRPr="00311EDF" w:rsidRDefault="00560274" w:rsidP="0021708B">
            <w:pPr>
              <w:rPr>
                <w:lang w:val="en-US"/>
              </w:rPr>
            </w:pPr>
            <w:r w:rsidRPr="00311EDF">
              <w:rPr>
                <w:lang w:val="en-US"/>
              </w:rPr>
              <w:t xml:space="preserve">Obsługa </w:t>
            </w:r>
            <w:r w:rsidR="0021708B" w:rsidRPr="00311EDF">
              <w:rPr>
                <w:lang w:val="en-US"/>
              </w:rPr>
              <w:t>VMware vSphere®, Microsoft Hyper-V®, Citrix®, OpenStack®</w:t>
            </w:r>
          </w:p>
        </w:tc>
      </w:tr>
      <w:tr w:rsidR="0021708B" w:rsidRPr="00ED13FA" w14:paraId="109CCE31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7DD84364" w14:textId="25AA4A0B" w:rsidR="0021708B" w:rsidRDefault="0021708B" w:rsidP="0021708B">
            <w:r>
              <w:t>Usługa katalogowa</w:t>
            </w:r>
          </w:p>
        </w:tc>
        <w:tc>
          <w:tcPr>
            <w:tcW w:w="5929" w:type="dxa"/>
            <w:noWrap/>
            <w:vAlign w:val="center"/>
          </w:tcPr>
          <w:p w14:paraId="6C9E512B" w14:textId="4240429F" w:rsidR="0021708B" w:rsidRDefault="004E3D5C" w:rsidP="004E3D5C">
            <w:r>
              <w:t>Łączy się z serwerami Windows® AD/LDAP, umożliwiając użytkownikom domeny logowanie za pośrednictwem protokołów SMB/NFS/AFP/FTP/File Station przy użyciu istniejących poświadczeń.</w:t>
            </w:r>
          </w:p>
        </w:tc>
      </w:tr>
      <w:tr w:rsidR="0021708B" w:rsidRPr="00ED13FA" w14:paraId="55E2A5AA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3E14E3B1" w14:textId="7BE5C478" w:rsidR="0021708B" w:rsidRDefault="0021708B" w:rsidP="0021708B">
            <w:r>
              <w:t>Bezpieczeństwo</w:t>
            </w:r>
          </w:p>
        </w:tc>
        <w:tc>
          <w:tcPr>
            <w:tcW w:w="5929" w:type="dxa"/>
            <w:noWrap/>
            <w:vAlign w:val="center"/>
          </w:tcPr>
          <w:p w14:paraId="5B6065CC" w14:textId="77777777" w:rsidR="004E3D5C" w:rsidRDefault="004E3D5C" w:rsidP="004E3D5C">
            <w:r>
              <w:t>Zapora, szyfrowanie folderu współdzielonego, szyfrowanie SMB, FTP przez SSL/TLS, SFTP, rsync przez SSH, automatyczne</w:t>
            </w:r>
          </w:p>
          <w:p w14:paraId="426FCB9A" w14:textId="1C2E2CE9" w:rsidR="0021708B" w:rsidRDefault="004E3D5C" w:rsidP="004E3D5C">
            <w:r>
              <w:t>blokowanie logowania, obsługa Let's Encrypt, HTTPS (dostosowywane mechanizmy szyfrowania)</w:t>
            </w:r>
          </w:p>
        </w:tc>
      </w:tr>
      <w:tr w:rsidR="0021708B" w:rsidRPr="00ED13FA" w14:paraId="77BFF4AC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029CEC61" w14:textId="114D8BEB" w:rsidR="0021708B" w:rsidRDefault="0021708B" w:rsidP="0021708B">
            <w:r>
              <w:t>Obsługiwane przeglądarki</w:t>
            </w:r>
          </w:p>
        </w:tc>
        <w:tc>
          <w:tcPr>
            <w:tcW w:w="5929" w:type="dxa"/>
            <w:noWrap/>
            <w:vAlign w:val="center"/>
          </w:tcPr>
          <w:p w14:paraId="5924E708" w14:textId="4F9867B3" w:rsidR="0021708B" w:rsidRDefault="004E3D5C" w:rsidP="004E3D5C">
            <w:r>
              <w:t>Chrome®, Firefox®, Edge®, Internet Explorer® 10 i nowsze, Safari® 10 i nowsze, Safari (iOS 10 i nowsze), Chrome (Android™ 6.0 i nowsze) na tabletach</w:t>
            </w:r>
          </w:p>
        </w:tc>
      </w:tr>
      <w:tr w:rsidR="007C4C52" w:rsidRPr="00ED13FA" w14:paraId="35E7C40F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39C7CAEC" w14:textId="70F90814" w:rsidR="007C4C52" w:rsidRDefault="00B932B7" w:rsidP="0021708B">
            <w:r>
              <w:t>Oprogramowanie</w:t>
            </w:r>
          </w:p>
        </w:tc>
        <w:tc>
          <w:tcPr>
            <w:tcW w:w="5929" w:type="dxa"/>
            <w:noWrap/>
            <w:vAlign w:val="center"/>
          </w:tcPr>
          <w:p w14:paraId="3E25C5AC" w14:textId="752EF178" w:rsidR="007941E3" w:rsidRDefault="007941E3" w:rsidP="003C64BC">
            <w:pPr>
              <w:pStyle w:val="Akapitzlist"/>
              <w:numPr>
                <w:ilvl w:val="0"/>
                <w:numId w:val="7"/>
              </w:numPr>
            </w:pPr>
            <w:r>
              <w:t xml:space="preserve">Urządzenie musi umożliwiać utworzenie przestrzeni dyskowej w oparciu o nowoczesny system plików, który będzie zapewniał obsługę migawek, generowania sum kontrolnych CRC a także lustrzanych kopii metadanych aby zapewnić całkowitą integralność danych biznesowych. Dodatkowo wspomniany system musi </w:t>
            </w:r>
            <w:r w:rsidR="009F59CB">
              <w:t>wspierać</w:t>
            </w:r>
            <w:r>
              <w:t xml:space="preserve"> ustawienie limitu dla folderów współdzielonych oraz szybkie klonowanie całych folderów udostępnionych</w:t>
            </w:r>
          </w:p>
          <w:p w14:paraId="32DEC49A" w14:textId="38AF74EF" w:rsidR="00B932B7" w:rsidRDefault="00B932B7" w:rsidP="003C64BC">
            <w:pPr>
              <w:pStyle w:val="Akapitzlist"/>
              <w:numPr>
                <w:ilvl w:val="0"/>
                <w:numId w:val="7"/>
              </w:numPr>
            </w:pPr>
            <w:r>
              <w:t xml:space="preserve">Oprogramowanie zarządzające serwerem NAS musi zapewnić darmowe, kompleksowe rozwiązanie do tworzenia kopii zapasowych przeznaczone dla heterogenicznych środowisk IT, umożliwiające zdalne zarządzanie i monitorowanie ochrony komputerów, serwerów i maszyn wirtualnych na jednym, centralnym, przyjaznym dla administratora interfejsie. Ponadto gromadzone dane na urządzeniu mają mieć możliwość replikacji jako </w:t>
            </w:r>
            <w:r w:rsidRPr="00992186">
              <w:t xml:space="preserve">lokalne kopie zapasowe, sieciowe kopie zapasowe i kopie zapasowe danych w chmurach publicznych </w:t>
            </w:r>
            <w:r>
              <w:t>przy użyciu darmowego narzędzia instalowanego z Centrum Pakietów</w:t>
            </w:r>
          </w:p>
          <w:p w14:paraId="1F9E76C0" w14:textId="759CD50B" w:rsidR="003C64BC" w:rsidRDefault="003C64BC" w:rsidP="003C64BC">
            <w:pPr>
              <w:pStyle w:val="Akapitzlist"/>
              <w:numPr>
                <w:ilvl w:val="0"/>
                <w:numId w:val="1"/>
              </w:numPr>
            </w:pPr>
            <w:r>
              <w:t xml:space="preserve">Wymaga się zapewnienia darmowej aplikacji do realizacji chmury prywatnej bez opłat cyklicznych, która będzie posiadała wygodną konsolę administratora zarządzaną z GUI a także agenty na urządzenia PC/MAC oraz aplikację mobilną na Android/iOS. Usługa powinna umożliwiać udostępnianie zasobów serwera NAS, synchronizację i tworzenie kopii zapasowych podłączonych urządzeń a także wspierać algorytm </w:t>
            </w:r>
            <w:r w:rsidRPr="00251445">
              <w:t>Intelliversioning</w:t>
            </w:r>
            <w:r>
              <w:t>. Ponadto omawiana usługa powinna umożliwiać pracę z dokumentami biurowymi (edytor tekstowy, arkusz kalkulacyjny, pokaz slajdów) i wpierać wersjonowanie oraz edycję tworzonych plików office w czasie rzeczywistym.</w:t>
            </w:r>
          </w:p>
          <w:p w14:paraId="40C08CD6" w14:textId="0C1BE395" w:rsidR="007C4C52" w:rsidRDefault="00390C71" w:rsidP="00975561">
            <w:pPr>
              <w:pStyle w:val="Akapitzlist"/>
              <w:numPr>
                <w:ilvl w:val="0"/>
                <w:numId w:val="1"/>
              </w:numPr>
            </w:pPr>
            <w:r w:rsidRPr="00006E1A">
              <w:t>Urządzeni</w:t>
            </w:r>
            <w:r>
              <w:t>e</w:t>
            </w:r>
            <w:r w:rsidRPr="00006E1A">
              <w:t xml:space="preserve"> mus</w:t>
            </w:r>
            <w:r>
              <w:t>i</w:t>
            </w:r>
            <w:r w:rsidRPr="00006E1A">
              <w:t xml:space="preserve"> </w:t>
            </w:r>
            <w:r>
              <w:t xml:space="preserve">umożliwiać </w:t>
            </w:r>
            <w:r w:rsidRPr="00006E1A">
              <w:t>prac</w:t>
            </w:r>
            <w:r>
              <w:t>ę</w:t>
            </w:r>
            <w:r w:rsidRPr="00006E1A">
              <w:t xml:space="preserve"> w trybie klastra wysokiej dostępności (HA) aby zapewnić nieprzerwany, natychmiastowy dostęp do zasobów bez widocznych zmian w użytkowaniu (konfiguracja jako jeden spójny system). </w:t>
            </w:r>
            <w:r w:rsidRPr="00006E1A">
              <w:lastRenderedPageBreak/>
              <w:t>Wszystkie dane z powodzeniem zapisane na serwerze aktywnym będą na bieżąco kopiowane do serwera pasywnego zapewniając replikację w czasie rzeczywistym i dostęp do danych oraz usług w przypadku uszkodzenia jednostki aktywnej dając gwarancję ciągłości pracy.</w:t>
            </w:r>
            <w:r w:rsidR="009F59CB">
              <w:t xml:space="preserve"> Utworzenie klastra HA ma się opierać o 2 identyczne urządzenia.</w:t>
            </w:r>
          </w:p>
        </w:tc>
      </w:tr>
      <w:tr w:rsidR="00304A1A" w:rsidRPr="00ED13FA" w14:paraId="41161118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1C26A857" w14:textId="7ED7B738" w:rsidR="00304A1A" w:rsidRDefault="00304A1A" w:rsidP="0021708B">
            <w:r>
              <w:lastRenderedPageBreak/>
              <w:t>Konserwacja</w:t>
            </w:r>
          </w:p>
        </w:tc>
        <w:tc>
          <w:tcPr>
            <w:tcW w:w="5929" w:type="dxa"/>
            <w:noWrap/>
            <w:vAlign w:val="center"/>
          </w:tcPr>
          <w:p w14:paraId="1214BFFD" w14:textId="027BC27F" w:rsidR="00304A1A" w:rsidRDefault="00304A1A" w:rsidP="003B166A">
            <w:pPr>
              <w:pStyle w:val="Akapitzlist"/>
              <w:numPr>
                <w:ilvl w:val="0"/>
                <w:numId w:val="8"/>
              </w:numPr>
            </w:pPr>
            <w:r>
              <w:t>Konserwację urządzenia należy przeprowadzać przy użyciu dodatkowych, wygodnych w użyciu przesuwnych szyn rack</w:t>
            </w:r>
          </w:p>
        </w:tc>
      </w:tr>
      <w:tr w:rsidR="00EC0A74" w:rsidRPr="00ED13FA" w14:paraId="2D8B5526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4E5A83A7" w14:textId="5A9BAED2" w:rsidR="00EC0A74" w:rsidRDefault="00EC0A74" w:rsidP="0021708B">
            <w:r>
              <w:t>Zasilanie</w:t>
            </w:r>
          </w:p>
        </w:tc>
        <w:tc>
          <w:tcPr>
            <w:tcW w:w="5929" w:type="dxa"/>
            <w:noWrap/>
            <w:vAlign w:val="center"/>
          </w:tcPr>
          <w:p w14:paraId="01798260" w14:textId="46587A4B" w:rsidR="00EC0A74" w:rsidRDefault="00EC0A74" w:rsidP="003B166A">
            <w:pPr>
              <w:pStyle w:val="Akapitzlist"/>
              <w:numPr>
                <w:ilvl w:val="0"/>
                <w:numId w:val="8"/>
              </w:numPr>
            </w:pPr>
            <w:r w:rsidRPr="00EC0A74">
              <w:t>Wymogiem jest dostarczenie sprzętu wyposażonego w</w:t>
            </w:r>
            <w:r>
              <w:t xml:space="preserve"> </w:t>
            </w:r>
            <w:r w:rsidRPr="00EC0A74">
              <w:t>nadmiarowy zasilacz</w:t>
            </w:r>
          </w:p>
        </w:tc>
      </w:tr>
      <w:tr w:rsidR="003C64BC" w:rsidRPr="00ED13FA" w14:paraId="475D63D2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1475DB58" w14:textId="521D7FD4" w:rsidR="003C64BC" w:rsidRDefault="00616908" w:rsidP="0021708B">
            <w:r>
              <w:t>Gwarancja</w:t>
            </w:r>
          </w:p>
        </w:tc>
        <w:tc>
          <w:tcPr>
            <w:tcW w:w="5929" w:type="dxa"/>
            <w:noWrap/>
            <w:vAlign w:val="center"/>
          </w:tcPr>
          <w:p w14:paraId="50BDD14A" w14:textId="77777777" w:rsidR="00616908" w:rsidRDefault="00616908" w:rsidP="00616908">
            <w:r>
              <w:t>Wykonawca udzieli gwarancji:</w:t>
            </w:r>
          </w:p>
          <w:p w14:paraId="68F493D3" w14:textId="42DB4075" w:rsidR="000A7DF4" w:rsidRDefault="00311EDF" w:rsidP="00504F75">
            <w:pPr>
              <w:pStyle w:val="Akapitzlist"/>
              <w:numPr>
                <w:ilvl w:val="0"/>
                <w:numId w:val="7"/>
              </w:numPr>
            </w:pPr>
            <w:r>
              <w:t>3</w:t>
            </w:r>
            <w:r w:rsidR="00616908">
              <w:t xml:space="preserve"> lat</w:t>
            </w:r>
            <w:r>
              <w:t>a</w:t>
            </w:r>
            <w:r w:rsidR="00616908">
              <w:t xml:space="preserve"> na urządzeni</w:t>
            </w:r>
            <w:r w:rsidR="000A7DF4">
              <w:t>e</w:t>
            </w:r>
            <w:r w:rsidR="00616908">
              <w:t xml:space="preserve"> główne</w:t>
            </w:r>
          </w:p>
          <w:p w14:paraId="086C8CAC" w14:textId="4D5AD222" w:rsidR="00D46ED6" w:rsidRDefault="00BF7C02" w:rsidP="00311EDF">
            <w:pPr>
              <w:pStyle w:val="Akapitzlist"/>
              <w:numPr>
                <w:ilvl w:val="0"/>
                <w:numId w:val="7"/>
              </w:numPr>
            </w:pPr>
            <w:r>
              <w:t>1 rok na dodatkowe akcesoria montażowe w postaci przesuwnych szyn rack</w:t>
            </w:r>
          </w:p>
        </w:tc>
      </w:tr>
    </w:tbl>
    <w:p w14:paraId="050F7C52" w14:textId="77777777" w:rsidR="00BB7D33" w:rsidRDefault="00BB7D33" w:rsidP="002B7D26"/>
    <w:p w14:paraId="290967F9" w14:textId="07A2A137" w:rsidR="00BB7D33" w:rsidRDefault="00BB7D33" w:rsidP="002B7D26">
      <w:r>
        <w:t>Serwer NAS należy wyposażyć w kartę rozszerzeń PCIe z portami SFP+ tego samego producenta.</w:t>
      </w:r>
    </w:p>
    <w:p w14:paraId="306C4E51" w14:textId="1159471A" w:rsidR="00A21708" w:rsidRDefault="002158FF" w:rsidP="002B7D26">
      <w:r>
        <w:t>Serwer NAS</w:t>
      </w:r>
      <w:r w:rsidR="00BB7D33">
        <w:t xml:space="preserve"> należy wyposażyć w szyny montażowe rack</w:t>
      </w:r>
    </w:p>
    <w:p w14:paraId="6D586C26" w14:textId="1496B2C3" w:rsidR="00A21708" w:rsidRDefault="002158FF" w:rsidP="002B7D26">
      <w:r>
        <w:t>Serwer NAS</w:t>
      </w:r>
      <w:r w:rsidR="00BB7D33">
        <w:t xml:space="preserve"> należy wyposażyć</w:t>
      </w:r>
      <w:r>
        <w:t xml:space="preserve"> w </w:t>
      </w:r>
      <w:r w:rsidR="00A21708">
        <w:t xml:space="preserve"> 4 dyski SSD  i 4 dyski HDD o następujących parametrach:</w:t>
      </w:r>
    </w:p>
    <w:p w14:paraId="7D6C97F5" w14:textId="77777777" w:rsidR="002158FF" w:rsidRDefault="002158FF" w:rsidP="002B7D26"/>
    <w:p w14:paraId="15BF0D60" w14:textId="09AC516F" w:rsidR="00A21708" w:rsidRPr="004905AD" w:rsidRDefault="00A21708" w:rsidP="002B7D26">
      <w:pPr>
        <w:rPr>
          <w:b/>
        </w:rPr>
      </w:pPr>
      <w:r w:rsidRPr="004905AD">
        <w:rPr>
          <w:b/>
        </w:rPr>
        <w:t>Minimalne wymagania dysku SSD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8"/>
        <w:gridCol w:w="2300"/>
        <w:gridCol w:w="4994"/>
      </w:tblGrid>
      <w:tr w:rsidR="00A21708" w:rsidRPr="006F06F6" w14:paraId="6B42338D" w14:textId="77777777" w:rsidTr="00617B8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1A8AB6C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Ogólne</w:t>
            </w:r>
          </w:p>
        </w:tc>
        <w:tc>
          <w:tcPr>
            <w:tcW w:w="0" w:type="auto"/>
            <w:vAlign w:val="center"/>
            <w:hideMark/>
          </w:tcPr>
          <w:p w14:paraId="5EC51DF5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</w:t>
            </w:r>
          </w:p>
        </w:tc>
        <w:tc>
          <w:tcPr>
            <w:tcW w:w="0" w:type="auto"/>
            <w:vAlign w:val="center"/>
            <w:hideMark/>
          </w:tcPr>
          <w:p w14:paraId="4B1B2408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960 GB</w:t>
            </w:r>
          </w:p>
        </w:tc>
      </w:tr>
      <w:tr w:rsidR="00A21708" w:rsidRPr="006F06F6" w14:paraId="19D77725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5C09099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7781879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Obudowa</w:t>
            </w:r>
          </w:p>
        </w:tc>
        <w:tc>
          <w:tcPr>
            <w:tcW w:w="0" w:type="auto"/>
            <w:vAlign w:val="center"/>
            <w:hideMark/>
          </w:tcPr>
          <w:p w14:paraId="454F9A18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2.5" 7mm</w:t>
            </w:r>
          </w:p>
        </w:tc>
      </w:tr>
      <w:tr w:rsidR="00A21708" w:rsidRPr="006F06F6" w14:paraId="0FD673D4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A02738C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B17A909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Interfejs</w:t>
            </w:r>
          </w:p>
        </w:tc>
        <w:tc>
          <w:tcPr>
            <w:tcW w:w="0" w:type="auto"/>
            <w:vAlign w:val="center"/>
            <w:hideMark/>
          </w:tcPr>
          <w:p w14:paraId="65BC9CC1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SATA 6 Gb/s</w:t>
            </w:r>
          </w:p>
        </w:tc>
      </w:tr>
      <w:tr w:rsidR="00A21708" w:rsidRPr="006F06F6" w14:paraId="14758B21" w14:textId="77777777" w:rsidTr="00617B8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1264C15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</w:t>
            </w:r>
          </w:p>
        </w:tc>
        <w:tc>
          <w:tcPr>
            <w:tcW w:w="0" w:type="auto"/>
            <w:vAlign w:val="center"/>
            <w:hideMark/>
          </w:tcPr>
          <w:p w14:paraId="254180B8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Odczyt sekwencyjny (128KB, QD32)</w:t>
            </w:r>
          </w:p>
        </w:tc>
        <w:tc>
          <w:tcPr>
            <w:tcW w:w="0" w:type="auto"/>
            <w:vAlign w:val="center"/>
            <w:hideMark/>
          </w:tcPr>
          <w:p w14:paraId="5CF3EA6F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530 MB/s</w:t>
            </w:r>
          </w:p>
        </w:tc>
      </w:tr>
      <w:tr w:rsidR="00A21708" w:rsidRPr="006F06F6" w14:paraId="5EFA7F90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C672C8E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D252CF0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Zapis sekwencyjny (128KB, QD32)</w:t>
            </w:r>
          </w:p>
        </w:tc>
        <w:tc>
          <w:tcPr>
            <w:tcW w:w="0" w:type="auto"/>
            <w:vAlign w:val="center"/>
            <w:hideMark/>
          </w:tcPr>
          <w:p w14:paraId="3639B5A6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MB/s</w:t>
            </w:r>
          </w:p>
        </w:tc>
      </w:tr>
      <w:tr w:rsidR="00A21708" w:rsidRPr="006F06F6" w14:paraId="68905DAC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AFCA47C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93EF579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Odczyt losowy (4KB, QD32)</w:t>
            </w:r>
          </w:p>
        </w:tc>
        <w:tc>
          <w:tcPr>
            <w:tcW w:w="0" w:type="auto"/>
            <w:vAlign w:val="center"/>
            <w:hideMark/>
          </w:tcPr>
          <w:p w14:paraId="5F5C0749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98,000 IOPS</w:t>
            </w:r>
          </w:p>
        </w:tc>
      </w:tr>
      <w:tr w:rsidR="00A21708" w:rsidRPr="006F06F6" w14:paraId="69BF64C3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5668DBE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A5867F9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Zapis losowy (4KB, QD32)</w:t>
            </w:r>
          </w:p>
        </w:tc>
        <w:tc>
          <w:tcPr>
            <w:tcW w:w="0" w:type="auto"/>
            <w:vAlign w:val="center"/>
            <w:hideMark/>
          </w:tcPr>
          <w:p w14:paraId="3C998CE8" w14:textId="362F73B7" w:rsidR="00A21708" w:rsidRPr="006F06F6" w:rsidRDefault="00D86523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</w:t>
            </w:r>
            <w:r w:rsidR="00A21708"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,000 IOPS</w:t>
            </w:r>
          </w:p>
        </w:tc>
      </w:tr>
      <w:tr w:rsidR="00A21708" w:rsidRPr="006F06F6" w14:paraId="5A19B6D7" w14:textId="77777777" w:rsidTr="00617B8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E898DCA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Wytrzymałość i niezawodność</w:t>
            </w:r>
          </w:p>
        </w:tc>
        <w:tc>
          <w:tcPr>
            <w:tcW w:w="0" w:type="auto"/>
            <w:vAlign w:val="center"/>
            <w:hideMark/>
          </w:tcPr>
          <w:p w14:paraId="2E116F60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Zapisane terabajty (TBW)*</w:t>
            </w:r>
          </w:p>
        </w:tc>
        <w:tc>
          <w:tcPr>
            <w:tcW w:w="0" w:type="auto"/>
            <w:vAlign w:val="center"/>
            <w:hideMark/>
          </w:tcPr>
          <w:p w14:paraId="6DEA8C6A" w14:textId="1260F35A" w:rsidR="00A21708" w:rsidRPr="006F06F6" w:rsidRDefault="00D86523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1,700</w:t>
            </w:r>
            <w:r w:rsidR="00A21708"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TB</w:t>
            </w:r>
          </w:p>
        </w:tc>
      </w:tr>
      <w:tr w:rsidR="00A21708" w:rsidRPr="006F06F6" w14:paraId="40705DF6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043690F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5223D9E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 czas do awarii (MTBF)</w:t>
            </w:r>
          </w:p>
        </w:tc>
        <w:tc>
          <w:tcPr>
            <w:tcW w:w="0" w:type="auto"/>
            <w:vAlign w:val="center"/>
            <w:hideMark/>
          </w:tcPr>
          <w:p w14:paraId="5DA28FB8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 mln godzin</w:t>
            </w:r>
          </w:p>
        </w:tc>
      </w:tr>
      <w:tr w:rsidR="00A21708" w:rsidRPr="006F06F6" w14:paraId="0F7E7C16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1D17139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AF15CCA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UBER (bitowa stopa nienaprawialnych błędów)</w:t>
            </w:r>
          </w:p>
        </w:tc>
        <w:tc>
          <w:tcPr>
            <w:tcW w:w="0" w:type="auto"/>
            <w:vAlign w:val="center"/>
            <w:hideMark/>
          </w:tcPr>
          <w:p w14:paraId="28819D5B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&lt; 1 sector per 10</w:t>
            </w: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17</w:t>
            </w: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bits read</w:t>
            </w:r>
          </w:p>
        </w:tc>
      </w:tr>
      <w:tr w:rsidR="00A21708" w:rsidRPr="006F06F6" w14:paraId="09F10B24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26B0B2C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F984CC8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Zabezpieczenie przed utratą zasilania</w:t>
            </w:r>
          </w:p>
        </w:tc>
        <w:tc>
          <w:tcPr>
            <w:tcW w:w="0" w:type="auto"/>
            <w:vAlign w:val="center"/>
            <w:hideMark/>
          </w:tcPr>
          <w:p w14:paraId="70C67E88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21708" w:rsidRPr="006F06F6" w14:paraId="5337C8C8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F450E8F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74C83C8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Gwarancja*</w:t>
            </w:r>
          </w:p>
        </w:tc>
        <w:tc>
          <w:tcPr>
            <w:tcW w:w="0" w:type="auto"/>
            <w:vAlign w:val="center"/>
            <w:hideMark/>
          </w:tcPr>
          <w:p w14:paraId="6D683EA2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lat</w:t>
            </w:r>
          </w:p>
        </w:tc>
      </w:tr>
      <w:tr w:rsidR="00A21708" w:rsidRPr="006F06F6" w14:paraId="3E9BDC09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E1E8B48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4D20ED8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0" w:type="auto"/>
            <w:vAlign w:val="center"/>
            <w:hideMark/>
          </w:tcPr>
          <w:p w14:paraId="59902519" w14:textId="77777777" w:rsidR="00A21708" w:rsidRPr="006F06F6" w:rsidRDefault="00A21708" w:rsidP="00A2170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oparciu o obciążenie biznesowe JESD219A.</w:t>
            </w:r>
          </w:p>
          <w:p w14:paraId="09EC0581" w14:textId="77777777" w:rsidR="00A21708" w:rsidRPr="006F06F6" w:rsidRDefault="00A21708" w:rsidP="00A2170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5-letnia ograniczona gwarancja zapewnia ochronę do końca okresu trwania gwarancji lub do momentu osiągnięcia limitu trwałości użycia dysku, w zależności od tego, co nastąpi wcześ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niej.</w:t>
            </w:r>
          </w:p>
        </w:tc>
      </w:tr>
      <w:tr w:rsidR="00A21708" w:rsidRPr="006F06F6" w14:paraId="5F03E8E1" w14:textId="77777777" w:rsidTr="00617B8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C552B9E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Zużycie energii</w:t>
            </w:r>
          </w:p>
        </w:tc>
        <w:tc>
          <w:tcPr>
            <w:tcW w:w="0" w:type="auto"/>
            <w:vAlign w:val="center"/>
            <w:hideMark/>
          </w:tcPr>
          <w:p w14:paraId="6A77513E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Napięcie zasilania</w:t>
            </w:r>
          </w:p>
        </w:tc>
        <w:tc>
          <w:tcPr>
            <w:tcW w:w="0" w:type="auto"/>
            <w:vAlign w:val="center"/>
            <w:hideMark/>
          </w:tcPr>
          <w:p w14:paraId="7E74B9AC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5V (± 10%)</w:t>
            </w:r>
          </w:p>
        </w:tc>
      </w:tr>
      <w:tr w:rsidR="00A21708" w:rsidRPr="006F06F6" w14:paraId="1B256FD8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409E112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A0C4780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Aktywny odczyt (typ.)</w:t>
            </w:r>
          </w:p>
        </w:tc>
        <w:tc>
          <w:tcPr>
            <w:tcW w:w="0" w:type="auto"/>
            <w:vAlign w:val="center"/>
            <w:hideMark/>
          </w:tcPr>
          <w:p w14:paraId="44200325" w14:textId="32B8C554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  <w:r w:rsidR="00B53B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</w:t>
            </w:r>
          </w:p>
        </w:tc>
      </w:tr>
      <w:tr w:rsidR="00A21708" w:rsidRPr="006F06F6" w14:paraId="7FA4165F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6407D4D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3139F8D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Aktywny zapis (typ.)</w:t>
            </w:r>
          </w:p>
        </w:tc>
        <w:tc>
          <w:tcPr>
            <w:tcW w:w="0" w:type="auto"/>
            <w:vAlign w:val="center"/>
            <w:hideMark/>
          </w:tcPr>
          <w:p w14:paraId="52DCE759" w14:textId="0C9EABF7" w:rsidR="00A21708" w:rsidRPr="006F06F6" w:rsidRDefault="00B53B3C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A21708"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A21708"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</w:t>
            </w:r>
          </w:p>
        </w:tc>
      </w:tr>
      <w:tr w:rsidR="00A21708" w:rsidRPr="006F06F6" w14:paraId="2C142DC9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4FB40EF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5F6E591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Bezczynny</w:t>
            </w:r>
          </w:p>
        </w:tc>
        <w:tc>
          <w:tcPr>
            <w:tcW w:w="0" w:type="auto"/>
            <w:vAlign w:val="center"/>
            <w:hideMark/>
          </w:tcPr>
          <w:p w14:paraId="2BD1D63A" w14:textId="52B15051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4105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</w:t>
            </w:r>
          </w:p>
        </w:tc>
      </w:tr>
      <w:tr w:rsidR="00A21708" w:rsidRPr="006F06F6" w14:paraId="5069087E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D2D5323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EDB1465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0" w:type="auto"/>
            <w:vAlign w:val="center"/>
            <w:hideMark/>
          </w:tcPr>
          <w:p w14:paraId="65AA46BF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Zużycie energii może się różnić w zależności od konfiguracji i platform.</w:t>
            </w:r>
          </w:p>
        </w:tc>
      </w:tr>
      <w:tr w:rsidR="00A21708" w:rsidRPr="006F06F6" w14:paraId="6E36F2E2" w14:textId="77777777" w:rsidTr="00617B8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877B452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Temperatura</w:t>
            </w:r>
          </w:p>
        </w:tc>
        <w:tc>
          <w:tcPr>
            <w:tcW w:w="0" w:type="auto"/>
            <w:vAlign w:val="center"/>
            <w:hideMark/>
          </w:tcPr>
          <w:p w14:paraId="534D92DE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Temperatura pracy</w:t>
            </w:r>
          </w:p>
        </w:tc>
        <w:tc>
          <w:tcPr>
            <w:tcW w:w="0" w:type="auto"/>
            <w:vAlign w:val="center"/>
            <w:hideMark/>
          </w:tcPr>
          <w:p w14:paraId="620829C2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0°C do 70°C (32°F do 158°F)</w:t>
            </w:r>
          </w:p>
        </w:tc>
      </w:tr>
      <w:tr w:rsidR="00A21708" w:rsidRPr="006F06F6" w14:paraId="09F281EC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D10A829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31001A4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Temperatura przechowywania</w:t>
            </w:r>
          </w:p>
        </w:tc>
        <w:tc>
          <w:tcPr>
            <w:tcW w:w="0" w:type="auto"/>
            <w:vAlign w:val="center"/>
            <w:hideMark/>
          </w:tcPr>
          <w:p w14:paraId="681BB4C3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-40°C do 85°C (-40°F do 185°F)</w:t>
            </w:r>
          </w:p>
        </w:tc>
      </w:tr>
      <w:tr w:rsidR="00A21708" w:rsidRPr="006F06F6" w14:paraId="2C05661A" w14:textId="77777777" w:rsidTr="00617B8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76EEF7C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0" w:type="auto"/>
            <w:vAlign w:val="center"/>
            <w:hideMark/>
          </w:tcPr>
          <w:p w14:paraId="35E63D17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Rozmiar (wys. x szer. x gł.)</w:t>
            </w:r>
          </w:p>
        </w:tc>
        <w:tc>
          <w:tcPr>
            <w:tcW w:w="0" w:type="auto"/>
            <w:vAlign w:val="center"/>
            <w:hideMark/>
          </w:tcPr>
          <w:p w14:paraId="5CC27B69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mm x 69.85 mm x 100 mm</w:t>
            </w:r>
          </w:p>
        </w:tc>
      </w:tr>
      <w:tr w:rsidR="00A21708" w:rsidRPr="006F06F6" w14:paraId="338F76E9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62AD00E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37C9669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Certyfikaty</w:t>
            </w:r>
          </w:p>
        </w:tc>
        <w:tc>
          <w:tcPr>
            <w:tcW w:w="0" w:type="auto"/>
            <w:vAlign w:val="center"/>
            <w:hideMark/>
          </w:tcPr>
          <w:p w14:paraId="2DA2EE25" w14:textId="77777777" w:rsidR="00A21708" w:rsidRPr="006F06F6" w:rsidRDefault="00A21708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FCC</w:t>
            </w:r>
          </w:p>
          <w:p w14:paraId="5E96DD87" w14:textId="77777777" w:rsidR="00A21708" w:rsidRPr="006F06F6" w:rsidRDefault="00A21708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</w:t>
            </w:r>
          </w:p>
          <w:p w14:paraId="5CBD66F2" w14:textId="77777777" w:rsidR="00A21708" w:rsidRPr="006F06F6" w:rsidRDefault="00A21708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BSMI</w:t>
            </w:r>
          </w:p>
          <w:p w14:paraId="6923491F" w14:textId="77777777" w:rsidR="00A21708" w:rsidRPr="006F06F6" w:rsidRDefault="00A21708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VCCI</w:t>
            </w:r>
          </w:p>
          <w:p w14:paraId="09B92A18" w14:textId="0FEC3546" w:rsidR="00A21708" w:rsidRPr="006F06F6" w:rsidRDefault="0041057D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EAC</w:t>
            </w:r>
          </w:p>
          <w:p w14:paraId="1F90898D" w14:textId="77777777" w:rsidR="00A21708" w:rsidRPr="006F06F6" w:rsidRDefault="00A21708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KC</w:t>
            </w:r>
          </w:p>
          <w:p w14:paraId="552CC21A" w14:textId="77777777" w:rsidR="00A21708" w:rsidRDefault="00A21708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RoHS</w:t>
            </w:r>
          </w:p>
          <w:p w14:paraId="06F9ADDC" w14:textId="3F50BBB7" w:rsidR="0041057D" w:rsidRPr="006F06F6" w:rsidRDefault="0041057D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UKCA</w:t>
            </w:r>
          </w:p>
        </w:tc>
      </w:tr>
    </w:tbl>
    <w:p w14:paraId="32BCD040" w14:textId="2AB52D6C" w:rsidR="00A21708" w:rsidRDefault="00A21708" w:rsidP="002B7D26"/>
    <w:p w14:paraId="039C5710" w14:textId="45FD43BE" w:rsidR="00A21708" w:rsidRDefault="00A21708" w:rsidP="002B7D26"/>
    <w:p w14:paraId="201CA751" w14:textId="71342DAA" w:rsidR="00A21708" w:rsidRPr="00A267F7" w:rsidRDefault="00A21708" w:rsidP="002B7D26">
      <w:pPr>
        <w:rPr>
          <w:b/>
        </w:rPr>
      </w:pPr>
      <w:r w:rsidRPr="00A267F7">
        <w:rPr>
          <w:b/>
        </w:rPr>
        <w:t>Minimalne wymagania dysku HDD: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7"/>
        <w:gridCol w:w="3005"/>
        <w:gridCol w:w="4350"/>
      </w:tblGrid>
      <w:tr w:rsidR="00A21708" w:rsidRPr="006F06F6" w14:paraId="14C39495" w14:textId="77777777" w:rsidTr="00617B8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EE420DE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Ogólne</w:t>
            </w:r>
          </w:p>
        </w:tc>
        <w:tc>
          <w:tcPr>
            <w:tcW w:w="0" w:type="auto"/>
            <w:vAlign w:val="center"/>
            <w:hideMark/>
          </w:tcPr>
          <w:p w14:paraId="00CDB9FF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</w:t>
            </w:r>
          </w:p>
        </w:tc>
        <w:tc>
          <w:tcPr>
            <w:tcW w:w="0" w:type="auto"/>
            <w:vAlign w:val="center"/>
            <w:hideMark/>
          </w:tcPr>
          <w:p w14:paraId="6F651AD7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12 TB</w:t>
            </w:r>
          </w:p>
        </w:tc>
      </w:tr>
      <w:tr w:rsidR="00A21708" w:rsidRPr="006F06F6" w14:paraId="23F8B89E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E27DB7E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A1C2F90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Obudowa</w:t>
            </w:r>
          </w:p>
        </w:tc>
        <w:tc>
          <w:tcPr>
            <w:tcW w:w="0" w:type="auto"/>
            <w:vAlign w:val="center"/>
            <w:hideMark/>
          </w:tcPr>
          <w:p w14:paraId="36598965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3.5"</w:t>
            </w:r>
          </w:p>
        </w:tc>
      </w:tr>
      <w:tr w:rsidR="00A21708" w:rsidRPr="006F06F6" w14:paraId="3483E9D2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7CF3F78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4C2AFAC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Interfejs</w:t>
            </w:r>
          </w:p>
        </w:tc>
        <w:tc>
          <w:tcPr>
            <w:tcW w:w="0" w:type="auto"/>
            <w:vAlign w:val="center"/>
            <w:hideMark/>
          </w:tcPr>
          <w:p w14:paraId="3BD9FB21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SATA 6 Gb/s</w:t>
            </w:r>
          </w:p>
        </w:tc>
      </w:tr>
      <w:tr w:rsidR="00A21708" w:rsidRPr="006F06F6" w14:paraId="5DE06903" w14:textId="77777777" w:rsidTr="00617B88">
        <w:trPr>
          <w:tblCellSpacing w:w="15" w:type="dxa"/>
        </w:trPr>
        <w:tc>
          <w:tcPr>
            <w:tcW w:w="0" w:type="auto"/>
            <w:vAlign w:val="center"/>
          </w:tcPr>
          <w:p w14:paraId="43ADE60B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015F1C27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Rozmiar sektora</w:t>
            </w:r>
          </w:p>
        </w:tc>
        <w:tc>
          <w:tcPr>
            <w:tcW w:w="0" w:type="auto"/>
            <w:vAlign w:val="center"/>
          </w:tcPr>
          <w:p w14:paraId="38C7A3B7" w14:textId="77777777" w:rsidR="00A21708" w:rsidRDefault="00A21708" w:rsidP="00617B88">
            <w:pPr>
              <w:spacing w:after="0" w:line="240" w:lineRule="auto"/>
            </w:pPr>
            <w:r>
              <w:t>512e</w:t>
            </w:r>
          </w:p>
        </w:tc>
      </w:tr>
      <w:tr w:rsidR="00A21708" w:rsidRPr="006F06F6" w14:paraId="0E9E8EAC" w14:textId="77777777" w:rsidTr="00617B8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52992FA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</w:t>
            </w:r>
          </w:p>
        </w:tc>
        <w:tc>
          <w:tcPr>
            <w:tcW w:w="0" w:type="auto"/>
            <w:vAlign w:val="center"/>
            <w:hideMark/>
          </w:tcPr>
          <w:p w14:paraId="26F8301A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Prędkość obrotowa</w:t>
            </w:r>
          </w:p>
        </w:tc>
        <w:tc>
          <w:tcPr>
            <w:tcW w:w="0" w:type="auto"/>
            <w:vAlign w:val="center"/>
            <w:hideMark/>
          </w:tcPr>
          <w:p w14:paraId="1A5A2087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7,200 rpm</w:t>
            </w:r>
          </w:p>
        </w:tc>
      </w:tr>
      <w:tr w:rsidR="00A21708" w:rsidRPr="006F06F6" w14:paraId="7382BAE3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3D415BA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A527815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Szybkość interfejsu</w:t>
            </w:r>
          </w:p>
        </w:tc>
        <w:tc>
          <w:tcPr>
            <w:tcW w:w="0" w:type="auto"/>
            <w:vAlign w:val="center"/>
            <w:hideMark/>
          </w:tcPr>
          <w:p w14:paraId="38D58CAE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6.0 Gb/s, 3.0 Gb/s, 1.5 Gb/s</w:t>
            </w:r>
          </w:p>
        </w:tc>
      </w:tr>
      <w:tr w:rsidR="00A21708" w:rsidRPr="006F06F6" w14:paraId="76A8F667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94881D5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DA9D3D1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Rozmiar buforu</w:t>
            </w:r>
          </w:p>
        </w:tc>
        <w:tc>
          <w:tcPr>
            <w:tcW w:w="0" w:type="auto"/>
            <w:vAlign w:val="center"/>
            <w:hideMark/>
          </w:tcPr>
          <w:p w14:paraId="272FFA7B" w14:textId="6FAB782E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256 M</w:t>
            </w:r>
            <w:r w:rsidR="0041057D">
              <w:t>B</w:t>
            </w:r>
          </w:p>
        </w:tc>
      </w:tr>
      <w:tr w:rsidR="00A21708" w:rsidRPr="006F06F6" w14:paraId="32F9603E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B01D6B0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095EECA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Maksymalna stała prędkość przesyłu danych (typ.)</w:t>
            </w:r>
          </w:p>
        </w:tc>
        <w:tc>
          <w:tcPr>
            <w:tcW w:w="0" w:type="auto"/>
            <w:vAlign w:val="center"/>
            <w:hideMark/>
          </w:tcPr>
          <w:p w14:paraId="32F66E7C" w14:textId="415C8D80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242 MB/s</w:t>
            </w:r>
          </w:p>
        </w:tc>
      </w:tr>
      <w:tr w:rsidR="00A21708" w:rsidRPr="006F06F6" w14:paraId="5072D84B" w14:textId="77777777" w:rsidTr="00617B8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3EDF228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Niezawodność</w:t>
            </w:r>
          </w:p>
        </w:tc>
        <w:tc>
          <w:tcPr>
            <w:tcW w:w="0" w:type="auto"/>
            <w:vAlign w:val="center"/>
            <w:hideMark/>
          </w:tcPr>
          <w:p w14:paraId="7A6FB4E1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Średni czas do awarii (MTTF)</w:t>
            </w:r>
          </w:p>
        </w:tc>
        <w:tc>
          <w:tcPr>
            <w:tcW w:w="0" w:type="auto"/>
            <w:vAlign w:val="center"/>
            <w:hideMark/>
          </w:tcPr>
          <w:p w14:paraId="2A7B1F77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2.5 mln godzin</w:t>
            </w:r>
          </w:p>
        </w:tc>
      </w:tr>
      <w:tr w:rsidR="00A21708" w:rsidRPr="006F06F6" w14:paraId="20AFC676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0E09AB3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39B9C9F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Ocena obciążenia</w:t>
            </w:r>
          </w:p>
        </w:tc>
        <w:tc>
          <w:tcPr>
            <w:tcW w:w="0" w:type="auto"/>
            <w:vAlign w:val="center"/>
            <w:hideMark/>
          </w:tcPr>
          <w:p w14:paraId="23D44034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550 TB przeniesionych danych rocznie</w:t>
            </w:r>
          </w:p>
        </w:tc>
      </w:tr>
      <w:tr w:rsidR="00A21708" w:rsidRPr="006F06F6" w14:paraId="2061CFA7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CE473FF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342EFFA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Gwarancja</w:t>
            </w:r>
          </w:p>
        </w:tc>
        <w:tc>
          <w:tcPr>
            <w:tcW w:w="0" w:type="auto"/>
            <w:vAlign w:val="center"/>
            <w:hideMark/>
          </w:tcPr>
          <w:p w14:paraId="19FD2ADB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5 lat</w:t>
            </w:r>
          </w:p>
        </w:tc>
      </w:tr>
      <w:tr w:rsidR="00A21708" w:rsidRPr="006F06F6" w14:paraId="1F1D2B7B" w14:textId="77777777" w:rsidTr="00617B8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3680711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Zużycie energii</w:t>
            </w:r>
          </w:p>
        </w:tc>
        <w:tc>
          <w:tcPr>
            <w:tcW w:w="0" w:type="auto"/>
            <w:vAlign w:val="center"/>
            <w:hideMark/>
          </w:tcPr>
          <w:p w14:paraId="28E4095E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Napięcie zasilania</w:t>
            </w:r>
          </w:p>
        </w:tc>
        <w:tc>
          <w:tcPr>
            <w:tcW w:w="0" w:type="auto"/>
            <w:vAlign w:val="center"/>
            <w:hideMark/>
          </w:tcPr>
          <w:p w14:paraId="4F482E18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12 V (± 10%) / 5 V (+10/-7%)</w:t>
            </w:r>
          </w:p>
        </w:tc>
      </w:tr>
      <w:tr w:rsidR="00A21708" w:rsidRPr="006F06F6" w14:paraId="0654C3D7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D19E294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51619E4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Aktywny tryb bezczynności (typ.)</w:t>
            </w:r>
          </w:p>
        </w:tc>
        <w:tc>
          <w:tcPr>
            <w:tcW w:w="0" w:type="auto"/>
            <w:vAlign w:val="center"/>
            <w:hideMark/>
          </w:tcPr>
          <w:p w14:paraId="5BEBF64D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4.25 W</w:t>
            </w:r>
          </w:p>
        </w:tc>
      </w:tr>
      <w:tr w:rsidR="00A21708" w:rsidRPr="006F06F6" w14:paraId="3A77F079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CE9B6BD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D14743C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Losowy odczyt/zapis (4 KB Q1) (typ.)</w:t>
            </w:r>
          </w:p>
        </w:tc>
        <w:tc>
          <w:tcPr>
            <w:tcW w:w="0" w:type="auto"/>
            <w:vAlign w:val="center"/>
            <w:hideMark/>
          </w:tcPr>
          <w:p w14:paraId="04BBFA24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7.83 W</w:t>
            </w:r>
          </w:p>
        </w:tc>
      </w:tr>
      <w:tr w:rsidR="00A21708" w:rsidRPr="006F06F6" w14:paraId="0FFC64C8" w14:textId="77777777" w:rsidTr="00617B8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651310B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Temperatura</w:t>
            </w:r>
          </w:p>
        </w:tc>
        <w:tc>
          <w:tcPr>
            <w:tcW w:w="0" w:type="auto"/>
            <w:vAlign w:val="center"/>
            <w:hideMark/>
          </w:tcPr>
          <w:p w14:paraId="13D339BB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Działa</w:t>
            </w:r>
          </w:p>
        </w:tc>
        <w:tc>
          <w:tcPr>
            <w:tcW w:w="0" w:type="auto"/>
            <w:vAlign w:val="center"/>
            <w:hideMark/>
          </w:tcPr>
          <w:p w14:paraId="295A8065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5°C do 60°C (41°F do 140°F)</w:t>
            </w:r>
          </w:p>
        </w:tc>
      </w:tr>
      <w:tr w:rsidR="00A21708" w:rsidRPr="006F06F6" w14:paraId="236601C2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0B30813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F499C50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Nie działa</w:t>
            </w:r>
          </w:p>
        </w:tc>
        <w:tc>
          <w:tcPr>
            <w:tcW w:w="0" w:type="auto"/>
            <w:vAlign w:val="center"/>
            <w:hideMark/>
          </w:tcPr>
          <w:p w14:paraId="55FE99FA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-40°C do 70°C (-40°F do 158°F)</w:t>
            </w:r>
          </w:p>
        </w:tc>
      </w:tr>
      <w:tr w:rsidR="00A21708" w:rsidRPr="006F06F6" w14:paraId="1D27480C" w14:textId="77777777" w:rsidTr="00617B88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14:paraId="1B5E4592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Wstrząs</w:t>
            </w:r>
          </w:p>
        </w:tc>
        <w:tc>
          <w:tcPr>
            <w:tcW w:w="0" w:type="auto"/>
            <w:vAlign w:val="center"/>
          </w:tcPr>
          <w:p w14:paraId="0A9FC091" w14:textId="77777777" w:rsidR="00A21708" w:rsidRDefault="00A21708" w:rsidP="00617B88">
            <w:pPr>
              <w:spacing w:after="0" w:line="240" w:lineRule="auto"/>
            </w:pPr>
            <w:r>
              <w:t>Działa</w:t>
            </w:r>
          </w:p>
        </w:tc>
        <w:tc>
          <w:tcPr>
            <w:tcW w:w="0" w:type="auto"/>
            <w:vAlign w:val="center"/>
          </w:tcPr>
          <w:p w14:paraId="2DAB3BF1" w14:textId="77777777" w:rsidR="00A21708" w:rsidRDefault="00A21708" w:rsidP="00617B88">
            <w:pPr>
              <w:spacing w:after="0" w:line="240" w:lineRule="auto"/>
            </w:pPr>
            <w:r w:rsidRPr="00E54E78">
              <w:t>686 m/s2 {70 G} (czas trwania 2 ms)</w:t>
            </w:r>
          </w:p>
        </w:tc>
      </w:tr>
      <w:tr w:rsidR="00A21708" w:rsidRPr="006F06F6" w14:paraId="29BC69E6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</w:tcPr>
          <w:p w14:paraId="0703B061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33923FAC" w14:textId="77777777" w:rsidR="00A21708" w:rsidRDefault="00A21708" w:rsidP="00617B88">
            <w:pPr>
              <w:spacing w:after="0" w:line="240" w:lineRule="auto"/>
            </w:pPr>
            <w:r>
              <w:t>Nie działa</w:t>
            </w:r>
          </w:p>
        </w:tc>
        <w:tc>
          <w:tcPr>
            <w:tcW w:w="0" w:type="auto"/>
            <w:vAlign w:val="center"/>
          </w:tcPr>
          <w:p w14:paraId="0CA17970" w14:textId="77777777" w:rsidR="00A21708" w:rsidRDefault="00A21708" w:rsidP="00617B88">
            <w:pPr>
              <w:spacing w:after="0" w:line="240" w:lineRule="auto"/>
            </w:pPr>
            <w:r w:rsidRPr="00E54E78">
              <w:t>2450 m/s2 {250 G} (czas trwania 2 ms)</w:t>
            </w:r>
          </w:p>
        </w:tc>
      </w:tr>
      <w:tr w:rsidR="00A21708" w:rsidRPr="006F06F6" w14:paraId="2C02FD32" w14:textId="77777777" w:rsidTr="00617B88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14:paraId="3C37567A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Drgania</w:t>
            </w:r>
          </w:p>
        </w:tc>
        <w:tc>
          <w:tcPr>
            <w:tcW w:w="0" w:type="auto"/>
            <w:vAlign w:val="center"/>
          </w:tcPr>
          <w:p w14:paraId="31FD4975" w14:textId="77777777" w:rsidR="00A21708" w:rsidRDefault="00A21708" w:rsidP="00617B88">
            <w:pPr>
              <w:spacing w:after="0" w:line="240" w:lineRule="auto"/>
            </w:pPr>
            <w:r>
              <w:t>Działa</w:t>
            </w:r>
          </w:p>
        </w:tc>
        <w:tc>
          <w:tcPr>
            <w:tcW w:w="0" w:type="auto"/>
            <w:vAlign w:val="center"/>
          </w:tcPr>
          <w:p w14:paraId="5CF7DDC0" w14:textId="77777777" w:rsidR="00A21708" w:rsidRDefault="00A21708" w:rsidP="00617B88">
            <w:pPr>
              <w:spacing w:after="0" w:line="240" w:lineRule="auto"/>
            </w:pPr>
            <w:r w:rsidRPr="00E54E78">
              <w:t>7,35 m/s2 {0.75 G} (od 5 do 300 Hz), 2,45 m/s2 {0.25 G} (od 300 do 500 Hz)</w:t>
            </w:r>
          </w:p>
        </w:tc>
      </w:tr>
      <w:tr w:rsidR="00A21708" w:rsidRPr="006F06F6" w14:paraId="5F704D86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</w:tcPr>
          <w:p w14:paraId="09B836F7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B21665D" w14:textId="77777777" w:rsidR="00A21708" w:rsidRDefault="00A21708" w:rsidP="00617B88">
            <w:pPr>
              <w:spacing w:after="0" w:line="240" w:lineRule="auto"/>
            </w:pPr>
            <w:r>
              <w:t>Nie działa</w:t>
            </w:r>
          </w:p>
        </w:tc>
        <w:tc>
          <w:tcPr>
            <w:tcW w:w="0" w:type="auto"/>
            <w:vAlign w:val="center"/>
          </w:tcPr>
          <w:p w14:paraId="4B60E64F" w14:textId="77777777" w:rsidR="00A21708" w:rsidRDefault="00A21708" w:rsidP="00617B88">
            <w:pPr>
              <w:spacing w:after="0" w:line="240" w:lineRule="auto"/>
            </w:pPr>
            <w:r w:rsidRPr="00E54E78">
              <w:t>29,4 m/s2 {3.0 G} (od 5 do 500 Hz)</w:t>
            </w:r>
          </w:p>
        </w:tc>
      </w:tr>
      <w:tr w:rsidR="00A21708" w:rsidRPr="006F06F6" w14:paraId="680C0508" w14:textId="77777777" w:rsidTr="00617B88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14:paraId="725AEBF0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Wysokość</w:t>
            </w:r>
          </w:p>
        </w:tc>
        <w:tc>
          <w:tcPr>
            <w:tcW w:w="0" w:type="auto"/>
            <w:vAlign w:val="center"/>
          </w:tcPr>
          <w:p w14:paraId="251A435C" w14:textId="77777777" w:rsidR="00A21708" w:rsidRDefault="00A21708" w:rsidP="00617B88">
            <w:pPr>
              <w:spacing w:after="0" w:line="240" w:lineRule="auto"/>
            </w:pPr>
            <w:r>
              <w:t>Działa</w:t>
            </w:r>
          </w:p>
        </w:tc>
        <w:tc>
          <w:tcPr>
            <w:tcW w:w="0" w:type="auto"/>
            <w:vAlign w:val="center"/>
          </w:tcPr>
          <w:p w14:paraId="7B96ECEC" w14:textId="77777777" w:rsidR="00A21708" w:rsidRDefault="00A21708" w:rsidP="00617B88">
            <w:pPr>
              <w:spacing w:after="0" w:line="240" w:lineRule="auto"/>
            </w:pPr>
            <w:r w:rsidRPr="00E54E78">
              <w:t>-305 metry do 3,048 metry</w:t>
            </w:r>
          </w:p>
        </w:tc>
      </w:tr>
      <w:tr w:rsidR="00A21708" w:rsidRPr="006F06F6" w14:paraId="6D5A53AF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</w:tcPr>
          <w:p w14:paraId="3029E1F1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51CDB2D1" w14:textId="77777777" w:rsidR="00A21708" w:rsidRDefault="00A21708" w:rsidP="00617B88">
            <w:pPr>
              <w:spacing w:after="0" w:line="240" w:lineRule="auto"/>
            </w:pPr>
            <w:r>
              <w:t>Nie działa</w:t>
            </w:r>
          </w:p>
        </w:tc>
        <w:tc>
          <w:tcPr>
            <w:tcW w:w="0" w:type="auto"/>
            <w:vAlign w:val="center"/>
          </w:tcPr>
          <w:p w14:paraId="5B51D4B7" w14:textId="77777777" w:rsidR="00A21708" w:rsidRDefault="00A21708" w:rsidP="00617B88">
            <w:pPr>
              <w:spacing w:after="0" w:line="240" w:lineRule="auto"/>
            </w:pPr>
            <w:r w:rsidRPr="00E54E78">
              <w:t>-305 metry do 12,192 metry</w:t>
            </w:r>
          </w:p>
        </w:tc>
      </w:tr>
      <w:tr w:rsidR="00A21708" w:rsidRPr="006F06F6" w14:paraId="09018CA9" w14:textId="77777777" w:rsidTr="00617B88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14:paraId="3D494D4C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Wilgotność względna</w:t>
            </w:r>
          </w:p>
        </w:tc>
        <w:tc>
          <w:tcPr>
            <w:tcW w:w="0" w:type="auto"/>
            <w:vAlign w:val="center"/>
          </w:tcPr>
          <w:p w14:paraId="402725AA" w14:textId="77777777" w:rsidR="00A21708" w:rsidRDefault="00A21708" w:rsidP="00617B88">
            <w:pPr>
              <w:spacing w:after="0" w:line="240" w:lineRule="auto"/>
            </w:pPr>
            <w:r>
              <w:t>Działa</w:t>
            </w:r>
          </w:p>
        </w:tc>
        <w:tc>
          <w:tcPr>
            <w:tcW w:w="0" w:type="auto"/>
            <w:vAlign w:val="center"/>
          </w:tcPr>
          <w:p w14:paraId="38DCC86B" w14:textId="77777777" w:rsidR="00A21708" w:rsidRDefault="00A21708" w:rsidP="00617B88">
            <w:pPr>
              <w:spacing w:after="0" w:line="240" w:lineRule="auto"/>
            </w:pPr>
            <w:r w:rsidRPr="00E54E78">
              <w:t>5-90% R.H. (bez kondensacji)</w:t>
            </w:r>
          </w:p>
        </w:tc>
      </w:tr>
      <w:tr w:rsidR="00A21708" w:rsidRPr="006F06F6" w14:paraId="077BA6E2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</w:tcPr>
          <w:p w14:paraId="1B7DF66E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A6394EE" w14:textId="77777777" w:rsidR="00A21708" w:rsidRDefault="00A21708" w:rsidP="00617B88">
            <w:pPr>
              <w:spacing w:after="0" w:line="240" w:lineRule="auto"/>
            </w:pPr>
            <w:r>
              <w:t>Nie działa</w:t>
            </w:r>
          </w:p>
        </w:tc>
        <w:tc>
          <w:tcPr>
            <w:tcW w:w="0" w:type="auto"/>
            <w:vAlign w:val="center"/>
          </w:tcPr>
          <w:p w14:paraId="6955466D" w14:textId="77777777" w:rsidR="00A21708" w:rsidRDefault="00A21708" w:rsidP="00617B88">
            <w:pPr>
              <w:spacing w:after="0" w:line="240" w:lineRule="auto"/>
            </w:pPr>
            <w:r w:rsidRPr="00E54E78">
              <w:t>5-95% R.H. (bez kondensacji)</w:t>
            </w:r>
          </w:p>
        </w:tc>
      </w:tr>
      <w:tr w:rsidR="00A21708" w:rsidRPr="006F06F6" w14:paraId="21C1E7A2" w14:textId="77777777" w:rsidTr="00617B88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14:paraId="2DBDD311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0" w:type="auto"/>
            <w:vAlign w:val="center"/>
          </w:tcPr>
          <w:p w14:paraId="6656F808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Masa</w:t>
            </w:r>
          </w:p>
        </w:tc>
        <w:tc>
          <w:tcPr>
            <w:tcW w:w="0" w:type="auto"/>
            <w:vAlign w:val="center"/>
          </w:tcPr>
          <w:p w14:paraId="31764856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720 g</w:t>
            </w:r>
          </w:p>
        </w:tc>
      </w:tr>
      <w:tr w:rsidR="00A21708" w:rsidRPr="006F06F6" w14:paraId="3948628A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6DFE3E8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636FBA4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Rozmiar (wys. x szer. x gł.)</w:t>
            </w:r>
          </w:p>
        </w:tc>
        <w:tc>
          <w:tcPr>
            <w:tcW w:w="0" w:type="auto"/>
            <w:vAlign w:val="center"/>
            <w:hideMark/>
          </w:tcPr>
          <w:p w14:paraId="3660C3E8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26.1 mm x 101.85 mm x 147 mm</w:t>
            </w:r>
          </w:p>
        </w:tc>
      </w:tr>
      <w:tr w:rsidR="00A21708" w:rsidRPr="006F06F6" w14:paraId="64D3DA29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8F91802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71AD054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Certyfikaty</w:t>
            </w:r>
          </w:p>
        </w:tc>
        <w:tc>
          <w:tcPr>
            <w:tcW w:w="0" w:type="auto"/>
            <w:vAlign w:val="center"/>
            <w:hideMark/>
          </w:tcPr>
          <w:p w14:paraId="5AB70AEB" w14:textId="77777777" w:rsidR="00A21708" w:rsidRPr="008A49FC" w:rsidRDefault="00A21708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CE</w:t>
            </w:r>
          </w:p>
          <w:p w14:paraId="3B2AC27F" w14:textId="77777777" w:rsidR="00A21708" w:rsidRPr="008A49FC" w:rsidRDefault="00A21708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EAC</w:t>
            </w:r>
          </w:p>
          <w:p w14:paraId="727455E7" w14:textId="77777777" w:rsidR="00A21708" w:rsidRDefault="00A21708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BSMI</w:t>
            </w:r>
          </w:p>
          <w:p w14:paraId="741081F7" w14:textId="77777777" w:rsidR="00A21708" w:rsidRPr="008A49FC" w:rsidRDefault="00A21708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RCM</w:t>
            </w:r>
          </w:p>
          <w:p w14:paraId="3856D518" w14:textId="77777777" w:rsidR="00A21708" w:rsidRPr="008A49FC" w:rsidRDefault="00A21708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KC</w:t>
            </w:r>
          </w:p>
          <w:p w14:paraId="7639D700" w14:textId="4A6BBDE4" w:rsidR="00A21708" w:rsidRPr="008A49FC" w:rsidRDefault="00A21708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RoH</w:t>
            </w:r>
            <w:r w:rsidR="0041057D">
              <w:t>S</w:t>
            </w:r>
          </w:p>
          <w:p w14:paraId="4DC4421F" w14:textId="32357E8D" w:rsidR="00A21708" w:rsidRPr="0041057D" w:rsidRDefault="00A21708" w:rsidP="0041057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ICES</w:t>
            </w:r>
          </w:p>
          <w:p w14:paraId="7D297EB8" w14:textId="77777777" w:rsidR="00A21708" w:rsidRPr="008A49FC" w:rsidRDefault="00A21708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TUV</w:t>
            </w:r>
          </w:p>
          <w:p w14:paraId="4CD5B968" w14:textId="77777777" w:rsidR="00A21708" w:rsidRPr="0041057D" w:rsidRDefault="00A21708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UL</w:t>
            </w:r>
          </w:p>
          <w:p w14:paraId="08924B2A" w14:textId="77777777" w:rsidR="0041057D" w:rsidRPr="0041057D" w:rsidRDefault="0041057D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UKCA</w:t>
            </w:r>
          </w:p>
          <w:p w14:paraId="3BEF426B" w14:textId="730AB182" w:rsidR="0041057D" w:rsidRPr="008A49FC" w:rsidRDefault="0041057D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Morocco Mark</w:t>
            </w:r>
          </w:p>
        </w:tc>
      </w:tr>
    </w:tbl>
    <w:p w14:paraId="79C8CE16" w14:textId="77777777" w:rsidR="00A21708" w:rsidRDefault="00A21708" w:rsidP="002B7D26"/>
    <w:p w14:paraId="64CBDCE8" w14:textId="11DB7F21" w:rsidR="00ED13FA" w:rsidRDefault="00ED13FA" w:rsidP="00DD0737"/>
    <w:sectPr w:rsidR="00ED13F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518F" w14:textId="77777777" w:rsidR="008851BE" w:rsidRDefault="008851BE" w:rsidP="00491466">
      <w:pPr>
        <w:spacing w:after="0" w:line="240" w:lineRule="auto"/>
      </w:pPr>
      <w:r>
        <w:separator/>
      </w:r>
    </w:p>
  </w:endnote>
  <w:endnote w:type="continuationSeparator" w:id="0">
    <w:p w14:paraId="265EE2A1" w14:textId="77777777" w:rsidR="008851BE" w:rsidRDefault="008851BE" w:rsidP="0049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3560072"/>
      <w:docPartObj>
        <w:docPartGallery w:val="Page Numbers (Bottom of Page)"/>
        <w:docPartUnique/>
      </w:docPartObj>
    </w:sdtPr>
    <w:sdtEndPr/>
    <w:sdtContent>
      <w:p w14:paraId="7D23B364" w14:textId="65FFDF80" w:rsidR="00491466" w:rsidRDefault="004914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7F7">
          <w:rPr>
            <w:noProof/>
          </w:rPr>
          <w:t>5</w:t>
        </w:r>
        <w:r>
          <w:fldChar w:fldCharType="end"/>
        </w:r>
      </w:p>
    </w:sdtContent>
  </w:sdt>
  <w:p w14:paraId="1C8F1038" w14:textId="77777777" w:rsidR="00491466" w:rsidRDefault="004914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DF6C" w14:textId="77777777" w:rsidR="008851BE" w:rsidRDefault="008851BE" w:rsidP="00491466">
      <w:pPr>
        <w:spacing w:after="0" w:line="240" w:lineRule="auto"/>
      </w:pPr>
      <w:r>
        <w:separator/>
      </w:r>
    </w:p>
  </w:footnote>
  <w:footnote w:type="continuationSeparator" w:id="0">
    <w:p w14:paraId="0F57D9FA" w14:textId="77777777" w:rsidR="008851BE" w:rsidRDefault="008851BE" w:rsidP="00491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A9B"/>
    <w:multiLevelType w:val="hybridMultilevel"/>
    <w:tmpl w:val="D1DA2890"/>
    <w:lvl w:ilvl="0" w:tplc="7A36FE3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476A35"/>
    <w:multiLevelType w:val="hybridMultilevel"/>
    <w:tmpl w:val="B8564042"/>
    <w:lvl w:ilvl="0" w:tplc="99FA777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123F62"/>
    <w:multiLevelType w:val="hybridMultilevel"/>
    <w:tmpl w:val="0D086A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E251D7"/>
    <w:multiLevelType w:val="hybridMultilevel"/>
    <w:tmpl w:val="F18075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0D6E0B"/>
    <w:multiLevelType w:val="hybridMultilevel"/>
    <w:tmpl w:val="E86C34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93FEE"/>
    <w:multiLevelType w:val="hybridMultilevel"/>
    <w:tmpl w:val="BDA01F46"/>
    <w:lvl w:ilvl="0" w:tplc="7A36FE3C">
      <w:numFmt w:val="bullet"/>
      <w:lvlText w:val="•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D32760"/>
    <w:multiLevelType w:val="hybridMultilevel"/>
    <w:tmpl w:val="9536AF88"/>
    <w:lvl w:ilvl="0" w:tplc="99FA777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880DDD"/>
    <w:multiLevelType w:val="multilevel"/>
    <w:tmpl w:val="20F0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6C279D"/>
    <w:multiLevelType w:val="hybridMultilevel"/>
    <w:tmpl w:val="799242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7C298C"/>
    <w:multiLevelType w:val="hybridMultilevel"/>
    <w:tmpl w:val="23EC90EC"/>
    <w:lvl w:ilvl="0" w:tplc="7A36FE3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EB1F4A"/>
    <w:multiLevelType w:val="hybridMultilevel"/>
    <w:tmpl w:val="8CAADBD4"/>
    <w:lvl w:ilvl="0" w:tplc="5038CF42">
      <w:start w:val="1"/>
      <w:numFmt w:val="lowerLetter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5D6A9B"/>
    <w:multiLevelType w:val="hybridMultilevel"/>
    <w:tmpl w:val="16681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627FC0"/>
    <w:multiLevelType w:val="hybridMultilevel"/>
    <w:tmpl w:val="9E0E2E12"/>
    <w:lvl w:ilvl="0" w:tplc="99FA777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BA2286"/>
    <w:multiLevelType w:val="hybridMultilevel"/>
    <w:tmpl w:val="5EEAC7DA"/>
    <w:lvl w:ilvl="0" w:tplc="99FA777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2702D15"/>
    <w:multiLevelType w:val="hybridMultilevel"/>
    <w:tmpl w:val="F16E95B8"/>
    <w:lvl w:ilvl="0" w:tplc="7A36FE3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5673139"/>
    <w:multiLevelType w:val="hybridMultilevel"/>
    <w:tmpl w:val="13D8C4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834AD9"/>
    <w:multiLevelType w:val="multilevel"/>
    <w:tmpl w:val="67F4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BF0D0D"/>
    <w:multiLevelType w:val="hybridMultilevel"/>
    <w:tmpl w:val="BD0AB3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10"/>
  </w:num>
  <w:num w:numId="5">
    <w:abstractNumId w:val="11"/>
  </w:num>
  <w:num w:numId="6">
    <w:abstractNumId w:val="4"/>
  </w:num>
  <w:num w:numId="7">
    <w:abstractNumId w:val="3"/>
  </w:num>
  <w:num w:numId="8">
    <w:abstractNumId w:val="13"/>
  </w:num>
  <w:num w:numId="9">
    <w:abstractNumId w:val="1"/>
  </w:num>
  <w:num w:numId="10">
    <w:abstractNumId w:val="6"/>
  </w:num>
  <w:num w:numId="11">
    <w:abstractNumId w:val="1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3FA"/>
    <w:rsid w:val="00003CCE"/>
    <w:rsid w:val="00004034"/>
    <w:rsid w:val="00006E1A"/>
    <w:rsid w:val="0001173C"/>
    <w:rsid w:val="00013625"/>
    <w:rsid w:val="000226CA"/>
    <w:rsid w:val="00042419"/>
    <w:rsid w:val="00045AE5"/>
    <w:rsid w:val="00085664"/>
    <w:rsid w:val="000A7DF4"/>
    <w:rsid w:val="000B411D"/>
    <w:rsid w:val="000D3012"/>
    <w:rsid w:val="000D4847"/>
    <w:rsid w:val="000D4977"/>
    <w:rsid w:val="000D677B"/>
    <w:rsid w:val="0013521C"/>
    <w:rsid w:val="001423F8"/>
    <w:rsid w:val="0016357C"/>
    <w:rsid w:val="0017185E"/>
    <w:rsid w:val="001C219D"/>
    <w:rsid w:val="001C304D"/>
    <w:rsid w:val="001E1366"/>
    <w:rsid w:val="001E6F31"/>
    <w:rsid w:val="002158FF"/>
    <w:rsid w:val="0021708B"/>
    <w:rsid w:val="0022530E"/>
    <w:rsid w:val="00232C56"/>
    <w:rsid w:val="00240CE4"/>
    <w:rsid w:val="00251445"/>
    <w:rsid w:val="00252484"/>
    <w:rsid w:val="00252797"/>
    <w:rsid w:val="00261DE8"/>
    <w:rsid w:val="00292FD6"/>
    <w:rsid w:val="002955AB"/>
    <w:rsid w:val="0029615B"/>
    <w:rsid w:val="002B3315"/>
    <w:rsid w:val="002B3FB4"/>
    <w:rsid w:val="002B7D26"/>
    <w:rsid w:val="002F3C7E"/>
    <w:rsid w:val="00304935"/>
    <w:rsid w:val="00304A1A"/>
    <w:rsid w:val="00311EDF"/>
    <w:rsid w:val="00314E2E"/>
    <w:rsid w:val="0031522F"/>
    <w:rsid w:val="00344660"/>
    <w:rsid w:val="00355118"/>
    <w:rsid w:val="003658F4"/>
    <w:rsid w:val="0037501C"/>
    <w:rsid w:val="003854D5"/>
    <w:rsid w:val="00390C71"/>
    <w:rsid w:val="003A015F"/>
    <w:rsid w:val="003B166A"/>
    <w:rsid w:val="003B596C"/>
    <w:rsid w:val="003C53FC"/>
    <w:rsid w:val="003C64BC"/>
    <w:rsid w:val="003D1333"/>
    <w:rsid w:val="003D393A"/>
    <w:rsid w:val="003F72DC"/>
    <w:rsid w:val="0041057D"/>
    <w:rsid w:val="00411B16"/>
    <w:rsid w:val="0042267F"/>
    <w:rsid w:val="00425AA4"/>
    <w:rsid w:val="004272E2"/>
    <w:rsid w:val="004365EC"/>
    <w:rsid w:val="004414EB"/>
    <w:rsid w:val="00452C59"/>
    <w:rsid w:val="004629FB"/>
    <w:rsid w:val="0046745E"/>
    <w:rsid w:val="00471225"/>
    <w:rsid w:val="00480CBF"/>
    <w:rsid w:val="004905AD"/>
    <w:rsid w:val="00491466"/>
    <w:rsid w:val="004A3E32"/>
    <w:rsid w:val="004A4B26"/>
    <w:rsid w:val="004A5268"/>
    <w:rsid w:val="004B186C"/>
    <w:rsid w:val="004B7D77"/>
    <w:rsid w:val="004C0C44"/>
    <w:rsid w:val="004C46F2"/>
    <w:rsid w:val="004E3D5C"/>
    <w:rsid w:val="004E7361"/>
    <w:rsid w:val="004F0C83"/>
    <w:rsid w:val="004F1D89"/>
    <w:rsid w:val="005017CC"/>
    <w:rsid w:val="00502AF7"/>
    <w:rsid w:val="00504F75"/>
    <w:rsid w:val="00523FE0"/>
    <w:rsid w:val="00527392"/>
    <w:rsid w:val="00531AB9"/>
    <w:rsid w:val="00541939"/>
    <w:rsid w:val="00543FAC"/>
    <w:rsid w:val="00560274"/>
    <w:rsid w:val="0056492D"/>
    <w:rsid w:val="00591629"/>
    <w:rsid w:val="005D3483"/>
    <w:rsid w:val="005D63C2"/>
    <w:rsid w:val="005F57EC"/>
    <w:rsid w:val="005F715C"/>
    <w:rsid w:val="00605E6F"/>
    <w:rsid w:val="00610684"/>
    <w:rsid w:val="00616908"/>
    <w:rsid w:val="0062612A"/>
    <w:rsid w:val="00630FC2"/>
    <w:rsid w:val="0065079A"/>
    <w:rsid w:val="00655214"/>
    <w:rsid w:val="006607A1"/>
    <w:rsid w:val="00674877"/>
    <w:rsid w:val="00690AB6"/>
    <w:rsid w:val="006A6FC4"/>
    <w:rsid w:val="006B582F"/>
    <w:rsid w:val="006D4562"/>
    <w:rsid w:val="006E69C0"/>
    <w:rsid w:val="006F4AC9"/>
    <w:rsid w:val="00714712"/>
    <w:rsid w:val="00747371"/>
    <w:rsid w:val="00760F88"/>
    <w:rsid w:val="007618D6"/>
    <w:rsid w:val="007639A6"/>
    <w:rsid w:val="00770C04"/>
    <w:rsid w:val="007941E3"/>
    <w:rsid w:val="007942B7"/>
    <w:rsid w:val="007C4C52"/>
    <w:rsid w:val="007C6DD1"/>
    <w:rsid w:val="007D0C9F"/>
    <w:rsid w:val="007F6597"/>
    <w:rsid w:val="008040E7"/>
    <w:rsid w:val="00825C5A"/>
    <w:rsid w:val="00870D84"/>
    <w:rsid w:val="00882920"/>
    <w:rsid w:val="008851BE"/>
    <w:rsid w:val="00886514"/>
    <w:rsid w:val="00893776"/>
    <w:rsid w:val="00895939"/>
    <w:rsid w:val="008B2D9E"/>
    <w:rsid w:val="008C52D0"/>
    <w:rsid w:val="008C54E7"/>
    <w:rsid w:val="008E2ECD"/>
    <w:rsid w:val="008F6A60"/>
    <w:rsid w:val="0092207D"/>
    <w:rsid w:val="00924FBE"/>
    <w:rsid w:val="0096413A"/>
    <w:rsid w:val="00975561"/>
    <w:rsid w:val="00992186"/>
    <w:rsid w:val="0099568E"/>
    <w:rsid w:val="009B53FF"/>
    <w:rsid w:val="009B5DE9"/>
    <w:rsid w:val="009E3D89"/>
    <w:rsid w:val="009F071D"/>
    <w:rsid w:val="009F59CB"/>
    <w:rsid w:val="00A14E8F"/>
    <w:rsid w:val="00A16F9C"/>
    <w:rsid w:val="00A21708"/>
    <w:rsid w:val="00A267F7"/>
    <w:rsid w:val="00A470EC"/>
    <w:rsid w:val="00A55DA3"/>
    <w:rsid w:val="00A70C87"/>
    <w:rsid w:val="00A87DE7"/>
    <w:rsid w:val="00A91218"/>
    <w:rsid w:val="00A9143A"/>
    <w:rsid w:val="00A96A84"/>
    <w:rsid w:val="00AA0EEF"/>
    <w:rsid w:val="00AA2086"/>
    <w:rsid w:val="00AB320C"/>
    <w:rsid w:val="00AC091A"/>
    <w:rsid w:val="00AD1754"/>
    <w:rsid w:val="00AD38A3"/>
    <w:rsid w:val="00AD5A45"/>
    <w:rsid w:val="00B0186D"/>
    <w:rsid w:val="00B07089"/>
    <w:rsid w:val="00B12E35"/>
    <w:rsid w:val="00B139E2"/>
    <w:rsid w:val="00B162C8"/>
    <w:rsid w:val="00B3682C"/>
    <w:rsid w:val="00B373BB"/>
    <w:rsid w:val="00B53B3C"/>
    <w:rsid w:val="00B71A7F"/>
    <w:rsid w:val="00B93081"/>
    <w:rsid w:val="00B932B7"/>
    <w:rsid w:val="00BA010B"/>
    <w:rsid w:val="00BB7D33"/>
    <w:rsid w:val="00BF7C02"/>
    <w:rsid w:val="00C6367B"/>
    <w:rsid w:val="00C73DFC"/>
    <w:rsid w:val="00C94B5E"/>
    <w:rsid w:val="00CA6525"/>
    <w:rsid w:val="00CB0476"/>
    <w:rsid w:val="00CE14C8"/>
    <w:rsid w:val="00CE6A1F"/>
    <w:rsid w:val="00D110E0"/>
    <w:rsid w:val="00D1431D"/>
    <w:rsid w:val="00D27A53"/>
    <w:rsid w:val="00D36F3D"/>
    <w:rsid w:val="00D44C0B"/>
    <w:rsid w:val="00D46ED6"/>
    <w:rsid w:val="00D55203"/>
    <w:rsid w:val="00D86523"/>
    <w:rsid w:val="00DA012D"/>
    <w:rsid w:val="00DA50F0"/>
    <w:rsid w:val="00DB18E8"/>
    <w:rsid w:val="00DB6C97"/>
    <w:rsid w:val="00DB75E0"/>
    <w:rsid w:val="00DC5972"/>
    <w:rsid w:val="00DD0737"/>
    <w:rsid w:val="00DE707B"/>
    <w:rsid w:val="00DE77B9"/>
    <w:rsid w:val="00DE7A39"/>
    <w:rsid w:val="00E2142E"/>
    <w:rsid w:val="00E47396"/>
    <w:rsid w:val="00E47F8C"/>
    <w:rsid w:val="00EA1DDA"/>
    <w:rsid w:val="00EA63BD"/>
    <w:rsid w:val="00EC0A74"/>
    <w:rsid w:val="00ED0EA5"/>
    <w:rsid w:val="00ED13FA"/>
    <w:rsid w:val="00ED4BDF"/>
    <w:rsid w:val="00EF3996"/>
    <w:rsid w:val="00F27067"/>
    <w:rsid w:val="00F3380A"/>
    <w:rsid w:val="00F4484E"/>
    <w:rsid w:val="00F53BE1"/>
    <w:rsid w:val="00F5495F"/>
    <w:rsid w:val="00F663A8"/>
    <w:rsid w:val="00F67413"/>
    <w:rsid w:val="00FA18C8"/>
    <w:rsid w:val="00FB001C"/>
    <w:rsid w:val="00FE301A"/>
    <w:rsid w:val="00FE60FF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2A00"/>
  <w15:chartTrackingRefBased/>
  <w15:docId w15:val="{55568DE5-A1BC-4991-A4E4-B2C3EE3E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0C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1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466"/>
  </w:style>
  <w:style w:type="paragraph" w:styleId="Stopka">
    <w:name w:val="footer"/>
    <w:basedOn w:val="Normalny"/>
    <w:link w:val="StopkaZnak"/>
    <w:uiPriority w:val="99"/>
    <w:unhideWhenUsed/>
    <w:rsid w:val="00491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466"/>
  </w:style>
  <w:style w:type="character" w:styleId="Odwoaniedokomentarza">
    <w:name w:val="annotation reference"/>
    <w:basedOn w:val="Domylnaczcionkaakapitu"/>
    <w:uiPriority w:val="99"/>
    <w:semiHidden/>
    <w:unhideWhenUsed/>
    <w:rsid w:val="00C636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6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6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6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6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67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18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18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18D6"/>
    <w:rPr>
      <w:vertAlign w:val="superscript"/>
    </w:rPr>
  </w:style>
  <w:style w:type="paragraph" w:styleId="Poprawka">
    <w:name w:val="Revision"/>
    <w:hidden/>
    <w:uiPriority w:val="99"/>
    <w:semiHidden/>
    <w:rsid w:val="006D456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2B7D26"/>
    <w:rPr>
      <w:color w:val="0563C1"/>
      <w:u w:val="single"/>
    </w:rPr>
  </w:style>
  <w:style w:type="paragraph" w:styleId="Bezodstpw">
    <w:name w:val="No Spacing"/>
    <w:uiPriority w:val="1"/>
    <w:qFormat/>
    <w:rsid w:val="007639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1F965C7442204ABF721B60D926D67A" ma:contentTypeVersion="5" ma:contentTypeDescription="Utwórz nowy dokument." ma:contentTypeScope="" ma:versionID="a968daefaf433e95e65194411ed35444">
  <xsd:schema xmlns:xsd="http://www.w3.org/2001/XMLSchema" xmlns:xs="http://www.w3.org/2001/XMLSchema" xmlns:p="http://schemas.microsoft.com/office/2006/metadata/properties" xmlns:ns2="65038080-cc54-4d7f-bc16-59df6d0f0078" xmlns:ns3="e6f78c3c-71ed-4124-86a8-ee2c1e426d54" targetNamespace="http://schemas.microsoft.com/office/2006/metadata/properties" ma:root="true" ma:fieldsID="07902638ef99a9542516e69f57cb9988" ns2:_="" ns3:_="">
    <xsd:import namespace="65038080-cc54-4d7f-bc16-59df6d0f0078"/>
    <xsd:import namespace="e6f78c3c-71ed-4124-86a8-ee2c1e426d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38080-cc54-4d7f-bc16-59df6d0f00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78c3c-71ed-4124-86a8-ee2c1e426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673009-EB67-45AE-B9D7-F96AC1D6A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38080-cc54-4d7f-bc16-59df6d0f0078"/>
    <ds:schemaRef ds:uri="e6f78c3c-71ed-4124-86a8-ee2c1e426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5A74BF-2B8F-4840-84A8-9DB63184A4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A35347-6A00-416C-AA75-065E8EFAEA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0CFA9D-8BB3-4A1A-8D7C-0A4F9C5E38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1120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Skibiński</dc:creator>
  <cp:keywords/>
  <dc:description/>
  <cp:lastModifiedBy>Hubert Skałuba</cp:lastModifiedBy>
  <cp:revision>25</cp:revision>
  <cp:lastPrinted>2023-07-13T10:18:00Z</cp:lastPrinted>
  <dcterms:created xsi:type="dcterms:W3CDTF">2022-08-18T12:27:00Z</dcterms:created>
  <dcterms:modified xsi:type="dcterms:W3CDTF">2024-06-21T08:55:00Z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0x0101005B1F965C7442204ABF721B60D926D67A</vt:lpwstr>
  </property>
</Properties>
</file>