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62A32" w14:textId="77777777" w:rsidR="0014145C" w:rsidRPr="008C679E" w:rsidRDefault="00B11E49" w:rsidP="008C679E">
      <w:pPr>
        <w:tabs>
          <w:tab w:val="left" w:pos="6946"/>
        </w:tabs>
        <w:jc w:val="right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A879BC">
        <w:rPr>
          <w:rFonts w:asciiTheme="minorHAnsi" w:hAnsiTheme="minorHAnsi" w:cstheme="minorHAnsi"/>
          <w:b/>
          <w:sz w:val="22"/>
          <w:szCs w:val="22"/>
        </w:rPr>
        <w:t xml:space="preserve">nr 7 </w:t>
      </w:r>
      <w:r w:rsidR="003B1EF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879BC">
        <w:rPr>
          <w:rFonts w:asciiTheme="minorHAnsi" w:hAnsiTheme="minorHAnsi" w:cstheme="minorHAnsi"/>
          <w:b/>
          <w:sz w:val="22"/>
          <w:szCs w:val="22"/>
        </w:rPr>
        <w:t>SWZ</w:t>
      </w:r>
    </w:p>
    <w:p w14:paraId="526D6AF3" w14:textId="77777777" w:rsidR="00664944" w:rsidRPr="00DA4DBD" w:rsidRDefault="00664944" w:rsidP="00664944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4944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4AACBB40" w14:textId="77777777" w:rsidR="001D618F" w:rsidRPr="00DA4DBD" w:rsidRDefault="001D618F" w:rsidP="00AC5D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87152" w14:textId="77777777" w:rsidR="00AC5DBC" w:rsidRPr="00DA4DBD" w:rsidRDefault="00BC0BEF" w:rsidP="00AC5D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842D4" w:rsidRPr="00DA4DBD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</w:p>
    <w:p w14:paraId="76404648" w14:textId="77777777" w:rsidR="00373725" w:rsidRPr="00DA4DBD" w:rsidRDefault="00373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51CCA" w14:textId="77777777" w:rsidR="003564EC" w:rsidRPr="00DA4DBD" w:rsidRDefault="0071338B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zawarta w Tarnowie</w:t>
      </w:r>
      <w:r w:rsidR="003564EC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w dniu …………………….. pomiędzy:</w:t>
      </w:r>
    </w:p>
    <w:p w14:paraId="7CBE22C2" w14:textId="77777777" w:rsidR="003564EC" w:rsidRPr="00DA4DBD" w:rsidRDefault="003564EC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14:paraId="25486138" w14:textId="77777777" w:rsidR="0058050A" w:rsidRPr="00DA4DBD" w:rsidRDefault="0058050A" w:rsidP="0058050A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6368D">
        <w:rPr>
          <w:rFonts w:ascii="Calibri" w:eastAsia="Calibri" w:hAnsi="Calibri"/>
          <w:b/>
          <w:sz w:val="22"/>
          <w:szCs w:val="22"/>
          <w:lang w:eastAsia="en-US"/>
        </w:rPr>
        <w:t>Gminą Miasta Tarnowa</w:t>
      </w: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, z siedzibą w Tarnowie, 33-100 Tarnów, ul. Mickiewicza 2, o nadanym NIP: 873-10-11-086 </w:t>
      </w:r>
      <w:r w:rsidR="00E6737D" w:rsidRPr="00DA4DBD">
        <w:rPr>
          <w:rFonts w:ascii="Calibri" w:eastAsia="Calibri" w:hAnsi="Calibri"/>
          <w:sz w:val="22"/>
          <w:szCs w:val="22"/>
          <w:lang w:eastAsia="en-US"/>
        </w:rPr>
        <w:t>-</w:t>
      </w: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 Urzędem Miasta Tarnowa, 33-100 Tarnów, ul. Mickiewicza 2, reprezentowaną przez:</w:t>
      </w:r>
    </w:p>
    <w:p w14:paraId="64C654D1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………………….….…</w:t>
      </w:r>
    </w:p>
    <w:p w14:paraId="27B0CDF6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przy udziale:</w:t>
      </w:r>
    </w:p>
    <w:p w14:paraId="44DA2FC2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0166F3B5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zwaną dalej „Zamawiającym”</w:t>
      </w: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, </w:t>
      </w:r>
    </w:p>
    <w:p w14:paraId="65A00C24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a</w:t>
      </w:r>
    </w:p>
    <w:p w14:paraId="47FEB36B" w14:textId="77777777"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...............................................</w:t>
      </w:r>
    </w:p>
    <w:p w14:paraId="1135FC38" w14:textId="77777777" w:rsidR="0058050A" w:rsidRPr="00DA4DBD" w:rsidRDefault="007215A3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zwanym dalej „Wykonawcą”</w:t>
      </w:r>
      <w:r w:rsidR="00E6737D"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.</w:t>
      </w:r>
    </w:p>
    <w:p w14:paraId="5F19BCD8" w14:textId="77777777" w:rsidR="0058050A" w:rsidRPr="00DA4DBD" w:rsidRDefault="0058050A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796E95C3" w14:textId="77777777" w:rsidR="00E6737D" w:rsidRPr="00DA4DBD" w:rsidRDefault="00E6737D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22745E3E" w14:textId="77777777" w:rsidR="001B27CB" w:rsidRPr="00886157" w:rsidRDefault="0058050A" w:rsidP="00DF33E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</w:t>
      </w:r>
      <w:r w:rsidR="006B4DF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eprowadzonego na podstawie art. 275 pkt 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1 ustawy z 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dnia 11 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września 2019 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r. Prawo zamó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wień publicznych (</w:t>
      </w:r>
      <w:r w:rsidR="00CB346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t.j. 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Dz. U. z 20</w:t>
      </w:r>
      <w:r w:rsidR="00CE450C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23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 </w:t>
      </w:r>
      <w:r w:rsidR="006B4DFD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r. poz. </w:t>
      </w:r>
      <w:r w:rsidR="00945054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1</w:t>
      </w:r>
      <w:r w:rsidR="00CE450C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605</w:t>
      </w:r>
      <w:r w:rsidR="00DA16DB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 późn. zm.</w:t>
      </w:r>
      <w:r w:rsidR="00CE450C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) 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na zadanie </w:t>
      </w:r>
      <w:r w:rsidRPr="00DF33E5">
        <w:rPr>
          <w:rFonts w:asciiTheme="minorHAnsi" w:hAnsiTheme="minorHAnsi" w:cstheme="minorHAnsi"/>
          <w:sz w:val="22"/>
          <w:szCs w:val="22"/>
        </w:rPr>
        <w:t>pn.</w:t>
      </w:r>
      <w:r w:rsidR="00D35F46">
        <w:rPr>
          <w:rFonts w:asciiTheme="minorHAnsi" w:hAnsiTheme="minorHAnsi" w:cstheme="minorHAnsi"/>
          <w:sz w:val="22"/>
          <w:szCs w:val="22"/>
        </w:rPr>
        <w:t> </w:t>
      </w:r>
      <w:r w:rsidR="00886157" w:rsidRPr="00886157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886157" w:rsidRPr="008861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sali sportowej przy Zespole Szkół Ogólnokształcących Nr 1 w Tarnowie</w:t>
      </w:r>
      <w:r w:rsidR="00886157" w:rsidRPr="00886157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886157">
        <w:rPr>
          <w:rFonts w:ascii="Calibri" w:hAnsi="Calibri" w:cs="Calibri"/>
          <w:bCs/>
          <w:sz w:val="22"/>
          <w:szCs w:val="22"/>
        </w:rPr>
        <w:t xml:space="preserve">, </w:t>
      </w:r>
      <w:r w:rsidR="00527BF6" w:rsidRPr="00DF33E5">
        <w:rPr>
          <w:rFonts w:asciiTheme="minorHAnsi" w:hAnsiTheme="minorHAnsi" w:cstheme="minorHAnsi"/>
          <w:sz w:val="22"/>
          <w:szCs w:val="22"/>
        </w:rPr>
        <w:t>zawarto umowę</w:t>
      </w:r>
      <w:r w:rsidR="00D63128" w:rsidRPr="00DF33E5">
        <w:rPr>
          <w:rFonts w:asciiTheme="minorHAnsi" w:hAnsiTheme="minorHAnsi" w:cstheme="minorHAnsi"/>
          <w:sz w:val="22"/>
          <w:szCs w:val="22"/>
        </w:rPr>
        <w:t xml:space="preserve"> </w:t>
      </w:r>
      <w:r w:rsidR="00DF33E5">
        <w:rPr>
          <w:rFonts w:asciiTheme="minorHAnsi" w:hAnsiTheme="minorHAnsi" w:cstheme="minorHAnsi"/>
          <w:sz w:val="22"/>
          <w:szCs w:val="22"/>
        </w:rPr>
        <w:t>o </w:t>
      </w:r>
      <w:r w:rsidR="002F380F" w:rsidRPr="00DF33E5">
        <w:rPr>
          <w:rFonts w:asciiTheme="minorHAnsi" w:hAnsiTheme="minorHAnsi" w:cstheme="minorHAnsi"/>
          <w:sz w:val="22"/>
          <w:szCs w:val="22"/>
        </w:rPr>
        <w:t>następującej treści:</w:t>
      </w:r>
    </w:p>
    <w:p w14:paraId="65502280" w14:textId="77777777" w:rsidR="00BA5A8D" w:rsidRPr="00DA4DBD" w:rsidRDefault="00BA5A8D">
      <w:pPr>
        <w:pStyle w:val="Nagwek8"/>
        <w:rPr>
          <w:rFonts w:asciiTheme="minorHAnsi" w:hAnsiTheme="minorHAnsi" w:cstheme="minorHAnsi"/>
          <w:sz w:val="22"/>
          <w:szCs w:val="22"/>
        </w:rPr>
      </w:pPr>
    </w:p>
    <w:p w14:paraId="4E486842" w14:textId="77777777" w:rsidR="000430D6" w:rsidRPr="00DA4DBD" w:rsidRDefault="001B27CB" w:rsidP="00D832EA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PRZEDMIOT UMOWY</w:t>
      </w:r>
    </w:p>
    <w:p w14:paraId="4AD48B0F" w14:textId="77777777" w:rsidR="001B27CB" w:rsidRPr="00DA4DBD" w:rsidRDefault="001B27CB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56E7AB8B" w14:textId="77777777" w:rsidR="00886157" w:rsidRPr="00AD4647" w:rsidRDefault="00D35F46" w:rsidP="00AD4647">
      <w:pPr>
        <w:numPr>
          <w:ilvl w:val="0"/>
          <w:numId w:val="63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zam</w:t>
      </w:r>
      <w:r w:rsidR="0006368D">
        <w:rPr>
          <w:rFonts w:asciiTheme="minorHAnsi" w:hAnsiTheme="minorHAnsi" w:cstheme="minorHAnsi"/>
          <w:sz w:val="22"/>
          <w:szCs w:val="22"/>
        </w:rPr>
        <w:t xml:space="preserve">awia, a Wykonawca </w:t>
      </w:r>
      <w:r w:rsidR="008A1E55" w:rsidRPr="008A1E55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8A1E55" w:rsidRPr="008A1E55">
        <w:rPr>
          <w:rFonts w:asciiTheme="minorHAnsi" w:hAnsiTheme="minorHAnsi" w:cstheme="minorHAnsi"/>
          <w:sz w:val="22"/>
          <w:szCs w:val="22"/>
          <w:u w:val="single"/>
        </w:rPr>
        <w:t>do zaprojektowania i wykonania robót budowlanych</w:t>
      </w:r>
      <w:r w:rsidR="008A1E55">
        <w:rPr>
          <w:rFonts w:asciiTheme="minorHAnsi" w:hAnsiTheme="minorHAnsi" w:cstheme="minorHAnsi"/>
          <w:sz w:val="22"/>
          <w:szCs w:val="22"/>
        </w:rPr>
        <w:t xml:space="preserve"> polegających</w:t>
      </w:r>
      <w:r w:rsidR="00DF33E5" w:rsidRPr="00DF33E5">
        <w:rPr>
          <w:rFonts w:asciiTheme="minorHAnsi" w:hAnsiTheme="minorHAnsi" w:cstheme="minorHAnsi"/>
          <w:sz w:val="22"/>
          <w:szCs w:val="22"/>
        </w:rPr>
        <w:t xml:space="preserve"> </w:t>
      </w:r>
      <w:r w:rsidR="000B0471">
        <w:rPr>
          <w:rFonts w:asciiTheme="minorHAnsi" w:hAnsiTheme="minorHAnsi" w:cstheme="minorHAnsi"/>
          <w:sz w:val="22"/>
          <w:szCs w:val="22"/>
        </w:rPr>
        <w:t>na</w:t>
      </w:r>
      <w:r w:rsidR="00886157">
        <w:rPr>
          <w:rFonts w:asciiTheme="minorHAnsi" w:hAnsiTheme="minorHAnsi" w:cstheme="minorHAnsi"/>
          <w:sz w:val="22"/>
          <w:szCs w:val="22"/>
        </w:rPr>
        <w:t xml:space="preserve"> </w:t>
      </w:r>
      <w:r w:rsidR="00886157" w:rsidRPr="00886157">
        <w:rPr>
          <w:rFonts w:asciiTheme="minorHAnsi" w:hAnsiTheme="minorHAnsi" w:cstheme="minorHAnsi"/>
          <w:iCs/>
          <w:sz w:val="22"/>
          <w:szCs w:val="22"/>
        </w:rPr>
        <w:t>rozbudowie istniejącego budynku Zespołu Szkół Ogólnokształcących Nr 1 przy ul. Norwida w Tarnowie, znajdującego się na działce nr 36/4 obręb 285</w:t>
      </w:r>
      <w:r w:rsidR="00AD464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D4647" w:rsidRPr="00B81612">
        <w:rPr>
          <w:rFonts w:ascii="Calibri" w:hAnsi="Calibri" w:cs="Calibri"/>
          <w:color w:val="000000"/>
          <w:sz w:val="22"/>
          <w:szCs w:val="22"/>
        </w:rPr>
        <w:t>na podstawie Programu Funkcjonalno - Użytkowego opracowanego przez</w:t>
      </w:r>
      <w:r w:rsidR="00AD4647" w:rsidRPr="00B81612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AD4647" w:rsidRPr="00B81612">
        <w:rPr>
          <w:rFonts w:ascii="Calibri" w:hAnsi="Calibri" w:cs="Calibri"/>
          <w:bCs/>
          <w:color w:val="000000"/>
          <w:sz w:val="22"/>
          <w:szCs w:val="22"/>
        </w:rPr>
        <w:t>ARCHITEKT.MACIEJ NEJMAN, ul. Ludowa 44, 33-101 Tarnów.</w:t>
      </w:r>
    </w:p>
    <w:p w14:paraId="10ACDF52" w14:textId="77777777" w:rsidR="000B0471" w:rsidRPr="000B0471" w:rsidRDefault="000B0471" w:rsidP="00DA16DB">
      <w:pPr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471">
        <w:rPr>
          <w:rFonts w:ascii="Calibri" w:eastAsia="Calibri" w:hAnsi="Calibri"/>
          <w:sz w:val="22"/>
          <w:szCs w:val="22"/>
          <w:lang w:eastAsia="en-US"/>
        </w:rPr>
        <w:t>Zakres zamówienia obejmuje m.in.:</w:t>
      </w:r>
    </w:p>
    <w:p w14:paraId="53000EE0" w14:textId="77777777" w:rsidR="008A1E55" w:rsidRPr="008A1E55" w:rsidRDefault="008A1E55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8A1E55">
        <w:rPr>
          <w:rFonts w:ascii="Calibri" w:eastAsia="Calibri" w:hAnsi="Calibri"/>
          <w:iCs/>
          <w:sz w:val="22"/>
          <w:szCs w:val="22"/>
          <w:lang w:eastAsia="en-US"/>
        </w:rPr>
        <w:t>opracowanie projektów budowlanych i wykonawczych, specyfikacji technicznych wykonania i odbioru robót budowlanych, kosztorysów ofertowych, przedmiarów;</w:t>
      </w:r>
    </w:p>
    <w:p w14:paraId="44478928" w14:textId="77777777" w:rsidR="008A1E55" w:rsidRPr="008A1E55" w:rsidRDefault="008A1E55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8A1E55">
        <w:rPr>
          <w:rFonts w:ascii="Calibri" w:eastAsia="Calibri" w:hAnsi="Calibri"/>
          <w:iCs/>
          <w:sz w:val="22"/>
          <w:szCs w:val="22"/>
          <w:lang w:eastAsia="en-US"/>
        </w:rPr>
        <w:t>uzyskanie wszelkich niezbędnych warunków, opinii, uzgodnień, sprawdzeń, postanowień, ekspertyz, decyzji, itp.,</w:t>
      </w:r>
    </w:p>
    <w:p w14:paraId="07659EF3" w14:textId="77777777" w:rsidR="008A1E55" w:rsidRDefault="008A1E55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8A1E55">
        <w:rPr>
          <w:rFonts w:ascii="Calibri" w:eastAsia="Calibri" w:hAnsi="Calibri"/>
          <w:iCs/>
          <w:sz w:val="22"/>
          <w:szCs w:val="22"/>
          <w:lang w:eastAsia="en-US"/>
        </w:rPr>
        <w:t>uzyskanie wszelkich niezbędnych warunków technicznych i/lub ich aktualizacje w zakresie przebudowy istniejących sieci i urządzeń oraz przyłączenia budynku do sieci;</w:t>
      </w:r>
    </w:p>
    <w:p w14:paraId="608F7477" w14:textId="77777777" w:rsidR="00886157" w:rsidRPr="00886157" w:rsidRDefault="00886157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886157">
        <w:rPr>
          <w:rFonts w:asciiTheme="minorHAnsi" w:hAnsiTheme="minorHAnsi" w:cstheme="minorHAnsi"/>
          <w:iCs/>
          <w:sz w:val="22"/>
          <w:szCs w:val="22"/>
        </w:rPr>
        <w:t xml:space="preserve">wykonanie robót budowlanych zgodnie z umową, </w:t>
      </w:r>
      <w:r w:rsidR="00F970A5" w:rsidRPr="00886157">
        <w:rPr>
          <w:rFonts w:asciiTheme="minorHAnsi" w:hAnsiTheme="minorHAnsi" w:cstheme="minorHAnsi"/>
          <w:iCs/>
          <w:sz w:val="22"/>
          <w:szCs w:val="22"/>
        </w:rPr>
        <w:t>dokumentacją projektową zaakceptowaną przez Zamawiającego</w:t>
      </w:r>
      <w:r w:rsidR="00F970A5">
        <w:rPr>
          <w:rFonts w:asciiTheme="minorHAnsi" w:hAnsiTheme="minorHAnsi" w:cstheme="minorHAnsi"/>
          <w:iCs/>
          <w:sz w:val="22"/>
          <w:szCs w:val="22"/>
        </w:rPr>
        <w:t>,</w:t>
      </w:r>
      <w:r w:rsidR="00F970A5" w:rsidRPr="0088615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86157">
        <w:rPr>
          <w:rFonts w:asciiTheme="minorHAnsi" w:hAnsiTheme="minorHAnsi" w:cstheme="minorHAnsi"/>
          <w:iCs/>
          <w:sz w:val="22"/>
          <w:szCs w:val="22"/>
        </w:rPr>
        <w:t>decy</w:t>
      </w:r>
      <w:r w:rsidR="00F970A5">
        <w:rPr>
          <w:rFonts w:asciiTheme="minorHAnsi" w:hAnsiTheme="minorHAnsi" w:cstheme="minorHAnsi"/>
          <w:iCs/>
          <w:sz w:val="22"/>
          <w:szCs w:val="22"/>
        </w:rPr>
        <w:t>zją/ami o pozwoleniu na budowę</w:t>
      </w:r>
      <w:r w:rsidRPr="00886157">
        <w:rPr>
          <w:rFonts w:asciiTheme="minorHAnsi" w:hAnsiTheme="minorHAnsi" w:cstheme="minorHAnsi"/>
          <w:iCs/>
          <w:sz w:val="22"/>
          <w:szCs w:val="22"/>
        </w:rPr>
        <w:t>, obejmujących m.in.:</w:t>
      </w:r>
    </w:p>
    <w:p w14:paraId="7A73EF2A" w14:textId="77777777" w:rsidR="00886157" w:rsidRPr="00206C7E" w:rsidRDefault="00886157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06C7E">
        <w:rPr>
          <w:rFonts w:asciiTheme="minorHAnsi" w:hAnsiTheme="minorHAnsi" w:cstheme="minorHAnsi"/>
          <w:iCs/>
          <w:sz w:val="22"/>
          <w:szCs w:val="22"/>
        </w:rPr>
        <w:t>rozbudowę budynku o wielofunkcyjną salę sportową wraz z piętrowym zapleczem (połączoną z głównym budynkiem przewiązką) jako obiektu w standardzie budynku pasywnego,</w:t>
      </w:r>
    </w:p>
    <w:p w14:paraId="4CAB1AB7" w14:textId="77777777" w:rsidR="00206C7E" w:rsidRPr="00F970A5" w:rsidRDefault="00206C7E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wykonanie instalacji wewnętrznych i zewnętrznych,</w:t>
      </w:r>
    </w:p>
    <w:p w14:paraId="5B2CAD14" w14:textId="77777777" w:rsidR="00206C7E" w:rsidRPr="00F970A5" w:rsidRDefault="00206C7E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wykonanie instalacji fotowoltaicznej,</w:t>
      </w:r>
    </w:p>
    <w:p w14:paraId="5BF8C6DC" w14:textId="77777777" w:rsidR="00206C7E" w:rsidRPr="00F970A5" w:rsidRDefault="00206C7E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 xml:space="preserve">wykonanie instalacji  - kolektory słoneczne, </w:t>
      </w:r>
    </w:p>
    <w:p w14:paraId="71F1C3A8" w14:textId="77777777" w:rsidR="00886157" w:rsidRPr="00F970A5" w:rsidRDefault="00886157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wykonanie nowego wjazdu publicznego od strony ul. Ludowej wraz z drogą pożarową i placem manewrowym.</w:t>
      </w:r>
    </w:p>
    <w:p w14:paraId="62EBE6C9" w14:textId="77777777" w:rsidR="00206C7E" w:rsidRPr="00F970A5" w:rsidRDefault="00206C7E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lastRenderedPageBreak/>
        <w:t>budowę miejsc postojowych,</w:t>
      </w:r>
    </w:p>
    <w:p w14:paraId="0F019672" w14:textId="77777777" w:rsidR="00206C7E" w:rsidRPr="00F970A5" w:rsidRDefault="00206C7E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wykonanie oświetlenia zewnętrznego LED</w:t>
      </w:r>
    </w:p>
    <w:p w14:paraId="4AF55CB2" w14:textId="77777777" w:rsidR="00886157" w:rsidRPr="00F970A5" w:rsidRDefault="00886157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remont istniejącego ogrodzenia od strony ul. Ludowej oraz wykonanie bramy przesuwnej,</w:t>
      </w:r>
    </w:p>
    <w:p w14:paraId="41F1E4DE" w14:textId="77777777" w:rsidR="00886157" w:rsidRPr="00F970A5" w:rsidRDefault="00886157" w:rsidP="00206C7E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1701"/>
          <w:tab w:val="left" w:leader="dot" w:pos="8777"/>
        </w:tabs>
        <w:suppressAutoHyphens w:val="0"/>
        <w:autoSpaceDE w:val="0"/>
        <w:autoSpaceDN w:val="0"/>
        <w:adjustRightInd w:val="0"/>
        <w:ind w:left="1701" w:hanging="425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70A5">
        <w:rPr>
          <w:rFonts w:asciiTheme="minorHAnsi" w:hAnsiTheme="minorHAnsi" w:cstheme="minorHAnsi"/>
          <w:iCs/>
          <w:sz w:val="22"/>
          <w:szCs w:val="22"/>
        </w:rPr>
        <w:t>zagospodarowanie terenu wokół nowego budynku;</w:t>
      </w:r>
    </w:p>
    <w:p w14:paraId="77E5E812" w14:textId="77777777" w:rsidR="008A1E55" w:rsidRPr="00F970A5" w:rsidRDefault="008A1E55" w:rsidP="00206C7E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F970A5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wykonanie geodezyjnej</w:t>
      </w:r>
      <w:r w:rsidRPr="00F970A5">
        <w:rPr>
          <w:rFonts w:ascii="Calibri" w:eastAsia="Calibri" w:hAnsi="Calibri"/>
          <w:iCs/>
          <w:sz w:val="22"/>
          <w:szCs w:val="22"/>
          <w:lang w:eastAsia="en-US"/>
        </w:rPr>
        <w:t xml:space="preserve"> inwentaryzacji powykonawczej;</w:t>
      </w:r>
    </w:p>
    <w:p w14:paraId="4A04E90F" w14:textId="77777777" w:rsidR="008A1E55" w:rsidRPr="00F970A5" w:rsidRDefault="008A1E55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F970A5">
        <w:rPr>
          <w:rFonts w:ascii="Calibri" w:eastAsia="Calibri" w:hAnsi="Calibri"/>
          <w:iCs/>
          <w:sz w:val="22"/>
          <w:szCs w:val="22"/>
          <w:lang w:eastAsia="en-US"/>
        </w:rPr>
        <w:t>przygotowanie i przekazanie Zamawiającemu kompletu dokumentów koniecznych do zgłoszenia zakończenia robót lub złożenia wniosku o pozwolenie na użytkowanie (w tym świadectwo charakterystyki energetycznej, instrukcja bezpieczeństwa pożarowego wraz z wyposażeniem i oznakowaniem ppoż., itp.), najpóźniej w dniu odbioru końcowego robót;</w:t>
      </w:r>
    </w:p>
    <w:p w14:paraId="396DBB4B" w14:textId="77777777" w:rsidR="000B0471" w:rsidRPr="00F970A5" w:rsidRDefault="008A1E55" w:rsidP="007A1336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F970A5">
        <w:rPr>
          <w:rFonts w:ascii="Calibri" w:eastAsia="Calibri" w:hAnsi="Calibri"/>
          <w:iCs/>
          <w:sz w:val="22"/>
          <w:szCs w:val="22"/>
          <w:lang w:eastAsia="en-US"/>
        </w:rPr>
        <w:t>sprawowanie nadzoru autorskiego.</w:t>
      </w:r>
    </w:p>
    <w:p w14:paraId="41B6F3BA" w14:textId="77777777" w:rsidR="00AD4647" w:rsidRDefault="00AD4647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6001FC">
        <w:rPr>
          <w:rFonts w:ascii="Calibri" w:hAnsi="Calibri" w:cs="Calibri"/>
          <w:color w:val="000000"/>
          <w:sz w:val="22"/>
          <w:szCs w:val="22"/>
        </w:rPr>
        <w:t xml:space="preserve">Zadanie dofinansowane jest z </w:t>
      </w:r>
      <w:bookmarkStart w:id="0" w:name="_Hlk88481651"/>
      <w:r w:rsidRPr="006001FC">
        <w:rPr>
          <w:rFonts w:ascii="Calibri" w:hAnsi="Calibri" w:cs="Calibri"/>
          <w:color w:val="000000"/>
          <w:sz w:val="22"/>
          <w:szCs w:val="22"/>
        </w:rPr>
        <w:t xml:space="preserve">rządowego funduszu Polski Ład: Program Inwestycji Strategicznych </w:t>
      </w:r>
      <w:bookmarkEnd w:id="0"/>
      <w:r w:rsidRPr="006001FC">
        <w:rPr>
          <w:rFonts w:ascii="Calibri" w:hAnsi="Calibri" w:cs="Calibri"/>
          <w:color w:val="000000"/>
          <w:sz w:val="22"/>
          <w:szCs w:val="22"/>
        </w:rPr>
        <w:t>wobec czego Wykonawca zapewnia, że finansował będzie inwestycję w części niepokrytej udziałem własnym Zamawiającego, na czas poprzedzający wypłaty z Promesy na zasadach wskazanych w § 1</w:t>
      </w:r>
      <w:r>
        <w:rPr>
          <w:rFonts w:ascii="Calibri" w:hAnsi="Calibri" w:cs="Calibri"/>
          <w:color w:val="000000"/>
          <w:sz w:val="22"/>
          <w:szCs w:val="22"/>
        </w:rPr>
        <w:t>9</w:t>
      </w:r>
      <w:r w:rsidRPr="006001FC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22B10B5A" w14:textId="77777777" w:rsidR="00AD4647" w:rsidRPr="00AD4647" w:rsidRDefault="00D43250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D4647">
        <w:rPr>
          <w:rFonts w:asciiTheme="minorHAnsi" w:hAnsiTheme="minorHAnsi" w:cstheme="minorHAnsi"/>
          <w:sz w:val="22"/>
          <w:szCs w:val="22"/>
          <w:lang w:eastAsia="pl-PL"/>
        </w:rPr>
        <w:t xml:space="preserve">Szczegółowy zakres robót został określony w </w:t>
      </w:r>
      <w:r w:rsidR="00901C73" w:rsidRPr="00AD4647">
        <w:rPr>
          <w:rFonts w:asciiTheme="minorHAnsi" w:hAnsiTheme="minorHAnsi" w:cstheme="minorHAnsi"/>
          <w:sz w:val="22"/>
          <w:szCs w:val="22"/>
          <w:lang w:eastAsia="pl-PL"/>
        </w:rPr>
        <w:t xml:space="preserve">Programie Funkcjonalno-Użytkowym opracowanym przez firmę </w:t>
      </w:r>
      <w:r w:rsidR="00901C73" w:rsidRPr="00AD4647">
        <w:rPr>
          <w:rFonts w:asciiTheme="minorHAnsi" w:hAnsiTheme="minorHAnsi" w:cstheme="minorHAnsi"/>
          <w:bCs/>
          <w:sz w:val="22"/>
          <w:szCs w:val="22"/>
          <w:lang w:eastAsia="pl-PL"/>
        </w:rPr>
        <w:t>ARCHITEKT.MACIEJ NEJMAN, ul. Ludowa 44, 33-101 Tarnów</w:t>
      </w:r>
      <w:r w:rsidR="006E0C4C" w:rsidRPr="00AD464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D0D3AEE" w14:textId="77777777" w:rsidR="00901C73" w:rsidRPr="00AD4647" w:rsidRDefault="00901C73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D4647">
        <w:rPr>
          <w:rFonts w:asciiTheme="minorHAnsi" w:hAnsiTheme="minorHAnsi" w:cstheme="minorHAnsi"/>
          <w:sz w:val="22"/>
          <w:szCs w:val="22"/>
          <w:lang w:eastAsia="pl-PL"/>
        </w:rPr>
        <w:t>Zamawiający informuje, że Wykonawca opracowując projekty budowlane i wykonawcze zobowiązany jest do uwzględnienia wszystkich niezbędnych elementów, a także prac mających na celu przygotowanie terenu inwestycyjnego służącego celowi jego przeznaczenia oraz wskazuje, że zadanie realizowane będzie w formule „zaprojektuj i wybuduj”,</w:t>
      </w:r>
      <w:r w:rsidR="00AF0178" w:rsidRPr="00AD4647">
        <w:rPr>
          <w:rFonts w:asciiTheme="minorHAnsi" w:hAnsiTheme="minorHAnsi" w:cstheme="minorHAnsi"/>
          <w:sz w:val="22"/>
          <w:szCs w:val="22"/>
          <w:lang w:eastAsia="pl-PL"/>
        </w:rPr>
        <w:t xml:space="preserve"> dlatego elementy nie opisane w </w:t>
      </w:r>
      <w:r w:rsidRPr="00AD4647">
        <w:rPr>
          <w:rFonts w:asciiTheme="minorHAnsi" w:hAnsiTheme="minorHAnsi" w:cstheme="minorHAnsi"/>
          <w:sz w:val="22"/>
          <w:szCs w:val="22"/>
          <w:lang w:eastAsia="pl-PL"/>
        </w:rPr>
        <w:t>PFU, a konieczne z uwagi m.in. na warunki techniczne, przepisy prawa, w tym w zakresie bezpieczeństwa i ppoż. itp. muszą być uwzględnione zarówno przez projektanta na etapie projektowania, jak i Wykonawcę na etapie wykonawstwa.</w:t>
      </w:r>
    </w:p>
    <w:p w14:paraId="7F9AC859" w14:textId="77777777" w:rsidR="00CF42B8" w:rsidRPr="00AD4647" w:rsidRDefault="00CF42B8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D4647">
        <w:rPr>
          <w:rFonts w:asciiTheme="minorHAnsi" w:hAnsiTheme="minorHAnsi" w:cstheme="minorHAnsi"/>
          <w:sz w:val="22"/>
          <w:szCs w:val="22"/>
        </w:rPr>
        <w:t>Roboty należy wykonać w sposób zgodny z zasadami sztuki budowlanej i wiedzy technicznej, dokumentacją projektową wraz ze specyfikacją techniczną wykonania i odbioru robót budowlanych, obowiązującymi przepisami i aktualnymi normami, przy dołożeniu należytej staranności.</w:t>
      </w:r>
    </w:p>
    <w:p w14:paraId="70050354" w14:textId="77777777" w:rsidR="001355D9" w:rsidRPr="00AD4647" w:rsidRDefault="001355D9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D4647">
        <w:rPr>
          <w:rFonts w:asciiTheme="minorHAnsi" w:hAnsiTheme="minorHAnsi" w:cstheme="minorHAnsi"/>
          <w:sz w:val="22"/>
          <w:szCs w:val="22"/>
        </w:rPr>
        <w:t xml:space="preserve">Wykonawca zrealizuje </w:t>
      </w:r>
      <w:r w:rsidR="00AD05F4" w:rsidRPr="00AD4647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281C9A" w:rsidRPr="00AD4647">
        <w:rPr>
          <w:rFonts w:asciiTheme="minorHAnsi" w:hAnsiTheme="minorHAnsi" w:cstheme="minorHAnsi"/>
          <w:sz w:val="22"/>
          <w:szCs w:val="22"/>
        </w:rPr>
        <w:t>stanowiące</w:t>
      </w:r>
      <w:r w:rsidRPr="00AD4647">
        <w:rPr>
          <w:rFonts w:asciiTheme="minorHAnsi" w:hAnsiTheme="minorHAnsi" w:cstheme="minorHAnsi"/>
          <w:sz w:val="22"/>
          <w:szCs w:val="22"/>
        </w:rPr>
        <w:t xml:space="preserve"> przedmiot umowy z materiałów własnyc</w:t>
      </w:r>
      <w:r w:rsidR="004C2D7C" w:rsidRPr="00AD4647">
        <w:rPr>
          <w:rFonts w:asciiTheme="minorHAnsi" w:hAnsiTheme="minorHAnsi" w:cstheme="minorHAnsi"/>
          <w:sz w:val="22"/>
          <w:szCs w:val="22"/>
        </w:rPr>
        <w:t>h.</w:t>
      </w:r>
    </w:p>
    <w:p w14:paraId="0B5D973E" w14:textId="77777777" w:rsidR="00681B5C" w:rsidRPr="00AD4647" w:rsidRDefault="001355D9" w:rsidP="00AD4647">
      <w:pPr>
        <w:numPr>
          <w:ilvl w:val="0"/>
          <w:numId w:val="6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D4647">
        <w:rPr>
          <w:rFonts w:asciiTheme="minorHAnsi" w:hAnsiTheme="minorHAnsi" w:cstheme="minorHAnsi"/>
          <w:sz w:val="22"/>
          <w:szCs w:val="22"/>
        </w:rPr>
        <w:t>Do wykonania robót należy użyć materiałów posiadających wymagane atesty i</w:t>
      </w:r>
      <w:r w:rsidR="00D63128" w:rsidRPr="00AD4647">
        <w:rPr>
          <w:rFonts w:asciiTheme="minorHAnsi" w:hAnsiTheme="minorHAnsi" w:cstheme="minorHAnsi"/>
          <w:sz w:val="22"/>
          <w:szCs w:val="22"/>
        </w:rPr>
        <w:t xml:space="preserve"> </w:t>
      </w:r>
      <w:r w:rsidRPr="00AD4647">
        <w:rPr>
          <w:rFonts w:asciiTheme="minorHAnsi" w:hAnsiTheme="minorHAnsi" w:cstheme="minorHAnsi"/>
          <w:sz w:val="22"/>
          <w:szCs w:val="22"/>
        </w:rPr>
        <w:t>certyfikaty. Zgodnie z rozporządzeniem Parlamentu Europejskiego i Rady (UE) Nr 305/2011 z dnia 9</w:t>
      </w:r>
      <w:r w:rsidR="00015958" w:rsidRPr="00AD4647">
        <w:rPr>
          <w:rFonts w:asciiTheme="minorHAnsi" w:hAnsiTheme="minorHAnsi" w:cstheme="minorHAnsi"/>
          <w:sz w:val="22"/>
          <w:szCs w:val="22"/>
        </w:rPr>
        <w:t> </w:t>
      </w:r>
      <w:r w:rsidR="002B1B16" w:rsidRPr="00AD4647">
        <w:rPr>
          <w:rFonts w:asciiTheme="minorHAnsi" w:hAnsiTheme="minorHAnsi" w:cstheme="minorHAnsi"/>
          <w:sz w:val="22"/>
          <w:szCs w:val="22"/>
        </w:rPr>
        <w:t>marca 2011 </w:t>
      </w:r>
      <w:r w:rsidRPr="00AD4647">
        <w:rPr>
          <w:rFonts w:asciiTheme="minorHAnsi" w:hAnsiTheme="minorHAnsi" w:cstheme="minorHAnsi"/>
          <w:sz w:val="22"/>
          <w:szCs w:val="22"/>
        </w:rPr>
        <w:t xml:space="preserve">r. ustanawiającego zharmonizowane warunki wprowadzania do obrotu wyrobów budowlanych i uchylającego dyrektywę Rady 89/106/EWG (Dz. </w:t>
      </w:r>
      <w:r w:rsidR="00015958" w:rsidRPr="00AD4647">
        <w:rPr>
          <w:rFonts w:asciiTheme="minorHAnsi" w:hAnsiTheme="minorHAnsi" w:cstheme="minorHAnsi"/>
          <w:sz w:val="22"/>
          <w:szCs w:val="22"/>
        </w:rPr>
        <w:t>Urz. UE L 88 z </w:t>
      </w:r>
      <w:r w:rsidR="001D237E" w:rsidRPr="00AD4647">
        <w:rPr>
          <w:rFonts w:asciiTheme="minorHAnsi" w:hAnsiTheme="minorHAnsi" w:cstheme="minorHAnsi"/>
          <w:sz w:val="22"/>
          <w:szCs w:val="22"/>
        </w:rPr>
        <w:t xml:space="preserve">04.04.2011, </w:t>
      </w:r>
      <w:r w:rsidR="00394A70" w:rsidRPr="00AD4647">
        <w:rPr>
          <w:rFonts w:asciiTheme="minorHAnsi" w:hAnsiTheme="minorHAnsi" w:cstheme="minorHAnsi"/>
          <w:sz w:val="22"/>
          <w:szCs w:val="22"/>
        </w:rPr>
        <w:t>str. </w:t>
      </w:r>
      <w:r w:rsidRPr="00AD4647">
        <w:rPr>
          <w:rFonts w:asciiTheme="minorHAnsi" w:hAnsiTheme="minorHAnsi" w:cstheme="minorHAnsi"/>
          <w:sz w:val="22"/>
          <w:szCs w:val="22"/>
        </w:rPr>
        <w:t>5) powinny one odpowiadać, co do jakości wymaganiom określonym</w:t>
      </w:r>
      <w:r w:rsidR="005804F4" w:rsidRPr="00AD4647">
        <w:rPr>
          <w:rFonts w:asciiTheme="minorHAnsi" w:hAnsiTheme="minorHAnsi" w:cstheme="minorHAnsi"/>
          <w:sz w:val="22"/>
          <w:szCs w:val="22"/>
        </w:rPr>
        <w:t xml:space="preserve"> ustawą z dnia 16 kwietnia 2004 </w:t>
      </w:r>
      <w:r w:rsidRPr="00AD4647">
        <w:rPr>
          <w:rFonts w:asciiTheme="minorHAnsi" w:hAnsiTheme="minorHAnsi" w:cstheme="minorHAnsi"/>
          <w:sz w:val="22"/>
          <w:szCs w:val="22"/>
        </w:rPr>
        <w:t xml:space="preserve">r. o wyrobach budowlanych (t.j. </w:t>
      </w:r>
      <w:r w:rsidR="00634E0E" w:rsidRPr="00AD4647">
        <w:rPr>
          <w:rFonts w:asciiTheme="minorHAnsi" w:hAnsiTheme="minorHAnsi" w:cstheme="minorHAnsi"/>
          <w:sz w:val="22"/>
          <w:szCs w:val="22"/>
        </w:rPr>
        <w:t>D</w:t>
      </w:r>
      <w:r w:rsidR="006828FE" w:rsidRPr="00AD4647">
        <w:rPr>
          <w:rFonts w:asciiTheme="minorHAnsi" w:hAnsiTheme="minorHAnsi" w:cstheme="minorHAnsi"/>
          <w:bCs/>
          <w:sz w:val="22"/>
          <w:szCs w:val="22"/>
        </w:rPr>
        <w:t>z.U. z 2</w:t>
      </w:r>
      <w:r w:rsidR="006B2EC1" w:rsidRPr="00AD4647">
        <w:rPr>
          <w:rFonts w:asciiTheme="minorHAnsi" w:hAnsiTheme="minorHAnsi" w:cstheme="minorHAnsi"/>
          <w:bCs/>
          <w:sz w:val="22"/>
          <w:szCs w:val="22"/>
        </w:rPr>
        <w:t>021</w:t>
      </w:r>
      <w:r w:rsidR="002C4121" w:rsidRPr="00AD4647">
        <w:rPr>
          <w:rFonts w:asciiTheme="minorHAnsi" w:hAnsiTheme="minorHAnsi" w:cstheme="minorHAnsi"/>
          <w:bCs/>
          <w:sz w:val="22"/>
          <w:szCs w:val="22"/>
        </w:rPr>
        <w:t> </w:t>
      </w:r>
      <w:r w:rsidR="00F74173" w:rsidRPr="00AD4647">
        <w:rPr>
          <w:rFonts w:asciiTheme="minorHAnsi" w:hAnsiTheme="minorHAnsi" w:cstheme="minorHAnsi"/>
          <w:bCs/>
          <w:sz w:val="22"/>
          <w:szCs w:val="22"/>
        </w:rPr>
        <w:t>r.</w:t>
      </w:r>
      <w:r w:rsidR="006B2EC1" w:rsidRPr="00AD4647">
        <w:rPr>
          <w:rFonts w:asciiTheme="minorHAnsi" w:hAnsiTheme="minorHAnsi" w:cstheme="minorHAnsi"/>
          <w:bCs/>
          <w:sz w:val="22"/>
          <w:szCs w:val="22"/>
        </w:rPr>
        <w:t xml:space="preserve"> poz. 1213</w:t>
      </w:r>
      <w:r w:rsidR="000D6C04" w:rsidRPr="00AD4647">
        <w:rPr>
          <w:rFonts w:asciiTheme="minorHAnsi" w:hAnsiTheme="minorHAnsi" w:cstheme="minorHAnsi"/>
          <w:sz w:val="22"/>
          <w:szCs w:val="22"/>
        </w:rPr>
        <w:t>).</w:t>
      </w:r>
    </w:p>
    <w:p w14:paraId="207FE464" w14:textId="77777777" w:rsidR="001D7436" w:rsidRPr="00DA4DBD" w:rsidRDefault="001D7436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14:paraId="65699303" w14:textId="77777777" w:rsidR="000430D6" w:rsidRPr="00DA4DBD" w:rsidRDefault="001B27CB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TERMIN</w:t>
      </w:r>
    </w:p>
    <w:p w14:paraId="1E39CD42" w14:textId="77777777" w:rsidR="001B27CB" w:rsidRDefault="001674B4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2A84176C" w14:textId="77777777" w:rsidR="00D5173C" w:rsidRDefault="008F0902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0902">
        <w:rPr>
          <w:rFonts w:ascii="Calibri" w:hAnsi="Calibri" w:cs="Calibri"/>
          <w:sz w:val="22"/>
          <w:szCs w:val="22"/>
        </w:rPr>
        <w:t>Zamawiający przekaże, a Wykonawca przejmie plac budowy na wezwanie Wykonawcy zgłoszone z co najmniej trzydniowym wyprzedzeniem</w:t>
      </w:r>
      <w:r w:rsidR="00D5173C" w:rsidRPr="000D37FB">
        <w:rPr>
          <w:rFonts w:ascii="Calibri" w:hAnsi="Calibri" w:cs="Calibri"/>
          <w:sz w:val="22"/>
          <w:szCs w:val="22"/>
        </w:rPr>
        <w:t>.</w:t>
      </w:r>
    </w:p>
    <w:p w14:paraId="288357C9" w14:textId="55FB4873" w:rsidR="00681B5C" w:rsidRPr="00EE4B33" w:rsidRDefault="00756794" w:rsidP="001B37F4">
      <w:pPr>
        <w:pStyle w:val="Akapitzlist"/>
        <w:numPr>
          <w:ilvl w:val="1"/>
          <w:numId w:val="2"/>
        </w:numPr>
        <w:tabs>
          <w:tab w:val="clear" w:pos="1440"/>
          <w:tab w:val="left" w:pos="426"/>
          <w:tab w:val="num" w:pos="1866"/>
        </w:tabs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E4B33">
        <w:rPr>
          <w:rFonts w:asciiTheme="minorHAnsi" w:hAnsiTheme="minorHAnsi" w:cstheme="minorHAnsi"/>
          <w:sz w:val="22"/>
          <w:szCs w:val="22"/>
        </w:rPr>
        <w:t>Termin wykonania przedmiotu umowy</w:t>
      </w:r>
      <w:r w:rsidR="009813DA" w:rsidRPr="00EE4B33">
        <w:rPr>
          <w:rFonts w:asciiTheme="minorHAnsi" w:hAnsiTheme="minorHAnsi" w:cstheme="minorHAnsi"/>
          <w:sz w:val="22"/>
          <w:szCs w:val="22"/>
        </w:rPr>
        <w:t xml:space="preserve">: </w:t>
      </w:r>
      <w:r w:rsidR="00EE4B33" w:rsidRPr="00EE4B33">
        <w:rPr>
          <w:rFonts w:asciiTheme="minorHAnsi" w:hAnsiTheme="minorHAnsi" w:cstheme="minorHAnsi"/>
          <w:sz w:val="22"/>
          <w:szCs w:val="22"/>
        </w:rPr>
        <w:t>17</w:t>
      </w:r>
      <w:r w:rsidR="009813DA" w:rsidRPr="00EE4B33">
        <w:rPr>
          <w:rFonts w:asciiTheme="minorHAnsi" w:hAnsiTheme="minorHAnsi" w:cstheme="minorHAnsi"/>
          <w:sz w:val="22"/>
          <w:szCs w:val="22"/>
        </w:rPr>
        <w:t xml:space="preserve"> miesięcy od dnia podpisania umowy</w:t>
      </w:r>
      <w:r w:rsidR="00223197">
        <w:rPr>
          <w:rFonts w:asciiTheme="minorHAnsi" w:hAnsiTheme="minorHAnsi" w:cstheme="minorHAnsi"/>
          <w:sz w:val="22"/>
          <w:szCs w:val="22"/>
        </w:rPr>
        <w:t>,</w:t>
      </w:r>
      <w:r w:rsidR="009813DA" w:rsidRPr="00EE4B33">
        <w:rPr>
          <w:rFonts w:asciiTheme="minorHAnsi" w:hAnsiTheme="minorHAnsi" w:cstheme="minorHAnsi"/>
          <w:sz w:val="22"/>
          <w:szCs w:val="22"/>
        </w:rPr>
        <w:t xml:space="preserve"> </w:t>
      </w:r>
      <w:r w:rsidR="00BA62BB" w:rsidRPr="00EE4B33">
        <w:rPr>
          <w:rFonts w:asciiTheme="minorHAnsi" w:hAnsiTheme="minorHAnsi" w:cstheme="minorHAnsi"/>
          <w:sz w:val="22"/>
          <w:szCs w:val="22"/>
        </w:rPr>
        <w:t xml:space="preserve">przy czym wykonanie wydzielonego </w:t>
      </w:r>
      <w:r w:rsidR="005C0988" w:rsidRPr="00EE4B33">
        <w:rPr>
          <w:rFonts w:asciiTheme="minorHAnsi" w:hAnsiTheme="minorHAnsi" w:cstheme="minorHAnsi"/>
          <w:sz w:val="22"/>
          <w:szCs w:val="22"/>
        </w:rPr>
        <w:t>I etapu prac obejmuje</w:t>
      </w:r>
      <w:r w:rsidR="001B37F4" w:rsidRPr="00EE4B33">
        <w:rPr>
          <w:rFonts w:asciiTheme="minorHAnsi" w:hAnsiTheme="minorHAnsi" w:cstheme="minorHAnsi"/>
          <w:sz w:val="22"/>
          <w:szCs w:val="22"/>
        </w:rPr>
        <w:t xml:space="preserve"> prace projektowe (uzyskanie pozwolenia na budowę) </w:t>
      </w:r>
      <w:r w:rsidR="005C0988" w:rsidRPr="00EE4B33">
        <w:rPr>
          <w:rFonts w:asciiTheme="minorHAnsi" w:hAnsiTheme="minorHAnsi" w:cstheme="minorHAnsi"/>
          <w:sz w:val="22"/>
          <w:szCs w:val="22"/>
        </w:rPr>
        <w:t xml:space="preserve">oraz </w:t>
      </w:r>
      <w:r w:rsidR="001B37F4" w:rsidRPr="00EE4B33">
        <w:rPr>
          <w:rFonts w:asciiTheme="minorHAnsi" w:hAnsiTheme="minorHAnsi" w:cstheme="minorHAnsi"/>
          <w:sz w:val="22"/>
          <w:szCs w:val="22"/>
        </w:rPr>
        <w:t xml:space="preserve">stan surowy zamknięty obiektu </w:t>
      </w:r>
      <w:r w:rsidR="005C0988" w:rsidRPr="00EE4B33">
        <w:rPr>
          <w:rFonts w:asciiTheme="minorHAnsi" w:hAnsiTheme="minorHAnsi" w:cstheme="minorHAnsi"/>
          <w:sz w:val="22"/>
          <w:szCs w:val="22"/>
        </w:rPr>
        <w:t>z terminem wykonania</w:t>
      </w:r>
      <w:r w:rsidR="00A945D0" w:rsidRPr="00EE4B33">
        <w:rPr>
          <w:rFonts w:asciiTheme="minorHAnsi" w:hAnsiTheme="minorHAnsi" w:cstheme="minorHAnsi"/>
          <w:sz w:val="22"/>
          <w:szCs w:val="22"/>
        </w:rPr>
        <w:t xml:space="preserve"> do</w:t>
      </w:r>
      <w:r w:rsidR="00BA62BB" w:rsidRPr="00EE4B33">
        <w:rPr>
          <w:rFonts w:asciiTheme="minorHAnsi" w:hAnsiTheme="minorHAnsi" w:cstheme="minorHAnsi"/>
          <w:sz w:val="22"/>
          <w:szCs w:val="22"/>
        </w:rPr>
        <w:t xml:space="preserve"> dnia </w:t>
      </w:r>
      <w:r w:rsidR="000D0463" w:rsidRPr="00EE4B33">
        <w:rPr>
          <w:rFonts w:asciiTheme="minorHAnsi" w:hAnsiTheme="minorHAnsi" w:cstheme="minorHAnsi"/>
          <w:sz w:val="22"/>
          <w:szCs w:val="22"/>
        </w:rPr>
        <w:t>30 kwietnia</w:t>
      </w:r>
      <w:r w:rsidR="00BA62BB" w:rsidRPr="00EE4B33">
        <w:rPr>
          <w:rFonts w:asciiTheme="minorHAnsi" w:hAnsiTheme="minorHAnsi" w:cstheme="minorHAnsi"/>
          <w:sz w:val="22"/>
          <w:szCs w:val="22"/>
        </w:rPr>
        <w:t xml:space="preserve"> 202</w:t>
      </w:r>
      <w:r w:rsidR="000D0463" w:rsidRPr="00EE4B33">
        <w:rPr>
          <w:rFonts w:asciiTheme="minorHAnsi" w:hAnsiTheme="minorHAnsi" w:cstheme="minorHAnsi"/>
          <w:sz w:val="22"/>
          <w:szCs w:val="22"/>
        </w:rPr>
        <w:t>5</w:t>
      </w:r>
      <w:r w:rsidR="00223197">
        <w:rPr>
          <w:rFonts w:asciiTheme="minorHAnsi" w:hAnsiTheme="minorHAnsi" w:cstheme="minorHAnsi"/>
          <w:sz w:val="22"/>
          <w:szCs w:val="22"/>
        </w:rPr>
        <w:t xml:space="preserve"> </w:t>
      </w:r>
      <w:r w:rsidR="00BA62BB" w:rsidRPr="00EE4B33">
        <w:rPr>
          <w:rFonts w:asciiTheme="minorHAnsi" w:hAnsiTheme="minorHAnsi" w:cstheme="minorHAnsi"/>
          <w:sz w:val="22"/>
          <w:szCs w:val="22"/>
        </w:rPr>
        <w:t>r.</w:t>
      </w:r>
    </w:p>
    <w:p w14:paraId="51CB93C8" w14:textId="77777777" w:rsidR="00B25628" w:rsidRPr="00DA4DBD" w:rsidRDefault="00B25628" w:rsidP="004C11C6">
      <w:pPr>
        <w:pStyle w:val="Nagwek8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9F150BA" w14:textId="77777777" w:rsidR="000430D6" w:rsidRPr="00DA4DBD" w:rsidRDefault="001B27CB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STRON</w:t>
      </w:r>
    </w:p>
    <w:p w14:paraId="09B2A6B9" w14:textId="77777777" w:rsidR="00EA017D" w:rsidRPr="00DA4DBD" w:rsidRDefault="004C11C6" w:rsidP="00B256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25B2AEB2" w14:textId="77777777" w:rsidR="001B27CB" w:rsidRPr="00DA4DBD" w:rsidRDefault="00D064DD" w:rsidP="00B25628">
      <w:pPr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Zamawiającego</w:t>
      </w:r>
      <w:r w:rsidR="001B27CB" w:rsidRPr="00DA4DBD">
        <w:rPr>
          <w:rFonts w:asciiTheme="minorHAnsi" w:hAnsiTheme="minorHAnsi" w:cstheme="minorHAnsi"/>
          <w:sz w:val="22"/>
          <w:szCs w:val="22"/>
        </w:rPr>
        <w:t>:</w:t>
      </w:r>
      <w:r w:rsidR="00B25C5C">
        <w:rPr>
          <w:rFonts w:asciiTheme="minorHAnsi" w:hAnsiTheme="minorHAnsi" w:cstheme="minorHAnsi"/>
          <w:sz w:val="22"/>
          <w:szCs w:val="22"/>
        </w:rPr>
        <w:t xml:space="preserve"> </w:t>
      </w:r>
      <w:r w:rsidR="000A1D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4B1F0" w14:textId="77777777" w:rsidR="001B27CB" w:rsidRPr="00DA4DBD" w:rsidRDefault="00CB3600" w:rsidP="00B56ACB">
      <w:pPr>
        <w:pStyle w:val="Akapitzlist"/>
        <w:numPr>
          <w:ilvl w:val="0"/>
          <w:numId w:val="16"/>
        </w:numPr>
        <w:suppressAutoHyphens w:val="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rzekazanie placu budowy </w:t>
      </w:r>
      <w:r w:rsidR="000C6032">
        <w:rPr>
          <w:rFonts w:asciiTheme="minorHAnsi" w:hAnsiTheme="minorHAnsi" w:cstheme="minorHAnsi"/>
          <w:sz w:val="22"/>
          <w:szCs w:val="22"/>
        </w:rPr>
        <w:t>w terminie określonym w § </w:t>
      </w:r>
      <w:r w:rsidR="00DE27CB" w:rsidRPr="00DA4DBD">
        <w:rPr>
          <w:rFonts w:asciiTheme="minorHAnsi" w:hAnsiTheme="minorHAnsi" w:cstheme="minorHAnsi"/>
          <w:sz w:val="22"/>
          <w:szCs w:val="22"/>
        </w:rPr>
        <w:t>2</w:t>
      </w:r>
      <w:r w:rsidR="000C6032">
        <w:rPr>
          <w:rFonts w:asciiTheme="minorHAnsi" w:hAnsiTheme="minorHAnsi" w:cstheme="minorHAnsi"/>
          <w:sz w:val="22"/>
          <w:szCs w:val="22"/>
        </w:rPr>
        <w:t xml:space="preserve"> ust. </w:t>
      </w:r>
      <w:r w:rsidR="00D064DD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D820B2" w:rsidRPr="00DA4DBD">
        <w:rPr>
          <w:rFonts w:asciiTheme="minorHAnsi" w:hAnsiTheme="minorHAnsi" w:cstheme="minorHAnsi"/>
          <w:sz w:val="22"/>
          <w:szCs w:val="22"/>
        </w:rPr>
        <w:t>umowy</w:t>
      </w:r>
      <w:r w:rsidR="00DE27CB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2A8B24C6" w14:textId="77777777" w:rsidR="001B27CB" w:rsidRPr="005E3D8D" w:rsidRDefault="00CB3600" w:rsidP="00B56ACB">
      <w:pPr>
        <w:pStyle w:val="Akapitzlist"/>
        <w:numPr>
          <w:ilvl w:val="0"/>
          <w:numId w:val="1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</w:t>
      </w:r>
      <w:r w:rsidR="001B27CB" w:rsidRPr="005E3D8D">
        <w:rPr>
          <w:rFonts w:asciiTheme="minorHAnsi" w:hAnsiTheme="minorHAnsi" w:cstheme="minorHAnsi"/>
          <w:sz w:val="22"/>
          <w:szCs w:val="22"/>
        </w:rPr>
        <w:t>apewnienie nadzoru inwestorskiego poprzez powołanie os</w:t>
      </w:r>
      <w:r w:rsidR="00AB0446" w:rsidRPr="005E3D8D">
        <w:rPr>
          <w:rFonts w:asciiTheme="minorHAnsi" w:hAnsiTheme="minorHAnsi" w:cstheme="minorHAnsi"/>
          <w:sz w:val="22"/>
          <w:szCs w:val="22"/>
        </w:rPr>
        <w:t>oby</w:t>
      </w:r>
      <w:r w:rsidR="001B27CB" w:rsidRPr="005E3D8D">
        <w:rPr>
          <w:rFonts w:asciiTheme="minorHAnsi" w:hAnsiTheme="minorHAnsi" w:cstheme="minorHAnsi"/>
          <w:sz w:val="22"/>
          <w:szCs w:val="22"/>
        </w:rPr>
        <w:t xml:space="preserve"> wsk</w:t>
      </w:r>
      <w:r w:rsidR="004060FB" w:rsidRPr="005E3D8D">
        <w:rPr>
          <w:rFonts w:asciiTheme="minorHAnsi" w:hAnsiTheme="minorHAnsi" w:cstheme="minorHAnsi"/>
          <w:sz w:val="22"/>
          <w:szCs w:val="22"/>
        </w:rPr>
        <w:t>azan</w:t>
      </w:r>
      <w:r w:rsidR="00AB0446" w:rsidRPr="005E3D8D">
        <w:rPr>
          <w:rFonts w:asciiTheme="minorHAnsi" w:hAnsiTheme="minorHAnsi" w:cstheme="minorHAnsi"/>
          <w:sz w:val="22"/>
          <w:szCs w:val="22"/>
        </w:rPr>
        <w:t>ej</w:t>
      </w:r>
      <w:r w:rsidR="000C6032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5E3D8D">
        <w:rPr>
          <w:rFonts w:asciiTheme="minorHAnsi" w:hAnsiTheme="minorHAnsi" w:cstheme="minorHAnsi"/>
          <w:sz w:val="22"/>
          <w:szCs w:val="22"/>
        </w:rPr>
        <w:t>9</w:t>
      </w:r>
      <w:r w:rsidRPr="005E3D8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370E7894" w14:textId="77777777" w:rsidR="00681B5C" w:rsidRDefault="00CB3600" w:rsidP="00B56ACB">
      <w:pPr>
        <w:pStyle w:val="Akapitzlist"/>
        <w:numPr>
          <w:ilvl w:val="0"/>
          <w:numId w:val="16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</w:t>
      </w:r>
      <w:r w:rsidR="001B27CB" w:rsidRPr="00DA4DBD">
        <w:rPr>
          <w:rFonts w:asciiTheme="minorHAnsi" w:hAnsiTheme="minorHAnsi" w:cstheme="minorHAnsi"/>
          <w:sz w:val="22"/>
          <w:szCs w:val="22"/>
        </w:rPr>
        <w:t>okonanie odbioru przedmiotu umowy i zapłata wynagrodzenia na warunkach określonych niniejszą umową.</w:t>
      </w:r>
    </w:p>
    <w:p w14:paraId="41348588" w14:textId="77777777" w:rsidR="004C11C6" w:rsidRPr="00DA4DBD" w:rsidRDefault="004C11C6" w:rsidP="00B56ACB">
      <w:pPr>
        <w:pStyle w:val="Akapitzlist"/>
        <w:numPr>
          <w:ilvl w:val="0"/>
          <w:numId w:val="16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11C6">
        <w:rPr>
          <w:rFonts w:asciiTheme="minorHAnsi" w:hAnsiTheme="minorHAnsi" w:cstheme="minorHAnsi"/>
          <w:sz w:val="22"/>
          <w:szCs w:val="22"/>
        </w:rPr>
        <w:lastRenderedPageBreak/>
        <w:t>Zamawiający zaakceptuje lub wniesie uwagi do przedłożonej przez Wykonawcę dokumentacji projektowej (projektu budowlanego bądź wykonawczego) w terminie do 7 dni roboczych od daty przekazania dokumentacji.</w:t>
      </w:r>
    </w:p>
    <w:p w14:paraId="16F37BFD" w14:textId="77777777" w:rsidR="00D80174" w:rsidRPr="00451989" w:rsidRDefault="00D80174" w:rsidP="00451989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15E85AA0" w14:textId="77777777" w:rsidR="005E4077" w:rsidRPr="00DA4DBD" w:rsidRDefault="004C11C6" w:rsidP="008B31B5">
      <w:pPr>
        <w:pStyle w:val="Akapitzlist"/>
        <w:suppressAutoHyphens w:val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</w:t>
      </w:r>
      <w:r w:rsidR="00D832E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DE96B11" w14:textId="77777777" w:rsidR="00CB3600" w:rsidRDefault="00D064DD" w:rsidP="00CB3600">
      <w:pPr>
        <w:pStyle w:val="Akapitzlist"/>
        <w:suppressAutoHyphens w:val="0"/>
        <w:ind w:left="0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Obowiązki Wykonawcy</w:t>
      </w:r>
      <w:r w:rsidR="008A39E3" w:rsidRPr="005E3D8D">
        <w:rPr>
          <w:rFonts w:asciiTheme="minorHAnsi" w:hAnsiTheme="minorHAnsi" w:cstheme="minorHAnsi"/>
          <w:sz w:val="22"/>
          <w:szCs w:val="22"/>
        </w:rPr>
        <w:t>:</w:t>
      </w:r>
    </w:p>
    <w:p w14:paraId="4EBD34D4" w14:textId="77777777" w:rsidR="00D57148" w:rsidRPr="004C11C6" w:rsidRDefault="004C11C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1C6">
        <w:rPr>
          <w:rFonts w:asciiTheme="minorHAnsi" w:hAnsiTheme="minorHAnsi" w:cstheme="minorHAnsi"/>
          <w:sz w:val="22"/>
          <w:szCs w:val="22"/>
        </w:rPr>
        <w:t>Przejęcie placu b</w:t>
      </w:r>
      <w:r>
        <w:rPr>
          <w:rFonts w:asciiTheme="minorHAnsi" w:hAnsiTheme="minorHAnsi" w:cstheme="minorHAnsi"/>
          <w:sz w:val="22"/>
          <w:szCs w:val="22"/>
        </w:rPr>
        <w:t>udowy w terminie określonym w § 2 ust. </w:t>
      </w:r>
      <w:r w:rsidRPr="004C11C6">
        <w:rPr>
          <w:rFonts w:asciiTheme="minorHAnsi" w:hAnsiTheme="minorHAnsi" w:cstheme="minorHAnsi"/>
          <w:sz w:val="22"/>
          <w:szCs w:val="22"/>
        </w:rPr>
        <w:t>1</w:t>
      </w:r>
      <w:r w:rsidR="00D57148" w:rsidRPr="00A75660">
        <w:rPr>
          <w:rFonts w:asciiTheme="minorHAnsi" w:hAnsiTheme="minorHAnsi" w:cstheme="minorHAnsi"/>
          <w:b/>
          <w:sz w:val="22"/>
          <w:szCs w:val="22"/>
        </w:rPr>
        <w:t>.</w:t>
      </w:r>
    </w:p>
    <w:p w14:paraId="4BA0980F" w14:textId="77777777" w:rsidR="004C11C6" w:rsidRPr="007A1336" w:rsidRDefault="004C11C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336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Pr="007A1336">
        <w:rPr>
          <w:rFonts w:asciiTheme="minorHAnsi" w:hAnsiTheme="minorHAnsi" w:cstheme="minorHAnsi"/>
          <w:b/>
          <w:sz w:val="22"/>
          <w:szCs w:val="22"/>
        </w:rPr>
        <w:t>harmonogram rzeczowo-finansowy</w:t>
      </w:r>
      <w:r w:rsidRPr="007A1336">
        <w:rPr>
          <w:rFonts w:asciiTheme="minorHAnsi" w:hAnsiTheme="minorHAnsi" w:cstheme="minorHAnsi"/>
          <w:sz w:val="22"/>
          <w:szCs w:val="22"/>
        </w:rPr>
        <w:t xml:space="preserve"> do 7 dni </w:t>
      </w:r>
      <w:bookmarkStart w:id="1" w:name="_Hlk88637695"/>
      <w:r w:rsidRPr="007A1336">
        <w:rPr>
          <w:rFonts w:asciiTheme="minorHAnsi" w:hAnsiTheme="minorHAnsi" w:cstheme="minorHAnsi"/>
          <w:sz w:val="22"/>
          <w:szCs w:val="22"/>
        </w:rPr>
        <w:t>od zawarcia umowy. Jeżeli zajdzie taka potrzeba, tj. realizacja robót budowlanych bądź płatności za wykonane roboty budowlane będą niezgodne z dostarczonym Zamawiającemu harmonogramem rzeczowo-finansowym lub jego aktualizacją, Wykonawca dostarczy Zamawiającemu zaktualizowany harmonogram wraz z protokołem częściowego odbioru robót.</w:t>
      </w:r>
      <w:bookmarkEnd w:id="1"/>
    </w:p>
    <w:p w14:paraId="6AF658A1" w14:textId="77777777" w:rsidR="004C11C6" w:rsidRPr="007A1336" w:rsidRDefault="004C11C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336">
        <w:rPr>
          <w:rFonts w:asciiTheme="minorHAnsi" w:hAnsiTheme="minorHAnsi" w:cstheme="minorHAnsi"/>
          <w:sz w:val="22"/>
          <w:szCs w:val="22"/>
        </w:rPr>
        <w:t xml:space="preserve">Wykonawca zobowiązany jest do dostarczenia </w:t>
      </w:r>
      <w:r w:rsidRPr="007A1336">
        <w:rPr>
          <w:rFonts w:asciiTheme="minorHAnsi" w:hAnsiTheme="minorHAnsi" w:cstheme="minorHAnsi"/>
          <w:b/>
          <w:sz w:val="22"/>
          <w:szCs w:val="22"/>
        </w:rPr>
        <w:t xml:space="preserve">przedmiaru i kosztorysu </w:t>
      </w:r>
      <w:bookmarkStart w:id="2" w:name="_Hlk88637850"/>
      <w:r w:rsidRPr="007A1336">
        <w:rPr>
          <w:rFonts w:asciiTheme="minorHAnsi" w:hAnsiTheme="minorHAnsi" w:cstheme="minorHAnsi"/>
          <w:b/>
          <w:sz w:val="22"/>
          <w:szCs w:val="22"/>
        </w:rPr>
        <w:t>ofertowego</w:t>
      </w:r>
      <w:r w:rsidRPr="007A1336">
        <w:rPr>
          <w:rFonts w:asciiTheme="minorHAnsi" w:hAnsiTheme="minorHAnsi" w:cstheme="minorHAnsi"/>
          <w:sz w:val="22"/>
          <w:szCs w:val="22"/>
        </w:rPr>
        <w:t xml:space="preserve"> łącznie z projektami wykonawczymi.</w:t>
      </w:r>
      <w:bookmarkEnd w:id="2"/>
    </w:p>
    <w:p w14:paraId="07B308E2" w14:textId="77777777" w:rsidR="004C11C6" w:rsidRPr="007A1336" w:rsidRDefault="004C11C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88637889"/>
      <w:r w:rsidRPr="007A1336">
        <w:rPr>
          <w:rFonts w:asciiTheme="minorHAnsi" w:hAnsiTheme="minorHAnsi" w:cstheme="minorHAnsi"/>
          <w:sz w:val="22"/>
          <w:szCs w:val="22"/>
        </w:rPr>
        <w:t>Wykonawca zobowiązany jest do konsultowania z Zamawiającym wszelkich rozwiązań technicznych i ekonomicznych, również w zakresie proponowanych materiałów oraz uzyskania ich akceptacji. Proponowane rozwiązania i materiały nie mogą być gorsze niż wymagane w Programie Funkcjonalno-Użytkowym.</w:t>
      </w:r>
      <w:bookmarkEnd w:id="3"/>
      <w:r w:rsidRPr="007A1336">
        <w:rPr>
          <w:rFonts w:asciiTheme="minorHAnsi" w:hAnsiTheme="minorHAnsi" w:cstheme="minorHAnsi"/>
          <w:sz w:val="22"/>
          <w:szCs w:val="22"/>
        </w:rPr>
        <w:t xml:space="preserve"> Zamawiający zobowiązany jest ustosunkować się do przedłożonych przez Wykonawcę określonych wyżej propozycji w terminie do 7 dni roboczych od ich doręczenia. Nie zgłoszenie zastrzeżeń przez Zamawiającego w terminie określonym w zdaniu poprzednim uważa się za akceptację przedłożonej propozycji.</w:t>
      </w:r>
    </w:p>
    <w:p w14:paraId="7A688B42" w14:textId="77777777" w:rsidR="004C11C6" w:rsidRDefault="004C11C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1C6">
        <w:rPr>
          <w:rFonts w:asciiTheme="minorHAnsi" w:hAnsiTheme="minorHAnsi" w:cstheme="minorHAnsi"/>
          <w:sz w:val="22"/>
          <w:szCs w:val="22"/>
        </w:rPr>
        <w:t>Wykonawca zobowiązany jest wykonać dokumentację projektową oraz uzyskać wszystkie niezbędne warunki, opinie, uzgodnienia, sprawdzenia, postanowienia, ekspertyzy, badania (np. geotechniczne gruntu), decyzje itp. przewidziane przepisami prawa, (ewentualnie ich aktualizacje), w tym decyzje niezbędne do wykonania robót budowlanych (</w:t>
      </w:r>
      <w:r w:rsidR="00492F1A" w:rsidRPr="00492F1A">
        <w:rPr>
          <w:rFonts w:asciiTheme="minorHAnsi" w:hAnsiTheme="minorHAnsi" w:cstheme="minorHAnsi"/>
          <w:sz w:val="22"/>
          <w:szCs w:val="22"/>
        </w:rPr>
        <w:t>np.</w:t>
      </w:r>
      <w:r w:rsidRPr="00492F1A">
        <w:rPr>
          <w:rFonts w:asciiTheme="minorHAnsi" w:hAnsiTheme="minorHAnsi" w:cstheme="minorHAnsi"/>
          <w:sz w:val="22"/>
          <w:szCs w:val="22"/>
        </w:rPr>
        <w:t xml:space="preserve"> zezwolenia na wycinkę drzew</w:t>
      </w:r>
      <w:r w:rsidRPr="004C11C6">
        <w:rPr>
          <w:rFonts w:asciiTheme="minorHAnsi" w:hAnsiTheme="minorHAnsi" w:cstheme="minorHAnsi"/>
          <w:sz w:val="22"/>
          <w:szCs w:val="22"/>
        </w:rPr>
        <w:t>), na podstawie stosownego pełnomocnictwa udzielonego przez Zamawiającego. Wszelkie koszty w tym zakresie ponosi Wykonawca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B355EB" w14:textId="77777777" w:rsidR="004C11C6" w:rsidRDefault="004C11C6" w:rsidP="007A1336">
      <w:pPr>
        <w:pStyle w:val="Akapitzlis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1C6">
        <w:rPr>
          <w:rFonts w:asciiTheme="minorHAnsi" w:hAnsiTheme="minorHAnsi" w:cstheme="minorHAnsi"/>
          <w:sz w:val="22"/>
          <w:szCs w:val="22"/>
        </w:rPr>
        <w:t>Wykonawca przed złożeniem wniosku o pozwolenie na budowę</w:t>
      </w:r>
      <w:r w:rsidR="00F50E1F">
        <w:rPr>
          <w:rFonts w:asciiTheme="minorHAnsi" w:hAnsiTheme="minorHAnsi" w:cstheme="minorHAnsi"/>
          <w:sz w:val="22"/>
          <w:szCs w:val="22"/>
        </w:rPr>
        <w:t>,</w:t>
      </w:r>
      <w:r w:rsidRPr="004C11C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C11C6">
        <w:rPr>
          <w:rFonts w:asciiTheme="minorHAnsi" w:hAnsiTheme="minorHAnsi" w:cstheme="minorHAnsi"/>
          <w:sz w:val="22"/>
          <w:szCs w:val="22"/>
        </w:rPr>
        <w:t>zobowiązany jest do przedłożenia Zamawiającemu dokumentacji projektowej celem uzgodnienia w zakresie przyjętych rozwiązań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F3E46C" w14:textId="77777777" w:rsidR="004C11C6" w:rsidRPr="00165751" w:rsidRDefault="004C11C6" w:rsidP="007A1336">
      <w:pPr>
        <w:pStyle w:val="Akapitzlis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1C6">
        <w:rPr>
          <w:rFonts w:ascii="Calibri" w:hAnsi="Calibri" w:cs="Calibri"/>
          <w:sz w:val="22"/>
          <w:szCs w:val="22"/>
          <w:lang w:eastAsia="zh-CN"/>
        </w:rPr>
        <w:t>Wykonawca zobowiązany jest do wykonania i przekazania Zamawiającemu wskazanej niżej ilości opracowań:</w:t>
      </w:r>
      <w:bookmarkStart w:id="4" w:name="_Hlk88637951"/>
    </w:p>
    <w:p w14:paraId="088EEB17" w14:textId="77777777" w:rsidR="004C11C6" w:rsidRPr="004C11C6" w:rsidRDefault="00601B01" w:rsidP="007A1336">
      <w:pPr>
        <w:numPr>
          <w:ilvl w:val="2"/>
          <w:numId w:val="4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P</w:t>
      </w:r>
      <w:r w:rsidR="004C11C6" w:rsidRPr="004C11C6">
        <w:rPr>
          <w:rFonts w:ascii="Calibri" w:hAnsi="Calibri" w:cs="Calibri"/>
          <w:sz w:val="22"/>
          <w:szCs w:val="22"/>
          <w:lang w:eastAsia="zh-CN"/>
        </w:rPr>
        <w:t>rojekt budowlany wraz z informacją dotyczącą bezpieczeństwa i ochrony zdrowia – 5 egz.</w:t>
      </w:r>
      <w:bookmarkEnd w:id="4"/>
      <w:r w:rsidR="00F50E1F">
        <w:rPr>
          <w:rFonts w:ascii="Calibri" w:hAnsi="Calibri" w:cs="Calibri"/>
          <w:sz w:val="22"/>
          <w:szCs w:val="22"/>
          <w:lang w:eastAsia="zh-CN"/>
        </w:rPr>
        <w:t>;</w:t>
      </w:r>
    </w:p>
    <w:p w14:paraId="6DDD7B63" w14:textId="77777777" w:rsidR="004C11C6" w:rsidRPr="004C11C6" w:rsidRDefault="00601B01" w:rsidP="007A1336">
      <w:pPr>
        <w:numPr>
          <w:ilvl w:val="2"/>
          <w:numId w:val="4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bookmarkStart w:id="5" w:name="_Hlk88637969"/>
      <w:r>
        <w:rPr>
          <w:rFonts w:ascii="Calibri" w:hAnsi="Calibri" w:cs="Calibri"/>
          <w:color w:val="000000"/>
          <w:sz w:val="22"/>
          <w:szCs w:val="22"/>
          <w:lang w:eastAsia="zh-CN"/>
        </w:rPr>
        <w:t>P</w:t>
      </w:r>
      <w:r w:rsidR="004C11C6" w:rsidRPr="004C11C6">
        <w:rPr>
          <w:rFonts w:ascii="Calibri" w:hAnsi="Calibri" w:cs="Calibri"/>
          <w:color w:val="000000"/>
          <w:sz w:val="22"/>
          <w:szCs w:val="22"/>
          <w:lang w:eastAsia="zh-CN"/>
        </w:rPr>
        <w:t>rojekt wykonawczy (odrębne tomy dla każdej branży) – 3 egz.</w:t>
      </w:r>
      <w:bookmarkEnd w:id="5"/>
      <w:r w:rsidR="00F50E1F">
        <w:rPr>
          <w:rFonts w:ascii="Calibri" w:hAnsi="Calibri" w:cs="Calibri"/>
          <w:color w:val="000000"/>
          <w:sz w:val="22"/>
          <w:szCs w:val="22"/>
          <w:lang w:eastAsia="zh-CN"/>
        </w:rPr>
        <w:t>;</w:t>
      </w:r>
    </w:p>
    <w:p w14:paraId="64D38158" w14:textId="77777777" w:rsidR="004C11C6" w:rsidRPr="004C11C6" w:rsidRDefault="00601B01" w:rsidP="007A1336">
      <w:pPr>
        <w:numPr>
          <w:ilvl w:val="2"/>
          <w:numId w:val="4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bookmarkStart w:id="6" w:name="_Hlk88638015"/>
      <w:r>
        <w:rPr>
          <w:rFonts w:ascii="Calibri" w:hAnsi="Calibri" w:cs="Calibri"/>
          <w:color w:val="000000"/>
          <w:sz w:val="22"/>
          <w:szCs w:val="22"/>
          <w:lang w:eastAsia="zh-CN"/>
        </w:rPr>
        <w:t>P</w:t>
      </w:r>
      <w:r w:rsidR="004C11C6" w:rsidRPr="004C11C6">
        <w:rPr>
          <w:rFonts w:ascii="Calibri" w:hAnsi="Calibri" w:cs="Calibri"/>
          <w:color w:val="000000"/>
          <w:sz w:val="22"/>
          <w:szCs w:val="22"/>
          <w:lang w:eastAsia="zh-CN"/>
        </w:rPr>
        <w:t>rzedmiar robót (odrębne tomy dla każdej branży) – 2 egz.</w:t>
      </w:r>
      <w:bookmarkEnd w:id="6"/>
      <w:r w:rsidR="00F50E1F">
        <w:rPr>
          <w:rFonts w:ascii="Calibri" w:hAnsi="Calibri" w:cs="Calibri"/>
          <w:color w:val="000000"/>
          <w:sz w:val="22"/>
          <w:szCs w:val="22"/>
          <w:lang w:eastAsia="zh-CN"/>
        </w:rPr>
        <w:t>;</w:t>
      </w:r>
    </w:p>
    <w:p w14:paraId="2115FAE4" w14:textId="77777777" w:rsidR="004C11C6" w:rsidRDefault="00601B01" w:rsidP="007A1336">
      <w:pPr>
        <w:numPr>
          <w:ilvl w:val="2"/>
          <w:numId w:val="4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bookmarkStart w:id="7" w:name="_Hlk88638022"/>
      <w:r>
        <w:rPr>
          <w:rFonts w:ascii="Calibri" w:hAnsi="Calibri" w:cs="Calibri"/>
          <w:color w:val="000000"/>
          <w:sz w:val="22"/>
          <w:szCs w:val="22"/>
          <w:lang w:eastAsia="zh-CN"/>
        </w:rPr>
        <w:t>K</w:t>
      </w:r>
      <w:r w:rsidR="004C11C6" w:rsidRPr="004C11C6">
        <w:rPr>
          <w:rFonts w:ascii="Calibri" w:hAnsi="Calibri" w:cs="Calibri"/>
          <w:color w:val="000000"/>
          <w:sz w:val="22"/>
          <w:szCs w:val="22"/>
          <w:lang w:eastAsia="zh-CN"/>
        </w:rPr>
        <w:t>osztorys ofertowy (odrębne tomy dla każdej branży) – 2 egz.</w:t>
      </w:r>
      <w:bookmarkEnd w:id="7"/>
      <w:r w:rsidR="00F50E1F">
        <w:rPr>
          <w:rFonts w:ascii="Calibri" w:hAnsi="Calibri" w:cs="Calibri"/>
          <w:color w:val="000000"/>
          <w:sz w:val="22"/>
          <w:szCs w:val="22"/>
          <w:lang w:eastAsia="zh-CN"/>
        </w:rPr>
        <w:t>;</w:t>
      </w:r>
    </w:p>
    <w:p w14:paraId="6346C236" w14:textId="77777777" w:rsidR="004C11C6" w:rsidRPr="00F50E1F" w:rsidRDefault="00601B01" w:rsidP="007A1336">
      <w:pPr>
        <w:numPr>
          <w:ilvl w:val="2"/>
          <w:numId w:val="4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bookmarkStart w:id="8" w:name="_Hlk88638053"/>
      <w:r>
        <w:rPr>
          <w:rFonts w:ascii="Calibri" w:hAnsi="Calibri" w:cs="Calibri"/>
          <w:color w:val="000000"/>
          <w:sz w:val="22"/>
          <w:szCs w:val="22"/>
          <w:lang w:eastAsia="zh-CN"/>
        </w:rPr>
        <w:t>S</w:t>
      </w:r>
      <w:r w:rsidR="004C11C6" w:rsidRPr="00F50E1F">
        <w:rPr>
          <w:rFonts w:ascii="Calibri" w:hAnsi="Calibri" w:cs="Calibri"/>
          <w:color w:val="000000"/>
          <w:sz w:val="22"/>
          <w:szCs w:val="22"/>
          <w:lang w:eastAsia="zh-CN"/>
        </w:rPr>
        <w:t xml:space="preserve">pecyfikacje techniczne wykonania i odbioru robót </w:t>
      </w:r>
      <w:r w:rsidR="00F50E1F">
        <w:rPr>
          <w:rFonts w:ascii="Calibri" w:hAnsi="Calibri" w:cs="Calibri"/>
          <w:color w:val="000000"/>
          <w:sz w:val="22"/>
          <w:szCs w:val="22"/>
          <w:lang w:eastAsia="zh-CN"/>
        </w:rPr>
        <w:t xml:space="preserve">budowlanych </w:t>
      </w:r>
      <w:r w:rsidR="004C11C6" w:rsidRPr="00F50E1F">
        <w:rPr>
          <w:rFonts w:ascii="Calibri" w:hAnsi="Calibri" w:cs="Calibri"/>
          <w:color w:val="000000"/>
          <w:sz w:val="22"/>
          <w:szCs w:val="22"/>
          <w:lang w:eastAsia="zh-CN"/>
        </w:rPr>
        <w:t>(odrębne tomy dla każdej branży) – 2 egz.</w:t>
      </w:r>
      <w:bookmarkEnd w:id="8"/>
    </w:p>
    <w:p w14:paraId="2C95731A" w14:textId="77777777" w:rsidR="00D57148" w:rsidRDefault="00F50E1F" w:rsidP="007A1336">
      <w:pPr>
        <w:pStyle w:val="Akapitzlis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F50E1F">
        <w:rPr>
          <w:rFonts w:asciiTheme="minorHAnsi" w:hAnsiTheme="minorHAnsi" w:cstheme="minorHAnsi"/>
          <w:sz w:val="22"/>
          <w:szCs w:val="22"/>
        </w:rPr>
        <w:t>Dokumentację p</w:t>
      </w:r>
      <w:r>
        <w:rPr>
          <w:rFonts w:asciiTheme="minorHAnsi" w:hAnsiTheme="minorHAnsi" w:cstheme="minorHAnsi"/>
          <w:sz w:val="22"/>
          <w:szCs w:val="22"/>
        </w:rPr>
        <w:t>rojektową, o której mowa w ust. </w:t>
      </w:r>
      <w:r w:rsidRPr="00F50E1F">
        <w:rPr>
          <w:rFonts w:asciiTheme="minorHAnsi" w:hAnsiTheme="minorHAnsi" w:cstheme="minorHAnsi"/>
          <w:sz w:val="22"/>
          <w:szCs w:val="22"/>
        </w:rPr>
        <w:t>7 należy również dostarczyć w wersji elektronicznej (pliki w formacie PDF</w:t>
      </w:r>
      <w:r w:rsidR="000A2325">
        <w:rPr>
          <w:rFonts w:asciiTheme="minorHAnsi" w:hAnsiTheme="minorHAnsi" w:cstheme="minorHAnsi"/>
          <w:sz w:val="22"/>
          <w:szCs w:val="22"/>
        </w:rPr>
        <w:t>) na nośniku elektronicznym – 2 </w:t>
      </w:r>
      <w:r w:rsidRPr="00F50E1F">
        <w:rPr>
          <w:rFonts w:asciiTheme="minorHAnsi" w:hAnsiTheme="minorHAnsi" w:cstheme="minorHAnsi"/>
          <w:sz w:val="22"/>
          <w:szCs w:val="22"/>
        </w:rPr>
        <w:t>szt., przy czym każdy element opracowanej dokumentacji zapisany ma być w jednym pliku odpowiadającym opracowaniu w formie tradycyjnej, czyli plik elektroniczny po wydrukowaniu powinien być tożsamy co do zawartości z opracowaniem tradycyjnym, który przedstawia.</w:t>
      </w:r>
    </w:p>
    <w:p w14:paraId="7C6D6BFB" w14:textId="77777777" w:rsidR="00F50E1F" w:rsidRDefault="00F50E1F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E1F">
        <w:rPr>
          <w:rFonts w:asciiTheme="minorHAnsi" w:hAnsiTheme="minorHAnsi" w:cstheme="minorHAnsi"/>
          <w:sz w:val="22"/>
          <w:szCs w:val="22"/>
        </w:rPr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0CD47D97" w14:textId="77777777" w:rsidR="00F50E1F" w:rsidRPr="00A75660" w:rsidRDefault="00F50E1F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E1F">
        <w:rPr>
          <w:rFonts w:asciiTheme="minorHAnsi" w:hAnsiTheme="minorHAnsi" w:cstheme="minorHAnsi"/>
          <w:sz w:val="22"/>
          <w:szCs w:val="22"/>
        </w:rPr>
        <w:t>Wykonawca zobowiązany jest posiadać aktualne ubezpieczenie od odpowiedzialności cywilnej z tytułu prowadzonej działalności gospodarczej na sumę gwarancyjną w wysokości odpowiadającej co najmniej wartości kontraktu</w:t>
      </w:r>
      <w:r w:rsidR="00DE686E">
        <w:rPr>
          <w:rFonts w:asciiTheme="minorHAnsi" w:hAnsiTheme="minorHAnsi" w:cstheme="minorHAnsi"/>
          <w:sz w:val="22"/>
          <w:szCs w:val="22"/>
        </w:rPr>
        <w:t xml:space="preserve">, albo ubezpieczyć </w:t>
      </w:r>
      <w:r w:rsidR="009C31C7">
        <w:rPr>
          <w:rFonts w:asciiTheme="minorHAnsi" w:hAnsiTheme="minorHAnsi" w:cstheme="minorHAnsi"/>
          <w:sz w:val="22"/>
          <w:szCs w:val="22"/>
        </w:rPr>
        <w:t>k</w:t>
      </w:r>
      <w:r w:rsidR="00DE686E">
        <w:rPr>
          <w:rFonts w:asciiTheme="minorHAnsi" w:hAnsiTheme="minorHAnsi" w:cstheme="minorHAnsi"/>
          <w:sz w:val="22"/>
          <w:szCs w:val="22"/>
        </w:rPr>
        <w:t>ontrakt na tę sumę.</w:t>
      </w:r>
      <w:r w:rsidRPr="00F50E1F">
        <w:rPr>
          <w:rFonts w:asciiTheme="minorHAnsi" w:hAnsiTheme="minorHAnsi" w:cstheme="minorHAnsi"/>
          <w:sz w:val="22"/>
          <w:szCs w:val="22"/>
        </w:rPr>
        <w:t xml:space="preserve"> Kopię dowodu </w:t>
      </w:r>
      <w:r w:rsidR="00DE686E">
        <w:rPr>
          <w:rFonts w:asciiTheme="minorHAnsi" w:hAnsiTheme="minorHAnsi" w:cstheme="minorHAnsi"/>
          <w:sz w:val="22"/>
          <w:szCs w:val="22"/>
        </w:rPr>
        <w:t>ubezpieczenia, poświadczona</w:t>
      </w:r>
      <w:r w:rsidRPr="00F50E1F">
        <w:rPr>
          <w:rFonts w:asciiTheme="minorHAnsi" w:hAnsiTheme="minorHAnsi" w:cstheme="minorHAnsi"/>
          <w:sz w:val="22"/>
          <w:szCs w:val="22"/>
        </w:rPr>
        <w:t xml:space="preserve"> za zgodność z oryginałem Wykonawca zobowiązany jest do przedłożenia w terminie 7 dni od daty zawarcia umowy. W przypadku, gdy ważność </w:t>
      </w:r>
      <w:r w:rsidRPr="00F50E1F">
        <w:rPr>
          <w:rFonts w:asciiTheme="minorHAnsi" w:hAnsiTheme="minorHAnsi" w:cstheme="minorHAnsi"/>
          <w:sz w:val="22"/>
          <w:szCs w:val="22"/>
        </w:rPr>
        <w:lastRenderedPageBreak/>
        <w:t xml:space="preserve">ubezpieczenia upłynie w trakcie realizacji kontraktu, Wykonawca zobowiązany będzie do </w:t>
      </w:r>
      <w:r w:rsidR="00DE686E">
        <w:rPr>
          <w:rFonts w:asciiTheme="minorHAnsi" w:hAnsiTheme="minorHAnsi" w:cstheme="minorHAnsi"/>
          <w:sz w:val="22"/>
          <w:szCs w:val="22"/>
        </w:rPr>
        <w:t>zawarcia umowy ubezpieczenia na dalszy okres i przedłożenia dowodu ubezpieczenia w ciągu 7 dni od daty upływu ważności ubezpieczenia.</w:t>
      </w:r>
    </w:p>
    <w:p w14:paraId="4EE2B1A4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</w:t>
      </w:r>
      <w:r w:rsidR="000A2325">
        <w:rPr>
          <w:rFonts w:asciiTheme="minorHAnsi" w:hAnsiTheme="minorHAnsi" w:cstheme="minorHAnsi"/>
          <w:sz w:val="22"/>
          <w:szCs w:val="22"/>
        </w:rPr>
        <w:t>ub uszkodzenia elementów rozbudowy</w:t>
      </w:r>
      <w:r w:rsidRPr="00A75660">
        <w:rPr>
          <w:rFonts w:asciiTheme="minorHAnsi" w:hAnsiTheme="minorHAnsi" w:cstheme="minorHAnsi"/>
          <w:sz w:val="22"/>
          <w:szCs w:val="22"/>
        </w:rPr>
        <w:t>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69C5CBB9" w14:textId="77777777" w:rsidR="00750B95" w:rsidRPr="00A75660" w:rsidRDefault="00750B95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64256EAB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</w:t>
      </w:r>
      <w:r w:rsidR="00CB53D3">
        <w:rPr>
          <w:rFonts w:asciiTheme="minorHAnsi" w:hAnsiTheme="minorHAnsi" w:cstheme="minorHAnsi"/>
          <w:sz w:val="22"/>
          <w:szCs w:val="22"/>
        </w:rPr>
        <w:t>czasowego zaplecza budowy</w:t>
      </w:r>
      <w:r w:rsidRPr="00A75660">
        <w:rPr>
          <w:rFonts w:asciiTheme="minorHAnsi" w:hAnsiTheme="minorHAnsi" w:cstheme="minorHAnsi"/>
          <w:sz w:val="22"/>
          <w:szCs w:val="22"/>
        </w:rPr>
        <w:t xml:space="preserve">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14:paraId="0B1376A2" w14:textId="77777777" w:rsidR="00D57148" w:rsidRPr="00C156B6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zapewnić nadzór nad terenem budowy oraz zapewnić warunki b</w:t>
      </w:r>
      <w:r w:rsidR="00C156B6">
        <w:rPr>
          <w:rFonts w:asciiTheme="minorHAnsi" w:hAnsiTheme="minorHAnsi" w:cstheme="minorHAnsi"/>
          <w:sz w:val="22"/>
          <w:szCs w:val="22"/>
        </w:rPr>
        <w:t>ezpieczeństwa dla osób trzecich,</w:t>
      </w:r>
      <w:r w:rsidR="00C156B6" w:rsidRPr="00C156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156B6" w:rsidRPr="00C156B6">
        <w:rPr>
          <w:rFonts w:asciiTheme="minorHAnsi" w:hAnsiTheme="minorHAnsi" w:cstheme="minorHAnsi"/>
          <w:sz w:val="22"/>
          <w:szCs w:val="22"/>
        </w:rPr>
        <w:t>ze szczególnym uwzględnieniem bezpieczeństwa przebywających dzieci na terenie placówki</w:t>
      </w:r>
      <w:r w:rsidR="00C156B6" w:rsidRPr="00C156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BAD688" w14:textId="77777777" w:rsidR="00C156B6" w:rsidRPr="00857A98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A98">
        <w:rPr>
          <w:rFonts w:asciiTheme="minorHAnsi" w:hAnsiTheme="minorHAnsi" w:cstheme="minorHAnsi"/>
          <w:sz w:val="22"/>
          <w:szCs w:val="22"/>
        </w:rPr>
        <w:t>Wykonawca zobowiązany jest przygotować i realizować plan kontroli i badań oraz program zapewnienia jakości.</w:t>
      </w:r>
    </w:p>
    <w:p w14:paraId="0EC4E34B" w14:textId="77777777" w:rsidR="00C156B6" w:rsidRPr="00857A98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A98">
        <w:rPr>
          <w:rFonts w:asciiTheme="minorHAnsi" w:hAnsiTheme="minorHAnsi" w:cstheme="minorHAnsi"/>
          <w:sz w:val="22"/>
          <w:szCs w:val="22"/>
        </w:rPr>
        <w:t>Wykonawca jest zobowiązany do prowadzenia na bieżąco na budowie dokumentacji jakościowej.</w:t>
      </w:r>
    </w:p>
    <w:p w14:paraId="32507D74" w14:textId="77777777" w:rsidR="00C156B6" w:rsidRPr="00A75660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6B6">
        <w:rPr>
          <w:rFonts w:asciiTheme="minorHAnsi" w:hAnsiTheme="minorHAnsi" w:cstheme="minorHAnsi"/>
          <w:sz w:val="22"/>
          <w:szCs w:val="22"/>
        </w:rPr>
        <w:t>Podczas wykonywania robót Wykonawca nie może zakłócać funkcjonowania placówki, tj. </w:t>
      </w:r>
      <w:r w:rsidR="007A1336">
        <w:rPr>
          <w:rFonts w:asciiTheme="minorHAnsi" w:hAnsiTheme="minorHAnsi" w:cstheme="minorHAnsi"/>
          <w:iCs/>
          <w:sz w:val="22"/>
          <w:szCs w:val="22"/>
        </w:rPr>
        <w:t>Zespołu Szkół Ogólnokształcących Nr 1</w:t>
      </w:r>
      <w:r w:rsidRPr="00C156B6">
        <w:rPr>
          <w:rFonts w:asciiTheme="minorHAnsi" w:hAnsiTheme="minorHAnsi" w:cstheme="minorHAnsi"/>
          <w:sz w:val="22"/>
          <w:szCs w:val="22"/>
        </w:rPr>
        <w:t xml:space="preserve"> w Tarnowie. Prace należy prowadzić w sposób zapewniający ciągłość komunikacyjną oraz niezakłócający funkcji obiektu. Prace należy uzgadniać na bieżąco z Zarządzającym placówką, tj. Dyrektorem placówki. Wszystkie prace uciążliwe powodujące nadmierny hałas należy prowadzić wyłącznie poza godzinami pracy placówki. Prace powodujące przestoje pracy instalacji sanitarnych i elektrycznych należy uzgodnić z wyprzedzeniem co najmniej 3 dni roboczych.</w:t>
      </w:r>
    </w:p>
    <w:p w14:paraId="54E99060" w14:textId="77777777" w:rsidR="003933B2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Wszystkie prace prowadzone będą przez Wykonawcę zgodnie z obowiązującymi przepisami BHP oraz przeciwpożarowymi, a także przepisów i wytycznych odnoszących się do zapobiegania epidemii Covid-19.</w:t>
      </w:r>
    </w:p>
    <w:p w14:paraId="1F54866C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7593">
        <w:rPr>
          <w:rFonts w:asciiTheme="minorHAnsi" w:hAnsiTheme="minorHAnsi" w:cstheme="minorHAnsi"/>
          <w:sz w:val="22"/>
          <w:szCs w:val="22"/>
        </w:rPr>
        <w:t>Wszystkie użyte do wykonania przedmiotu zamówienia materiały muszą posiadać parametry techniczne nie gorsze</w:t>
      </w:r>
      <w:r w:rsidR="009C5B46" w:rsidRPr="002D7593">
        <w:rPr>
          <w:rFonts w:asciiTheme="minorHAnsi" w:hAnsiTheme="minorHAnsi" w:cstheme="minorHAnsi"/>
          <w:sz w:val="22"/>
          <w:szCs w:val="22"/>
        </w:rPr>
        <w:t xml:space="preserve"> niż wskazano w </w:t>
      </w:r>
      <w:r w:rsidR="002D7593" w:rsidRPr="002D7593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9C5B46" w:rsidRPr="00A75660">
        <w:rPr>
          <w:rFonts w:asciiTheme="minorHAnsi" w:hAnsiTheme="minorHAnsi" w:cstheme="minorHAnsi"/>
          <w:sz w:val="22"/>
          <w:szCs w:val="22"/>
        </w:rPr>
        <w:t>.</w:t>
      </w:r>
    </w:p>
    <w:p w14:paraId="08B5A505" w14:textId="77777777" w:rsidR="00D61D22" w:rsidRPr="00D61D22" w:rsidRDefault="00D61D22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1D22">
        <w:rPr>
          <w:rFonts w:asciiTheme="minorHAnsi" w:hAnsiTheme="minorHAnsi" w:cstheme="minorHAnsi"/>
          <w:sz w:val="22"/>
          <w:szCs w:val="22"/>
        </w:rPr>
        <w:t xml:space="preserve">Wszystkie </w:t>
      </w:r>
      <w:r w:rsidR="004902E0">
        <w:rPr>
          <w:rFonts w:asciiTheme="minorHAnsi" w:hAnsiTheme="minorHAnsi" w:cstheme="minorHAnsi"/>
          <w:sz w:val="22"/>
          <w:szCs w:val="22"/>
        </w:rPr>
        <w:t>użyte</w:t>
      </w:r>
      <w:r w:rsidRPr="00D61D22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4902E0">
        <w:rPr>
          <w:rFonts w:asciiTheme="minorHAnsi" w:hAnsiTheme="minorHAnsi" w:cstheme="minorHAnsi"/>
          <w:sz w:val="22"/>
          <w:szCs w:val="22"/>
        </w:rPr>
        <w:t>zamontowane</w:t>
      </w:r>
      <w:r w:rsidRPr="00D61D22">
        <w:rPr>
          <w:rFonts w:asciiTheme="minorHAnsi" w:hAnsiTheme="minorHAnsi" w:cstheme="minorHAnsi"/>
          <w:sz w:val="22"/>
          <w:szCs w:val="22"/>
        </w:rPr>
        <w:t xml:space="preserve"> urządzenia muszą być fabrycznie nowe, wcześniej nieużywane. </w:t>
      </w:r>
      <w:r w:rsidRPr="00D61D22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4902E0">
        <w:rPr>
          <w:rFonts w:asciiTheme="minorHAnsi" w:hAnsiTheme="minorHAnsi" w:cstheme="minorHAnsi"/>
          <w:b/>
          <w:bCs/>
          <w:sz w:val="22"/>
          <w:szCs w:val="22"/>
        </w:rPr>
        <w:t>zamontowane</w:t>
      </w:r>
      <w:r w:rsidRPr="00D61D22">
        <w:rPr>
          <w:rFonts w:asciiTheme="minorHAnsi" w:hAnsiTheme="minorHAnsi" w:cstheme="minorHAnsi"/>
          <w:b/>
          <w:bCs/>
          <w:sz w:val="22"/>
          <w:szCs w:val="22"/>
        </w:rPr>
        <w:t xml:space="preserve"> urządzenia Wykonawca przekaże Zamawiającemu dokumenty gwarancyjne w języku polskim.</w:t>
      </w:r>
    </w:p>
    <w:p w14:paraId="3B8864BE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jest zobowiązany przedstawić do zatwierdzenia Inspektorowi nadzoru danej branży kart materiałowych przed wbudowaniem materiału na co najmniej 7 dni roboczych.</w:t>
      </w:r>
    </w:p>
    <w:p w14:paraId="7A8DA224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2692261B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niezwłocznie informować Zamawiającego oraz Inspektora nadzoru inwestorskiego o zaistniałych na terenie budowy wypadkach i kontrolach.</w:t>
      </w:r>
    </w:p>
    <w:p w14:paraId="4FCCAA5B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umożliwić wstęp na teren budowy pracownikom organów nadzoru i kontroli.</w:t>
      </w:r>
    </w:p>
    <w:p w14:paraId="79B04902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na bieżąco usuwać zbędne materiały z rozbiórki i odpady z terenu budowy.</w:t>
      </w:r>
    </w:p>
    <w:p w14:paraId="7AEDDDC4" w14:textId="77777777" w:rsidR="00D57148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lastRenderedPageBreak/>
        <w:t>Ma</w:t>
      </w:r>
      <w:r w:rsidR="00386D22">
        <w:rPr>
          <w:rFonts w:asciiTheme="minorHAnsi" w:hAnsiTheme="minorHAnsi" w:cstheme="minorHAnsi"/>
          <w:sz w:val="22"/>
          <w:szCs w:val="22"/>
        </w:rPr>
        <w:t>teriały z robót jak np. ziemia</w:t>
      </w:r>
      <w:r w:rsidR="00C156B6">
        <w:rPr>
          <w:rFonts w:asciiTheme="minorHAnsi" w:hAnsiTheme="minorHAnsi" w:cstheme="minorHAnsi"/>
          <w:sz w:val="22"/>
          <w:szCs w:val="22"/>
        </w:rPr>
        <w:t>, gruz itp.</w:t>
      </w:r>
      <w:r w:rsidR="00386D22">
        <w:rPr>
          <w:rFonts w:asciiTheme="minorHAnsi" w:hAnsiTheme="minorHAnsi" w:cstheme="minorHAnsi"/>
          <w:sz w:val="22"/>
          <w:szCs w:val="22"/>
        </w:rPr>
        <w:t xml:space="preserve"> </w:t>
      </w:r>
      <w:r w:rsidRPr="00A75660">
        <w:rPr>
          <w:rFonts w:asciiTheme="minorHAnsi" w:hAnsiTheme="minorHAnsi" w:cstheme="minorHAnsi"/>
          <w:sz w:val="22"/>
          <w:szCs w:val="22"/>
        </w:rPr>
        <w:t xml:space="preserve">należy zutylizować zgodnie z przepisami prawa regulującymi sposób zabezpieczenia i usuwania danych wyrobów. Koszt ich załadowania, wyładowania, transportu i przekazania odpadów do utylizacji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14:paraId="126194C7" w14:textId="77777777" w:rsidR="00C156B6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6B6">
        <w:rPr>
          <w:rFonts w:asciiTheme="minorHAnsi" w:hAnsiTheme="minorHAnsi" w:cstheme="minorHAnsi"/>
          <w:sz w:val="22"/>
          <w:szCs w:val="22"/>
        </w:rPr>
        <w:t>Koszt załadowania, wyładowania i transportu złomu do punktu skupu surowców wtórnych ponosi Wykonawca. Dowód potwierdzający przekazanie złomu ma zostać wystawiony na Gminę Miasta Tarnowa - Urząd Miasta Tarnowa, 33-100 Tarnów, ul. Mickiewicza 2 i dostarczony Zamawiającemu w terminie 7 dni od daty wystawienia przez dany punkt.</w:t>
      </w:r>
    </w:p>
    <w:p w14:paraId="44955169" w14:textId="77777777" w:rsidR="00C156B6" w:rsidRPr="00B61535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1535">
        <w:rPr>
          <w:rFonts w:asciiTheme="minorHAnsi" w:hAnsiTheme="minorHAnsi" w:cstheme="minorHAnsi"/>
          <w:sz w:val="22"/>
          <w:szCs w:val="22"/>
        </w:rPr>
        <w:t xml:space="preserve">Koszt załadowania, wyładowania i transportu grubizny (pni) do </w:t>
      </w:r>
      <w:r w:rsidR="00B61535" w:rsidRPr="00B61535">
        <w:rPr>
          <w:rFonts w:asciiTheme="minorHAnsi" w:hAnsiTheme="minorHAnsi" w:cstheme="minorHAnsi"/>
          <w:sz w:val="22"/>
          <w:szCs w:val="22"/>
        </w:rPr>
        <w:t xml:space="preserve">Miejskiego Przedsiębiorstwa Gospodarki Komunalnej  </w:t>
      </w:r>
      <w:r w:rsidR="00B61535" w:rsidRPr="00B61535">
        <w:rPr>
          <w:rFonts w:asciiTheme="minorHAnsi" w:hAnsiTheme="minorHAnsi" w:cstheme="minorHAnsi"/>
          <w:sz w:val="22"/>
          <w:szCs w:val="22"/>
          <w:shd w:val="clear" w:color="auto" w:fill="FFFFFF"/>
        </w:rPr>
        <w:t>Sp. z o.o.</w:t>
      </w:r>
      <w:r w:rsidR="00B61535" w:rsidRPr="00B61535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</w:t>
      </w:r>
      <w:r w:rsidRPr="00B61535">
        <w:rPr>
          <w:rFonts w:asciiTheme="minorHAnsi" w:hAnsiTheme="minorHAnsi" w:cstheme="minorHAnsi"/>
          <w:sz w:val="22"/>
          <w:szCs w:val="22"/>
        </w:rPr>
        <w:t xml:space="preserve"> przy ul. Kąpielowej 4b w Tarnowie </w:t>
      </w:r>
      <w:r w:rsidR="00EE0A09" w:rsidRPr="00B61535">
        <w:rPr>
          <w:rFonts w:asciiTheme="minorHAnsi" w:hAnsiTheme="minorHAnsi" w:cstheme="minorHAnsi"/>
          <w:sz w:val="22"/>
          <w:szCs w:val="22"/>
        </w:rPr>
        <w:t>ponosi Wykonawca</w:t>
      </w:r>
      <w:r w:rsidRPr="00B61535">
        <w:rPr>
          <w:rFonts w:asciiTheme="minorHAnsi" w:hAnsiTheme="minorHAnsi" w:cstheme="minorHAnsi"/>
          <w:sz w:val="22"/>
          <w:szCs w:val="22"/>
        </w:rPr>
        <w:t xml:space="preserve">. Dowód potwierdzający przekazanie grubizny (pni) ma zostać wystawiony na Gminę Miasta Tarnowa - Urząd Miasta Tarnowa, 33-100 Tarnów, ul. A. Mickiewicza 2 i dostarczony Zamawiającemu w terminie 7 dni od daty wystawienia przez w/w punkt. Przy czym grubiznę (pnie) należy pociąć na odcinki długości 1 m oraz ułożyć w stosy dogodne do obmiaru w miejscu wyznaczonym przez </w:t>
      </w:r>
      <w:r w:rsidR="00B61535" w:rsidRPr="00B61535">
        <w:rPr>
          <w:rFonts w:asciiTheme="minorHAnsi" w:hAnsiTheme="minorHAnsi" w:cstheme="minorHAnsi"/>
          <w:sz w:val="22"/>
          <w:szCs w:val="22"/>
        </w:rPr>
        <w:t>MPGK</w:t>
      </w:r>
      <w:r w:rsidR="00B61535" w:rsidRPr="00B615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Sp. z o.o</w:t>
      </w:r>
      <w:r w:rsidR="00B61535" w:rsidRPr="00B61535">
        <w:rPr>
          <w:rFonts w:asciiTheme="minorHAnsi" w:hAnsiTheme="minorHAnsi" w:cstheme="minorHAnsi"/>
          <w:sz w:val="22"/>
          <w:szCs w:val="22"/>
        </w:rPr>
        <w:t>.</w:t>
      </w:r>
    </w:p>
    <w:p w14:paraId="2F610F0C" w14:textId="77777777" w:rsidR="00C156B6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6B6">
        <w:rPr>
          <w:rFonts w:asciiTheme="minorHAnsi" w:hAnsiTheme="minorHAnsi" w:cstheme="minorHAnsi"/>
          <w:sz w:val="22"/>
          <w:szCs w:val="22"/>
        </w:rPr>
        <w:t>Pozostałe odpady drewna Wykonawca zutylizuje zgodnie z obowiązującymi przepisami prawa. Koszt załadowania, wyładowania, transportu i przekazan</w:t>
      </w:r>
      <w:r w:rsidR="00EE0A09">
        <w:rPr>
          <w:rFonts w:asciiTheme="minorHAnsi" w:hAnsiTheme="minorHAnsi" w:cstheme="minorHAnsi"/>
          <w:sz w:val="22"/>
          <w:szCs w:val="22"/>
        </w:rPr>
        <w:t>ia ponosi Wykonawca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8B1A66" w14:textId="77777777" w:rsidR="00C156B6" w:rsidRPr="00386D22" w:rsidRDefault="00C156B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6B6">
        <w:rPr>
          <w:rFonts w:asciiTheme="minorHAnsi" w:hAnsiTheme="minorHAnsi" w:cstheme="minorHAnsi"/>
          <w:sz w:val="22"/>
          <w:szCs w:val="22"/>
        </w:rPr>
        <w:t>Roboty ziemne prowadzone w pobliżu drzew Wykonawca wykonywać może wyłącznie w sposób nie szkodzący zieleni, zabezpieczając system korzeniowy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808922" w14:textId="77777777" w:rsidR="00D57148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14:paraId="66199B2A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zobowiązuje się do wydania Zamawiającemu atestów i certyfikatów zastosowanych materiałów nie później niż w dniu zgłoszenia zakończenia prac.</w:t>
      </w:r>
    </w:p>
    <w:p w14:paraId="7F6294D6" w14:textId="77777777" w:rsidR="00D57148" w:rsidRPr="00A75660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03F4DC3E" w14:textId="77777777" w:rsidR="00D57148" w:rsidRPr="00451989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zobowiązany jest do wykonania i przekazania Zamawiającemu najpóźniej w dniu zgłoszenia przez Wykonawcę gotowości do odbioru robót końcowych dokumentację </w:t>
      </w:r>
      <w:r w:rsidRPr="00451989">
        <w:rPr>
          <w:rFonts w:asciiTheme="minorHAnsi" w:hAnsiTheme="minorHAnsi" w:cstheme="minorHAnsi"/>
          <w:sz w:val="22"/>
          <w:szCs w:val="22"/>
        </w:rPr>
        <w:t>powykonawczą.</w:t>
      </w:r>
    </w:p>
    <w:p w14:paraId="63B1EBCC" w14:textId="77777777" w:rsidR="00D57148" w:rsidRPr="00451989" w:rsidRDefault="00D57148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1989">
        <w:rPr>
          <w:rFonts w:asciiTheme="minorHAnsi" w:hAnsiTheme="minorHAnsi" w:cstheme="minorHAnsi"/>
          <w:sz w:val="22"/>
          <w:szCs w:val="22"/>
        </w:rPr>
        <w:t>Wykonawca dokona geodezyjnej inwentaryzacji powykonawczej. Koszt geodezyjnej inwentaryzacji powykonawczej ponosi Wykonaw</w:t>
      </w:r>
      <w:r w:rsidR="00D97062" w:rsidRPr="00451989">
        <w:rPr>
          <w:rFonts w:asciiTheme="minorHAnsi" w:hAnsiTheme="minorHAnsi" w:cstheme="minorHAnsi"/>
          <w:sz w:val="22"/>
          <w:szCs w:val="22"/>
        </w:rPr>
        <w:t>ca.</w:t>
      </w:r>
    </w:p>
    <w:p w14:paraId="3BAFD092" w14:textId="77777777" w:rsidR="00451989" w:rsidRPr="00451989" w:rsidRDefault="00451989" w:rsidP="0045198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1989">
        <w:rPr>
          <w:rFonts w:asciiTheme="minorHAnsi" w:hAnsiTheme="minorHAnsi" w:cstheme="minorHAnsi"/>
          <w:sz w:val="22"/>
          <w:szCs w:val="22"/>
        </w:rPr>
        <w:t>Wykonawca wykona i dostarczy tablicę informacyjno-pamiątkową.</w:t>
      </w:r>
    </w:p>
    <w:p w14:paraId="62E1343F" w14:textId="77777777" w:rsidR="007A1336" w:rsidRDefault="00D35F4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336">
        <w:rPr>
          <w:rFonts w:asciiTheme="minorHAnsi" w:hAnsiTheme="minorHAnsi" w:cstheme="minorHAnsi"/>
          <w:sz w:val="22"/>
          <w:szCs w:val="22"/>
        </w:rPr>
        <w:t>Wykonawca przy wykonywaniu umowy spełnia</w:t>
      </w:r>
      <w:r w:rsidR="00EE0A09" w:rsidRPr="007A1336">
        <w:rPr>
          <w:rFonts w:asciiTheme="minorHAnsi" w:hAnsiTheme="minorHAnsi" w:cstheme="minorHAnsi"/>
          <w:sz w:val="22"/>
          <w:szCs w:val="22"/>
        </w:rPr>
        <w:t>ć będzie wymóg określony w art. 68 ust. </w:t>
      </w:r>
      <w:r w:rsidRPr="007A1336">
        <w:rPr>
          <w:rFonts w:asciiTheme="minorHAnsi" w:hAnsiTheme="minorHAnsi" w:cstheme="minorHAnsi"/>
          <w:sz w:val="22"/>
          <w:szCs w:val="22"/>
        </w:rPr>
        <w:t>3</w:t>
      </w:r>
      <w:r w:rsidR="00556C0C" w:rsidRPr="007A1336">
        <w:rPr>
          <w:rFonts w:asciiTheme="minorHAnsi" w:hAnsiTheme="minorHAnsi" w:cstheme="minorHAnsi"/>
          <w:sz w:val="22"/>
          <w:szCs w:val="22"/>
        </w:rPr>
        <w:t xml:space="preserve"> ustawy z dnia 11 stycznia 2018 </w:t>
      </w:r>
      <w:r w:rsidRPr="007A1336">
        <w:rPr>
          <w:rFonts w:asciiTheme="minorHAnsi" w:hAnsiTheme="minorHAnsi" w:cstheme="minorHAnsi"/>
          <w:sz w:val="22"/>
          <w:szCs w:val="22"/>
        </w:rPr>
        <w:t>r. Elektromobilność i paliwa alternatywne</w:t>
      </w:r>
      <w:r w:rsidR="007A1336">
        <w:rPr>
          <w:rFonts w:asciiTheme="minorHAnsi" w:hAnsiTheme="minorHAnsi" w:cstheme="minorHAnsi"/>
          <w:sz w:val="22"/>
          <w:szCs w:val="22"/>
        </w:rPr>
        <w:t>.</w:t>
      </w:r>
    </w:p>
    <w:p w14:paraId="749E5277" w14:textId="77777777" w:rsidR="00D35F46" w:rsidRPr="007A1336" w:rsidRDefault="00D35F4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336">
        <w:rPr>
          <w:rFonts w:asciiTheme="minorHAnsi" w:hAnsiTheme="minorHAnsi" w:cstheme="minorHAnsi"/>
          <w:sz w:val="22"/>
          <w:szCs w:val="22"/>
        </w:rPr>
        <w:t>Wykonawca zobowiązany jest w terminie do 7 dni od daty zawarcia umowy złożyć pisemne oświadczenie o spełnianiu wymogu określonego w u</w:t>
      </w:r>
      <w:r w:rsidR="00B73919" w:rsidRPr="007A1336">
        <w:rPr>
          <w:rFonts w:asciiTheme="minorHAnsi" w:hAnsiTheme="minorHAnsi" w:cstheme="minorHAnsi"/>
          <w:sz w:val="22"/>
          <w:szCs w:val="22"/>
        </w:rPr>
        <w:t>st. </w:t>
      </w:r>
      <w:r w:rsidR="00451989">
        <w:rPr>
          <w:rFonts w:asciiTheme="minorHAnsi" w:hAnsiTheme="minorHAnsi" w:cstheme="minorHAnsi"/>
          <w:sz w:val="22"/>
          <w:szCs w:val="22"/>
        </w:rPr>
        <w:t>37</w:t>
      </w:r>
      <w:r w:rsidRPr="007A1336">
        <w:rPr>
          <w:rFonts w:asciiTheme="minorHAnsi" w:hAnsiTheme="minorHAnsi" w:cstheme="minorHAnsi"/>
          <w:sz w:val="22"/>
          <w:szCs w:val="22"/>
        </w:rPr>
        <w:t>.</w:t>
      </w:r>
    </w:p>
    <w:p w14:paraId="78CE898D" w14:textId="77777777" w:rsidR="00D35F46" w:rsidRPr="00D35F46" w:rsidRDefault="00D35F46" w:rsidP="00B56ACB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F46">
        <w:rPr>
          <w:rFonts w:asciiTheme="minorHAnsi" w:hAnsiTheme="minorHAnsi" w:cstheme="minorHAnsi"/>
          <w:sz w:val="22"/>
          <w:szCs w:val="22"/>
        </w:rPr>
        <w:t>Zamawiającemu przysługuje prawo do kontroli spełniania wymogu określ</w:t>
      </w:r>
      <w:r w:rsidR="00451989">
        <w:rPr>
          <w:rFonts w:asciiTheme="minorHAnsi" w:hAnsiTheme="minorHAnsi" w:cstheme="minorHAnsi"/>
          <w:sz w:val="22"/>
          <w:szCs w:val="22"/>
        </w:rPr>
        <w:t>onego w ust. 37</w:t>
      </w:r>
      <w:r w:rsidRPr="00D35F46">
        <w:rPr>
          <w:rFonts w:asciiTheme="minorHAnsi" w:hAnsiTheme="minorHAnsi" w:cstheme="minorHAnsi"/>
          <w:sz w:val="22"/>
          <w:szCs w:val="22"/>
        </w:rPr>
        <w:t>.</w:t>
      </w:r>
    </w:p>
    <w:p w14:paraId="267FDCD6" w14:textId="77777777" w:rsidR="00B04464" w:rsidRPr="005829CF" w:rsidRDefault="00B04464" w:rsidP="005829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7C5E7" w14:textId="77777777" w:rsidR="001B27CB" w:rsidRPr="00DA4DBD" w:rsidRDefault="00B07BB5" w:rsidP="00B04464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67FDF52" w14:textId="77777777" w:rsidR="0030385D" w:rsidRPr="00DA4DBD" w:rsidRDefault="00AE5B8B" w:rsidP="00B56ACB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Koszty mediów niezbędnych do realizacji przedmiotu umowy ponosi Wykonawca</w:t>
      </w:r>
      <w:r w:rsidR="00750B95">
        <w:rPr>
          <w:rFonts w:asciiTheme="minorHAnsi" w:hAnsiTheme="minorHAnsi" w:cstheme="minorHAnsi"/>
          <w:sz w:val="22"/>
          <w:szCs w:val="22"/>
        </w:rPr>
        <w:t>.</w:t>
      </w:r>
    </w:p>
    <w:p w14:paraId="52A733AA" w14:textId="77777777" w:rsidR="003A0A7D" w:rsidRPr="00DA4DBD" w:rsidRDefault="003A0A7D" w:rsidP="00B56ACB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będzie odpowiedzialny za</w:t>
      </w:r>
      <w:r w:rsidR="00464849" w:rsidRPr="00DA4DBD">
        <w:rPr>
          <w:rFonts w:asciiTheme="minorHAnsi" w:hAnsiTheme="minorHAnsi" w:cstheme="minorHAnsi"/>
          <w:sz w:val="22"/>
          <w:szCs w:val="22"/>
        </w:rPr>
        <w:t xml:space="preserve"> ws</w:t>
      </w:r>
      <w:r w:rsidR="000D7E2C" w:rsidRPr="00DA4DBD">
        <w:rPr>
          <w:rFonts w:asciiTheme="minorHAnsi" w:hAnsiTheme="minorHAnsi" w:cstheme="minorHAnsi"/>
          <w:sz w:val="22"/>
          <w:szCs w:val="22"/>
        </w:rPr>
        <w:t>zelkie uszkodzenia</w:t>
      </w:r>
      <w:r w:rsidR="00D63128">
        <w:rPr>
          <w:rFonts w:asciiTheme="minorHAnsi" w:hAnsiTheme="minorHAnsi" w:cstheme="minorHAnsi"/>
          <w:sz w:val="22"/>
          <w:szCs w:val="22"/>
        </w:rPr>
        <w:t xml:space="preserve"> </w:t>
      </w:r>
      <w:r w:rsidR="00750B95">
        <w:rPr>
          <w:rFonts w:asciiTheme="minorHAnsi" w:hAnsiTheme="minorHAnsi" w:cstheme="minorHAnsi"/>
          <w:sz w:val="22"/>
          <w:szCs w:val="22"/>
        </w:rPr>
        <w:t>istniejącego zagospodarowania terenu tj.: budynków,</w:t>
      </w:r>
      <w:r w:rsidR="00595AA5" w:rsidRPr="00DA4DBD">
        <w:rPr>
          <w:rFonts w:asciiTheme="minorHAnsi" w:hAnsiTheme="minorHAnsi" w:cstheme="minorHAnsi"/>
          <w:sz w:val="22"/>
          <w:szCs w:val="22"/>
        </w:rPr>
        <w:t xml:space="preserve"> zieleni, </w:t>
      </w:r>
      <w:r w:rsidR="000D7E2C" w:rsidRPr="00DA4DBD">
        <w:rPr>
          <w:rFonts w:asciiTheme="minorHAnsi" w:hAnsiTheme="minorHAnsi" w:cstheme="minorHAnsi"/>
          <w:sz w:val="22"/>
          <w:szCs w:val="22"/>
        </w:rPr>
        <w:t>ogr</w:t>
      </w:r>
      <w:r w:rsidR="00B25628" w:rsidRPr="00DA4DBD">
        <w:rPr>
          <w:rFonts w:asciiTheme="minorHAnsi" w:hAnsiTheme="minorHAnsi" w:cstheme="minorHAnsi"/>
          <w:sz w:val="22"/>
          <w:szCs w:val="22"/>
        </w:rPr>
        <w:t xml:space="preserve">odzeń, dróg, </w:t>
      </w:r>
      <w:r w:rsidR="00B90648">
        <w:rPr>
          <w:rFonts w:asciiTheme="minorHAnsi" w:hAnsiTheme="minorHAnsi" w:cstheme="minorHAnsi"/>
          <w:sz w:val="22"/>
          <w:szCs w:val="22"/>
        </w:rPr>
        <w:t xml:space="preserve">ciągów drenarskich, </w:t>
      </w:r>
      <w:r w:rsidRPr="00DA4DBD">
        <w:rPr>
          <w:rFonts w:asciiTheme="minorHAnsi" w:hAnsiTheme="minorHAnsi" w:cstheme="minorHAnsi"/>
          <w:sz w:val="22"/>
          <w:szCs w:val="22"/>
        </w:rPr>
        <w:t>wodociągów i ga</w:t>
      </w:r>
      <w:r w:rsidR="00D576ED">
        <w:rPr>
          <w:rFonts w:asciiTheme="minorHAnsi" w:hAnsiTheme="minorHAnsi" w:cstheme="minorHAnsi"/>
          <w:sz w:val="22"/>
          <w:szCs w:val="22"/>
        </w:rPr>
        <w:t xml:space="preserve">zociągów, urządzeń naziemnych i </w:t>
      </w:r>
      <w:r w:rsidRPr="00DA4DBD">
        <w:rPr>
          <w:rFonts w:asciiTheme="minorHAnsi" w:hAnsiTheme="minorHAnsi" w:cstheme="minorHAnsi"/>
          <w:sz w:val="22"/>
          <w:szCs w:val="22"/>
        </w:rPr>
        <w:t>podziemnych, słupów i linii energe</w:t>
      </w:r>
      <w:r w:rsidR="00DE6AC3" w:rsidRPr="00DA4DBD">
        <w:rPr>
          <w:rFonts w:asciiTheme="minorHAnsi" w:hAnsiTheme="minorHAnsi" w:cstheme="minorHAnsi"/>
          <w:sz w:val="22"/>
          <w:szCs w:val="22"/>
        </w:rPr>
        <w:t xml:space="preserve">tycznych, telefonicznych, kabli, </w:t>
      </w:r>
      <w:r w:rsidRPr="00DA4DBD">
        <w:rPr>
          <w:rFonts w:asciiTheme="minorHAnsi" w:hAnsiTheme="minorHAnsi" w:cstheme="minorHAnsi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DA4DBD">
        <w:rPr>
          <w:rFonts w:asciiTheme="minorHAnsi" w:hAnsiTheme="minorHAnsi" w:cstheme="minorHAnsi"/>
          <w:sz w:val="22"/>
          <w:szCs w:val="22"/>
        </w:rPr>
        <w:t>obót. Wykonawca, zobowiązany jest</w:t>
      </w:r>
      <w:r w:rsidRPr="00DA4DBD">
        <w:rPr>
          <w:rFonts w:asciiTheme="minorHAnsi" w:hAnsiTheme="minorHAnsi" w:cstheme="minorHAnsi"/>
          <w:sz w:val="22"/>
          <w:szCs w:val="22"/>
        </w:rPr>
        <w:t xml:space="preserve"> niezwłocznie naprawi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wszelkie powstałe uszkodzenia lub przywróci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stan poprzedni na własny koszt, a także, jeśli to konieczne, przeprowadzi inne prace nak</w:t>
      </w:r>
      <w:r w:rsidR="00B90648">
        <w:rPr>
          <w:rFonts w:asciiTheme="minorHAnsi" w:hAnsiTheme="minorHAnsi" w:cstheme="minorHAnsi"/>
          <w:sz w:val="22"/>
          <w:szCs w:val="22"/>
        </w:rPr>
        <w:t>azane przez Inspektora Nadzoru.</w:t>
      </w:r>
    </w:p>
    <w:p w14:paraId="7375E9A8" w14:textId="77777777" w:rsidR="00552704" w:rsidRPr="00DA4DBD" w:rsidRDefault="003A0A7D" w:rsidP="00B56ACB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tymczasowych, usunięcia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 i ponownego zamontowania istniejących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sieci, każdorazowo na podstawie uzgodnień poczynionych z Inspektorem </w:t>
      </w:r>
      <w:r w:rsidRPr="00DA4DBD">
        <w:rPr>
          <w:rFonts w:asciiTheme="minorHAnsi" w:hAnsiTheme="minorHAnsi" w:cstheme="minorHAnsi"/>
          <w:sz w:val="22"/>
          <w:szCs w:val="22"/>
        </w:rPr>
        <w:lastRenderedPageBreak/>
        <w:t xml:space="preserve">Nadzoru. Obowiązek ten dotyczy także uzyskania koniecznych </w:t>
      </w:r>
      <w:r w:rsidR="008F0C64" w:rsidRPr="00DA4DBD">
        <w:rPr>
          <w:rFonts w:asciiTheme="minorHAnsi" w:hAnsiTheme="minorHAnsi" w:cstheme="minorHAnsi"/>
          <w:sz w:val="22"/>
          <w:szCs w:val="22"/>
        </w:rPr>
        <w:t xml:space="preserve">zgód właścicieli nieruchomości </w:t>
      </w:r>
      <w:r w:rsidR="00E4619E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dróg zajmowanych lub wykorzystywanych w celu dojazdu na teren budowy.</w:t>
      </w:r>
    </w:p>
    <w:p w14:paraId="0D91B743" w14:textId="77777777" w:rsidR="00393F73" w:rsidRDefault="00552704" w:rsidP="00D80174">
      <w:pPr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Wszelkie koszty z tym związane, w szczególności koszty uzyskania z</w:t>
      </w:r>
      <w:r w:rsidR="00FA5E9A" w:rsidRPr="00DA4DBD">
        <w:rPr>
          <w:rFonts w:asciiTheme="minorHAnsi" w:hAnsiTheme="minorHAnsi" w:cstheme="minorHAnsi"/>
          <w:sz w:val="22"/>
          <w:szCs w:val="22"/>
        </w:rPr>
        <w:t xml:space="preserve">gód i zezwoleń </w:t>
      </w:r>
      <w:r w:rsidR="00B04464" w:rsidRPr="00DA4DBD">
        <w:rPr>
          <w:rFonts w:asciiTheme="minorHAnsi" w:hAnsiTheme="minorHAnsi" w:cstheme="minorHAnsi"/>
          <w:sz w:val="22"/>
          <w:szCs w:val="22"/>
        </w:rPr>
        <w:t>uważa się za </w:t>
      </w:r>
      <w:r w:rsidRPr="00DA4DBD">
        <w:rPr>
          <w:rFonts w:asciiTheme="minorHAnsi" w:hAnsiTheme="minorHAnsi" w:cstheme="minorHAnsi"/>
          <w:sz w:val="22"/>
          <w:szCs w:val="22"/>
        </w:rPr>
        <w:t>wliczone w wynagrodzenie za przedmiot umowy.</w:t>
      </w:r>
    </w:p>
    <w:p w14:paraId="2A30481A" w14:textId="77777777" w:rsidR="00D80174" w:rsidRPr="00D80174" w:rsidRDefault="00D80174" w:rsidP="00D80174">
      <w:pPr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94AE138" w14:textId="77777777" w:rsidR="00B07BB5" w:rsidRPr="00B07BB5" w:rsidRDefault="00B07BB5" w:rsidP="00B07BB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68AED7AA" w14:textId="77777777" w:rsidR="00F74BD5" w:rsidRDefault="00B07BB5" w:rsidP="00B07BB5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  <w:r w:rsidRPr="00B07BB5">
        <w:rPr>
          <w:rFonts w:asciiTheme="minorHAnsi" w:hAnsiTheme="minorHAnsi" w:cstheme="minorHAnsi"/>
          <w:b/>
          <w:sz w:val="22"/>
          <w:szCs w:val="22"/>
        </w:rPr>
        <w:t>.</w:t>
      </w:r>
    </w:p>
    <w:p w14:paraId="1694890D" w14:textId="77777777" w:rsidR="00B07BB5" w:rsidRPr="008041F8" w:rsidRDefault="00B07BB5" w:rsidP="008041F8">
      <w:pPr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07BB5">
        <w:rPr>
          <w:rFonts w:ascii="Calibri" w:hAnsi="Calibri" w:cs="Calibri"/>
          <w:sz w:val="22"/>
          <w:szCs w:val="22"/>
          <w:lang w:eastAsia="zh-CN"/>
        </w:rPr>
        <w:t>Dokumentacja projektowa opracowana przez Wykonawcę w ramach przedmiotu zamówienia podlega ochronie przewidzianej w ustawie z dnia 4 lutego 1994</w:t>
      </w:r>
      <w:r>
        <w:rPr>
          <w:rFonts w:ascii="Calibri" w:hAnsi="Calibri" w:cs="Calibri"/>
          <w:sz w:val="22"/>
          <w:szCs w:val="22"/>
          <w:lang w:eastAsia="zh-CN"/>
        </w:rPr>
        <w:t> </w:t>
      </w:r>
      <w:r w:rsidRPr="00B07BB5">
        <w:rPr>
          <w:rFonts w:ascii="Calibri" w:hAnsi="Calibri" w:cs="Calibri"/>
          <w:sz w:val="22"/>
          <w:szCs w:val="22"/>
          <w:lang w:eastAsia="zh-CN"/>
        </w:rPr>
        <w:t xml:space="preserve">r. o prawie autorskim i prawach pokrewnych </w:t>
      </w:r>
      <w:r w:rsidR="008041F8" w:rsidRPr="008041F8">
        <w:rPr>
          <w:rFonts w:ascii="Calibri" w:hAnsi="Calibri" w:cs="Calibri"/>
          <w:sz w:val="22"/>
          <w:szCs w:val="22"/>
          <w:lang w:eastAsia="zh-CN"/>
        </w:rPr>
        <w:t>(t.j. Dz. U. z 2022 r. poz. 2509).</w:t>
      </w:r>
    </w:p>
    <w:p w14:paraId="5B5A679A" w14:textId="77777777" w:rsidR="00B07BB5" w:rsidRPr="00B07BB5" w:rsidRDefault="00B07BB5" w:rsidP="00045A88">
      <w:pPr>
        <w:numPr>
          <w:ilvl w:val="0"/>
          <w:numId w:val="50"/>
        </w:numPr>
        <w:ind w:hanging="357"/>
        <w:jc w:val="both"/>
        <w:rPr>
          <w:rFonts w:ascii="Calibri" w:hAnsi="Calibri" w:cs="Calibri"/>
          <w:lang w:eastAsia="zh-CN"/>
        </w:rPr>
      </w:pPr>
      <w:r w:rsidRPr="00B07BB5">
        <w:rPr>
          <w:rFonts w:ascii="Calibri" w:hAnsi="Calibri" w:cs="Calibri"/>
          <w:sz w:val="22"/>
          <w:szCs w:val="22"/>
          <w:lang w:eastAsia="zh-CN"/>
        </w:rPr>
        <w:t xml:space="preserve">W ramach ustalonego wynagrodzenia Wykonawca przenosi na Zamawiającego prawa autorskie majątkowe i prawa zależne do opracowanych materiałów, w rozumieniu ustawy z dnia 4 lutego </w:t>
      </w:r>
      <w:r>
        <w:rPr>
          <w:rFonts w:ascii="Calibri" w:hAnsi="Calibri" w:cs="Calibri"/>
          <w:sz w:val="22"/>
          <w:szCs w:val="22"/>
          <w:lang w:eastAsia="zh-CN"/>
        </w:rPr>
        <w:t xml:space="preserve">1994 r. o </w:t>
      </w:r>
      <w:r w:rsidRPr="00B07BB5">
        <w:rPr>
          <w:rFonts w:ascii="Calibri" w:hAnsi="Calibri" w:cs="Calibri"/>
          <w:sz w:val="22"/>
          <w:szCs w:val="22"/>
          <w:lang w:eastAsia="zh-CN"/>
        </w:rPr>
        <w:t>prawie autorskim i prawach pokrewnych,</w:t>
      </w:r>
      <w:r>
        <w:rPr>
          <w:rFonts w:ascii="Calibri" w:hAnsi="Calibri" w:cs="Calibri"/>
          <w:sz w:val="22"/>
          <w:szCs w:val="22"/>
          <w:lang w:eastAsia="zh-CN"/>
        </w:rPr>
        <w:t xml:space="preserve"> powstałe w </w:t>
      </w:r>
      <w:r w:rsidRPr="00B07BB5">
        <w:rPr>
          <w:rFonts w:ascii="Calibri" w:hAnsi="Calibri" w:cs="Calibri"/>
          <w:sz w:val="22"/>
          <w:szCs w:val="22"/>
          <w:lang w:eastAsia="zh-CN"/>
        </w:rPr>
        <w:t>wyniku wykonania umowy, a w szczególności prawo do w</w:t>
      </w:r>
      <w:r>
        <w:rPr>
          <w:rFonts w:ascii="Calibri" w:hAnsi="Calibri" w:cs="Calibri"/>
          <w:sz w:val="22"/>
          <w:szCs w:val="22"/>
          <w:lang w:eastAsia="zh-CN"/>
        </w:rPr>
        <w:t xml:space="preserve">yłącznego i nieograniczonego w </w:t>
      </w:r>
      <w:r w:rsidRPr="00B07BB5">
        <w:rPr>
          <w:rFonts w:ascii="Calibri" w:hAnsi="Calibri" w:cs="Calibri"/>
          <w:sz w:val="22"/>
          <w:szCs w:val="22"/>
          <w:lang w:eastAsia="zh-CN"/>
        </w:rPr>
        <w:t>czasie kor</w:t>
      </w:r>
      <w:r>
        <w:rPr>
          <w:rFonts w:ascii="Calibri" w:hAnsi="Calibri" w:cs="Calibri"/>
          <w:sz w:val="22"/>
          <w:szCs w:val="22"/>
          <w:lang w:eastAsia="zh-CN"/>
        </w:rPr>
        <w:t xml:space="preserve">zystania przez Zamawiającego, w </w:t>
      </w:r>
      <w:r w:rsidRPr="00B07BB5">
        <w:rPr>
          <w:rFonts w:ascii="Calibri" w:hAnsi="Calibri" w:cs="Calibri"/>
          <w:sz w:val="22"/>
          <w:szCs w:val="22"/>
          <w:lang w:eastAsia="zh-CN"/>
        </w:rPr>
        <w:t>następującym zakresie:</w:t>
      </w:r>
    </w:p>
    <w:p w14:paraId="36455B68" w14:textId="77777777" w:rsidR="00B07BB5" w:rsidRPr="00B07BB5" w:rsidRDefault="00B07BB5" w:rsidP="00045A88">
      <w:pPr>
        <w:numPr>
          <w:ilvl w:val="0"/>
          <w:numId w:val="7"/>
        </w:numPr>
        <w:tabs>
          <w:tab w:val="num" w:pos="900"/>
        </w:tabs>
        <w:ind w:left="900" w:hanging="357"/>
        <w:jc w:val="both"/>
        <w:rPr>
          <w:rFonts w:ascii="Calibri" w:hAnsi="Calibri" w:cs="Calibri"/>
          <w:lang w:eastAsia="zh-CN"/>
        </w:rPr>
      </w:pPr>
      <w:r w:rsidRPr="00B07BB5">
        <w:rPr>
          <w:rFonts w:ascii="Calibri" w:hAnsi="Calibri" w:cs="Calibri"/>
          <w:sz w:val="22"/>
          <w:szCs w:val="22"/>
          <w:lang w:eastAsia="zh-CN"/>
        </w:rPr>
        <w:t>używania i wykor</w:t>
      </w:r>
      <w:r w:rsidR="0084782B">
        <w:rPr>
          <w:rFonts w:ascii="Calibri" w:hAnsi="Calibri" w:cs="Calibri"/>
          <w:sz w:val="22"/>
          <w:szCs w:val="22"/>
          <w:lang w:eastAsia="zh-CN"/>
        </w:rPr>
        <w:t>zystywania w całości lub części;</w:t>
      </w:r>
    </w:p>
    <w:p w14:paraId="1DD0842B" w14:textId="77777777" w:rsidR="00B07BB5" w:rsidRPr="00B07BB5" w:rsidRDefault="00B07BB5" w:rsidP="00045A88">
      <w:pPr>
        <w:numPr>
          <w:ilvl w:val="0"/>
          <w:numId w:val="7"/>
        </w:numPr>
        <w:tabs>
          <w:tab w:val="num" w:pos="900"/>
        </w:tabs>
        <w:ind w:left="900" w:hanging="357"/>
        <w:jc w:val="both"/>
        <w:rPr>
          <w:rFonts w:ascii="Calibri" w:hAnsi="Calibri" w:cs="Calibri"/>
          <w:lang w:eastAsia="zh-CN"/>
        </w:rPr>
      </w:pPr>
      <w:r w:rsidRPr="00B07BB5">
        <w:rPr>
          <w:rFonts w:ascii="Calibri" w:hAnsi="Calibri" w:cs="Calibri"/>
          <w:sz w:val="22"/>
          <w:szCs w:val="22"/>
          <w:lang w:eastAsia="zh-CN"/>
        </w:rPr>
        <w:t>utrwalania i zwielokrotniania utworu – wytwarzania określoną techniką egzemplarzy utworu, w tym techniką reprograficzną, zapisu magn</w:t>
      </w:r>
      <w:r w:rsidR="0084782B">
        <w:rPr>
          <w:rFonts w:ascii="Calibri" w:hAnsi="Calibri" w:cs="Calibri"/>
          <w:sz w:val="22"/>
          <w:szCs w:val="22"/>
          <w:lang w:eastAsia="zh-CN"/>
        </w:rPr>
        <w:t>etycznego oraz techniką cyfrową;</w:t>
      </w:r>
    </w:p>
    <w:p w14:paraId="636B21DD" w14:textId="77777777" w:rsidR="00B07BB5" w:rsidRPr="00B07BB5" w:rsidRDefault="00B07BB5" w:rsidP="00045A88">
      <w:pPr>
        <w:numPr>
          <w:ilvl w:val="0"/>
          <w:numId w:val="7"/>
        </w:numPr>
        <w:tabs>
          <w:tab w:val="num" w:pos="900"/>
        </w:tabs>
        <w:ind w:left="900" w:hanging="357"/>
        <w:jc w:val="both"/>
        <w:rPr>
          <w:rFonts w:ascii="Calibri" w:hAnsi="Calibri" w:cs="Calibri"/>
          <w:lang w:eastAsia="zh-CN"/>
        </w:rPr>
      </w:pPr>
      <w:r w:rsidRPr="00B07BB5">
        <w:rPr>
          <w:rFonts w:ascii="Calibri" w:hAnsi="Calibri" w:cs="Calibri"/>
          <w:sz w:val="22"/>
          <w:szCs w:val="22"/>
          <w:lang w:eastAsia="zh-CN"/>
        </w:rPr>
        <w:t>przetwarzania i korzystania z przeróbek.</w:t>
      </w:r>
    </w:p>
    <w:p w14:paraId="1FFEF6A0" w14:textId="77777777" w:rsidR="00B07BB5" w:rsidRPr="00B07BB5" w:rsidRDefault="00B07BB5" w:rsidP="00045A88">
      <w:pPr>
        <w:ind w:left="900"/>
        <w:jc w:val="both"/>
        <w:rPr>
          <w:rFonts w:ascii="Calibri" w:hAnsi="Calibri" w:cs="Calibri"/>
          <w:lang w:eastAsia="zh-CN"/>
        </w:rPr>
      </w:pPr>
    </w:p>
    <w:p w14:paraId="13481BB7" w14:textId="77777777" w:rsidR="007A001C" w:rsidRPr="00DA4DBD" w:rsidRDefault="007C2B4C" w:rsidP="007C2B4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SPOSÓB REALIZACJI ZAMÓWIENIA</w:t>
      </w:r>
    </w:p>
    <w:p w14:paraId="505BE8D0" w14:textId="77777777" w:rsidR="00E00F0D" w:rsidRPr="00DA4DBD" w:rsidRDefault="001E43A9" w:rsidP="007A001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0FF4947" w14:textId="77777777" w:rsidR="00857C86" w:rsidRPr="00DA4DBD" w:rsidRDefault="00857C86" w:rsidP="00DA16DB">
      <w:pPr>
        <w:numPr>
          <w:ilvl w:val="0"/>
          <w:numId w:val="30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polegające na bezpośrednim (fizycznym) wykonywaniu 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robót budowlanych wynikających z dokumentacji</w:t>
      </w:r>
      <w:r w:rsidR="00BA44FE"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projektowej i Specyfikacji Technicznych Wykonania i Odbioru Robót Budowlanych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u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Wykonawcy lub Podwykonawcy,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 zatrudnione były na podstawie </w:t>
      </w:r>
      <w:r w:rsidR="00910CD3">
        <w:rPr>
          <w:rFonts w:asciiTheme="minorHAnsi" w:eastAsia="Calibri" w:hAnsiTheme="minorHAnsi" w:cstheme="minorHAnsi"/>
          <w:sz w:val="22"/>
          <w:szCs w:val="22"/>
        </w:rPr>
        <w:t>umowy o pracę w rozumieniu art. 22 §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1 ustawy 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>z dnia 26 czerwca 1974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- Kodeks pracy</w:t>
      </w:r>
      <w:r w:rsidR="00910C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A16DB" w:rsidRPr="00DA16DB">
        <w:rPr>
          <w:rFonts w:asciiTheme="minorHAnsi" w:eastAsia="Calibri" w:hAnsiTheme="minorHAnsi" w:cstheme="minorHAnsi"/>
          <w:sz w:val="22"/>
          <w:szCs w:val="22"/>
        </w:rPr>
        <w:t>(t</w:t>
      </w:r>
      <w:r w:rsidR="00DA16DB">
        <w:rPr>
          <w:rFonts w:asciiTheme="minorHAnsi" w:eastAsia="Calibri" w:hAnsiTheme="minorHAnsi" w:cstheme="minorHAnsi"/>
          <w:sz w:val="22"/>
          <w:szCs w:val="22"/>
        </w:rPr>
        <w:t>.j. Dz. U. z 2023 r. poz. 1465)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="00D6312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>uwzględnieniem minimalnego wynagrodzenia za pra</w:t>
      </w:r>
      <w:r w:rsidR="00910CD3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3-5 ustawy z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 xml:space="preserve"> dnia 10 października 2002 </w:t>
      </w:r>
      <w:r w:rsidR="00B12F5D" w:rsidRPr="00DA4DBD">
        <w:rPr>
          <w:rFonts w:asciiTheme="minorHAnsi" w:eastAsia="Calibri" w:hAnsiTheme="minorHAnsi" w:cstheme="minorHAnsi"/>
          <w:sz w:val="22"/>
          <w:szCs w:val="22"/>
        </w:rPr>
        <w:t xml:space="preserve">r. o </w:t>
      </w:r>
      <w:r w:rsidRPr="00DA4DBD">
        <w:rPr>
          <w:rFonts w:asciiTheme="minorHAnsi" w:eastAsia="Calibri" w:hAnsiTheme="minorHAnsi" w:cstheme="minorHAnsi"/>
          <w:sz w:val="22"/>
          <w:szCs w:val="22"/>
        </w:rPr>
        <w:t>mi</w:t>
      </w:r>
      <w:r w:rsidR="00623E0E" w:rsidRPr="00DA4DBD">
        <w:rPr>
          <w:rFonts w:asciiTheme="minorHAnsi" w:eastAsia="Calibri" w:hAnsiTheme="minorHAnsi" w:cstheme="minorHAnsi"/>
          <w:sz w:val="22"/>
          <w:szCs w:val="22"/>
        </w:rPr>
        <w:t xml:space="preserve">nimalnym wynagrodzeniu za pracę </w:t>
      </w:r>
      <w:r w:rsidR="00596F7D">
        <w:rPr>
          <w:rFonts w:asciiTheme="minorHAnsi" w:hAnsiTheme="minorHAnsi" w:cstheme="minorHAnsi"/>
          <w:sz w:val="22"/>
          <w:szCs w:val="22"/>
        </w:rPr>
        <w:t>(t.j. Dz. U. z 2020</w:t>
      </w:r>
      <w:r w:rsidR="00F04AD8">
        <w:rPr>
          <w:rFonts w:asciiTheme="minorHAnsi" w:hAnsiTheme="minorHAnsi" w:cstheme="minorHAnsi"/>
          <w:sz w:val="22"/>
          <w:szCs w:val="22"/>
        </w:rPr>
        <w:t> </w:t>
      </w:r>
      <w:r w:rsidR="00596F7D">
        <w:rPr>
          <w:rFonts w:asciiTheme="minorHAnsi" w:hAnsiTheme="minorHAnsi" w:cstheme="minorHAnsi"/>
          <w:sz w:val="22"/>
          <w:szCs w:val="22"/>
        </w:rPr>
        <w:t>r. poz. 220</w:t>
      </w:r>
      <w:r w:rsidR="00623E0E" w:rsidRPr="00DA4DBD">
        <w:rPr>
          <w:rFonts w:asciiTheme="minorHAnsi" w:hAnsiTheme="minorHAnsi" w:cstheme="minorHAnsi"/>
          <w:sz w:val="22"/>
          <w:szCs w:val="22"/>
        </w:rPr>
        <w:t>7</w:t>
      </w:r>
      <w:r w:rsidR="00DA16DB">
        <w:rPr>
          <w:rFonts w:asciiTheme="minorHAnsi" w:hAnsiTheme="minorHAnsi" w:cstheme="minorHAnsi"/>
          <w:sz w:val="22"/>
          <w:szCs w:val="22"/>
        </w:rPr>
        <w:t xml:space="preserve"> z późn. zm</w:t>
      </w:r>
      <w:r w:rsidR="00623E0E" w:rsidRPr="00DA4DBD">
        <w:rPr>
          <w:rFonts w:asciiTheme="minorHAnsi" w:hAnsiTheme="minorHAnsi" w:cstheme="minorHAnsi"/>
          <w:sz w:val="22"/>
          <w:szCs w:val="22"/>
        </w:rPr>
        <w:t>).</w:t>
      </w:r>
    </w:p>
    <w:p w14:paraId="0CAB2135" w14:textId="77777777" w:rsidR="001C4EB9" w:rsidRPr="00DA4DBD" w:rsidRDefault="001C4EB9" w:rsidP="001C4EB9">
      <w:pPr>
        <w:suppressAutoHyphens w:val="0"/>
        <w:ind w:left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Warunek nie dotyczy wykonywania samodzielnych funkcji technicznych w budownictwie.</w:t>
      </w:r>
    </w:p>
    <w:p w14:paraId="1C259DD6" w14:textId="77777777" w:rsidR="00E00F0D" w:rsidRPr="00DA4DBD" w:rsidRDefault="00E00F0D" w:rsidP="00B56ACB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celu wykazania okol</w:t>
      </w:r>
      <w:r w:rsidR="00910CD3">
        <w:rPr>
          <w:rFonts w:asciiTheme="minorHAnsi" w:eastAsia="Calibri" w:hAnsiTheme="minorHAnsi" w:cstheme="minorHAnsi"/>
          <w:sz w:val="22"/>
          <w:szCs w:val="22"/>
        </w:rPr>
        <w:t>iczności, o których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1, Wykonawca zobowiązany jest udokumentować zatrudnienie osób poprzez złożenie Zamawi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ającemu w terminie do 10 dni od </w:t>
      </w:r>
      <w:r w:rsidR="00C90F1E">
        <w:rPr>
          <w:rFonts w:asciiTheme="minorHAnsi" w:eastAsia="Calibri" w:hAnsiTheme="minorHAnsi" w:cstheme="minorHAnsi"/>
          <w:sz w:val="22"/>
          <w:szCs w:val="22"/>
        </w:rPr>
        <w:t>przekazania placu budowy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 oświadczenia, że osoby </w:t>
      </w:r>
      <w:r w:rsidR="00CF3C61" w:rsidRPr="00DA4DBD">
        <w:rPr>
          <w:rFonts w:asciiTheme="minorHAnsi" w:hAnsiTheme="minorHAnsi" w:cstheme="minorHAnsi"/>
          <w:sz w:val="22"/>
          <w:szCs w:val="22"/>
        </w:rPr>
        <w:t>wykonujące cz</w:t>
      </w:r>
      <w:r w:rsidR="00B04464" w:rsidRPr="00DA4DBD">
        <w:rPr>
          <w:rFonts w:asciiTheme="minorHAnsi" w:hAnsiTheme="minorHAnsi" w:cstheme="minorHAnsi"/>
          <w:sz w:val="22"/>
          <w:szCs w:val="22"/>
        </w:rPr>
        <w:t>ynności polegające na 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bezpośrednim </w:t>
      </w:r>
      <w:r w:rsidR="00E80863" w:rsidRPr="00DA4DBD">
        <w:rPr>
          <w:rFonts w:asciiTheme="minorHAnsi" w:hAnsiTheme="minorHAnsi" w:cstheme="minorHAnsi"/>
          <w:sz w:val="22"/>
          <w:szCs w:val="22"/>
        </w:rPr>
        <w:t xml:space="preserve">(fizycznym) 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wykonywaniu robót budowlanych </w:t>
      </w:r>
      <w:r w:rsidR="0003318C">
        <w:rPr>
          <w:rFonts w:asciiTheme="minorHAnsi" w:hAnsiTheme="minorHAnsi" w:cstheme="minorHAnsi"/>
          <w:sz w:val="22"/>
          <w:szCs w:val="22"/>
        </w:rPr>
        <w:t>opisanych lub wynikających z </w:t>
      </w:r>
      <w:r w:rsidR="001C436A">
        <w:rPr>
          <w:rFonts w:asciiTheme="minorHAnsi" w:hAnsiTheme="minorHAnsi" w:cstheme="minorHAnsi"/>
          <w:sz w:val="22"/>
          <w:szCs w:val="22"/>
        </w:rPr>
        <w:t xml:space="preserve">dokumentacji projektowej i Specyfikacjach Technicznych Wykonania i Odbioru Robót </w:t>
      </w:r>
      <w:r w:rsidR="00910CD3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A6150A"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Pr="00DA4DBD">
        <w:rPr>
          <w:rFonts w:asciiTheme="minorHAnsi" w:eastAsia="Calibri" w:hAnsiTheme="minorHAnsi" w:cstheme="minorHAnsi"/>
          <w:sz w:val="22"/>
          <w:szCs w:val="22"/>
        </w:rPr>
        <w:t>atrudnione są na podstawie umowy o pracę z uwzględnieniem minimalnego wynagrodzenia za pra</w:t>
      </w:r>
      <w:r w:rsidR="00910CD3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3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-</w:t>
      </w:r>
      <w:r w:rsidRPr="00DA4DBD">
        <w:rPr>
          <w:rFonts w:asciiTheme="minorHAnsi" w:eastAsia="Calibri" w:hAnsiTheme="minorHAnsi" w:cstheme="minorHAnsi"/>
          <w:sz w:val="22"/>
          <w:szCs w:val="22"/>
        </w:rPr>
        <w:t>5 ustawy z dnia 10 października 2002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o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minimalnym wynagrodzeniu za pracę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przez cały okres realizacji przedmiotu zamówienia podczas prowadzonych tych prac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  <w:r w:rsidR="00D6312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C530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oświadczenia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>Wykonawca obowiązany jest dołączyć uwierzytelniony odpis ostatniej deklaracji ZUS DRA złożonej przed datą składania oświadczenia.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D6312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2439A" w:rsidRPr="00DA4DBD">
        <w:rPr>
          <w:rFonts w:asciiTheme="minorHAnsi" w:eastAsia="Calibri" w:hAnsiTheme="minorHAnsi" w:cstheme="minorHAnsi"/>
          <w:sz w:val="22"/>
          <w:szCs w:val="22"/>
        </w:rPr>
        <w:t>którym W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>ykonawca ma siedzibę lub miejsce zamieszkania.</w:t>
      </w:r>
    </w:p>
    <w:p w14:paraId="6A24DB54" w14:textId="77777777" w:rsidR="0086663D" w:rsidRPr="00DA4DBD" w:rsidRDefault="0086663D" w:rsidP="00B56ACB">
      <w:pPr>
        <w:pStyle w:val="Akapitzlist"/>
        <w:numPr>
          <w:ilvl w:val="0"/>
          <w:numId w:val="30"/>
        </w:numPr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>
        <w:rPr>
          <w:rFonts w:asciiTheme="minorHAnsi" w:eastAsia="Calibri" w:hAnsiTheme="minorHAnsi" w:cstheme="minorHAnsi"/>
          <w:sz w:val="22"/>
          <w:szCs w:val="22"/>
        </w:rPr>
        <w:t>pracę zatrudnionego pracownika.</w:t>
      </w:r>
    </w:p>
    <w:p w14:paraId="22FF1563" w14:textId="77777777" w:rsidR="00941068" w:rsidRPr="00DA4DBD" w:rsidRDefault="00941068" w:rsidP="00B56ACB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Na żąd</w:t>
      </w:r>
      <w:r w:rsidR="00FA6EA0" w:rsidRPr="00DA4DBD">
        <w:rPr>
          <w:rFonts w:asciiTheme="minorHAnsi" w:eastAsia="Calibri" w:hAnsiTheme="minorHAnsi" w:cstheme="minorHAnsi"/>
          <w:sz w:val="22"/>
          <w:szCs w:val="22"/>
        </w:rPr>
        <w:t>anie Z</w:t>
      </w:r>
      <w:r w:rsidRPr="00DA4DBD">
        <w:rPr>
          <w:rFonts w:asciiTheme="minorHAnsi" w:eastAsia="Calibri" w:hAnsiTheme="minorHAnsi" w:cstheme="minorHAnsi"/>
          <w:sz w:val="22"/>
          <w:szCs w:val="22"/>
        </w:rPr>
        <w:t>amawiającego Wykonawca obowiązany będzie składać aktualne ośw</w:t>
      </w:r>
      <w:r w:rsidR="00910CD3">
        <w:rPr>
          <w:rFonts w:asciiTheme="minorHAnsi" w:eastAsia="Calibri" w:hAnsiTheme="minorHAnsi" w:cstheme="minorHAnsi"/>
          <w:sz w:val="22"/>
          <w:szCs w:val="22"/>
        </w:rPr>
        <w:t>iadczenie, o którym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2 </w:t>
      </w:r>
      <w:r w:rsidR="001C436A">
        <w:rPr>
          <w:rFonts w:asciiTheme="minorHAnsi" w:eastAsia="Calibri" w:hAnsiTheme="minorHAnsi" w:cstheme="minorHAnsi"/>
          <w:sz w:val="22"/>
          <w:szCs w:val="22"/>
        </w:rPr>
        <w:t>oraz ko</w:t>
      </w:r>
      <w:r w:rsidR="00910CD3">
        <w:rPr>
          <w:rFonts w:asciiTheme="minorHAnsi" w:eastAsia="Calibri" w:hAnsiTheme="minorHAnsi" w:cstheme="minorHAnsi"/>
          <w:sz w:val="22"/>
          <w:szCs w:val="22"/>
        </w:rPr>
        <w:t>pie umów, o których mowa w ust. 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3 w terminie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do 5 dni od </w:t>
      </w:r>
      <w:r w:rsidRPr="00DA4DBD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wezwania. </w:t>
      </w:r>
      <w:r w:rsidR="001C436A">
        <w:rPr>
          <w:rFonts w:asciiTheme="minorHAnsi" w:eastAsia="Calibri" w:hAnsiTheme="minorHAnsi" w:cstheme="minorHAnsi"/>
          <w:sz w:val="22"/>
          <w:szCs w:val="22"/>
        </w:rPr>
        <w:t>Z wezwaniem Zamawiający może zwrócić się</w:t>
      </w:r>
      <w:r w:rsidR="002C32F1">
        <w:rPr>
          <w:rFonts w:asciiTheme="minorHAnsi" w:eastAsia="Calibri" w:hAnsiTheme="minorHAnsi" w:cstheme="minorHAnsi"/>
          <w:sz w:val="22"/>
          <w:szCs w:val="22"/>
        </w:rPr>
        <w:t xml:space="preserve"> do Wykonawcy nie częściej niż 2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razy w okresie trwania umowy.</w:t>
      </w:r>
    </w:p>
    <w:p w14:paraId="2EE431B6" w14:textId="77777777" w:rsidR="00E00F0D" w:rsidRPr="00DA4DBD" w:rsidRDefault="00E00F0D" w:rsidP="00B56ACB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przypadku, gdy Zamawiający poweźmie wątpliwości, co do prawdziwości oświadczenia Wykon</w:t>
      </w:r>
      <w:r w:rsidR="00910CD3">
        <w:rPr>
          <w:rFonts w:asciiTheme="minorHAnsi" w:eastAsia="Calibri" w:hAnsiTheme="minorHAnsi" w:cstheme="minorHAnsi"/>
          <w:sz w:val="22"/>
          <w:szCs w:val="22"/>
        </w:rPr>
        <w:t>awcy, o którym mowa w ust. </w:t>
      </w:r>
      <w:r w:rsidR="000074B7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zwróci się z wnioskiem do inspektoratu pracy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o </w:t>
      </w:r>
      <w:r w:rsidRPr="00DA4DBD">
        <w:rPr>
          <w:rFonts w:asciiTheme="minorHAnsi" w:eastAsia="Calibri" w:hAnsiTheme="minorHAnsi" w:cstheme="minorHAnsi"/>
          <w:sz w:val="22"/>
          <w:szCs w:val="22"/>
        </w:rPr>
        <w:t>przeprowadzenie kontroli.</w:t>
      </w:r>
    </w:p>
    <w:p w14:paraId="0353D62F" w14:textId="77777777" w:rsidR="00AD4E99" w:rsidRDefault="00E00F0D" w:rsidP="00B56ACB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 xml:space="preserve"> zobowiązany jest wprowadzić do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umowy z Podwykonawcą zapisy odpowiadające </w:t>
      </w:r>
      <w:r w:rsidR="00A95E74">
        <w:rPr>
          <w:rFonts w:asciiTheme="minorHAnsi" w:eastAsia="Calibri" w:hAnsiTheme="minorHAnsi" w:cstheme="minorHAnsi"/>
          <w:sz w:val="22"/>
          <w:szCs w:val="22"/>
        </w:rPr>
        <w:t>treści ust. 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1-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>5</w:t>
      </w:r>
      <w:r w:rsidRPr="00DA4DBD">
        <w:rPr>
          <w:rFonts w:asciiTheme="minorHAnsi" w:eastAsia="Calibri" w:hAnsiTheme="minorHAnsi" w:cstheme="minorHAnsi"/>
          <w:sz w:val="22"/>
          <w:szCs w:val="22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A95E74">
        <w:rPr>
          <w:rFonts w:asciiTheme="minorHAnsi" w:eastAsia="Calibri" w:hAnsiTheme="minorHAnsi" w:cstheme="minorHAnsi"/>
          <w:sz w:val="22"/>
          <w:szCs w:val="22"/>
        </w:rPr>
        <w:t>nawcy kar umownych zgodnie z § </w:t>
      </w:r>
      <w:r w:rsidR="00B2563A" w:rsidRPr="00DA4DBD">
        <w:rPr>
          <w:rFonts w:asciiTheme="minorHAnsi" w:eastAsia="Calibri" w:hAnsiTheme="minorHAnsi" w:cstheme="minorHAnsi"/>
          <w:sz w:val="22"/>
          <w:szCs w:val="22"/>
        </w:rPr>
        <w:t>15</w:t>
      </w:r>
      <w:r w:rsidR="00753AF9" w:rsidRPr="00DA4DBD">
        <w:rPr>
          <w:rFonts w:asciiTheme="minorHAnsi" w:eastAsia="Calibri" w:hAnsiTheme="minorHAnsi" w:cstheme="minorHAnsi"/>
          <w:sz w:val="22"/>
          <w:szCs w:val="22"/>
        </w:rPr>
        <w:t xml:space="preserve"> umowy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24C6BFE" w14:textId="77777777" w:rsidR="00E00F0D" w:rsidRPr="00DA4DBD" w:rsidRDefault="00E00F0D" w:rsidP="000430D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D7BB7B" w14:textId="77777777" w:rsidR="000430D6" w:rsidRPr="00DA4DBD" w:rsidRDefault="00F31472" w:rsidP="007C2B4C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PROJEKTANT, </w:t>
      </w:r>
      <w:r w:rsidR="001B27CB" w:rsidRPr="00DA4DBD">
        <w:rPr>
          <w:rFonts w:asciiTheme="minorHAnsi" w:hAnsiTheme="minorHAnsi" w:cstheme="minorHAnsi"/>
          <w:sz w:val="22"/>
          <w:szCs w:val="22"/>
        </w:rPr>
        <w:t>KIEROWANIE ROBOTAMI I INSPEKTORZY</w:t>
      </w:r>
    </w:p>
    <w:p w14:paraId="57401DBF" w14:textId="77777777" w:rsidR="001B27CB" w:rsidRPr="00DA4DBD" w:rsidRDefault="001B608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51C20DD7" w14:textId="77777777" w:rsidR="001B27CB" w:rsidRDefault="001B27CB" w:rsidP="00B56ACB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zobowiązany jest zapewnić wykonanie i kierowanie robotami specjalistycznymi objętymi umową przez osoby posiadające stosowne kwalifikacje zawodowe i uprawnienia wymagane p</w:t>
      </w:r>
      <w:r w:rsidR="00A6708D" w:rsidRPr="00DA4DBD">
        <w:rPr>
          <w:rFonts w:asciiTheme="minorHAnsi" w:hAnsiTheme="minorHAnsi" w:cstheme="minorHAnsi"/>
          <w:sz w:val="22"/>
          <w:szCs w:val="22"/>
        </w:rPr>
        <w:t>rzepisami obowiązującego prawa.</w:t>
      </w:r>
    </w:p>
    <w:p w14:paraId="1C99C8B3" w14:textId="77777777" w:rsidR="00F31472" w:rsidRPr="00DA4DBD" w:rsidRDefault="00F31472" w:rsidP="00B56ACB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1472">
        <w:rPr>
          <w:rFonts w:asciiTheme="minorHAnsi" w:hAnsiTheme="minorHAnsi" w:cstheme="minorHAnsi"/>
          <w:sz w:val="22"/>
          <w:szCs w:val="22"/>
        </w:rPr>
        <w:t xml:space="preserve">Wykonawca wyznacza </w:t>
      </w:r>
      <w:r w:rsidRPr="00F31472">
        <w:rPr>
          <w:rFonts w:asciiTheme="minorHAnsi" w:hAnsiTheme="minorHAnsi" w:cstheme="minorHAnsi"/>
          <w:b/>
          <w:sz w:val="22"/>
          <w:szCs w:val="22"/>
        </w:rPr>
        <w:t>projektanta branży architektonicznej</w:t>
      </w:r>
      <w:r w:rsidRPr="00F31472">
        <w:rPr>
          <w:rFonts w:asciiTheme="minorHAnsi" w:hAnsiTheme="minorHAnsi" w:cstheme="minorHAnsi"/>
          <w:sz w:val="22"/>
          <w:szCs w:val="22"/>
        </w:rPr>
        <w:t xml:space="preserve"> …………………………………… – posiadającego uprawnienia budowlane do projektowania </w:t>
      </w:r>
      <w:r w:rsidRPr="00F31472">
        <w:rPr>
          <w:rFonts w:asciiTheme="minorHAnsi" w:hAnsiTheme="minorHAnsi" w:cstheme="minorHAnsi"/>
          <w:b/>
          <w:sz w:val="22"/>
          <w:szCs w:val="22"/>
        </w:rPr>
        <w:t>w specjalności architektonicznej bez ograniczeń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2B53B77" w14:textId="77777777" w:rsidR="00A302C0" w:rsidRDefault="004A312D" w:rsidP="00B56AC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Wykon</w:t>
      </w:r>
      <w:r w:rsidR="00A6150A" w:rsidRPr="005E3D8D">
        <w:rPr>
          <w:rFonts w:asciiTheme="minorHAnsi" w:hAnsiTheme="minorHAnsi" w:cstheme="minorHAnsi"/>
          <w:sz w:val="22"/>
          <w:szCs w:val="22"/>
        </w:rPr>
        <w:t>awca wyznacza kierownika budowy</w:t>
      </w:r>
      <w:r w:rsidR="0065350A">
        <w:rPr>
          <w:rFonts w:asciiTheme="minorHAnsi" w:hAnsiTheme="minorHAnsi" w:cstheme="minorHAnsi"/>
          <w:sz w:val="22"/>
          <w:szCs w:val="22"/>
        </w:rPr>
        <w:t xml:space="preserve"> i kierowników</w:t>
      </w:r>
      <w:r w:rsidR="00511338">
        <w:rPr>
          <w:rFonts w:asciiTheme="minorHAnsi" w:hAnsiTheme="minorHAnsi" w:cstheme="minorHAnsi"/>
          <w:sz w:val="22"/>
          <w:szCs w:val="22"/>
        </w:rPr>
        <w:t xml:space="preserve"> robót</w:t>
      </w:r>
      <w:r w:rsidR="00A6150A" w:rsidRPr="005E3D8D">
        <w:rPr>
          <w:rFonts w:asciiTheme="minorHAnsi" w:hAnsiTheme="minorHAnsi" w:cstheme="minorHAnsi"/>
          <w:sz w:val="22"/>
          <w:szCs w:val="22"/>
        </w:rPr>
        <w:t>:</w:t>
      </w:r>
    </w:p>
    <w:p w14:paraId="0DB7262A" w14:textId="77777777" w:rsidR="00A302C0" w:rsidRDefault="008E562F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02C0">
        <w:rPr>
          <w:rFonts w:asciiTheme="minorHAnsi" w:hAnsiTheme="minorHAnsi" w:cstheme="minorHAnsi"/>
          <w:sz w:val="22"/>
          <w:szCs w:val="22"/>
        </w:rPr>
        <w:t>……………...........</w:t>
      </w:r>
      <w:r w:rsidR="00E85174" w:rsidRPr="00A302C0">
        <w:rPr>
          <w:rFonts w:asciiTheme="minorHAnsi" w:hAnsiTheme="minorHAnsi" w:cstheme="minorHAnsi"/>
          <w:sz w:val="22"/>
          <w:szCs w:val="22"/>
        </w:rPr>
        <w:t xml:space="preserve">– </w:t>
      </w:r>
      <w:r w:rsidR="00753D78">
        <w:rPr>
          <w:rFonts w:asciiTheme="minorHAnsi" w:hAnsiTheme="minorHAnsi" w:cstheme="minorHAnsi"/>
          <w:sz w:val="22"/>
          <w:szCs w:val="22"/>
        </w:rPr>
        <w:t xml:space="preserve">posiadającego uprawnienia budowlane </w:t>
      </w:r>
      <w:r w:rsidR="00F04AD8" w:rsidRPr="00F04AD8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1C436A">
        <w:rPr>
          <w:rFonts w:asciiTheme="minorHAnsi" w:hAnsiTheme="minorHAnsi" w:cstheme="minorHAnsi"/>
          <w:b/>
          <w:bCs/>
          <w:sz w:val="22"/>
          <w:szCs w:val="22"/>
        </w:rPr>
        <w:t xml:space="preserve">konstrukcyjno-budowlanej </w:t>
      </w:r>
      <w:r w:rsidR="00753D78">
        <w:rPr>
          <w:rFonts w:asciiTheme="minorHAnsi" w:hAnsiTheme="minorHAnsi" w:cstheme="minorHAnsi"/>
          <w:b/>
          <w:bCs/>
          <w:sz w:val="22"/>
          <w:szCs w:val="22"/>
        </w:rPr>
        <w:t>bez ograniczeń</w:t>
      </w:r>
      <w:r w:rsidR="00A302C0" w:rsidRPr="00A302C0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="00A302C0" w:rsidRPr="00411598">
        <w:rPr>
          <w:rFonts w:asciiTheme="minorHAnsi" w:hAnsiTheme="minorHAnsi" w:cstheme="minorHAnsi"/>
          <w:b/>
          <w:sz w:val="22"/>
          <w:szCs w:val="22"/>
        </w:rPr>
        <w:t>kierownika budowy</w:t>
      </w:r>
      <w:r w:rsidR="00511338">
        <w:rPr>
          <w:rFonts w:asciiTheme="minorHAnsi" w:hAnsiTheme="minorHAnsi" w:cstheme="minorHAnsi"/>
          <w:sz w:val="22"/>
          <w:szCs w:val="22"/>
        </w:rPr>
        <w:t>;</w:t>
      </w:r>
    </w:p>
    <w:p w14:paraId="463FDC3E" w14:textId="77777777" w:rsidR="00511338" w:rsidRDefault="0051133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1338">
        <w:rPr>
          <w:rFonts w:asciiTheme="minorHAnsi" w:hAnsiTheme="minorHAnsi" w:cstheme="minorHAnsi"/>
          <w:sz w:val="22"/>
          <w:szCs w:val="22"/>
        </w:rPr>
        <w:t xml:space="preserve">……………...........– </w:t>
      </w:r>
      <w:r w:rsidR="00753D78" w:rsidRPr="00753D78">
        <w:rPr>
          <w:rFonts w:asciiTheme="minorHAnsi" w:hAnsiTheme="minorHAnsi" w:cstheme="minorHAnsi"/>
          <w:sz w:val="22"/>
          <w:szCs w:val="22"/>
        </w:rPr>
        <w:t>posiadającego uprawnienia budowlane</w:t>
      </w:r>
      <w:r w:rsidR="00753D78" w:rsidRPr="00753D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1338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7D38E7">
        <w:rPr>
          <w:rFonts w:asciiTheme="minorHAnsi" w:hAnsiTheme="minorHAnsi" w:cstheme="minorHAnsi"/>
          <w:b/>
          <w:bCs/>
          <w:sz w:val="22"/>
          <w:szCs w:val="22"/>
        </w:rPr>
        <w:t>instalacyjnej w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zakresie </w:t>
      </w:r>
      <w:r w:rsidR="00753D78">
        <w:rPr>
          <w:rFonts w:asciiTheme="minorHAnsi" w:hAnsiTheme="minorHAnsi" w:cstheme="minorHAnsi"/>
          <w:b/>
          <w:bCs/>
          <w:sz w:val="22"/>
          <w:szCs w:val="22"/>
        </w:rPr>
        <w:t>sieci, instalacji i urządzeń ciepln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ych </w:t>
      </w:r>
      <w:r w:rsidR="00753D78">
        <w:rPr>
          <w:rFonts w:asciiTheme="minorHAnsi" w:hAnsiTheme="minorHAnsi" w:cstheme="minorHAnsi"/>
          <w:b/>
          <w:bCs/>
          <w:sz w:val="22"/>
          <w:szCs w:val="22"/>
        </w:rPr>
        <w:t>bez ograniczeń</w:t>
      </w:r>
      <w:r w:rsidRPr="00511338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511338">
        <w:rPr>
          <w:rFonts w:asciiTheme="minorHAnsi" w:hAnsiTheme="minorHAnsi" w:cstheme="minorHAnsi"/>
          <w:b/>
          <w:sz w:val="22"/>
          <w:szCs w:val="22"/>
        </w:rPr>
        <w:t xml:space="preserve">kierownika </w:t>
      </w:r>
      <w:r>
        <w:rPr>
          <w:rFonts w:asciiTheme="minorHAnsi" w:hAnsiTheme="minorHAnsi" w:cstheme="minorHAnsi"/>
          <w:b/>
          <w:sz w:val="22"/>
          <w:szCs w:val="22"/>
        </w:rPr>
        <w:t xml:space="preserve">robót w specjalności </w:t>
      </w:r>
      <w:r w:rsidR="00753D78">
        <w:rPr>
          <w:rFonts w:asciiTheme="minorHAnsi" w:hAnsiTheme="minorHAnsi" w:cstheme="minorHAnsi"/>
          <w:b/>
          <w:sz w:val="22"/>
          <w:szCs w:val="22"/>
        </w:rPr>
        <w:t>ciepln</w:t>
      </w:r>
      <w:r>
        <w:rPr>
          <w:rFonts w:asciiTheme="minorHAnsi" w:hAnsiTheme="minorHAnsi" w:cstheme="minorHAnsi"/>
          <w:b/>
          <w:sz w:val="22"/>
          <w:szCs w:val="22"/>
        </w:rPr>
        <w:t>ej</w:t>
      </w:r>
      <w:r w:rsidRPr="00511338">
        <w:rPr>
          <w:rFonts w:asciiTheme="minorHAnsi" w:hAnsiTheme="minorHAnsi" w:cstheme="minorHAnsi"/>
          <w:sz w:val="22"/>
          <w:szCs w:val="22"/>
        </w:rPr>
        <w:t>;</w:t>
      </w:r>
    </w:p>
    <w:p w14:paraId="1AF11F33" w14:textId="77777777" w:rsidR="00753D78" w:rsidRDefault="00753D7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3D78">
        <w:rPr>
          <w:rFonts w:asciiTheme="minorHAnsi" w:hAnsiTheme="minorHAnsi" w:cstheme="minorHAnsi"/>
          <w:sz w:val="22"/>
          <w:szCs w:val="22"/>
        </w:rPr>
        <w:t>……………...........– posiadającego uprawnienia budowlane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</w:t>
      </w:r>
      <w:r w:rsidR="007D38E7">
        <w:rPr>
          <w:rFonts w:asciiTheme="minorHAnsi" w:hAnsiTheme="minorHAnsi" w:cstheme="minorHAnsi"/>
          <w:b/>
          <w:bCs/>
          <w:sz w:val="22"/>
          <w:szCs w:val="22"/>
        </w:rPr>
        <w:t>talacyjnej w 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 xml:space="preserve">zakresie </w:t>
      </w:r>
      <w:r>
        <w:rPr>
          <w:rFonts w:asciiTheme="minorHAnsi" w:hAnsiTheme="minorHAnsi" w:cstheme="minorHAnsi"/>
          <w:b/>
          <w:bCs/>
          <w:sz w:val="22"/>
          <w:szCs w:val="22"/>
        </w:rPr>
        <w:t>instalacji i urządzeń wentylacyjn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>ych bez ograniczeń</w:t>
      </w:r>
      <w:r w:rsidRPr="00753D78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753D78">
        <w:rPr>
          <w:rFonts w:asciiTheme="minorHAnsi" w:hAnsiTheme="minorHAnsi" w:cstheme="minorHAnsi"/>
          <w:b/>
          <w:sz w:val="22"/>
          <w:szCs w:val="22"/>
        </w:rPr>
        <w:t>kierownika robót w specjalności w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>entylacyjn</w:t>
      </w:r>
      <w:r w:rsidRPr="00753D78">
        <w:rPr>
          <w:rFonts w:asciiTheme="minorHAnsi" w:hAnsiTheme="minorHAnsi" w:cstheme="minorHAnsi"/>
          <w:b/>
          <w:sz w:val="22"/>
          <w:szCs w:val="22"/>
        </w:rPr>
        <w:t>ej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2F46B7DA" w14:textId="77777777" w:rsidR="00753D78" w:rsidRDefault="00753D7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3D78">
        <w:rPr>
          <w:rFonts w:asciiTheme="minorHAnsi" w:hAnsiTheme="minorHAnsi" w:cstheme="minorHAnsi"/>
          <w:sz w:val="22"/>
          <w:szCs w:val="22"/>
        </w:rPr>
        <w:t>……………...........– posiadającego uprawnienia budowlane</w:t>
      </w:r>
      <w:r w:rsidR="007D38E7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instalacyjnej w 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>zakresie instalacji i urządzeń wodociągowych bez ograniczeń</w:t>
      </w:r>
      <w:r w:rsidRPr="00753D78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753D78">
        <w:rPr>
          <w:rFonts w:asciiTheme="minorHAnsi" w:hAnsiTheme="minorHAnsi" w:cstheme="minorHAnsi"/>
          <w:b/>
          <w:sz w:val="22"/>
          <w:szCs w:val="22"/>
        </w:rPr>
        <w:t>kierownika robót w specjalności wodociągowej</w:t>
      </w:r>
      <w:r w:rsidRPr="00753D78">
        <w:rPr>
          <w:rFonts w:asciiTheme="minorHAnsi" w:hAnsiTheme="minorHAnsi" w:cstheme="minorHAnsi"/>
          <w:sz w:val="22"/>
          <w:szCs w:val="22"/>
        </w:rPr>
        <w:t>;</w:t>
      </w:r>
    </w:p>
    <w:p w14:paraId="4707F53F" w14:textId="77777777" w:rsidR="00511338" w:rsidRDefault="0051133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1338">
        <w:rPr>
          <w:rFonts w:asciiTheme="minorHAnsi" w:hAnsiTheme="minorHAnsi" w:cstheme="minorHAnsi"/>
          <w:sz w:val="22"/>
          <w:szCs w:val="22"/>
        </w:rPr>
        <w:t xml:space="preserve">……………...........– </w:t>
      </w:r>
      <w:r w:rsidR="00753D78" w:rsidRPr="00753D78">
        <w:rPr>
          <w:rFonts w:asciiTheme="minorHAnsi" w:hAnsiTheme="minorHAnsi" w:cstheme="minorHAnsi"/>
          <w:sz w:val="22"/>
          <w:szCs w:val="22"/>
        </w:rPr>
        <w:t>posiadającego uprawnienia budowlane</w:t>
      </w:r>
      <w:r w:rsidR="00753D78" w:rsidRPr="00753D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1338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7D38E7">
        <w:rPr>
          <w:rFonts w:asciiTheme="minorHAnsi" w:hAnsiTheme="minorHAnsi" w:cstheme="minorHAnsi"/>
          <w:b/>
          <w:bCs/>
          <w:sz w:val="22"/>
          <w:szCs w:val="22"/>
        </w:rPr>
        <w:t>instalacyjnej w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zakresie instalacji i urządzeń kanalizacyjnych </w:t>
      </w:r>
      <w:r w:rsidR="00753D78" w:rsidRPr="00753D78">
        <w:rPr>
          <w:rFonts w:asciiTheme="minorHAnsi" w:hAnsiTheme="minorHAnsi" w:cstheme="minorHAnsi"/>
          <w:b/>
          <w:bCs/>
          <w:sz w:val="22"/>
          <w:szCs w:val="22"/>
        </w:rPr>
        <w:t>bez ograniczeń</w:t>
      </w:r>
      <w:r w:rsidRPr="00511338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511338">
        <w:rPr>
          <w:rFonts w:asciiTheme="minorHAnsi" w:hAnsiTheme="minorHAnsi" w:cstheme="minorHAnsi"/>
          <w:b/>
          <w:sz w:val="22"/>
          <w:szCs w:val="22"/>
        </w:rPr>
        <w:t xml:space="preserve">kierownika </w:t>
      </w:r>
      <w:r>
        <w:rPr>
          <w:rFonts w:asciiTheme="minorHAnsi" w:hAnsiTheme="minorHAnsi" w:cstheme="minorHAnsi"/>
          <w:b/>
          <w:sz w:val="22"/>
          <w:szCs w:val="22"/>
        </w:rPr>
        <w:t xml:space="preserve">robót w specjalności </w:t>
      </w:r>
      <w:r w:rsidR="00B61563">
        <w:rPr>
          <w:rFonts w:asciiTheme="minorHAnsi" w:hAnsiTheme="minorHAnsi" w:cstheme="minorHAnsi"/>
          <w:b/>
          <w:sz w:val="22"/>
          <w:szCs w:val="22"/>
        </w:rPr>
        <w:t>kanalizacyjnej</w:t>
      </w:r>
      <w:r w:rsidR="00753D78">
        <w:rPr>
          <w:rFonts w:asciiTheme="minorHAnsi" w:hAnsiTheme="minorHAnsi" w:cstheme="minorHAnsi"/>
          <w:sz w:val="22"/>
          <w:szCs w:val="22"/>
        </w:rPr>
        <w:t>;</w:t>
      </w:r>
    </w:p>
    <w:p w14:paraId="17583D91" w14:textId="77777777" w:rsidR="00753D78" w:rsidRPr="00CA14A3" w:rsidRDefault="00753D7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3D78">
        <w:rPr>
          <w:rFonts w:asciiTheme="minorHAnsi" w:hAnsiTheme="minorHAnsi" w:cstheme="minorHAnsi"/>
          <w:sz w:val="22"/>
          <w:szCs w:val="22"/>
        </w:rPr>
        <w:t>……………...........– posiadającego uprawnienia budowlane</w:t>
      </w:r>
      <w:r w:rsidR="007D38E7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instalacyjnej w 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 xml:space="preserve">zakresie instalacji i urządzeń </w:t>
      </w:r>
      <w:r>
        <w:rPr>
          <w:rFonts w:asciiTheme="minorHAnsi" w:hAnsiTheme="minorHAnsi" w:cstheme="minorHAnsi"/>
          <w:b/>
          <w:bCs/>
          <w:sz w:val="22"/>
          <w:szCs w:val="22"/>
        </w:rPr>
        <w:t>elektrycz</w:t>
      </w:r>
      <w:r w:rsidRPr="00753D78">
        <w:rPr>
          <w:rFonts w:asciiTheme="minorHAnsi" w:hAnsiTheme="minorHAnsi" w:cstheme="minorHAnsi"/>
          <w:b/>
          <w:bCs/>
          <w:sz w:val="22"/>
          <w:szCs w:val="22"/>
        </w:rPr>
        <w:t>nych bez ograniczeń</w:t>
      </w:r>
      <w:r w:rsidRPr="00753D78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753D78">
        <w:rPr>
          <w:rFonts w:asciiTheme="minorHAnsi" w:hAnsiTheme="minorHAnsi" w:cstheme="minorHAnsi"/>
          <w:b/>
          <w:sz w:val="22"/>
          <w:szCs w:val="22"/>
        </w:rPr>
        <w:t xml:space="preserve">kierownika robót w specjalności </w:t>
      </w:r>
      <w:r>
        <w:rPr>
          <w:rFonts w:asciiTheme="minorHAnsi" w:hAnsiTheme="minorHAnsi" w:cstheme="minorHAnsi"/>
          <w:b/>
          <w:sz w:val="22"/>
          <w:szCs w:val="22"/>
        </w:rPr>
        <w:t>elektrycz</w:t>
      </w:r>
      <w:r w:rsidRPr="00753D78">
        <w:rPr>
          <w:rFonts w:asciiTheme="minorHAnsi" w:hAnsiTheme="minorHAnsi" w:cstheme="minorHAnsi"/>
          <w:b/>
          <w:sz w:val="22"/>
          <w:szCs w:val="22"/>
        </w:rPr>
        <w:t>nej</w:t>
      </w:r>
      <w:r w:rsidR="00CA14A3">
        <w:rPr>
          <w:rFonts w:asciiTheme="minorHAnsi" w:hAnsiTheme="minorHAnsi" w:cstheme="minorHAnsi"/>
          <w:b/>
          <w:sz w:val="22"/>
          <w:szCs w:val="22"/>
        </w:rPr>
        <w:t>;</w:t>
      </w:r>
    </w:p>
    <w:p w14:paraId="2F3EA8B0" w14:textId="77777777" w:rsidR="00CA14A3" w:rsidRPr="00F04AD8" w:rsidRDefault="00CA14A3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14A3">
        <w:rPr>
          <w:rFonts w:asciiTheme="minorHAnsi" w:hAnsiTheme="minorHAnsi" w:cstheme="minorHAnsi"/>
          <w:sz w:val="22"/>
          <w:szCs w:val="22"/>
        </w:rPr>
        <w:t>……………...........– posiadającego uprawnienia budowlane</w:t>
      </w:r>
      <w:r w:rsidRPr="00CA14A3">
        <w:rPr>
          <w:rFonts w:asciiTheme="minorHAnsi" w:hAnsiTheme="minorHAnsi" w:cstheme="minorHAnsi"/>
          <w:b/>
          <w:bCs/>
          <w:sz w:val="22"/>
          <w:szCs w:val="22"/>
        </w:rPr>
        <w:t xml:space="preserve"> w specjalności </w:t>
      </w:r>
      <w:r>
        <w:rPr>
          <w:rFonts w:asciiTheme="minorHAnsi" w:hAnsiTheme="minorHAnsi" w:cstheme="minorHAnsi"/>
          <w:b/>
          <w:bCs/>
          <w:sz w:val="22"/>
          <w:szCs w:val="22"/>
        </w:rPr>
        <w:t>inżynieryjnej drogowej w co najmniej ograniczonym zakresie</w:t>
      </w:r>
      <w:r w:rsidRPr="00CA14A3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Pr="00CA14A3">
        <w:rPr>
          <w:rFonts w:asciiTheme="minorHAnsi" w:hAnsiTheme="minorHAnsi" w:cstheme="minorHAnsi"/>
          <w:b/>
          <w:sz w:val="22"/>
          <w:szCs w:val="22"/>
        </w:rPr>
        <w:t xml:space="preserve">kierownika robót w specjalności </w:t>
      </w:r>
      <w:r>
        <w:rPr>
          <w:rFonts w:asciiTheme="minorHAnsi" w:hAnsiTheme="minorHAnsi" w:cstheme="minorHAnsi"/>
          <w:b/>
          <w:sz w:val="22"/>
          <w:szCs w:val="22"/>
        </w:rPr>
        <w:t>drogow</w:t>
      </w:r>
      <w:r w:rsidRPr="00CA14A3">
        <w:rPr>
          <w:rFonts w:asciiTheme="minorHAnsi" w:hAnsiTheme="minorHAnsi" w:cstheme="minorHAnsi"/>
          <w:b/>
          <w:sz w:val="22"/>
          <w:szCs w:val="22"/>
        </w:rPr>
        <w:t>ej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1DA2695" w14:textId="77777777" w:rsidR="004A312D" w:rsidRPr="00DA4DBD" w:rsidRDefault="00FB6F4B" w:rsidP="00B56AC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osób, o których mowa w ust. 2</w:t>
      </w:r>
      <w:r w:rsidR="00015088">
        <w:rPr>
          <w:rFonts w:asciiTheme="minorHAnsi" w:hAnsiTheme="minorHAnsi" w:cstheme="minorHAnsi"/>
          <w:sz w:val="22"/>
          <w:szCs w:val="22"/>
        </w:rPr>
        <w:t>-3</w:t>
      </w:r>
      <w:r>
        <w:rPr>
          <w:rFonts w:asciiTheme="minorHAnsi" w:hAnsiTheme="minorHAnsi" w:cstheme="minorHAnsi"/>
          <w:sz w:val="22"/>
          <w:szCs w:val="22"/>
        </w:rPr>
        <w:t>, w</w:t>
      </w:r>
      <w:r w:rsidR="000364D0" w:rsidRPr="00DA4DBD">
        <w:rPr>
          <w:rFonts w:asciiTheme="minorHAnsi" w:hAnsiTheme="minorHAnsi" w:cstheme="minorHAnsi"/>
          <w:sz w:val="22"/>
          <w:szCs w:val="22"/>
        </w:rPr>
        <w:t xml:space="preserve"> trakcie realizacji umowy, musi być uzasadniona przez Wykonawcę na piśmie i wymaga zaak</w:t>
      </w:r>
      <w:r w:rsidR="00C530BF">
        <w:rPr>
          <w:rFonts w:asciiTheme="minorHAnsi" w:hAnsiTheme="minorHAnsi" w:cstheme="minorHAnsi"/>
          <w:sz w:val="22"/>
          <w:szCs w:val="22"/>
        </w:rPr>
        <w:t>ceptowania przez Zamawiającego.</w:t>
      </w:r>
      <w:r w:rsidR="000305A2">
        <w:rPr>
          <w:rFonts w:asciiTheme="minorHAnsi" w:hAnsiTheme="minorHAnsi" w:cstheme="minorHAnsi"/>
          <w:sz w:val="22"/>
          <w:szCs w:val="22"/>
        </w:rPr>
        <w:t xml:space="preserve"> Zamawiający zaakceptuje taką zmianę niezwłocznie wyłącznie wtedy, gdy kwalifikacje wskazanej osoby będą co najmni</w:t>
      </w:r>
      <w:r w:rsidR="00A95E74">
        <w:rPr>
          <w:rFonts w:asciiTheme="minorHAnsi" w:hAnsiTheme="minorHAnsi" w:cstheme="minorHAnsi"/>
          <w:sz w:val="22"/>
          <w:szCs w:val="22"/>
        </w:rPr>
        <w:t>ej odpowiadały wskazanym w ust. </w:t>
      </w:r>
      <w:r w:rsidR="000305A2">
        <w:rPr>
          <w:rFonts w:asciiTheme="minorHAnsi" w:hAnsiTheme="minorHAnsi" w:cstheme="minorHAnsi"/>
          <w:sz w:val="22"/>
          <w:szCs w:val="22"/>
        </w:rPr>
        <w:t>2</w:t>
      </w:r>
      <w:r w:rsidR="00015088">
        <w:rPr>
          <w:rFonts w:asciiTheme="minorHAnsi" w:hAnsiTheme="minorHAnsi" w:cstheme="minorHAnsi"/>
          <w:sz w:val="22"/>
          <w:szCs w:val="22"/>
        </w:rPr>
        <w:t>-3</w:t>
      </w:r>
      <w:r w:rsidR="000305A2">
        <w:rPr>
          <w:rFonts w:asciiTheme="minorHAnsi" w:hAnsiTheme="minorHAnsi" w:cstheme="minorHAnsi"/>
          <w:sz w:val="22"/>
          <w:szCs w:val="22"/>
        </w:rPr>
        <w:t>.</w:t>
      </w:r>
    </w:p>
    <w:p w14:paraId="7906CFE8" w14:textId="77777777" w:rsidR="001B27CB" w:rsidRPr="00DA4DBD" w:rsidRDefault="0081773F" w:rsidP="00B56ACB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>ropozycję zmiany, o której mowa w u</w:t>
      </w:r>
      <w:r w:rsidR="00A95E74">
        <w:rPr>
          <w:rFonts w:asciiTheme="minorHAnsi" w:hAnsiTheme="minorHAnsi" w:cstheme="minorHAnsi"/>
          <w:sz w:val="22"/>
          <w:szCs w:val="22"/>
        </w:rPr>
        <w:t>st. </w:t>
      </w:r>
      <w:r w:rsidR="00015088">
        <w:rPr>
          <w:rFonts w:asciiTheme="minorHAnsi" w:hAnsiTheme="minorHAnsi" w:cstheme="minorHAnsi"/>
          <w:sz w:val="22"/>
          <w:szCs w:val="22"/>
        </w:rPr>
        <w:t>4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Wykonawca obowiązany jest złożyć Zamawiającemu 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0013D7" w:rsidRPr="00DA4DBD">
        <w:rPr>
          <w:rFonts w:asciiTheme="minorHAnsi" w:hAnsiTheme="minorHAnsi" w:cstheme="minorHAnsi"/>
          <w:sz w:val="22"/>
          <w:szCs w:val="22"/>
        </w:rPr>
        <w:t xml:space="preserve">na </w:t>
      </w:r>
      <w:r w:rsidR="001B27CB" w:rsidRPr="00DA4DBD">
        <w:rPr>
          <w:rFonts w:asciiTheme="minorHAnsi" w:hAnsiTheme="minorHAnsi" w:cstheme="minorHAnsi"/>
          <w:sz w:val="22"/>
          <w:szCs w:val="22"/>
        </w:rPr>
        <w:t>7 dni przed planowanym skierowaniem do kierowania budową</w:t>
      </w:r>
      <w:r w:rsidR="007D38E7">
        <w:rPr>
          <w:rFonts w:asciiTheme="minorHAnsi" w:hAnsiTheme="minorHAnsi" w:cstheme="minorHAnsi"/>
          <w:sz w:val="22"/>
          <w:szCs w:val="22"/>
        </w:rPr>
        <w:t>/robót</w:t>
      </w:r>
      <w:r w:rsidR="001657FC">
        <w:rPr>
          <w:rFonts w:asciiTheme="minorHAnsi" w:hAnsiTheme="minorHAnsi" w:cstheme="minorHAnsi"/>
          <w:sz w:val="22"/>
          <w:szCs w:val="22"/>
        </w:rPr>
        <w:t xml:space="preserve"> </w:t>
      </w:r>
      <w:r w:rsidR="007E6B55">
        <w:rPr>
          <w:rFonts w:asciiTheme="minorHAnsi" w:hAnsiTheme="minorHAnsi" w:cstheme="minorHAnsi"/>
          <w:sz w:val="22"/>
          <w:szCs w:val="22"/>
        </w:rPr>
        <w:t>tej</w:t>
      </w:r>
      <w:r w:rsidR="00FB45F7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DA4DBD">
        <w:rPr>
          <w:rFonts w:asciiTheme="minorHAnsi" w:hAnsiTheme="minorHAnsi" w:cstheme="minorHAnsi"/>
          <w:sz w:val="22"/>
          <w:szCs w:val="22"/>
        </w:rPr>
        <w:t>o</w:t>
      </w:r>
      <w:r w:rsidR="007E6B55">
        <w:rPr>
          <w:rFonts w:asciiTheme="minorHAnsi" w:hAnsiTheme="minorHAnsi" w:cstheme="minorHAnsi"/>
          <w:sz w:val="22"/>
          <w:szCs w:val="22"/>
        </w:rPr>
        <w:t>so</w:t>
      </w:r>
      <w:r w:rsidR="001657FC">
        <w:rPr>
          <w:rFonts w:asciiTheme="minorHAnsi" w:hAnsiTheme="minorHAnsi" w:cstheme="minorHAnsi"/>
          <w:sz w:val="22"/>
          <w:szCs w:val="22"/>
        </w:rPr>
        <w:t>b</w:t>
      </w:r>
      <w:r w:rsidR="007E6B55">
        <w:rPr>
          <w:rFonts w:asciiTheme="minorHAnsi" w:hAnsiTheme="minorHAnsi" w:cstheme="minorHAnsi"/>
          <w:sz w:val="22"/>
          <w:szCs w:val="22"/>
        </w:rPr>
        <w:t>y</w:t>
      </w:r>
      <w:r w:rsidR="001B27CB" w:rsidRPr="00DA4DBD">
        <w:rPr>
          <w:rFonts w:asciiTheme="minorHAnsi" w:hAnsiTheme="minorHAnsi" w:cstheme="minorHAnsi"/>
          <w:sz w:val="22"/>
          <w:szCs w:val="22"/>
        </w:rPr>
        <w:t>. Termin ten nie dotyczy konieczności zmiany wynikłej z</w:t>
      </w:r>
      <w:r w:rsidR="00213711">
        <w:rPr>
          <w:rFonts w:asciiTheme="minorHAnsi" w:hAnsiTheme="minorHAnsi" w:cstheme="minorHAnsi"/>
          <w:sz w:val="22"/>
          <w:szCs w:val="22"/>
        </w:rPr>
        <w:t> </w:t>
      </w:r>
      <w:r w:rsidR="001B27CB" w:rsidRPr="00DA4DBD">
        <w:rPr>
          <w:rFonts w:asciiTheme="minorHAnsi" w:hAnsiTheme="minorHAnsi" w:cstheme="minorHAnsi"/>
          <w:sz w:val="22"/>
          <w:szCs w:val="22"/>
        </w:rPr>
        <w:t>okoliczności</w:t>
      </w:r>
      <w:r w:rsidR="00FB45F7" w:rsidRPr="00DA4DBD">
        <w:rPr>
          <w:rFonts w:asciiTheme="minorHAnsi" w:hAnsiTheme="minorHAnsi" w:cstheme="minorHAnsi"/>
          <w:sz w:val="22"/>
          <w:szCs w:val="22"/>
        </w:rPr>
        <w:t xml:space="preserve"> nagłych.</w:t>
      </w:r>
      <w:r w:rsidR="00F7594D" w:rsidRPr="00DA4DBD">
        <w:rPr>
          <w:rFonts w:asciiTheme="minorHAnsi" w:hAnsiTheme="minorHAnsi" w:cstheme="minorHAnsi"/>
          <w:sz w:val="22"/>
          <w:szCs w:val="22"/>
        </w:rPr>
        <w:t xml:space="preserve"> Jakakolwiek przerwa </w:t>
      </w:r>
      <w:r w:rsidR="001B27CB" w:rsidRPr="00DA4DBD">
        <w:rPr>
          <w:rFonts w:asciiTheme="minorHAnsi" w:hAnsiTheme="minorHAnsi" w:cstheme="minorHAnsi"/>
          <w:sz w:val="22"/>
          <w:szCs w:val="22"/>
        </w:rPr>
        <w:t>w realizacji przedmiotu umowy wynikająca z braku kierownictwa budowy</w:t>
      </w:r>
      <w:r w:rsidR="007D38E7">
        <w:rPr>
          <w:rFonts w:asciiTheme="minorHAnsi" w:hAnsiTheme="minorHAnsi" w:cstheme="minorHAnsi"/>
          <w:sz w:val="22"/>
          <w:szCs w:val="22"/>
        </w:rPr>
        <w:t>/robót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DA4DBD">
        <w:rPr>
          <w:rFonts w:asciiTheme="minorHAnsi" w:hAnsiTheme="minorHAnsi" w:cstheme="minorHAnsi"/>
          <w:sz w:val="22"/>
          <w:szCs w:val="22"/>
        </w:rPr>
        <w:t>będzie traktowana jako przerwa wynikła z przyczyn zależnych od Wykonawcy i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103CD8" w:rsidRPr="00DA4DBD">
        <w:rPr>
          <w:rFonts w:asciiTheme="minorHAnsi" w:hAnsiTheme="minorHAnsi" w:cstheme="minorHAnsi"/>
          <w:sz w:val="22"/>
          <w:szCs w:val="22"/>
        </w:rPr>
        <w:t>nie może stanowić podstawy do </w:t>
      </w:r>
      <w:r w:rsidR="001B27CB" w:rsidRPr="00DA4DBD">
        <w:rPr>
          <w:rFonts w:asciiTheme="minorHAnsi" w:hAnsiTheme="minorHAnsi" w:cstheme="minorHAnsi"/>
          <w:sz w:val="22"/>
          <w:szCs w:val="22"/>
        </w:rPr>
        <w:t>zmiany terminu zakończenia robót.</w:t>
      </w:r>
    </w:p>
    <w:p w14:paraId="1562F6D0" w14:textId="77777777" w:rsidR="001B27CB" w:rsidRPr="00DA4DBD" w:rsidRDefault="00B558CA" w:rsidP="00B56ACB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Zaakceptowaną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 przez Zamawiającego zmian</w:t>
      </w:r>
      <w:r w:rsidR="00903779" w:rsidRPr="00DA4DBD">
        <w:rPr>
          <w:rFonts w:asciiTheme="minorHAnsi" w:hAnsiTheme="minorHAnsi" w:cstheme="minorHAnsi"/>
          <w:sz w:val="22"/>
          <w:szCs w:val="22"/>
        </w:rPr>
        <w:t>ę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966DEC" w:rsidRPr="00DA4DBD">
        <w:rPr>
          <w:rFonts w:asciiTheme="minorHAnsi" w:hAnsiTheme="minorHAnsi" w:cstheme="minorHAnsi"/>
          <w:sz w:val="22"/>
          <w:szCs w:val="22"/>
        </w:rPr>
        <w:t>osoby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015088">
        <w:rPr>
          <w:rFonts w:asciiTheme="minorHAnsi" w:hAnsiTheme="minorHAnsi" w:cstheme="minorHAnsi"/>
          <w:sz w:val="22"/>
          <w:szCs w:val="22"/>
        </w:rPr>
        <w:t xml:space="preserve">projektanta, </w:t>
      </w:r>
      <w:r w:rsidR="007703F3" w:rsidRPr="00DA4DBD">
        <w:rPr>
          <w:rFonts w:asciiTheme="minorHAnsi" w:hAnsiTheme="minorHAnsi" w:cstheme="minorHAnsi"/>
          <w:sz w:val="22"/>
          <w:szCs w:val="22"/>
        </w:rPr>
        <w:t>kierownika budowy</w:t>
      </w:r>
      <w:r w:rsidR="00FB6F4B">
        <w:rPr>
          <w:rFonts w:asciiTheme="minorHAnsi" w:hAnsiTheme="minorHAnsi" w:cstheme="minorHAnsi"/>
          <w:sz w:val="22"/>
          <w:szCs w:val="22"/>
        </w:rPr>
        <w:t xml:space="preserve"> lub kierownika robót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B6F4B">
        <w:rPr>
          <w:rFonts w:asciiTheme="minorHAnsi" w:hAnsiTheme="minorHAnsi" w:cstheme="minorHAnsi"/>
          <w:sz w:val="22"/>
          <w:szCs w:val="22"/>
        </w:rPr>
        <w:t>o </w:t>
      </w:r>
      <w:r w:rsidR="001B27CB" w:rsidRPr="00DA4DBD">
        <w:rPr>
          <w:rFonts w:asciiTheme="minorHAnsi" w:hAnsiTheme="minorHAnsi" w:cstheme="minorHAnsi"/>
          <w:sz w:val="22"/>
          <w:szCs w:val="22"/>
        </w:rPr>
        <w:t>któr</w:t>
      </w:r>
      <w:r w:rsidR="000D041F">
        <w:rPr>
          <w:rFonts w:asciiTheme="minorHAnsi" w:hAnsiTheme="minorHAnsi" w:cstheme="minorHAnsi"/>
          <w:sz w:val="22"/>
          <w:szCs w:val="22"/>
        </w:rPr>
        <w:t>ej</w:t>
      </w:r>
      <w:r w:rsidR="00412C8B" w:rsidRPr="00DA4DBD">
        <w:rPr>
          <w:rFonts w:asciiTheme="minorHAnsi" w:hAnsiTheme="minorHAnsi" w:cstheme="minorHAnsi"/>
          <w:sz w:val="22"/>
          <w:szCs w:val="22"/>
        </w:rPr>
        <w:t xml:space="preserve"> mowa </w:t>
      </w:r>
      <w:r w:rsidR="001651E3" w:rsidRPr="00DA4DBD">
        <w:rPr>
          <w:rFonts w:asciiTheme="minorHAnsi" w:hAnsiTheme="minorHAnsi" w:cstheme="minorHAnsi"/>
          <w:sz w:val="22"/>
          <w:szCs w:val="22"/>
        </w:rPr>
        <w:t>w</w:t>
      </w:r>
      <w:r w:rsidR="008A22E8" w:rsidRPr="00DA4DBD">
        <w:rPr>
          <w:rFonts w:asciiTheme="minorHAnsi" w:hAnsiTheme="minorHAnsi" w:cstheme="minorHAnsi"/>
          <w:sz w:val="22"/>
          <w:szCs w:val="22"/>
        </w:rPr>
        <w:t> </w:t>
      </w:r>
      <w:r w:rsidR="001651E3" w:rsidRPr="00DA4DBD">
        <w:rPr>
          <w:rFonts w:asciiTheme="minorHAnsi" w:hAnsiTheme="minorHAnsi" w:cstheme="minorHAnsi"/>
          <w:sz w:val="22"/>
          <w:szCs w:val="22"/>
        </w:rPr>
        <w:t>ust. </w:t>
      </w:r>
      <w:r w:rsidR="00015088">
        <w:rPr>
          <w:rFonts w:asciiTheme="minorHAnsi" w:hAnsiTheme="minorHAnsi" w:cstheme="minorHAnsi"/>
          <w:sz w:val="22"/>
          <w:szCs w:val="22"/>
        </w:rPr>
        <w:t>4</w:t>
      </w:r>
      <w:r w:rsidR="000305A2">
        <w:rPr>
          <w:rFonts w:asciiTheme="minorHAnsi" w:hAnsiTheme="minorHAnsi" w:cstheme="minorHAnsi"/>
          <w:sz w:val="22"/>
          <w:szCs w:val="22"/>
        </w:rPr>
        <w:t>, należy potwierdzić wpisem</w:t>
      </w:r>
      <w:r w:rsidR="00F758BA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764874" w:rsidRPr="00DA4DBD">
        <w:rPr>
          <w:rFonts w:asciiTheme="minorHAnsi" w:hAnsiTheme="minorHAnsi" w:cstheme="minorHAnsi"/>
          <w:sz w:val="22"/>
          <w:szCs w:val="22"/>
        </w:rPr>
        <w:t>do dziennika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A95E74">
        <w:rPr>
          <w:rFonts w:asciiTheme="minorHAnsi" w:hAnsiTheme="minorHAnsi" w:cstheme="minorHAnsi"/>
          <w:sz w:val="22"/>
          <w:szCs w:val="22"/>
        </w:rPr>
        <w:t>budowy</w:t>
      </w:r>
      <w:r w:rsidR="007461C0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764874" w:rsidRPr="00DA4DBD">
        <w:rPr>
          <w:rFonts w:asciiTheme="minorHAnsi" w:hAnsiTheme="minorHAnsi" w:cstheme="minorHAnsi"/>
          <w:sz w:val="22"/>
          <w:szCs w:val="22"/>
        </w:rPr>
        <w:t>Zmiana ta</w:t>
      </w:r>
      <w:r w:rsidR="00455DE7">
        <w:rPr>
          <w:rFonts w:asciiTheme="minorHAnsi" w:hAnsiTheme="minorHAnsi" w:cstheme="minorHAnsi"/>
          <w:sz w:val="22"/>
          <w:szCs w:val="22"/>
        </w:rPr>
        <w:t xml:space="preserve"> </w:t>
      </w:r>
      <w:r w:rsidR="005213EC" w:rsidRPr="00DA4DBD">
        <w:rPr>
          <w:rFonts w:asciiTheme="minorHAnsi" w:hAnsiTheme="minorHAnsi" w:cstheme="minorHAnsi"/>
          <w:sz w:val="22"/>
          <w:szCs w:val="22"/>
        </w:rPr>
        <w:t xml:space="preserve">nie </w:t>
      </w:r>
      <w:r w:rsidR="001B27CB" w:rsidRPr="00DA4DBD">
        <w:rPr>
          <w:rFonts w:asciiTheme="minorHAnsi" w:hAnsiTheme="minorHAnsi" w:cstheme="minorHAnsi"/>
          <w:sz w:val="22"/>
          <w:szCs w:val="22"/>
        </w:rPr>
        <w:t>wymaga aneksu do umowy.</w:t>
      </w:r>
    </w:p>
    <w:p w14:paraId="10A34309" w14:textId="77777777" w:rsidR="007461C0" w:rsidRPr="00DA4DBD" w:rsidRDefault="00676635" w:rsidP="00B56ACB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Wymaga się, aby zgłoszony przez Wykonawcę kierownik budowy był obecny na terenie budowy w trakcie realizacji robót</w:t>
      </w:r>
      <w:r w:rsidR="00FB6F4B">
        <w:rPr>
          <w:rFonts w:asciiTheme="minorHAnsi" w:hAnsiTheme="minorHAnsi" w:cstheme="minorHAnsi"/>
          <w:sz w:val="22"/>
          <w:szCs w:val="22"/>
        </w:rPr>
        <w:t>, a kierownik robót podczas realizacji prac z jego zakresu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14:paraId="624F6FF5" w14:textId="77777777" w:rsidR="00556C0C" w:rsidRPr="00DA4DBD" w:rsidRDefault="00556C0C" w:rsidP="00015088">
      <w:pPr>
        <w:rPr>
          <w:rFonts w:asciiTheme="minorHAnsi" w:hAnsiTheme="minorHAnsi" w:cstheme="minorHAnsi"/>
          <w:b/>
          <w:sz w:val="22"/>
          <w:szCs w:val="22"/>
        </w:rPr>
      </w:pPr>
    </w:p>
    <w:p w14:paraId="1C86F2FB" w14:textId="77777777" w:rsidR="002314DF" w:rsidRPr="00DA4DBD" w:rsidRDefault="00CB3600" w:rsidP="009A044C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1333" w:rsidRPr="00DA4DBD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0244D05" w14:textId="77777777" w:rsidR="00257E58" w:rsidRDefault="005D28BC" w:rsidP="00B56AC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Zamawiający powołuje inspektor</w:t>
      </w:r>
      <w:r w:rsidR="00B675A6">
        <w:rPr>
          <w:rFonts w:asciiTheme="minorHAnsi" w:hAnsiTheme="minorHAnsi" w:cstheme="minorHAnsi"/>
          <w:sz w:val="22"/>
          <w:szCs w:val="22"/>
        </w:rPr>
        <w:t>ów</w:t>
      </w:r>
      <w:r w:rsidR="002314DF" w:rsidRPr="005E3D8D">
        <w:rPr>
          <w:rFonts w:asciiTheme="minorHAnsi" w:hAnsiTheme="minorHAnsi" w:cstheme="minorHAnsi"/>
          <w:sz w:val="22"/>
          <w:szCs w:val="22"/>
        </w:rPr>
        <w:t xml:space="preserve"> nadzoru inwestorskiego</w:t>
      </w:r>
      <w:r w:rsidR="001801B8" w:rsidRPr="005E3D8D">
        <w:rPr>
          <w:rFonts w:asciiTheme="minorHAnsi" w:hAnsiTheme="minorHAnsi" w:cstheme="minorHAnsi"/>
          <w:sz w:val="22"/>
          <w:szCs w:val="22"/>
        </w:rPr>
        <w:t>:</w:t>
      </w:r>
    </w:p>
    <w:p w14:paraId="0BAB7763" w14:textId="77777777" w:rsidR="00D148A4" w:rsidRDefault="00E83822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……………...</w:t>
      </w:r>
      <w:r w:rsidR="00D148A4" w:rsidRPr="00257E58">
        <w:rPr>
          <w:rFonts w:asciiTheme="minorHAnsi" w:hAnsiTheme="minorHAnsi" w:cstheme="minorHAnsi"/>
          <w:sz w:val="22"/>
          <w:szCs w:val="22"/>
        </w:rPr>
        <w:t>...</w:t>
      </w:r>
      <w:r w:rsidR="00742731" w:rsidRPr="00257E58">
        <w:rPr>
          <w:rFonts w:asciiTheme="minorHAnsi" w:hAnsiTheme="minorHAnsi" w:cstheme="minorHAnsi"/>
          <w:sz w:val="22"/>
          <w:szCs w:val="22"/>
        </w:rPr>
        <w:t>....</w:t>
      </w:r>
      <w:r w:rsidR="00D148A4" w:rsidRPr="00257E58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="00257E58">
        <w:rPr>
          <w:rFonts w:asciiTheme="minorHAnsi" w:hAnsiTheme="minorHAnsi" w:cstheme="minorHAnsi"/>
          <w:b/>
          <w:bCs/>
          <w:sz w:val="22"/>
          <w:szCs w:val="22"/>
        </w:rPr>
        <w:t>konstrukcyjno-budowlanej</w:t>
      </w:r>
      <w:r w:rsidR="00D25712" w:rsidRPr="00257E58">
        <w:rPr>
          <w:rFonts w:asciiTheme="minorHAnsi" w:hAnsiTheme="minorHAnsi" w:cstheme="minorHAnsi"/>
          <w:sz w:val="22"/>
          <w:szCs w:val="22"/>
        </w:rPr>
        <w:t xml:space="preserve"> </w:t>
      </w:r>
      <w:r w:rsidR="00C5359D">
        <w:rPr>
          <w:rFonts w:asciiTheme="minorHAnsi" w:hAnsiTheme="minorHAnsi" w:cstheme="minorHAnsi"/>
          <w:sz w:val="22"/>
          <w:szCs w:val="22"/>
        </w:rPr>
        <w:t>bez ograniczeń</w:t>
      </w:r>
      <w:r w:rsidR="00B675A6">
        <w:rPr>
          <w:rFonts w:asciiTheme="minorHAnsi" w:hAnsiTheme="minorHAnsi" w:cstheme="minorHAnsi"/>
          <w:sz w:val="22"/>
          <w:szCs w:val="22"/>
        </w:rPr>
        <w:t>;</w:t>
      </w:r>
    </w:p>
    <w:p w14:paraId="4C0FB7C7" w14:textId="77777777" w:rsidR="00015088" w:rsidRDefault="0001508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5088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 w:rsidRPr="00015088">
        <w:rPr>
          <w:rFonts w:asciiTheme="minorHAnsi" w:hAnsiTheme="minorHAnsi" w:cstheme="minorHAnsi"/>
          <w:b/>
          <w:bCs/>
          <w:sz w:val="22"/>
          <w:szCs w:val="22"/>
        </w:rPr>
        <w:t xml:space="preserve">instalacyjnej w zakresie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sieci, </w:t>
      </w:r>
      <w:r w:rsidRPr="00015088">
        <w:rPr>
          <w:rFonts w:asciiTheme="minorHAnsi" w:hAnsiTheme="minorHAnsi" w:cstheme="minorHAnsi"/>
          <w:b/>
          <w:bCs/>
          <w:sz w:val="22"/>
          <w:szCs w:val="22"/>
        </w:rPr>
        <w:t xml:space="preserve">instalacji i urządzeń </w:t>
      </w:r>
      <w:r>
        <w:rPr>
          <w:rFonts w:asciiTheme="minorHAnsi" w:hAnsiTheme="minorHAnsi" w:cstheme="minorHAnsi"/>
          <w:b/>
          <w:bCs/>
          <w:sz w:val="22"/>
          <w:szCs w:val="22"/>
        </w:rPr>
        <w:t>ciepln</w:t>
      </w:r>
      <w:r w:rsidRPr="00015088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015088">
        <w:rPr>
          <w:rFonts w:asciiTheme="minorHAnsi" w:hAnsiTheme="minorHAnsi" w:cstheme="minorHAnsi"/>
          <w:sz w:val="22"/>
          <w:szCs w:val="22"/>
        </w:rPr>
        <w:t xml:space="preserve"> bez ograniczeń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0A38F5" w14:textId="77777777" w:rsidR="00015088" w:rsidRDefault="00015088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5088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 w:rsidRPr="00015088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w</w:t>
      </w:r>
      <w:r>
        <w:rPr>
          <w:rFonts w:asciiTheme="minorHAnsi" w:hAnsiTheme="minorHAnsi" w:cstheme="minorHAnsi"/>
          <w:b/>
          <w:bCs/>
          <w:sz w:val="22"/>
          <w:szCs w:val="22"/>
        </w:rPr>
        <w:t>entylacyjn</w:t>
      </w:r>
      <w:r w:rsidRPr="00015088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015088">
        <w:rPr>
          <w:rFonts w:asciiTheme="minorHAnsi" w:hAnsiTheme="minorHAnsi" w:cstheme="minorHAnsi"/>
          <w:sz w:val="22"/>
          <w:szCs w:val="22"/>
        </w:rPr>
        <w:t xml:space="preserve"> bez ograniczeń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D37DA3C" w14:textId="77777777" w:rsidR="00B675A6" w:rsidRDefault="00B675A6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75A6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 wodociągowych</w:t>
      </w:r>
      <w:r w:rsidRPr="00B675A6">
        <w:rPr>
          <w:rFonts w:asciiTheme="minorHAnsi" w:hAnsiTheme="minorHAnsi" w:cstheme="minorHAnsi"/>
          <w:sz w:val="22"/>
          <w:szCs w:val="22"/>
        </w:rPr>
        <w:t xml:space="preserve"> bez ograniczeń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BBF15C" w14:textId="77777777" w:rsidR="00B675A6" w:rsidRDefault="00B675A6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75A6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 w:rsidRPr="00B675A6">
        <w:rPr>
          <w:rFonts w:asciiTheme="minorHAnsi" w:hAnsiTheme="minorHAnsi" w:cstheme="minorHAnsi"/>
          <w:b/>
          <w:bCs/>
          <w:sz w:val="22"/>
          <w:szCs w:val="22"/>
        </w:rPr>
        <w:t>instalacyjnej w zakresie instalacji i urządzeń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kanalizacyjn</w:t>
      </w:r>
      <w:r w:rsidRPr="00B675A6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B675A6">
        <w:rPr>
          <w:rFonts w:asciiTheme="minorHAnsi" w:hAnsiTheme="minorHAnsi" w:cstheme="minorHAnsi"/>
          <w:sz w:val="22"/>
          <w:szCs w:val="22"/>
        </w:rPr>
        <w:t xml:space="preserve"> bez ograniczeń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F272DCB" w14:textId="77777777" w:rsidR="00B675A6" w:rsidRDefault="00B675A6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75A6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 w:rsidRPr="00B675A6">
        <w:rPr>
          <w:rFonts w:asciiTheme="minorHAnsi" w:hAnsiTheme="minorHAnsi" w:cstheme="minorHAnsi"/>
          <w:b/>
          <w:bCs/>
          <w:sz w:val="22"/>
          <w:szCs w:val="22"/>
        </w:rPr>
        <w:t xml:space="preserve">instalacyjnej w zakresie instalacji i urządzeń </w:t>
      </w:r>
      <w:r>
        <w:rPr>
          <w:rFonts w:asciiTheme="minorHAnsi" w:hAnsiTheme="minorHAnsi" w:cstheme="minorHAnsi"/>
          <w:b/>
          <w:bCs/>
          <w:sz w:val="22"/>
          <w:szCs w:val="22"/>
        </w:rPr>
        <w:t>elektrycz</w:t>
      </w:r>
      <w:r w:rsidRPr="00B675A6">
        <w:rPr>
          <w:rFonts w:asciiTheme="minorHAnsi" w:hAnsiTheme="minorHAnsi" w:cstheme="minorHAnsi"/>
          <w:b/>
          <w:bCs/>
          <w:sz w:val="22"/>
          <w:szCs w:val="22"/>
        </w:rPr>
        <w:t xml:space="preserve">nych </w:t>
      </w:r>
      <w:r w:rsidR="00015088" w:rsidRPr="00015088">
        <w:rPr>
          <w:rFonts w:asciiTheme="minorHAnsi" w:hAnsiTheme="minorHAnsi" w:cstheme="minorHAnsi"/>
          <w:bCs/>
          <w:sz w:val="22"/>
          <w:szCs w:val="22"/>
        </w:rPr>
        <w:t>bez ograniczeń</w:t>
      </w:r>
      <w:r w:rsidR="00335936">
        <w:rPr>
          <w:rFonts w:asciiTheme="minorHAnsi" w:hAnsiTheme="minorHAnsi" w:cstheme="minorHAnsi"/>
          <w:sz w:val="22"/>
          <w:szCs w:val="22"/>
        </w:rPr>
        <w:t>;</w:t>
      </w:r>
    </w:p>
    <w:p w14:paraId="6D147047" w14:textId="77777777" w:rsidR="00335936" w:rsidRPr="00257E58" w:rsidRDefault="00335936" w:rsidP="00B56AC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5936">
        <w:rPr>
          <w:rFonts w:asciiTheme="minorHAnsi" w:hAnsiTheme="minorHAnsi" w:cstheme="minorHAnsi"/>
          <w:sz w:val="22"/>
          <w:szCs w:val="22"/>
        </w:rPr>
        <w:t xml:space="preserve">……………..........– w specjalności </w:t>
      </w:r>
      <w:r w:rsidRPr="00335936">
        <w:rPr>
          <w:rFonts w:asciiTheme="minorHAnsi" w:hAnsiTheme="minorHAnsi" w:cstheme="minorHAnsi"/>
          <w:b/>
          <w:bCs/>
          <w:sz w:val="22"/>
          <w:szCs w:val="22"/>
        </w:rPr>
        <w:t xml:space="preserve">inżynieryjnej drogowej </w:t>
      </w:r>
      <w:r w:rsidRPr="00335936">
        <w:rPr>
          <w:rFonts w:asciiTheme="minorHAnsi" w:hAnsiTheme="minorHAnsi" w:cstheme="minorHAnsi"/>
          <w:bCs/>
          <w:sz w:val="22"/>
          <w:szCs w:val="22"/>
        </w:rPr>
        <w:t>bez ograniczeń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244216" w14:textId="77777777" w:rsidR="002314DF" w:rsidRPr="00DA4DBD" w:rsidRDefault="002314DF" w:rsidP="00B56AC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Zamawiający zastrzega sobie prawo zmian</w:t>
      </w:r>
      <w:r w:rsidR="00EE03ED" w:rsidRPr="005E3D8D">
        <w:rPr>
          <w:rFonts w:asciiTheme="minorHAnsi" w:hAnsiTheme="minorHAnsi" w:cstheme="minorHAnsi"/>
          <w:sz w:val="22"/>
          <w:szCs w:val="22"/>
        </w:rPr>
        <w:t>y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1801B8" w:rsidRPr="005E3D8D">
        <w:rPr>
          <w:rFonts w:asciiTheme="minorHAnsi" w:hAnsiTheme="minorHAnsi" w:cstheme="minorHAnsi"/>
          <w:sz w:val="22"/>
          <w:szCs w:val="22"/>
        </w:rPr>
        <w:t>o</w:t>
      </w:r>
      <w:r w:rsidR="005D28BC" w:rsidRPr="005E3D8D">
        <w:rPr>
          <w:rFonts w:asciiTheme="minorHAnsi" w:hAnsiTheme="minorHAnsi" w:cstheme="minorHAnsi"/>
          <w:sz w:val="22"/>
          <w:szCs w:val="22"/>
        </w:rPr>
        <w:t>s</w:t>
      </w:r>
      <w:r w:rsidR="00AF2857">
        <w:rPr>
          <w:rFonts w:asciiTheme="minorHAnsi" w:hAnsiTheme="minorHAnsi" w:cstheme="minorHAnsi"/>
          <w:sz w:val="22"/>
          <w:szCs w:val="22"/>
        </w:rPr>
        <w:t>ó</w:t>
      </w:r>
      <w:r w:rsidR="001801B8" w:rsidRPr="005E3D8D">
        <w:rPr>
          <w:rFonts w:asciiTheme="minorHAnsi" w:hAnsiTheme="minorHAnsi" w:cstheme="minorHAnsi"/>
          <w:sz w:val="22"/>
          <w:szCs w:val="22"/>
        </w:rPr>
        <w:t>b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5D28BC" w:rsidRPr="005E3D8D">
        <w:rPr>
          <w:rFonts w:asciiTheme="minorHAnsi" w:hAnsiTheme="minorHAnsi" w:cstheme="minorHAnsi"/>
          <w:sz w:val="22"/>
          <w:szCs w:val="22"/>
        </w:rPr>
        <w:t>wskazan</w:t>
      </w:r>
      <w:r w:rsidR="00AF2857">
        <w:rPr>
          <w:rFonts w:asciiTheme="minorHAnsi" w:hAnsiTheme="minorHAnsi" w:cstheme="minorHAnsi"/>
          <w:sz w:val="22"/>
          <w:szCs w:val="22"/>
        </w:rPr>
        <w:t>ych</w:t>
      </w:r>
      <w:r w:rsidR="00A95E74">
        <w:rPr>
          <w:rFonts w:asciiTheme="minorHAnsi" w:hAnsiTheme="minorHAnsi" w:cstheme="minorHAnsi"/>
          <w:sz w:val="22"/>
          <w:szCs w:val="22"/>
        </w:rPr>
        <w:t xml:space="preserve"> w ust. </w:t>
      </w:r>
      <w:r w:rsidR="00A9569D" w:rsidRPr="005E3D8D">
        <w:rPr>
          <w:rFonts w:asciiTheme="minorHAnsi" w:hAnsiTheme="minorHAnsi" w:cstheme="minorHAnsi"/>
          <w:sz w:val="22"/>
          <w:szCs w:val="22"/>
        </w:rPr>
        <w:t>1</w:t>
      </w:r>
      <w:r w:rsidR="00AD0552" w:rsidRPr="005E3D8D">
        <w:rPr>
          <w:rFonts w:asciiTheme="minorHAnsi" w:hAnsiTheme="minorHAnsi" w:cstheme="minorHAnsi"/>
          <w:sz w:val="22"/>
          <w:szCs w:val="22"/>
        </w:rPr>
        <w:t>, o czym powiadomi</w:t>
      </w:r>
      <w:r w:rsidR="00AD0552" w:rsidRPr="00DA4DBD">
        <w:rPr>
          <w:rFonts w:asciiTheme="minorHAnsi" w:hAnsiTheme="minorHAnsi" w:cstheme="minorHAnsi"/>
          <w:sz w:val="22"/>
          <w:szCs w:val="22"/>
        </w:rPr>
        <w:t xml:space="preserve"> na </w:t>
      </w:r>
      <w:r w:rsidRPr="00DA4DBD">
        <w:rPr>
          <w:rFonts w:asciiTheme="minorHAnsi" w:hAnsiTheme="minorHAnsi" w:cstheme="minorHAnsi"/>
          <w:sz w:val="22"/>
          <w:szCs w:val="22"/>
        </w:rPr>
        <w:t xml:space="preserve">piśmie Wykonawcę przed dokonaniem zmiany. Zmiana </w:t>
      </w:r>
      <w:r w:rsidR="00AD0552" w:rsidRPr="00DA4DBD">
        <w:rPr>
          <w:rFonts w:asciiTheme="minorHAnsi" w:hAnsiTheme="minorHAnsi" w:cstheme="minorHAnsi"/>
          <w:sz w:val="22"/>
          <w:szCs w:val="22"/>
        </w:rPr>
        <w:t>ta winna być dokonana wpisem do </w:t>
      </w:r>
      <w:r w:rsidRPr="00DA4DBD">
        <w:rPr>
          <w:rFonts w:asciiTheme="minorHAnsi" w:hAnsiTheme="minorHAnsi" w:cstheme="minorHAnsi"/>
          <w:sz w:val="22"/>
          <w:szCs w:val="22"/>
        </w:rPr>
        <w:t xml:space="preserve">dziennika </w:t>
      </w:r>
      <w:r w:rsidR="00A95E74">
        <w:rPr>
          <w:rFonts w:asciiTheme="minorHAnsi" w:hAnsiTheme="minorHAnsi" w:cstheme="minorHAnsi"/>
          <w:sz w:val="22"/>
          <w:szCs w:val="22"/>
        </w:rPr>
        <w:t>budowy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7461C0" w:rsidRPr="00DA4DBD">
        <w:rPr>
          <w:rFonts w:asciiTheme="minorHAnsi" w:hAnsiTheme="minorHAnsi" w:cstheme="minorHAnsi"/>
          <w:sz w:val="22"/>
          <w:szCs w:val="22"/>
        </w:rPr>
        <w:t xml:space="preserve">i </w:t>
      </w:r>
      <w:r w:rsidRPr="00DA4DBD">
        <w:rPr>
          <w:rFonts w:asciiTheme="minorHAnsi" w:hAnsiTheme="minorHAnsi" w:cstheme="minorHAnsi"/>
          <w:sz w:val="22"/>
          <w:szCs w:val="22"/>
        </w:rPr>
        <w:t>nie wymag</w:t>
      </w:r>
      <w:r w:rsidR="003E79EE" w:rsidRPr="00DA4DBD">
        <w:rPr>
          <w:rFonts w:asciiTheme="minorHAnsi" w:hAnsiTheme="minorHAnsi" w:cstheme="minorHAnsi"/>
          <w:sz w:val="22"/>
          <w:szCs w:val="22"/>
        </w:rPr>
        <w:t>a zmiany umowy w formie aneksu.</w:t>
      </w:r>
    </w:p>
    <w:p w14:paraId="3E082E38" w14:textId="77777777" w:rsidR="003E79EE" w:rsidRPr="00DA4DBD" w:rsidRDefault="003E79EE" w:rsidP="00B56ACB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Inspektor Nadzoru nie jest upoważniony do wydawania wiążących Wykonawcę poleceń w sprawie podjęcia ro</w:t>
      </w:r>
      <w:r w:rsidR="00257E58">
        <w:rPr>
          <w:rFonts w:asciiTheme="minorHAnsi" w:hAnsiTheme="minorHAnsi" w:cstheme="minorHAnsi"/>
          <w:sz w:val="22"/>
          <w:szCs w:val="22"/>
        </w:rPr>
        <w:t>bót dodatkowych lub zamiennych.</w:t>
      </w:r>
    </w:p>
    <w:p w14:paraId="5AE1E738" w14:textId="77777777" w:rsidR="003F6B06" w:rsidRPr="00DA4DBD" w:rsidRDefault="003F6B06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70371F" w14:textId="77777777"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PODWYKONAWSTWO</w:t>
      </w:r>
    </w:p>
    <w:p w14:paraId="16FF69B2" w14:textId="77777777" w:rsidR="001B27CB" w:rsidRPr="00DA4DBD" w:rsidRDefault="00520D7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10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F868570" w14:textId="77777777" w:rsidR="00490E62" w:rsidRPr="00DA4DBD" w:rsidRDefault="00490E62" w:rsidP="00B56ACB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 xml:space="preserve">(Wariant 1) </w:t>
      </w:r>
      <w:r w:rsidRPr="00DA4DBD">
        <w:rPr>
          <w:rFonts w:asciiTheme="minorHAnsi" w:hAnsiTheme="minorHAnsi" w:cstheme="minorHAnsi"/>
          <w:sz w:val="22"/>
          <w:szCs w:val="22"/>
        </w:rPr>
        <w:t>Wykonawca wykona całość zamówi</w:t>
      </w:r>
      <w:r w:rsidR="00A47C3D" w:rsidRPr="00DA4DBD">
        <w:rPr>
          <w:rFonts w:asciiTheme="minorHAnsi" w:hAnsiTheme="minorHAnsi" w:cstheme="minorHAnsi"/>
          <w:sz w:val="22"/>
          <w:szCs w:val="22"/>
        </w:rPr>
        <w:t>enia bez udziału Podwykonawców.</w:t>
      </w:r>
    </w:p>
    <w:p w14:paraId="46BA073C" w14:textId="77777777" w:rsidR="00490E62" w:rsidRPr="00DA4DBD" w:rsidRDefault="00490E62" w:rsidP="0094382F">
      <w:pPr>
        <w:widowControl w:val="0"/>
        <w:tabs>
          <w:tab w:val="num" w:pos="502"/>
        </w:tabs>
        <w:spacing w:before="40" w:after="4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(</w:t>
      </w:r>
      <w:r w:rsidRPr="00DA4DBD">
        <w:rPr>
          <w:rFonts w:asciiTheme="minorHAnsi" w:hAnsiTheme="minorHAnsi" w:cstheme="minorHAnsi"/>
          <w:i/>
          <w:sz w:val="22"/>
          <w:szCs w:val="22"/>
        </w:rPr>
        <w:t>Wariant 2)</w:t>
      </w:r>
      <w:r w:rsidRPr="00DA4DBD">
        <w:rPr>
          <w:rFonts w:asciiTheme="minorHAnsi" w:hAnsiTheme="minorHAnsi" w:cstheme="minorHAnsi"/>
          <w:sz w:val="22"/>
          <w:szCs w:val="22"/>
        </w:rPr>
        <w:t xml:space="preserve"> Wykonawca zrealizuje następujący zakres umowy przy udziale Podwykonawców:</w:t>
      </w:r>
    </w:p>
    <w:p w14:paraId="69B451B3" w14:textId="77777777" w:rsidR="003F6B06" w:rsidRPr="00DA4DBD" w:rsidRDefault="00490E62" w:rsidP="003F6B06">
      <w:pPr>
        <w:spacing w:before="40"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5AF361D" w14:textId="77777777" w:rsidR="00490E62" w:rsidRPr="00DA4DBD" w:rsidRDefault="009C4327" w:rsidP="003F6B06">
      <w:pPr>
        <w:spacing w:before="40" w:after="4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>(nazwa albo imię i </w:t>
      </w:r>
      <w:r w:rsidR="00EB1926" w:rsidRPr="00DA4DBD">
        <w:rPr>
          <w:rFonts w:asciiTheme="minorHAnsi" w:hAnsiTheme="minorHAnsi" w:cstheme="minorHAnsi"/>
          <w:i/>
          <w:sz w:val="22"/>
          <w:szCs w:val="22"/>
        </w:rPr>
        <w:t>nazwisko oraz dane kontaktowe P</w:t>
      </w:r>
      <w:r w:rsidR="00490E62" w:rsidRPr="00DA4DBD">
        <w:rPr>
          <w:rFonts w:asciiTheme="minorHAnsi" w:hAnsiTheme="minorHAnsi" w:cstheme="minorHAnsi"/>
          <w:i/>
          <w:sz w:val="22"/>
          <w:szCs w:val="22"/>
        </w:rPr>
        <w:t>odwykonawcy oraz osób do kontaktu z nimi, zaangażowanych w realizacje zamówienia)</w:t>
      </w:r>
    </w:p>
    <w:p w14:paraId="6DBBDA90" w14:textId="77777777" w:rsidR="00490E62" w:rsidRPr="00DA4DBD" w:rsidRDefault="00490E62" w:rsidP="00B56ACB">
      <w:pPr>
        <w:widowControl w:val="0"/>
        <w:numPr>
          <w:ilvl w:val="0"/>
          <w:numId w:val="26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zawiadomi Zamawiającego o wszelkich zmianach dan</w:t>
      </w:r>
      <w:r w:rsidR="00A95E74">
        <w:rPr>
          <w:rFonts w:asciiTheme="minorHAnsi" w:hAnsiTheme="minorHAnsi" w:cstheme="minorHAnsi"/>
          <w:sz w:val="22"/>
          <w:szCs w:val="22"/>
        </w:rPr>
        <w:t>ych, o których mowa w ust. </w:t>
      </w:r>
      <w:r w:rsidR="0094382F">
        <w:rPr>
          <w:rFonts w:asciiTheme="minorHAnsi" w:hAnsiTheme="minorHAnsi" w:cstheme="minorHAnsi"/>
          <w:sz w:val="22"/>
          <w:szCs w:val="22"/>
        </w:rPr>
        <w:t>1</w:t>
      </w:r>
      <w:r w:rsidR="009C4327" w:rsidRPr="00DA4DBD">
        <w:rPr>
          <w:rFonts w:asciiTheme="minorHAnsi" w:hAnsiTheme="minorHAnsi" w:cstheme="minorHAnsi"/>
          <w:sz w:val="22"/>
          <w:szCs w:val="22"/>
        </w:rPr>
        <w:t>, w </w:t>
      </w:r>
      <w:r w:rsidRPr="00DA4DBD">
        <w:rPr>
          <w:rFonts w:asciiTheme="minorHAnsi" w:hAnsiTheme="minorHAnsi" w:cstheme="minorHAnsi"/>
          <w:sz w:val="22"/>
          <w:szCs w:val="22"/>
        </w:rPr>
        <w:t xml:space="preserve">trakcie realizacji zamówienia, a także przekaże informacje na temat nowych </w:t>
      </w:r>
      <w:r w:rsidR="00EB1926" w:rsidRPr="00DA4DBD">
        <w:rPr>
          <w:rStyle w:val="Uwydatnienie"/>
          <w:rFonts w:asciiTheme="minorHAnsi" w:hAnsiTheme="minorHAnsi" w:cstheme="minorHAnsi"/>
          <w:sz w:val="22"/>
          <w:szCs w:val="22"/>
        </w:rPr>
        <w:t>P</w:t>
      </w:r>
      <w:r w:rsidRPr="00DA4DBD">
        <w:rPr>
          <w:rStyle w:val="Uwydatnienie"/>
          <w:rFonts w:asciiTheme="minorHAnsi" w:hAnsiTheme="minorHAnsi" w:cstheme="minorHAnsi"/>
          <w:sz w:val="22"/>
          <w:szCs w:val="22"/>
        </w:rPr>
        <w:t>odwykonawców</w:t>
      </w:r>
      <w:r w:rsidRPr="00DA4DBD">
        <w:rPr>
          <w:rFonts w:asciiTheme="minorHAnsi" w:hAnsiTheme="minorHAnsi" w:cstheme="minorHAnsi"/>
          <w:sz w:val="22"/>
          <w:szCs w:val="22"/>
        </w:rPr>
        <w:t>, którym w późniejszym okresie zamierza powierzyć realizację części zamówienia.</w:t>
      </w:r>
    </w:p>
    <w:p w14:paraId="5ABCB2F5" w14:textId="77777777" w:rsidR="004B506E" w:rsidRPr="00DA4DBD" w:rsidRDefault="004B506E" w:rsidP="00F7393C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42A4988" w14:textId="77777777" w:rsidR="00490E62" w:rsidRPr="00DA4DBD" w:rsidRDefault="00520D79" w:rsidP="00AF0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11.</w:t>
      </w:r>
    </w:p>
    <w:p w14:paraId="3553A8CB" w14:textId="77777777" w:rsidR="00490E62" w:rsidRPr="00DA4DBD" w:rsidRDefault="00490E62" w:rsidP="00B56ACB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może wykona</w:t>
      </w:r>
      <w:r w:rsidR="00404AAB" w:rsidRPr="00DA4DBD">
        <w:rPr>
          <w:rFonts w:asciiTheme="minorHAnsi" w:hAnsiTheme="minorHAnsi" w:cstheme="minorHAnsi"/>
          <w:sz w:val="22"/>
          <w:szCs w:val="22"/>
        </w:rPr>
        <w:t>ć przedmiot umowy przy udziale P</w:t>
      </w:r>
      <w:r w:rsidRPr="00DA4DBD">
        <w:rPr>
          <w:rFonts w:asciiTheme="minorHAnsi" w:hAnsiTheme="minorHAnsi" w:cstheme="minorHAnsi"/>
          <w:sz w:val="22"/>
          <w:szCs w:val="22"/>
        </w:rPr>
        <w:t>odwykonawców, zawierając z nimi stosowne umowy w formie pisemnej pod rygorem nieważności.</w:t>
      </w:r>
    </w:p>
    <w:p w14:paraId="657F4B09" w14:textId="77777777" w:rsidR="00490E62" w:rsidRPr="00DA4DBD" w:rsidRDefault="00490E62" w:rsidP="00B56ACB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odpowiada za działania i zaniec</w:t>
      </w:r>
      <w:r w:rsidR="00404AAB" w:rsidRPr="00DA4DBD">
        <w:rPr>
          <w:rFonts w:asciiTheme="minorHAnsi" w:hAnsiTheme="minorHAnsi" w:cstheme="minorHAnsi"/>
          <w:sz w:val="22"/>
          <w:szCs w:val="22"/>
        </w:rPr>
        <w:t>hania Podwykonawców i dalszych P</w:t>
      </w:r>
      <w:r w:rsidRPr="00DA4DBD">
        <w:rPr>
          <w:rFonts w:asciiTheme="minorHAnsi" w:hAnsiTheme="minorHAnsi" w:cstheme="minorHAnsi"/>
          <w:sz w:val="22"/>
          <w:szCs w:val="22"/>
        </w:rPr>
        <w:t>odwykonawców jak za swoje własne.</w:t>
      </w:r>
    </w:p>
    <w:p w14:paraId="5F6E898F" w14:textId="77777777" w:rsidR="00490E62" w:rsidRPr="00DA4DBD" w:rsidRDefault="00490E62" w:rsidP="00B56ACB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</w:t>
      </w:r>
      <w:r w:rsidR="00404AAB" w:rsidRPr="00DA4DBD">
        <w:rPr>
          <w:rFonts w:asciiTheme="minorHAnsi" w:hAnsiTheme="minorHAnsi" w:cstheme="minorHAnsi"/>
          <w:sz w:val="22"/>
          <w:szCs w:val="22"/>
        </w:rPr>
        <w:t>nawca, Podwykonawca lub dalszy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DA4DBD">
        <w:rPr>
          <w:rFonts w:asciiTheme="minorHAnsi" w:hAnsiTheme="minorHAnsi" w:cstheme="minorHAnsi"/>
          <w:sz w:val="22"/>
          <w:szCs w:val="22"/>
        </w:rPr>
        <w:t>czym Podwykonawca lub dalszy P</w:t>
      </w:r>
      <w:r w:rsidRPr="00DA4DBD">
        <w:rPr>
          <w:rFonts w:asciiTheme="minorHAnsi" w:hAnsiTheme="minorHAnsi" w:cstheme="minorHAnsi"/>
          <w:sz w:val="22"/>
          <w:szCs w:val="22"/>
        </w:rPr>
        <w:t>odwykonawca jest obowiązany dołączyć zgodę Wykonawcy na zawarcie umowy o podwykonawstwo o treści zgodnej z jej projektem.</w:t>
      </w:r>
    </w:p>
    <w:p w14:paraId="2EA0255E" w14:textId="77777777" w:rsidR="00490E62" w:rsidRPr="00DA4DBD" w:rsidRDefault="00490E62" w:rsidP="00B56ACB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Termin zapłaty wynagrodz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enia Podwykonawcy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>niż 21</w:t>
      </w:r>
      <w:r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od dnia doręczenia Wykonawcy, Podwykonawcy lub dalszemu P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odwykonawcy faktury lub rachunku, potwierdzających wykonanie zlec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onej Podwykonawcy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dostawy, usługi lub roboty budowlanej</w:t>
      </w:r>
      <w:r w:rsidR="004138B6">
        <w:rPr>
          <w:rFonts w:asciiTheme="minorHAnsi" w:hAnsiTheme="minorHAnsi" w:cstheme="minorHAnsi"/>
          <w:sz w:val="22"/>
          <w:szCs w:val="22"/>
          <w:lang w:eastAsia="pl-PL"/>
        </w:rPr>
        <w:t>, a termin zapłaty dalszemu Podwykonawcy nie dłuższy niż 14 dni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0C648A3" w14:textId="77777777" w:rsidR="00490E62" w:rsidRPr="00DA4DBD" w:rsidRDefault="00490E62" w:rsidP="00B56ACB">
      <w:pPr>
        <w:numPr>
          <w:ilvl w:val="0"/>
          <w:numId w:val="27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w ciągu </w:t>
      </w:r>
      <w:r w:rsidRPr="00DA4DBD">
        <w:rPr>
          <w:rFonts w:asciiTheme="minorHAnsi" w:hAnsiTheme="minorHAnsi" w:cstheme="minorHAnsi"/>
          <w:b/>
          <w:sz w:val="22"/>
          <w:szCs w:val="22"/>
        </w:rPr>
        <w:t>14 dni</w:t>
      </w:r>
      <w:r w:rsidRPr="00DA4DBD">
        <w:rPr>
          <w:rFonts w:asciiTheme="minorHAnsi" w:hAnsiTheme="minorHAnsi" w:cstheme="minorHAnsi"/>
          <w:sz w:val="22"/>
          <w:szCs w:val="22"/>
        </w:rPr>
        <w:t xml:space="preserve"> od daty otrzymania projektu umowy o podwykonawstwo, </w:t>
      </w:r>
      <w:r w:rsidR="00395F1F">
        <w:rPr>
          <w:rFonts w:asciiTheme="minorHAnsi" w:hAnsiTheme="minorHAnsi" w:cstheme="minorHAnsi"/>
          <w:sz w:val="22"/>
          <w:szCs w:val="22"/>
        </w:rPr>
        <w:t xml:space="preserve">której przedmiotem są roboty budowlane, </w:t>
      </w:r>
      <w:r w:rsidRPr="00DA4DBD">
        <w:rPr>
          <w:rFonts w:asciiTheme="minorHAnsi" w:hAnsiTheme="minorHAnsi" w:cstheme="minorHAnsi"/>
          <w:sz w:val="22"/>
          <w:szCs w:val="22"/>
        </w:rPr>
        <w:t>a także projektu jej zm</w:t>
      </w:r>
      <w:r w:rsidR="006C1A80" w:rsidRPr="00DA4DBD">
        <w:rPr>
          <w:rFonts w:asciiTheme="minorHAnsi" w:hAnsiTheme="minorHAnsi" w:cstheme="minorHAnsi"/>
          <w:sz w:val="22"/>
          <w:szCs w:val="22"/>
        </w:rPr>
        <w:t xml:space="preserve">iany, zgłosi w formie pisemnej </w:t>
      </w:r>
      <w:r w:rsidRPr="00DA4DBD">
        <w:rPr>
          <w:rFonts w:asciiTheme="minorHAnsi" w:hAnsiTheme="minorHAnsi" w:cstheme="minorHAnsi"/>
          <w:sz w:val="22"/>
          <w:szCs w:val="22"/>
        </w:rPr>
        <w:t xml:space="preserve">zastrzeżenia do projektu umowy, a także </w:t>
      </w:r>
      <w:r w:rsidR="00AD0552" w:rsidRPr="00DA4DBD">
        <w:rPr>
          <w:rFonts w:asciiTheme="minorHAnsi" w:hAnsiTheme="minorHAnsi" w:cstheme="minorHAnsi"/>
          <w:sz w:val="22"/>
          <w:szCs w:val="22"/>
        </w:rPr>
        <w:t>do </w:t>
      </w:r>
      <w:r w:rsidRPr="00DA4DBD">
        <w:rPr>
          <w:rFonts w:asciiTheme="minorHAnsi" w:hAnsiTheme="minorHAnsi" w:cstheme="minorHAnsi"/>
          <w:sz w:val="22"/>
          <w:szCs w:val="22"/>
        </w:rPr>
        <w:t>projektu jej zmiany</w:t>
      </w:r>
      <w:r w:rsidR="00395F1F">
        <w:rPr>
          <w:rFonts w:asciiTheme="minorHAnsi" w:hAnsiTheme="minorHAnsi" w:cstheme="minorHAnsi"/>
          <w:sz w:val="22"/>
          <w:szCs w:val="22"/>
        </w:rPr>
        <w:t xml:space="preserve"> w przypadkach określonych w</w:t>
      </w:r>
      <w:r w:rsidR="00BE19F4">
        <w:rPr>
          <w:rFonts w:asciiTheme="minorHAnsi" w:hAnsiTheme="minorHAnsi" w:cstheme="minorHAnsi"/>
          <w:sz w:val="22"/>
          <w:szCs w:val="22"/>
        </w:rPr>
        <w:t> </w:t>
      </w:r>
      <w:r w:rsidR="00A95E74">
        <w:rPr>
          <w:rFonts w:asciiTheme="minorHAnsi" w:hAnsiTheme="minorHAnsi" w:cstheme="minorHAnsi"/>
          <w:sz w:val="22"/>
          <w:szCs w:val="22"/>
        </w:rPr>
        <w:t>art. </w:t>
      </w:r>
      <w:r w:rsidR="00395F1F">
        <w:rPr>
          <w:rFonts w:asciiTheme="minorHAnsi" w:hAnsiTheme="minorHAnsi" w:cstheme="minorHAnsi"/>
          <w:sz w:val="22"/>
          <w:szCs w:val="22"/>
        </w:rPr>
        <w:t>464 ust</w:t>
      </w:r>
      <w:r w:rsidR="00A95E74">
        <w:rPr>
          <w:rFonts w:asciiTheme="minorHAnsi" w:hAnsiTheme="minorHAnsi" w:cstheme="minorHAnsi"/>
          <w:sz w:val="22"/>
          <w:szCs w:val="22"/>
        </w:rPr>
        <w:t>. </w:t>
      </w:r>
      <w:r w:rsidR="00395F1F">
        <w:rPr>
          <w:rFonts w:asciiTheme="minorHAnsi" w:hAnsiTheme="minorHAnsi" w:cstheme="minorHAnsi"/>
          <w:sz w:val="22"/>
          <w:szCs w:val="22"/>
        </w:rPr>
        <w:t>3 ustawy Prawo zamówień publicznych.</w:t>
      </w:r>
    </w:p>
    <w:p w14:paraId="61DD659C" w14:textId="77777777" w:rsidR="00490E62" w:rsidRPr="00DA4DBD" w:rsidRDefault="00490E62" w:rsidP="00B56ACB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</w:t>
      </w:r>
      <w:r w:rsidR="00D63128">
        <w:rPr>
          <w:rFonts w:asciiTheme="minorHAnsi" w:hAnsiTheme="minorHAnsi" w:cstheme="minorHAnsi"/>
          <w:sz w:val="22"/>
          <w:szCs w:val="22"/>
        </w:rPr>
        <w:t xml:space="preserve"> </w:t>
      </w:r>
      <w:r w:rsidR="00A95E74">
        <w:rPr>
          <w:rFonts w:asciiTheme="minorHAnsi" w:hAnsiTheme="minorHAnsi" w:cstheme="minorHAnsi"/>
          <w:sz w:val="22"/>
          <w:szCs w:val="22"/>
        </w:rPr>
        <w:t>ust. </w:t>
      </w:r>
      <w:r w:rsidRPr="00DA4DBD">
        <w:rPr>
          <w:rFonts w:asciiTheme="minorHAnsi" w:hAnsiTheme="minorHAnsi" w:cstheme="minorHAnsi"/>
          <w:sz w:val="22"/>
          <w:szCs w:val="22"/>
        </w:rPr>
        <w:t>5 uważa się za akceptację projektu umowy lub projektu jej zmian przez Zamawiającego.</w:t>
      </w:r>
    </w:p>
    <w:p w14:paraId="05900E0F" w14:textId="77777777" w:rsidR="00490E62" w:rsidRPr="00DA4DBD" w:rsidRDefault="00490E62" w:rsidP="00B56ACB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Wyko</w:t>
      </w:r>
      <w:r w:rsidR="00A63D0D" w:rsidRPr="00DA4DBD">
        <w:rPr>
          <w:rFonts w:asciiTheme="minorHAnsi" w:hAnsiTheme="minorHAnsi" w:cstheme="minorHAnsi"/>
          <w:sz w:val="22"/>
          <w:szCs w:val="22"/>
          <w:lang w:eastAsia="pl-PL"/>
        </w:rPr>
        <w:t>nawca, Podwykonawca lub dalszy P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o podwykonawstwo lub jej zmian, której przedmiotem są roboty budowlane, w terminie </w:t>
      </w:r>
      <w:r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>7 dni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od dnia jej zawarcia.</w:t>
      </w:r>
    </w:p>
    <w:p w14:paraId="0277F6A6" w14:textId="77777777" w:rsidR="00490E62" w:rsidRPr="00DA4DBD" w:rsidRDefault="00490E62" w:rsidP="00B56ACB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Zamawiający, w terminie </w:t>
      </w:r>
      <w:r w:rsidRPr="00DA4DBD">
        <w:rPr>
          <w:rFonts w:asciiTheme="minorHAnsi" w:hAnsiTheme="minorHAnsi" w:cstheme="minorHAnsi"/>
          <w:b/>
          <w:sz w:val="22"/>
          <w:szCs w:val="22"/>
        </w:rPr>
        <w:t>14 dni</w:t>
      </w:r>
      <w:r w:rsidRPr="00DA4DBD">
        <w:rPr>
          <w:rFonts w:asciiTheme="minorHAnsi" w:hAnsiTheme="minorHAnsi" w:cstheme="minorHAnsi"/>
          <w:sz w:val="22"/>
          <w:szCs w:val="22"/>
        </w:rPr>
        <w:t xml:space="preserve"> od daty otrzymania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sprzeciw do umowy lub zmian umowy, w prz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ypadkach, o których mowa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5.</w:t>
      </w:r>
    </w:p>
    <w:p w14:paraId="4F3DDD53" w14:textId="77777777" w:rsidR="00490E62" w:rsidRPr="00DA4DBD" w:rsidRDefault="00490E62" w:rsidP="00B56ACB">
      <w:pPr>
        <w:numPr>
          <w:ilvl w:val="0"/>
          <w:numId w:val="27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A47C3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iezgłoszenie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sprzeciwu do przedłożonej umowy o podwykonawstwo, której przedmiotem są roboty budowlane lub jej zmian, w ter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minie określonym zgodnie z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8, uważa się za akceptacj</w:t>
      </w:r>
      <w:r w:rsidR="00243090" w:rsidRPr="00DA4DBD">
        <w:rPr>
          <w:rFonts w:asciiTheme="minorHAnsi" w:hAnsiTheme="minorHAnsi" w:cstheme="minorHAnsi"/>
          <w:sz w:val="22"/>
          <w:szCs w:val="22"/>
          <w:lang w:eastAsia="pl-PL"/>
        </w:rPr>
        <w:t>ę umowy lub zmiany umowy przez Z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amawiającego.</w:t>
      </w:r>
    </w:p>
    <w:p w14:paraId="13609AA4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Wyko</w:t>
      </w:r>
      <w:r w:rsidR="007D54A7" w:rsidRPr="00DA4DBD">
        <w:rPr>
          <w:rStyle w:val="txt-new"/>
          <w:rFonts w:asciiTheme="minorHAnsi" w:hAnsiTheme="minorHAnsi" w:cstheme="minorHAnsi"/>
          <w:sz w:val="22"/>
          <w:szCs w:val="22"/>
        </w:rPr>
        <w:t>nawca, Podwykonawca lub dalszy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>
        <w:rPr>
          <w:rStyle w:val="txt-new"/>
          <w:rFonts w:asciiTheme="minorHAnsi" w:hAnsiTheme="minorHAnsi" w:cstheme="minorHAnsi"/>
          <w:sz w:val="22"/>
          <w:szCs w:val="22"/>
        </w:rPr>
        <w:t xml:space="preserve"> o wartości większej niż 50.000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zł.</w:t>
      </w:r>
    </w:p>
    <w:p w14:paraId="7C1935C1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przypadku, o którym mowa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10, jeżeli termin zapłaty wynagrodzenia je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st dłuższy niż określony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4, Zamawiający poinformuje o tym Wykonawcę </w:t>
      </w:r>
      <w:r w:rsidR="00A47C3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i wezwie go do doprowadzenia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zmiany tej umowy pod rygorem wystąpienia o zapłatę kary umownej.</w:t>
      </w:r>
    </w:p>
    <w:p w14:paraId="6E302572" w14:textId="77777777" w:rsidR="00490E62" w:rsidRPr="00DA4DBD" w:rsidRDefault="00A95E74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>
        <w:rPr>
          <w:rStyle w:val="txt-new"/>
          <w:rFonts w:asciiTheme="minorHAnsi" w:hAnsiTheme="minorHAnsi" w:cstheme="minorHAnsi"/>
          <w:sz w:val="22"/>
          <w:szCs w:val="22"/>
        </w:rPr>
        <w:t>Przepisy ust. </w:t>
      </w:r>
      <w:r w:rsidR="00490E62" w:rsidRPr="00DA4DBD">
        <w:rPr>
          <w:rStyle w:val="txt-new"/>
          <w:rFonts w:asciiTheme="minorHAnsi" w:hAnsiTheme="minorHAnsi" w:cstheme="minorHAnsi"/>
          <w:sz w:val="22"/>
          <w:szCs w:val="22"/>
        </w:rPr>
        <w:t>10 i 11 stosuje się odpowiednio do zmian tej umowy o podwykonawstwo.</w:t>
      </w:r>
    </w:p>
    <w:p w14:paraId="48197BD4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Zgoda Zamawiającego na wykonanie jakiejkolwiek części umowy przez </w:t>
      </w:r>
      <w:r w:rsidR="00300033" w:rsidRPr="00DA4DBD">
        <w:rPr>
          <w:rFonts w:asciiTheme="minorHAnsi" w:hAnsiTheme="minorHAnsi" w:cstheme="minorHAnsi"/>
          <w:sz w:val="22"/>
          <w:szCs w:val="22"/>
        </w:rPr>
        <w:t>Podwykonawcę lub dalszego P</w:t>
      </w:r>
      <w:r w:rsidRPr="00DA4DBD">
        <w:rPr>
          <w:rFonts w:asciiTheme="minorHAnsi" w:hAnsiTheme="minorHAnsi" w:cstheme="minorHAnsi"/>
          <w:sz w:val="22"/>
          <w:szCs w:val="22"/>
        </w:rPr>
        <w:t>odwykonawcę nie zwalnia Wykonawcy z jakichkolwiek</w:t>
      </w:r>
      <w:r w:rsidR="007D72E4" w:rsidRPr="00DA4DBD">
        <w:rPr>
          <w:rFonts w:asciiTheme="minorHAnsi" w:hAnsiTheme="minorHAnsi" w:cstheme="minorHAnsi"/>
          <w:sz w:val="22"/>
          <w:szCs w:val="22"/>
        </w:rPr>
        <w:t xml:space="preserve"> jego zobowiązań wynikających z</w:t>
      </w:r>
      <w:r w:rsidR="00AD0552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umowy.</w:t>
      </w:r>
    </w:p>
    <w:p w14:paraId="14B03FC5" w14:textId="77777777" w:rsidR="00490E62" w:rsidRPr="00DA4DBD" w:rsidRDefault="003C67C8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90E62" w:rsidRPr="00DA4DBD">
        <w:rPr>
          <w:rFonts w:asciiTheme="minorHAnsi" w:hAnsiTheme="minorHAnsi" w:cstheme="minorHAnsi"/>
          <w:sz w:val="22"/>
          <w:szCs w:val="22"/>
        </w:rPr>
        <w:t>rzerwa w realizacji przedmiotu umowy wynikająca z b</w:t>
      </w:r>
      <w:r w:rsidR="00300033" w:rsidRPr="00DA4DBD">
        <w:rPr>
          <w:rFonts w:asciiTheme="minorHAnsi" w:hAnsiTheme="minorHAnsi" w:cstheme="minorHAnsi"/>
          <w:sz w:val="22"/>
          <w:szCs w:val="22"/>
        </w:rPr>
        <w:t>raku Podwykonawcy lub dalszych P</w:t>
      </w:r>
      <w:r w:rsidR="00490E62" w:rsidRPr="00DA4DBD">
        <w:rPr>
          <w:rFonts w:asciiTheme="minorHAnsi" w:hAnsiTheme="minorHAnsi" w:cstheme="minorHAnsi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14:paraId="488B348B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  <w:r w:rsidR="002B7993" w:rsidRPr="00DA4DBD">
        <w:rPr>
          <w:rFonts w:asciiTheme="minorHAnsi" w:hAnsiTheme="minorHAnsi" w:cstheme="minorHAnsi"/>
          <w:sz w:val="22"/>
          <w:szCs w:val="22"/>
        </w:rPr>
        <w:t xml:space="preserve"> Zmiana taka nie wymaga zmiany umowy w formie aneksu.</w:t>
      </w:r>
    </w:p>
    <w:p w14:paraId="1F6B9961" w14:textId="4220F5D0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zmiana lub rezygnacja z Podwykonawcy dotyczy podmiotu, na którego zasoby Wykonawca powoływał się, na z</w:t>
      </w:r>
      <w:r w:rsidR="00C44229" w:rsidRPr="00DA4DBD">
        <w:rPr>
          <w:rFonts w:asciiTheme="minorHAnsi" w:hAnsiTheme="minorHAnsi" w:cstheme="minorHAnsi"/>
          <w:sz w:val="22"/>
          <w:szCs w:val="22"/>
        </w:rPr>
        <w:t>asadach określo</w:t>
      </w:r>
      <w:r w:rsidR="00A95E74">
        <w:rPr>
          <w:rFonts w:asciiTheme="minorHAnsi" w:hAnsiTheme="minorHAnsi" w:cstheme="minorHAnsi"/>
          <w:sz w:val="22"/>
          <w:szCs w:val="22"/>
        </w:rPr>
        <w:t>nych w art. </w:t>
      </w:r>
      <w:r w:rsidR="00112EDE">
        <w:rPr>
          <w:rFonts w:asciiTheme="minorHAnsi" w:hAnsiTheme="minorHAnsi" w:cstheme="minorHAnsi"/>
          <w:sz w:val="22"/>
          <w:szCs w:val="22"/>
        </w:rPr>
        <w:t>118</w:t>
      </w:r>
      <w:r w:rsidR="00A95E74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 ustawy Prawo zamówień publicznych, w celu wykazania spełniania warunków udziału w postępowaniu</w:t>
      </w:r>
      <w:r w:rsidR="000250DB" w:rsidRPr="00DA4DBD">
        <w:rPr>
          <w:rFonts w:asciiTheme="minorHAnsi" w:hAnsiTheme="minorHAnsi" w:cstheme="minorHAnsi"/>
          <w:sz w:val="22"/>
          <w:szCs w:val="22"/>
        </w:rPr>
        <w:t>–</w:t>
      </w:r>
      <w:r w:rsidRPr="00DA4DBD">
        <w:rPr>
          <w:rFonts w:asciiTheme="minorHAnsi" w:hAnsiTheme="minorHAnsi" w:cstheme="minorHAnsi"/>
          <w:sz w:val="22"/>
          <w:szCs w:val="22"/>
        </w:rPr>
        <w:t>Wykonawca jest obowiązany wykazać Zama</w:t>
      </w:r>
      <w:r w:rsidR="00300033" w:rsidRPr="00DA4DBD">
        <w:rPr>
          <w:rFonts w:asciiTheme="minorHAnsi" w:hAnsiTheme="minorHAnsi" w:cstheme="minorHAnsi"/>
          <w:sz w:val="22"/>
          <w:szCs w:val="22"/>
        </w:rPr>
        <w:t>wiającemu, iż proponowany inny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odwykonawca lub Wykonawca samodzielnie spełnia </w:t>
      </w:r>
      <w:r w:rsidR="00300033" w:rsidRPr="00DA4DBD">
        <w:rPr>
          <w:rFonts w:asciiTheme="minorHAnsi" w:hAnsiTheme="minorHAnsi" w:cstheme="minorHAnsi"/>
          <w:sz w:val="22"/>
          <w:szCs w:val="22"/>
        </w:rPr>
        <w:t>je w stopniu nie mniejszym niż P</w:t>
      </w:r>
      <w:r w:rsidRPr="00DA4DBD">
        <w:rPr>
          <w:rFonts w:asciiTheme="minorHAnsi" w:hAnsiTheme="minorHAnsi" w:cstheme="minorHAnsi"/>
          <w:sz w:val="22"/>
          <w:szCs w:val="22"/>
        </w:rPr>
        <w:t>odwykonawca, na którego zasoby Wykonawca powoływał się w trakcie postępowania o udzielenie zam</w:t>
      </w:r>
      <w:r w:rsidR="009A518B" w:rsidRPr="00DA4DBD">
        <w:rPr>
          <w:rFonts w:asciiTheme="minorHAnsi" w:hAnsiTheme="minorHAnsi" w:cstheme="minorHAnsi"/>
          <w:sz w:val="22"/>
          <w:szCs w:val="22"/>
        </w:rPr>
        <w:t>ówienia oraz nie zachodzą wobec tego podmiotu podstawy wykluczenia</w:t>
      </w:r>
      <w:r w:rsidR="00DE194E" w:rsidRPr="00DA4DBD">
        <w:rPr>
          <w:rFonts w:asciiTheme="minorHAnsi" w:hAnsiTheme="minorHAnsi" w:cstheme="minorHAnsi"/>
          <w:sz w:val="22"/>
          <w:szCs w:val="22"/>
        </w:rPr>
        <w:t>,</w:t>
      </w:r>
      <w:r w:rsidR="009A518B" w:rsidRPr="00DA4DBD">
        <w:rPr>
          <w:rFonts w:asciiTheme="minorHAnsi" w:hAnsiTheme="minorHAnsi" w:cstheme="minorHAnsi"/>
          <w:sz w:val="22"/>
          <w:szCs w:val="22"/>
        </w:rPr>
        <w:t xml:space="preserve"> o któr</w:t>
      </w:r>
      <w:r w:rsidR="002F4C45" w:rsidRPr="00DA4DBD">
        <w:rPr>
          <w:rFonts w:asciiTheme="minorHAnsi" w:hAnsiTheme="minorHAnsi" w:cstheme="minorHAnsi"/>
          <w:sz w:val="22"/>
          <w:szCs w:val="22"/>
        </w:rPr>
        <w:t xml:space="preserve">ych mowa </w:t>
      </w:r>
      <w:r w:rsidR="00A95E74">
        <w:rPr>
          <w:rFonts w:asciiTheme="minorHAnsi" w:hAnsiTheme="minorHAnsi" w:cstheme="minorHAnsi"/>
          <w:sz w:val="22"/>
          <w:szCs w:val="22"/>
        </w:rPr>
        <w:t>w art. 108 ust. 1 i art. 109 ust. </w:t>
      </w:r>
      <w:r w:rsidR="00112EDE">
        <w:rPr>
          <w:rFonts w:asciiTheme="minorHAnsi" w:hAnsiTheme="minorHAnsi" w:cstheme="minorHAnsi"/>
          <w:sz w:val="22"/>
          <w:szCs w:val="22"/>
        </w:rPr>
        <w:t>1 pkt</w:t>
      </w:r>
      <w:r w:rsidR="00943870">
        <w:rPr>
          <w:rFonts w:asciiTheme="minorHAnsi" w:hAnsiTheme="minorHAnsi" w:cstheme="minorHAnsi"/>
          <w:sz w:val="22"/>
          <w:szCs w:val="22"/>
        </w:rPr>
        <w:t>.</w:t>
      </w:r>
      <w:r w:rsidR="00112EDE">
        <w:rPr>
          <w:rFonts w:asciiTheme="minorHAnsi" w:hAnsiTheme="minorHAnsi" w:cstheme="minorHAnsi"/>
          <w:sz w:val="22"/>
          <w:szCs w:val="22"/>
        </w:rPr>
        <w:t xml:space="preserve"> 4,</w:t>
      </w:r>
      <w:r w:rsidR="00943870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5,</w:t>
      </w:r>
      <w:r w:rsidR="00943870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7,</w:t>
      </w:r>
      <w:r w:rsidR="00943870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8,</w:t>
      </w:r>
      <w:r w:rsidR="00943870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9,</w:t>
      </w:r>
      <w:r w:rsidR="00943870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10</w:t>
      </w:r>
      <w:r w:rsidR="00532F8E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300033" w:rsidRPr="00DA4DBD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A518B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7DE7F2C1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Zapłata </w:t>
      </w:r>
      <w:r w:rsidR="000250DB" w:rsidRPr="00DA4DBD">
        <w:rPr>
          <w:rFonts w:asciiTheme="minorHAnsi" w:hAnsiTheme="minorHAnsi" w:cstheme="minorHAnsi"/>
          <w:sz w:val="22"/>
          <w:szCs w:val="22"/>
        </w:rPr>
        <w:t xml:space="preserve">kolejnych części </w:t>
      </w:r>
      <w:r w:rsidRPr="00DA4DBD">
        <w:rPr>
          <w:rFonts w:asciiTheme="minorHAnsi" w:hAnsiTheme="minorHAnsi" w:cstheme="minorHAnsi"/>
          <w:sz w:val="22"/>
          <w:szCs w:val="22"/>
        </w:rPr>
        <w:t xml:space="preserve">należnego wynagrodzenia Wykonawcy nastąpi zgodnie z </w:t>
      </w:r>
      <w:r w:rsidR="00A95E74">
        <w:rPr>
          <w:rFonts w:asciiTheme="minorHAnsi" w:hAnsiTheme="minorHAnsi" w:cstheme="minorHAnsi"/>
          <w:sz w:val="22"/>
          <w:szCs w:val="22"/>
        </w:rPr>
        <w:t>§ </w:t>
      </w:r>
      <w:r w:rsidR="00521662" w:rsidRPr="00DA4DBD">
        <w:rPr>
          <w:rFonts w:asciiTheme="minorHAnsi" w:hAnsiTheme="minorHAnsi" w:cstheme="minorHAnsi"/>
          <w:sz w:val="22"/>
          <w:szCs w:val="22"/>
        </w:rPr>
        <w:t>1</w:t>
      </w:r>
      <w:r w:rsidR="00E96E12">
        <w:rPr>
          <w:rFonts w:asciiTheme="minorHAnsi" w:hAnsiTheme="minorHAnsi" w:cstheme="minorHAnsi"/>
          <w:sz w:val="22"/>
          <w:szCs w:val="22"/>
        </w:rPr>
        <w:t>9</w:t>
      </w:r>
      <w:r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3D0F21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DA4DBD">
        <w:rPr>
          <w:rFonts w:asciiTheme="minorHAnsi" w:hAnsiTheme="minorHAnsi" w:cstheme="minorHAnsi"/>
          <w:sz w:val="22"/>
          <w:szCs w:val="22"/>
        </w:rPr>
        <w:t>umowy oraz po przedstawieniu przez Wykonawcę dowodu potwierdzającego zapłatę wymagalnego wynagrodz</w:t>
      </w:r>
      <w:r w:rsidR="00300033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odwykonawcy.</w:t>
      </w:r>
    </w:p>
    <w:p w14:paraId="4658D21F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</w:t>
      </w:r>
      <w:r w:rsidR="00230625" w:rsidRPr="00DA4DBD">
        <w:rPr>
          <w:rFonts w:asciiTheme="minorHAnsi" w:hAnsiTheme="minorHAnsi" w:cstheme="minorHAnsi"/>
          <w:sz w:val="22"/>
          <w:szCs w:val="22"/>
        </w:rPr>
        <w:t>cego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odwykonawcy, który zawarł zaakceptowaną przez Zamawiającego umowę o podwykonawstwo, 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 xml:space="preserve">której przedmiotem są roboty budowlane, lub 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lastRenderedPageBreak/>
        <w:t xml:space="preserve">który zawarł przedłożoną Zamawiającemu umowę o podwykonawstwo, której przedmiotem są dostawy lub usługi,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przypadku uchylenia się od obowiązku zapłaty 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odpowiednio przez Wykona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wcę, Podwykonawcę lub dalszego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odwykonawcę zamówienia na roboty budowlane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14:paraId="5881BA6A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Wynagrodzenie, o któ</w:t>
      </w:r>
      <w:r w:rsidR="00E92B08">
        <w:rPr>
          <w:rFonts w:asciiTheme="minorHAnsi" w:hAnsiTheme="minorHAnsi" w:cstheme="minorHAnsi"/>
          <w:sz w:val="22"/>
          <w:szCs w:val="22"/>
        </w:rPr>
        <w:t>rym mowa w ust. </w:t>
      </w:r>
      <w:r w:rsidR="00263A3A" w:rsidRPr="00DA4DBD">
        <w:rPr>
          <w:rFonts w:asciiTheme="minorHAnsi" w:hAnsiTheme="minorHAnsi" w:cstheme="minorHAnsi"/>
          <w:sz w:val="22"/>
          <w:szCs w:val="22"/>
        </w:rPr>
        <w:t>18</w:t>
      </w:r>
      <w:r w:rsidRPr="00DA4DBD">
        <w:rPr>
          <w:rFonts w:asciiTheme="minorHAnsi" w:hAnsiTheme="minorHAnsi" w:cstheme="minorHAnsi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03D95578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Bezpośrednia zapłata obejmuje wyłącznie należne wynagrodzenie, bez odsetek należ</w:t>
      </w:r>
      <w:r w:rsidR="00230625" w:rsidRPr="00DA4DBD">
        <w:rPr>
          <w:rFonts w:asciiTheme="minorHAnsi" w:hAnsiTheme="minorHAnsi" w:cstheme="minorHAnsi"/>
          <w:sz w:val="22"/>
          <w:szCs w:val="22"/>
        </w:rPr>
        <w:t>nych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odwykonawcy.</w:t>
      </w:r>
    </w:p>
    <w:p w14:paraId="43B091B8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Przed dokonaniem bezpośredniej zapłaty Zamawiający</w:t>
      </w:r>
      <w:r w:rsidR="00A5612D" w:rsidRPr="00DA4DBD">
        <w:rPr>
          <w:rStyle w:val="txt-new"/>
          <w:rFonts w:asciiTheme="minorHAnsi" w:hAnsiTheme="minorHAnsi" w:cstheme="minorHAnsi"/>
          <w:sz w:val="22"/>
          <w:szCs w:val="22"/>
        </w:rPr>
        <w:t xml:space="preserve"> umożliwi Wykonawcy zgłoszenie 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w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formie pisemnej uwag dotyczących zasadności bezpośredniej zapłaty wynagrodz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</w:t>
      </w:r>
      <w:r w:rsidR="00E92B08">
        <w:rPr>
          <w:rStyle w:val="txt-new"/>
          <w:rFonts w:asciiTheme="minorHAnsi" w:hAnsiTheme="minorHAnsi" w:cstheme="minorHAnsi"/>
          <w:sz w:val="22"/>
          <w:szCs w:val="22"/>
        </w:rPr>
        <w:t>ykonawcy, o których mowa w ust.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18. Zamawiający poinformuje o terminie zgłaszania uwag, z zastrzeżeniem, że term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in ten nie będzie krótszy niż 7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dni od dnia doręczenia tej informacji.</w:t>
      </w:r>
    </w:p>
    <w:p w14:paraId="67D3115D" w14:textId="77777777" w:rsidR="00490E62" w:rsidRPr="00DA4DBD" w:rsidRDefault="00490E62" w:rsidP="00B56ACB">
      <w:pPr>
        <w:numPr>
          <w:ilvl w:val="0"/>
          <w:numId w:val="27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zgłosze</w:t>
      </w:r>
      <w:r w:rsidR="00E92B08">
        <w:rPr>
          <w:rFonts w:asciiTheme="minorHAnsi" w:hAnsiTheme="minorHAnsi" w:cstheme="minorHAnsi"/>
          <w:sz w:val="22"/>
          <w:szCs w:val="22"/>
        </w:rPr>
        <w:t>nia uwag, o których mowa w ust. </w:t>
      </w:r>
      <w:r w:rsidRPr="00DA4DBD">
        <w:rPr>
          <w:rFonts w:asciiTheme="minorHAnsi" w:hAnsiTheme="minorHAnsi" w:cstheme="minorHAnsi"/>
          <w:sz w:val="22"/>
          <w:szCs w:val="22"/>
        </w:rPr>
        <w:t xml:space="preserve">21, Zamawiający może: </w:t>
      </w:r>
    </w:p>
    <w:p w14:paraId="274E0E9A" w14:textId="77777777" w:rsidR="00490E62" w:rsidRPr="00DA4DBD" w:rsidRDefault="00490E62" w:rsidP="00B56ACB">
      <w:pPr>
        <w:widowControl w:val="0"/>
        <w:numPr>
          <w:ilvl w:val="2"/>
          <w:numId w:val="2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Wykonawca wykaże niezasadność takiej zapłaty albo</w:t>
      </w:r>
    </w:p>
    <w:p w14:paraId="78930069" w14:textId="77777777" w:rsidR="00490E62" w:rsidRPr="00DA4DBD" w:rsidRDefault="00490E62" w:rsidP="00B56ACB">
      <w:pPr>
        <w:widowControl w:val="0"/>
        <w:numPr>
          <w:ilvl w:val="2"/>
          <w:numId w:val="2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złożyć do depozytu sądowego kwotę potrzebną na pokrycie wynagrodz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enia Podwykonawcy lub dalszego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odwykonawcy w przypadku istnienia zasadnicz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ej wątpliwości Zamawiającego co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do wysokości należnej zapłaty lub podmiotu, któremu płatność się należy, albo</w:t>
      </w:r>
    </w:p>
    <w:p w14:paraId="3A83AD83" w14:textId="77777777" w:rsidR="00490E62" w:rsidRPr="00DA4DBD" w:rsidRDefault="00490E62" w:rsidP="00B56ACB">
      <w:pPr>
        <w:widowControl w:val="0"/>
        <w:numPr>
          <w:ilvl w:val="2"/>
          <w:numId w:val="27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Podwykonawca wykaże zasadność takiej zapłaty.</w:t>
      </w:r>
    </w:p>
    <w:p w14:paraId="68A44DAF" w14:textId="77777777" w:rsidR="00490E62" w:rsidRPr="00DA4DBD" w:rsidRDefault="00490E62" w:rsidP="00B56ACB">
      <w:pPr>
        <w:widowControl w:val="0"/>
        <w:numPr>
          <w:ilvl w:val="0"/>
          <w:numId w:val="2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dokonania bezpośredniej zap</w:t>
      </w:r>
      <w:r w:rsidR="00230625" w:rsidRPr="00DA4DBD">
        <w:rPr>
          <w:rFonts w:asciiTheme="minorHAnsi" w:hAnsiTheme="minorHAnsi" w:cstheme="minorHAnsi"/>
          <w:sz w:val="22"/>
          <w:szCs w:val="22"/>
        </w:rPr>
        <w:t>łaty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Zamawiający potrąca kwotę wypłaconego wynagrodzenia z wynagrodzenia należnego Wykonawcy.</w:t>
      </w:r>
    </w:p>
    <w:p w14:paraId="02451D47" w14:textId="77777777" w:rsidR="007C2B4C" w:rsidRPr="00DA4DBD" w:rsidRDefault="007C2B4C" w:rsidP="007C2B4C">
      <w:pPr>
        <w:widowControl w:val="0"/>
        <w:tabs>
          <w:tab w:val="num" w:pos="851"/>
          <w:tab w:val="num" w:pos="144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80D315" w14:textId="77777777"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ODBIORY</w:t>
      </w:r>
    </w:p>
    <w:p w14:paraId="592E9F80" w14:textId="77777777" w:rsidR="001B27CB" w:rsidRPr="00DA4DBD" w:rsidRDefault="00520D79" w:rsidP="007C2B4C">
      <w:pPr>
        <w:pStyle w:val="Akapitzlist"/>
        <w:autoSpaceDE w:val="0"/>
        <w:spacing w:before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12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CA9DE4B" w14:textId="77777777" w:rsidR="009D780A" w:rsidRDefault="003C67C8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7C8">
        <w:rPr>
          <w:rFonts w:asciiTheme="minorHAnsi" w:hAnsiTheme="minorHAnsi" w:cstheme="minorHAnsi"/>
          <w:sz w:val="22"/>
          <w:szCs w:val="22"/>
        </w:rPr>
        <w:t>Wykonawca zobowiązany jest zgłaszać wykonane roboty do odbioru częściowego wpisem do dziennika budowy</w:t>
      </w:r>
      <w:r w:rsidR="000D4E23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4BC1D98F" w14:textId="77777777" w:rsidR="003C67C8" w:rsidRDefault="003C67C8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7C8">
        <w:rPr>
          <w:rFonts w:asciiTheme="minorHAnsi" w:hAnsiTheme="minorHAnsi" w:cstheme="minorHAnsi"/>
          <w:sz w:val="22"/>
          <w:szCs w:val="22"/>
        </w:rPr>
        <w:t>Podstawą do odbioru częściowego robót wykonanych przez Podwykonawcę jest dokonanie odbioru tych robót przez Wykonawcę, potwierdzone protokołem odbioru częściowego sporządzonym przez przedstawicieli Wykonawcy i Podwykonawcy, który stanowić będzie załącznik do protokołu, o którym mowa w §</w:t>
      </w:r>
      <w:r w:rsidR="005649E5">
        <w:rPr>
          <w:rFonts w:asciiTheme="minorHAnsi" w:hAnsiTheme="minorHAnsi" w:cstheme="minorHAnsi"/>
          <w:sz w:val="22"/>
          <w:szCs w:val="22"/>
        </w:rPr>
        <w:t> 19</w:t>
      </w:r>
      <w:r w:rsidRPr="003C67C8">
        <w:rPr>
          <w:rFonts w:asciiTheme="minorHAnsi" w:hAnsiTheme="minorHAnsi" w:cstheme="minorHAnsi"/>
          <w:sz w:val="22"/>
          <w:szCs w:val="22"/>
        </w:rPr>
        <w:t xml:space="preserve"> ust. 2, oraz wystawienie faktury przez Podwykonawcę za wykonanie tej części robót. Protokół odbioru sporządzony przez Wykonawcę i Podwykonawcę winien jednoznacznie wskazywać wykonany zakres robót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C41598" w14:textId="77777777" w:rsidR="003C67C8" w:rsidRDefault="003C67C8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7C8">
        <w:rPr>
          <w:rFonts w:asciiTheme="minorHAnsi" w:hAnsiTheme="minorHAnsi" w:cstheme="minorHAnsi"/>
          <w:sz w:val="22"/>
          <w:szCs w:val="22"/>
        </w:rPr>
        <w:t>Wykonawca zobowiązany jest zgłaszać Inspektorowi Nadzoru roboty zanikające oraz ulegające zakryciu w celu dokonania ich odbioru.</w:t>
      </w:r>
    </w:p>
    <w:p w14:paraId="0B7D4F79" w14:textId="77777777" w:rsidR="00C90F1E" w:rsidRPr="00C90F1E" w:rsidRDefault="00C90F1E" w:rsidP="00C90F1E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0F1E">
        <w:rPr>
          <w:rFonts w:asciiTheme="minorHAnsi" w:hAnsiTheme="minorHAnsi" w:cstheme="minorHAnsi"/>
          <w:sz w:val="22"/>
          <w:szCs w:val="22"/>
        </w:rPr>
        <w:t>Na potrzeby wyznaczenia wartości robót wykonanych w każdym miesiącu realizacji przedmiotu umowy, na dzień roboczy kończący dany miesiąc sporządzany będzie protokół fizycznego i</w:t>
      </w:r>
      <w:r w:rsidR="008D025C">
        <w:rPr>
          <w:rFonts w:asciiTheme="minorHAnsi" w:hAnsiTheme="minorHAnsi" w:cstheme="minorHAnsi"/>
          <w:sz w:val="22"/>
          <w:szCs w:val="22"/>
        </w:rPr>
        <w:t> </w:t>
      </w:r>
      <w:r w:rsidRPr="00C90F1E">
        <w:rPr>
          <w:rFonts w:asciiTheme="minorHAnsi" w:hAnsiTheme="minorHAnsi" w:cstheme="minorHAnsi"/>
          <w:sz w:val="22"/>
          <w:szCs w:val="22"/>
        </w:rPr>
        <w:t>procentowego zaawansowania robót.</w:t>
      </w:r>
    </w:p>
    <w:p w14:paraId="615E93F8" w14:textId="77777777" w:rsidR="003A3531" w:rsidRPr="002B02CD" w:rsidRDefault="003A3531" w:rsidP="002B02CD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7922">
        <w:rPr>
          <w:rFonts w:asciiTheme="minorHAnsi" w:hAnsiTheme="minorHAnsi" w:cstheme="minorHAnsi"/>
          <w:sz w:val="22"/>
          <w:szCs w:val="22"/>
        </w:rPr>
        <w:t>Odbiory robót (ulegających zakryciu, zanikających i częściowych) będą dokonywane przez Inspektorów nadzoru niezwłocznie (do trzech dni roboczych) po ich zgłoszeniu przez Wykonawcę wpisem do dziennika budowy.</w:t>
      </w:r>
    </w:p>
    <w:p w14:paraId="045F8815" w14:textId="77777777" w:rsidR="006D41D3" w:rsidRPr="00DA4DBD" w:rsidRDefault="000555A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zobowiązany jest zgłosić zakończenie wszystkich robót </w:t>
      </w:r>
      <w:r w:rsidR="00F20835" w:rsidRPr="00DA4DBD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E79B0" w:rsidRPr="00DA4DBD">
        <w:rPr>
          <w:rFonts w:asciiTheme="minorHAnsi" w:hAnsiTheme="minorHAnsi" w:cstheme="minorHAnsi"/>
          <w:sz w:val="22"/>
          <w:szCs w:val="22"/>
        </w:rPr>
        <w:t>wpisem do </w:t>
      </w:r>
      <w:r w:rsidR="006D41D3" w:rsidRPr="00DA4DBD">
        <w:rPr>
          <w:rFonts w:asciiTheme="minorHAnsi" w:hAnsiTheme="minorHAnsi" w:cstheme="minorHAnsi"/>
          <w:sz w:val="22"/>
          <w:szCs w:val="22"/>
        </w:rPr>
        <w:t>dziennika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2A6D0E">
        <w:rPr>
          <w:rFonts w:asciiTheme="minorHAnsi" w:hAnsiTheme="minorHAnsi" w:cstheme="minorHAnsi"/>
          <w:sz w:val="22"/>
          <w:szCs w:val="22"/>
        </w:rPr>
        <w:t>budowy</w:t>
      </w:r>
      <w:r w:rsidR="00EE03ED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6D41D3" w:rsidRPr="00DA4DBD">
        <w:rPr>
          <w:rFonts w:asciiTheme="minorHAnsi" w:hAnsiTheme="minorHAnsi" w:cstheme="minorHAnsi"/>
          <w:sz w:val="22"/>
          <w:szCs w:val="22"/>
        </w:rPr>
        <w:t>Potwierdzenie zgodności wpisu ze st</w:t>
      </w:r>
      <w:r w:rsidR="00A5612D" w:rsidRPr="00DA4DBD">
        <w:rPr>
          <w:rFonts w:asciiTheme="minorHAnsi" w:hAnsiTheme="minorHAnsi" w:cstheme="minorHAnsi"/>
          <w:sz w:val="22"/>
          <w:szCs w:val="22"/>
        </w:rPr>
        <w:t>a</w:t>
      </w:r>
      <w:r w:rsidR="00AA5E37">
        <w:rPr>
          <w:rFonts w:asciiTheme="minorHAnsi" w:hAnsiTheme="minorHAnsi" w:cstheme="minorHAnsi"/>
          <w:sz w:val="22"/>
          <w:szCs w:val="22"/>
        </w:rPr>
        <w:t>nem faktycznym przez Inspektora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3D0F21">
        <w:rPr>
          <w:rFonts w:asciiTheme="minorHAnsi" w:hAnsiTheme="minorHAnsi" w:cstheme="minorHAnsi"/>
          <w:sz w:val="22"/>
          <w:szCs w:val="22"/>
        </w:rPr>
        <w:t xml:space="preserve"> </w:t>
      </w:r>
      <w:r w:rsidR="002A6D0E">
        <w:rPr>
          <w:rFonts w:asciiTheme="minorHAnsi" w:hAnsiTheme="minorHAnsi" w:cstheme="minorHAnsi"/>
          <w:sz w:val="22"/>
          <w:szCs w:val="22"/>
        </w:rPr>
        <w:t>budowy</w:t>
      </w:r>
      <w:r w:rsidR="007461C0" w:rsidRPr="00DA4DBD">
        <w:rPr>
          <w:rFonts w:asciiTheme="minorHAnsi" w:hAnsiTheme="minorHAnsi" w:cstheme="minorHAnsi"/>
          <w:sz w:val="22"/>
          <w:szCs w:val="22"/>
        </w:rPr>
        <w:t>.</w:t>
      </w:r>
      <w:r w:rsidR="00D63128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>O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osiągnięciu gotowości do odbioru Wykonawca jest obowiązany zawiadomić na piśmie </w:t>
      </w:r>
      <w:r w:rsidR="00F638F9">
        <w:rPr>
          <w:rFonts w:asciiTheme="minorHAnsi" w:hAnsiTheme="minorHAnsi" w:cstheme="minorHAnsi"/>
          <w:sz w:val="22"/>
          <w:szCs w:val="22"/>
        </w:rPr>
        <w:t xml:space="preserve">lub drogą elektroniczną na adres </w:t>
      </w:r>
      <w:hyperlink r:id="rId8" w:history="1">
        <w:r w:rsidR="00A203B6" w:rsidRPr="00937483">
          <w:rPr>
            <w:rStyle w:val="Hipercze"/>
            <w:rFonts w:asciiTheme="minorHAnsi" w:hAnsiTheme="minorHAnsi" w:cstheme="minorHAnsi"/>
            <w:sz w:val="22"/>
            <w:szCs w:val="22"/>
          </w:rPr>
          <w:t>inwestycje@umt.tarnow.pl</w:t>
        </w:r>
      </w:hyperlink>
      <w:r w:rsidR="006D41D3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5FF45230" w14:textId="77777777" w:rsidR="006D41D3" w:rsidRPr="00DA4DBD" w:rsidRDefault="006D41D3" w:rsidP="002E79B0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 xml:space="preserve">Zamawiający wyznacza datę i rozpoczyna czynności odbioru końcowego w ciągu </w:t>
      </w:r>
      <w:r w:rsidR="00182680" w:rsidRPr="00DA4DBD">
        <w:rPr>
          <w:rFonts w:asciiTheme="minorHAnsi" w:hAnsiTheme="minorHAnsi" w:cstheme="minorHAnsi"/>
          <w:sz w:val="22"/>
          <w:szCs w:val="22"/>
        </w:rPr>
        <w:t>10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 roboczych od daty zawiadomienia go o osią</w:t>
      </w:r>
      <w:r w:rsidR="00541D71" w:rsidRPr="00DA4DBD">
        <w:rPr>
          <w:rFonts w:asciiTheme="minorHAnsi" w:hAnsiTheme="minorHAnsi" w:cstheme="minorHAnsi"/>
          <w:sz w:val="22"/>
          <w:szCs w:val="22"/>
        </w:rPr>
        <w:t>gnięciu gotowości do odbioru, po</w:t>
      </w:r>
      <w:r w:rsidRPr="00DA4DBD">
        <w:rPr>
          <w:rFonts w:asciiTheme="minorHAnsi" w:hAnsiTheme="minorHAnsi" w:cstheme="minorHAnsi"/>
          <w:sz w:val="22"/>
          <w:szCs w:val="22"/>
        </w:rPr>
        <w:t xml:space="preserve">wiadamiając o tym Wykonawcę. Zamawiający powinien zakończyć czynności odbioru najpóźniej w </w:t>
      </w:r>
      <w:r w:rsidR="006A6402">
        <w:rPr>
          <w:rFonts w:asciiTheme="minorHAnsi" w:hAnsiTheme="minorHAnsi" w:cstheme="minorHAnsi"/>
          <w:sz w:val="22"/>
          <w:szCs w:val="22"/>
        </w:rPr>
        <w:t>10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dniu roboczym, licząc od daty rozpoczęcia czynności</w:t>
      </w:r>
      <w:r w:rsidR="002A6D0E">
        <w:rPr>
          <w:rFonts w:asciiTheme="minorHAnsi" w:hAnsiTheme="minorHAnsi" w:cstheme="minorHAnsi"/>
          <w:sz w:val="22"/>
          <w:szCs w:val="22"/>
        </w:rPr>
        <w:t xml:space="preserve"> odbioru, z zastrzeżeniem ust. </w:t>
      </w:r>
      <w:r w:rsidR="008D025C">
        <w:rPr>
          <w:rFonts w:asciiTheme="minorHAnsi" w:hAnsiTheme="minorHAnsi" w:cstheme="minorHAnsi"/>
          <w:sz w:val="22"/>
          <w:szCs w:val="22"/>
        </w:rPr>
        <w:t>8</w:t>
      </w:r>
      <w:r w:rsidR="00856569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 xml:space="preserve">i </w:t>
      </w:r>
      <w:r w:rsidR="002A6D0E">
        <w:rPr>
          <w:rFonts w:asciiTheme="minorHAnsi" w:hAnsiTheme="minorHAnsi" w:cstheme="minorHAnsi"/>
          <w:sz w:val="22"/>
          <w:szCs w:val="22"/>
        </w:rPr>
        <w:t>ust. </w:t>
      </w:r>
      <w:r w:rsidR="003A3531">
        <w:rPr>
          <w:rFonts w:asciiTheme="minorHAnsi" w:hAnsiTheme="minorHAnsi" w:cstheme="minorHAnsi"/>
          <w:sz w:val="22"/>
          <w:szCs w:val="22"/>
        </w:rPr>
        <w:t>1</w:t>
      </w:r>
      <w:r w:rsidR="008D025C">
        <w:rPr>
          <w:rFonts w:asciiTheme="minorHAnsi" w:hAnsiTheme="minorHAnsi" w:cstheme="minorHAnsi"/>
          <w:sz w:val="22"/>
          <w:szCs w:val="22"/>
        </w:rPr>
        <w:t>1</w:t>
      </w:r>
      <w:r w:rsidR="002A6D0E">
        <w:rPr>
          <w:rFonts w:asciiTheme="minorHAnsi" w:hAnsiTheme="minorHAnsi" w:cstheme="minorHAnsi"/>
          <w:sz w:val="22"/>
          <w:szCs w:val="22"/>
        </w:rPr>
        <w:t xml:space="preserve"> pkt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2A6D0E">
        <w:rPr>
          <w:rFonts w:asciiTheme="minorHAnsi" w:hAnsiTheme="minorHAnsi" w:cstheme="minorHAnsi"/>
          <w:sz w:val="22"/>
          <w:szCs w:val="22"/>
        </w:rPr>
        <w:t xml:space="preserve">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. Za dni robocze uznaje się dni robocze dla Zamawiającego.</w:t>
      </w:r>
    </w:p>
    <w:p w14:paraId="3B01DCFF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14:paraId="5187E925" w14:textId="77777777" w:rsidR="006D41D3" w:rsidRPr="00DA4DBD" w:rsidRDefault="00856569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czynności odbioru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3A3531">
        <w:rPr>
          <w:rFonts w:asciiTheme="minorHAnsi" w:hAnsiTheme="minorHAnsi" w:cstheme="minorHAnsi"/>
          <w:sz w:val="22"/>
          <w:szCs w:val="22"/>
        </w:rPr>
        <w:t xml:space="preserve">częściowego, </w:t>
      </w:r>
      <w:r w:rsidR="006D41D3" w:rsidRPr="00DA4DBD">
        <w:rPr>
          <w:rFonts w:asciiTheme="minorHAnsi" w:hAnsiTheme="minorHAnsi" w:cstheme="minorHAnsi"/>
          <w:sz w:val="22"/>
          <w:szCs w:val="22"/>
        </w:rPr>
        <w:t>końcowego i odbioru gwarancyjnego będą spisane protokoły, zawierające wszelkie ustalenia dokonane w toku odbioru oraz terminy wyznaczone na usunięcie stwierdzonych w czasie odbioru wad.</w:t>
      </w:r>
    </w:p>
    <w:p w14:paraId="6608075B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Dokumentem potwierdzającym przejęcie przez Zamawiającego </w:t>
      </w:r>
      <w:r w:rsidR="00717156" w:rsidRPr="00DA4DBD">
        <w:rPr>
          <w:rFonts w:asciiTheme="minorHAnsi" w:hAnsiTheme="minorHAnsi" w:cstheme="minorHAnsi"/>
          <w:sz w:val="22"/>
          <w:szCs w:val="22"/>
        </w:rPr>
        <w:t>przedmiotu</w:t>
      </w:r>
      <w:r w:rsidRPr="00DA4DBD">
        <w:rPr>
          <w:rFonts w:asciiTheme="minorHAnsi" w:hAnsiTheme="minorHAnsi" w:cstheme="minorHAnsi"/>
          <w:sz w:val="22"/>
          <w:szCs w:val="22"/>
        </w:rPr>
        <w:t xml:space="preserve"> umowy jest protokół końcowego odbioru robót, podpisany przez strony umowy, którego integralną częścią będą dokumenty wy</w:t>
      </w:r>
      <w:r w:rsidR="002A6D0E">
        <w:rPr>
          <w:rFonts w:asciiTheme="minorHAnsi" w:hAnsiTheme="minorHAnsi" w:cstheme="minorHAnsi"/>
          <w:sz w:val="22"/>
          <w:szCs w:val="22"/>
        </w:rPr>
        <w:t>mienione w art. </w:t>
      </w:r>
      <w:r w:rsidR="00977B8C" w:rsidRPr="00DA4DBD">
        <w:rPr>
          <w:rFonts w:asciiTheme="minorHAnsi" w:hAnsiTheme="minorHAnsi" w:cstheme="minorHAnsi"/>
          <w:sz w:val="22"/>
          <w:szCs w:val="22"/>
        </w:rPr>
        <w:t xml:space="preserve">57 ustawy z dnia </w:t>
      </w:r>
      <w:r w:rsidR="002A6D0E">
        <w:rPr>
          <w:rFonts w:asciiTheme="minorHAnsi" w:hAnsiTheme="minorHAnsi" w:cstheme="minorHAnsi"/>
          <w:sz w:val="22"/>
          <w:szCs w:val="22"/>
        </w:rPr>
        <w:t>7 lipca </w:t>
      </w:r>
      <w:r w:rsidR="006A6402">
        <w:rPr>
          <w:rFonts w:asciiTheme="minorHAnsi" w:hAnsiTheme="minorHAnsi" w:cstheme="minorHAnsi"/>
          <w:sz w:val="22"/>
          <w:szCs w:val="22"/>
        </w:rPr>
        <w:t>1994 </w:t>
      </w:r>
      <w:r w:rsidR="00A5612D" w:rsidRPr="00DA4DBD">
        <w:rPr>
          <w:rFonts w:asciiTheme="minorHAnsi" w:hAnsiTheme="minorHAnsi" w:cstheme="minorHAnsi"/>
          <w:sz w:val="22"/>
          <w:szCs w:val="22"/>
        </w:rPr>
        <w:t>r. Prawo budowlane</w:t>
      </w:r>
      <w:r w:rsidR="008041F8">
        <w:rPr>
          <w:rFonts w:asciiTheme="minorHAnsi" w:hAnsiTheme="minorHAnsi" w:cstheme="minorHAnsi"/>
          <w:sz w:val="22"/>
          <w:szCs w:val="22"/>
        </w:rPr>
        <w:t xml:space="preserve">  (t.j. Dz. U. z </w:t>
      </w:r>
      <w:r w:rsidR="008041F8" w:rsidRPr="008041F8">
        <w:rPr>
          <w:rFonts w:asciiTheme="minorHAnsi" w:hAnsiTheme="minorHAnsi" w:cstheme="minorHAnsi"/>
          <w:sz w:val="22"/>
          <w:szCs w:val="22"/>
        </w:rPr>
        <w:t xml:space="preserve">2023 r. poz. 682 z późn. zm.). </w:t>
      </w:r>
      <w:r w:rsidRPr="00DA4DBD">
        <w:rPr>
          <w:rFonts w:asciiTheme="minorHAnsi" w:hAnsiTheme="minorHAnsi" w:cstheme="minorHAnsi"/>
          <w:sz w:val="22"/>
          <w:szCs w:val="22"/>
        </w:rPr>
        <w:t xml:space="preserve">– oświadczenie kierownika budowy, protokoły odbioru robót branżowych, </w:t>
      </w:r>
      <w:r w:rsidR="005649E5">
        <w:rPr>
          <w:rFonts w:asciiTheme="minorHAnsi" w:hAnsiTheme="minorHAnsi" w:cstheme="minorHAnsi"/>
          <w:sz w:val="22"/>
          <w:szCs w:val="22"/>
        </w:rPr>
        <w:t xml:space="preserve">dokumentacja geodezyjna, </w:t>
      </w:r>
      <w:r w:rsidRPr="00DA4DBD">
        <w:rPr>
          <w:rFonts w:asciiTheme="minorHAnsi" w:hAnsiTheme="minorHAnsi" w:cstheme="minorHAnsi"/>
          <w:sz w:val="22"/>
          <w:szCs w:val="22"/>
        </w:rPr>
        <w:t>protokoły badań i sprawdz</w:t>
      </w:r>
      <w:r w:rsidR="000B4F09" w:rsidRPr="00DA4DBD">
        <w:rPr>
          <w:rFonts w:asciiTheme="minorHAnsi" w:hAnsiTheme="minorHAnsi" w:cstheme="minorHAnsi"/>
          <w:sz w:val="22"/>
          <w:szCs w:val="22"/>
        </w:rPr>
        <w:t>eń jakości robót i materiałów</w:t>
      </w:r>
      <w:r w:rsidR="002E79B0" w:rsidRPr="00DA4DBD">
        <w:rPr>
          <w:rFonts w:asciiTheme="minorHAnsi" w:hAnsiTheme="minorHAnsi" w:cstheme="minorHAnsi"/>
          <w:sz w:val="22"/>
          <w:szCs w:val="22"/>
        </w:rPr>
        <w:t>,</w:t>
      </w:r>
      <w:r w:rsidR="000B4F09" w:rsidRPr="00DA4DBD">
        <w:rPr>
          <w:rFonts w:asciiTheme="minorHAnsi" w:hAnsiTheme="minorHAnsi" w:cstheme="minorHAnsi"/>
          <w:sz w:val="22"/>
          <w:szCs w:val="22"/>
        </w:rPr>
        <w:t xml:space="preserve"> w</w:t>
      </w:r>
      <w:r w:rsidR="002E79B0" w:rsidRPr="00DA4DBD">
        <w:rPr>
          <w:rFonts w:asciiTheme="minorHAnsi" w:hAnsiTheme="minorHAnsi" w:cstheme="minorHAnsi"/>
          <w:sz w:val="22"/>
          <w:szCs w:val="22"/>
        </w:rPr>
        <w:t xml:space="preserve"> tym atesty i </w:t>
      </w:r>
      <w:r w:rsidRPr="00DA4DBD">
        <w:rPr>
          <w:rFonts w:asciiTheme="minorHAnsi" w:hAnsiTheme="minorHAnsi" w:cstheme="minorHAnsi"/>
          <w:sz w:val="22"/>
          <w:szCs w:val="22"/>
        </w:rPr>
        <w:t xml:space="preserve">świadectwa zezwalające na stosowanie </w:t>
      </w:r>
      <w:r w:rsidR="006A6402">
        <w:rPr>
          <w:rFonts w:asciiTheme="minorHAnsi" w:hAnsiTheme="minorHAnsi" w:cstheme="minorHAnsi"/>
          <w:sz w:val="22"/>
          <w:szCs w:val="22"/>
        </w:rPr>
        <w:t>materiałów w budownictwie</w:t>
      </w:r>
      <w:r w:rsidR="005649E5">
        <w:rPr>
          <w:rFonts w:asciiTheme="minorHAnsi" w:hAnsiTheme="minorHAnsi" w:cstheme="minorHAnsi"/>
          <w:sz w:val="22"/>
          <w:szCs w:val="22"/>
        </w:rPr>
        <w:t xml:space="preserve"> potwierdzone przez Kierownika budowy</w:t>
      </w:r>
      <w:r w:rsidR="006A6402">
        <w:rPr>
          <w:rFonts w:asciiTheme="minorHAnsi" w:hAnsiTheme="minorHAnsi" w:cstheme="minorHAnsi"/>
          <w:sz w:val="22"/>
          <w:szCs w:val="22"/>
        </w:rPr>
        <w:t>, dokumentacja projektowa powykonawcza (o ile okaże się niezbędna).</w:t>
      </w:r>
      <w:r w:rsidR="003A3531">
        <w:rPr>
          <w:rFonts w:asciiTheme="minorHAnsi" w:hAnsiTheme="minorHAnsi" w:cstheme="minorHAnsi"/>
          <w:sz w:val="22"/>
          <w:szCs w:val="22"/>
        </w:rPr>
        <w:t xml:space="preserve"> </w:t>
      </w:r>
      <w:r w:rsidR="003A3531" w:rsidRPr="003A3531">
        <w:rPr>
          <w:rFonts w:asciiTheme="minorHAnsi" w:hAnsiTheme="minorHAnsi" w:cstheme="minorHAnsi"/>
          <w:sz w:val="22"/>
          <w:szCs w:val="22"/>
        </w:rPr>
        <w:t>W/w dokumentacja powykonawcza zostanie opracowana przez Wykonawcę oraz przekazana Zamawiającemu w dwu egzemplarzach w wersji papierowej i elektronicznej</w:t>
      </w:r>
      <w:r w:rsidR="003A3531">
        <w:rPr>
          <w:rFonts w:asciiTheme="minorHAnsi" w:hAnsiTheme="minorHAnsi" w:cstheme="minorHAnsi"/>
          <w:sz w:val="22"/>
          <w:szCs w:val="22"/>
        </w:rPr>
        <w:t>.</w:t>
      </w:r>
    </w:p>
    <w:p w14:paraId="5D0F22DF" w14:textId="77777777"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zostaną stwierdzone wady:</w:t>
      </w:r>
    </w:p>
    <w:p w14:paraId="28B9A5AC" w14:textId="77777777" w:rsidR="006D41D3" w:rsidRPr="00DA4DBD" w:rsidRDefault="0086417C" w:rsidP="00B56ACB">
      <w:pPr>
        <w:pStyle w:val="Akapitzlist"/>
        <w:numPr>
          <w:ilvl w:val="2"/>
          <w:numId w:val="12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adające się do usunięcia </w:t>
      </w:r>
      <w:r w:rsidR="00075479" w:rsidRPr="00DA4DBD">
        <w:rPr>
          <w:rFonts w:asciiTheme="minorHAnsi" w:hAnsiTheme="minorHAnsi" w:cstheme="minorHAnsi"/>
          <w:sz w:val="22"/>
          <w:szCs w:val="22"/>
        </w:rPr>
        <w:t>– Zamawiający może:</w:t>
      </w:r>
    </w:p>
    <w:p w14:paraId="75157718" w14:textId="77777777" w:rsidR="00075479" w:rsidRPr="00DA4DBD" w:rsidRDefault="00075479" w:rsidP="00B56ACB">
      <w:pPr>
        <w:pStyle w:val="Akapitzlist"/>
        <w:numPr>
          <w:ilvl w:val="0"/>
          <w:numId w:val="33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odmówić </w:t>
      </w:r>
      <w:r w:rsidR="006A6402">
        <w:rPr>
          <w:rFonts w:asciiTheme="minorHAnsi" w:hAnsiTheme="minorHAnsi" w:cstheme="minorHAnsi"/>
          <w:sz w:val="22"/>
          <w:szCs w:val="22"/>
        </w:rPr>
        <w:t>odbioru do czasu usunięcia wad,</w:t>
      </w:r>
    </w:p>
    <w:p w14:paraId="5386DC16" w14:textId="77777777" w:rsidR="00075479" w:rsidRPr="00DA4DBD" w:rsidRDefault="00075479" w:rsidP="00B56ACB">
      <w:pPr>
        <w:pStyle w:val="Akapitzlist"/>
        <w:numPr>
          <w:ilvl w:val="0"/>
          <w:numId w:val="33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odebrać roboty i wyznacz</w:t>
      </w:r>
      <w:r w:rsidR="006A6402">
        <w:rPr>
          <w:rFonts w:asciiTheme="minorHAnsi" w:hAnsiTheme="minorHAnsi" w:cstheme="minorHAnsi"/>
          <w:sz w:val="22"/>
          <w:szCs w:val="22"/>
        </w:rPr>
        <w:t>yć termin na usunięcie wad albo</w:t>
      </w:r>
      <w:r w:rsidR="002A6D0E">
        <w:rPr>
          <w:rFonts w:asciiTheme="minorHAnsi" w:hAnsiTheme="minorHAnsi" w:cstheme="minorHAnsi"/>
          <w:sz w:val="22"/>
          <w:szCs w:val="22"/>
        </w:rPr>
        <w:t>,</w:t>
      </w:r>
    </w:p>
    <w:p w14:paraId="77B6284E" w14:textId="77777777" w:rsidR="00075479" w:rsidRPr="00DA4DBD" w:rsidRDefault="00075479" w:rsidP="00B56ACB">
      <w:pPr>
        <w:pStyle w:val="Akapitzlist"/>
        <w:numPr>
          <w:ilvl w:val="0"/>
          <w:numId w:val="33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22354341" w14:textId="77777777" w:rsidR="006D41D3" w:rsidRPr="00DA4DBD" w:rsidRDefault="0086417C" w:rsidP="00B56ACB">
      <w:pPr>
        <w:pStyle w:val="Akapitzlist"/>
        <w:numPr>
          <w:ilvl w:val="2"/>
          <w:numId w:val="12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>ie nadające się do usunięcia – Zamawiający może:</w:t>
      </w:r>
    </w:p>
    <w:p w14:paraId="7061E575" w14:textId="77777777" w:rsidR="006D41D3" w:rsidRPr="00DA4DBD" w:rsidRDefault="006D41D3" w:rsidP="00B56ACB">
      <w:pPr>
        <w:pStyle w:val="Akapitzlist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wad</w:t>
      </w:r>
      <w:r w:rsidR="007A78E7" w:rsidRPr="00DA4DBD">
        <w:rPr>
          <w:rFonts w:asciiTheme="minorHAnsi" w:hAnsiTheme="minorHAnsi" w:cstheme="minorHAnsi"/>
          <w:sz w:val="22"/>
          <w:szCs w:val="22"/>
        </w:rPr>
        <w:t>y nie uniemożliwiają użytkowania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76ACB954" w14:textId="77777777" w:rsidR="006D41D3" w:rsidRPr="00DA4DBD" w:rsidRDefault="006D41D3" w:rsidP="00B56ACB">
      <w:pPr>
        <w:pStyle w:val="Akapitzlist"/>
        <w:numPr>
          <w:ilvl w:val="0"/>
          <w:numId w:val="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DA4DBD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DA4DBD">
        <w:rPr>
          <w:rFonts w:asciiTheme="minorHAnsi" w:hAnsiTheme="minorHAnsi" w:cstheme="minorHAnsi"/>
          <w:sz w:val="22"/>
          <w:szCs w:val="22"/>
        </w:rPr>
        <w:t>agania się od </w:t>
      </w:r>
      <w:r w:rsidRPr="00DA4DBD">
        <w:rPr>
          <w:rFonts w:asciiTheme="minorHAnsi" w:hAnsiTheme="minorHAnsi" w:cstheme="minorHAnsi"/>
          <w:sz w:val="22"/>
          <w:szCs w:val="22"/>
        </w:rPr>
        <w:t>Wykonawcy naprawienia szkody wynikłej z</w:t>
      </w:r>
      <w:r w:rsidR="00E47E65" w:rsidRPr="00DA4DBD">
        <w:rPr>
          <w:rFonts w:asciiTheme="minorHAnsi" w:hAnsiTheme="minorHAnsi" w:cstheme="minorHAnsi"/>
          <w:sz w:val="22"/>
          <w:szCs w:val="22"/>
        </w:rPr>
        <w:t>e</w:t>
      </w:r>
      <w:r w:rsidR="0031496E" w:rsidRPr="00DA4DBD">
        <w:rPr>
          <w:rFonts w:asciiTheme="minorHAnsi" w:hAnsiTheme="minorHAnsi" w:cstheme="minorHAnsi"/>
          <w:sz w:val="22"/>
          <w:szCs w:val="22"/>
        </w:rPr>
        <w:t xml:space="preserve"> zwłoki.</w:t>
      </w:r>
    </w:p>
    <w:p w14:paraId="5B4EC739" w14:textId="77777777" w:rsidR="006D41D3" w:rsidRPr="00DA4DBD" w:rsidRDefault="006D41D3" w:rsidP="000430D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zachowuje przy tym także prawo do </w:t>
      </w:r>
      <w:r w:rsidR="0031496E" w:rsidRPr="00DA4DBD">
        <w:rPr>
          <w:rFonts w:asciiTheme="minorHAnsi" w:hAnsiTheme="minorHAnsi" w:cstheme="minorHAnsi"/>
          <w:sz w:val="22"/>
          <w:szCs w:val="22"/>
        </w:rPr>
        <w:t>naliczania kar, o</w:t>
      </w:r>
      <w:r w:rsidR="00D63128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DA4DBD">
        <w:rPr>
          <w:rFonts w:asciiTheme="minorHAnsi" w:hAnsiTheme="minorHAnsi" w:cstheme="minorHAnsi"/>
          <w:sz w:val="22"/>
          <w:szCs w:val="22"/>
        </w:rPr>
        <w:t>których mowa w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DA4DBD">
        <w:rPr>
          <w:rFonts w:asciiTheme="minorHAnsi" w:hAnsiTheme="minorHAnsi" w:cstheme="minorHAnsi"/>
          <w:sz w:val="22"/>
          <w:szCs w:val="22"/>
        </w:rPr>
        <w:t>§</w:t>
      </w:r>
      <w:r w:rsidR="002A6D0E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5</w:t>
      </w:r>
      <w:r w:rsidR="0013210F">
        <w:rPr>
          <w:rFonts w:asciiTheme="minorHAnsi" w:hAnsiTheme="minorHAnsi" w:cstheme="minorHAnsi"/>
          <w:sz w:val="22"/>
          <w:szCs w:val="22"/>
        </w:rPr>
        <w:t xml:space="preserve"> </w:t>
      </w:r>
      <w:r w:rsidR="005649E5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0F0F75">
        <w:rPr>
          <w:rFonts w:asciiTheme="minorHAnsi" w:hAnsiTheme="minorHAnsi" w:cstheme="minorHAnsi"/>
          <w:sz w:val="22"/>
          <w:szCs w:val="22"/>
        </w:rPr>
        <w:t>umowy.</w:t>
      </w:r>
    </w:p>
    <w:p w14:paraId="783DAB59" w14:textId="77777777" w:rsidR="001F7882" w:rsidRPr="00DA4DBD" w:rsidRDefault="006D41D3" w:rsidP="000572DE">
      <w:pPr>
        <w:pStyle w:val="Akapitzlist"/>
        <w:numPr>
          <w:ilvl w:val="0"/>
          <w:numId w:val="4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odbiór został dokonany, a nie zaszły wcześnie</w:t>
      </w:r>
      <w:r w:rsidR="002A6D0E">
        <w:rPr>
          <w:rFonts w:asciiTheme="minorHAnsi" w:hAnsiTheme="minorHAnsi" w:cstheme="minorHAnsi"/>
          <w:sz w:val="22"/>
          <w:szCs w:val="22"/>
        </w:rPr>
        <w:t>j okoliczności wskazane w ust. </w:t>
      </w:r>
      <w:r w:rsidR="008D025C">
        <w:rPr>
          <w:rFonts w:asciiTheme="minorHAnsi" w:hAnsiTheme="minorHAnsi" w:cstheme="minorHAnsi"/>
          <w:sz w:val="22"/>
          <w:szCs w:val="22"/>
        </w:rPr>
        <w:t>8</w:t>
      </w:r>
      <w:r w:rsidR="006A6402">
        <w:rPr>
          <w:rFonts w:asciiTheme="minorHAnsi" w:hAnsiTheme="minorHAnsi" w:cstheme="minorHAnsi"/>
          <w:sz w:val="22"/>
          <w:szCs w:val="22"/>
        </w:rPr>
        <w:t xml:space="preserve"> lub</w:t>
      </w:r>
      <w:r w:rsidR="00AF2A45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3A3531">
        <w:rPr>
          <w:rFonts w:asciiTheme="minorHAnsi" w:hAnsiTheme="minorHAnsi" w:cstheme="minorHAnsi"/>
          <w:sz w:val="22"/>
          <w:szCs w:val="22"/>
        </w:rPr>
        <w:t>1</w:t>
      </w:r>
      <w:r w:rsidR="008D025C">
        <w:rPr>
          <w:rFonts w:asciiTheme="minorHAnsi" w:hAnsiTheme="minorHAnsi" w:cstheme="minorHAnsi"/>
          <w:sz w:val="22"/>
          <w:szCs w:val="22"/>
        </w:rPr>
        <w:t>1</w:t>
      </w:r>
      <w:r w:rsidR="002A6D0E">
        <w:rPr>
          <w:rFonts w:asciiTheme="minorHAnsi" w:hAnsiTheme="minorHAnsi" w:cstheme="minorHAnsi"/>
          <w:sz w:val="22"/>
          <w:szCs w:val="22"/>
        </w:rPr>
        <w:t xml:space="preserve"> pkt 1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, Wykonawca nie pozostaje w zwłoce ze spełnieniem zobowiązania wynikającego z umowy od daty gotowości do odbioru</w:t>
      </w:r>
      <w:r w:rsidR="00373725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70E366C5" w14:textId="77777777" w:rsidR="00546400" w:rsidRPr="0084107F" w:rsidRDefault="00546400" w:rsidP="0084107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EA9411" w14:textId="77777777" w:rsidR="000430D6" w:rsidRPr="00DA4DBD" w:rsidRDefault="005634D4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RĘKOJMIA</w:t>
      </w:r>
      <w:r w:rsidR="006B7754" w:rsidRPr="00DA4DBD">
        <w:rPr>
          <w:rFonts w:asciiTheme="minorHAnsi" w:hAnsiTheme="minorHAnsi" w:cstheme="minorHAnsi"/>
          <w:sz w:val="22"/>
          <w:szCs w:val="22"/>
        </w:rPr>
        <w:t xml:space="preserve"> I GWARANCJA</w:t>
      </w:r>
    </w:p>
    <w:p w14:paraId="683F3DCB" w14:textId="77777777" w:rsidR="00AF7E24" w:rsidRPr="00DA4DBD" w:rsidRDefault="00520D79" w:rsidP="007C2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13</w:t>
      </w:r>
      <w:r w:rsidR="00AF7E24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D328AFB" w14:textId="77777777" w:rsidR="00B6083E" w:rsidRDefault="006D41D3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D051D" w:rsidRPr="00DA4DBD">
        <w:rPr>
          <w:rFonts w:asciiTheme="minorHAnsi" w:hAnsiTheme="minorHAnsi" w:cstheme="minorHAnsi"/>
          <w:b/>
          <w:sz w:val="22"/>
          <w:szCs w:val="22"/>
          <w:u w:val="single"/>
        </w:rPr>
        <w:t>udziela ……lat rękojmi</w:t>
      </w:r>
      <w:r w:rsidR="006D051D" w:rsidRPr="00DA4DBD">
        <w:rPr>
          <w:rFonts w:asciiTheme="minorHAnsi" w:hAnsiTheme="minorHAnsi" w:cstheme="minorHAnsi"/>
          <w:sz w:val="22"/>
          <w:szCs w:val="22"/>
        </w:rPr>
        <w:t xml:space="preserve"> na wykonany przedmiot zamówienia</w:t>
      </w:r>
      <w:r w:rsidR="00A5612D" w:rsidRPr="00DA4DBD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4B4207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="006D051D" w:rsidRPr="00DA4DBD">
        <w:rPr>
          <w:rFonts w:asciiTheme="minorHAnsi" w:hAnsiTheme="minorHAnsi" w:cstheme="minorHAnsi"/>
          <w:sz w:val="22"/>
          <w:szCs w:val="22"/>
        </w:rPr>
        <w:t>licząc od daty protokolarnego odbioru pełnego zakresu robót.</w:t>
      </w:r>
    </w:p>
    <w:p w14:paraId="770AB126" w14:textId="77777777" w:rsidR="00AA5E37" w:rsidRDefault="00AA5E37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5E3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E0395">
        <w:rPr>
          <w:rFonts w:asciiTheme="minorHAnsi" w:hAnsiTheme="minorHAnsi" w:cstheme="minorHAnsi"/>
          <w:b/>
          <w:sz w:val="22"/>
          <w:szCs w:val="22"/>
          <w:u w:val="single"/>
        </w:rPr>
        <w:t>udziela ……….. lat gwarancji jakości</w:t>
      </w:r>
      <w:r w:rsidRPr="00AA5E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5E37">
        <w:rPr>
          <w:rFonts w:asciiTheme="minorHAnsi" w:hAnsiTheme="minorHAnsi" w:cstheme="minorHAnsi"/>
          <w:sz w:val="22"/>
          <w:szCs w:val="22"/>
        </w:rPr>
        <w:t xml:space="preserve">na </w:t>
      </w:r>
      <w:r w:rsidR="00905E4A">
        <w:rPr>
          <w:rFonts w:asciiTheme="minorHAnsi" w:hAnsiTheme="minorHAnsi" w:cstheme="minorHAnsi"/>
          <w:b/>
          <w:sz w:val="22"/>
          <w:szCs w:val="22"/>
        </w:rPr>
        <w:t>wykonaną nawierzchnię sportową</w:t>
      </w:r>
      <w:r w:rsidRPr="00AA5E37">
        <w:rPr>
          <w:rFonts w:asciiTheme="minorHAnsi" w:hAnsiTheme="minorHAnsi" w:cstheme="minorHAnsi"/>
          <w:sz w:val="22"/>
          <w:szCs w:val="22"/>
        </w:rPr>
        <w:t xml:space="preserve">, licząc od daty protokolarnego odbioru pełnego zakresu robót </w:t>
      </w:r>
      <w:r w:rsidR="008E0395">
        <w:rPr>
          <w:rFonts w:asciiTheme="minorHAnsi" w:hAnsiTheme="minorHAnsi" w:cstheme="minorHAnsi"/>
          <w:sz w:val="22"/>
          <w:szCs w:val="22"/>
        </w:rPr>
        <w:t>oraz gwarantuje, że posiada ono</w:t>
      </w:r>
      <w:r w:rsidRPr="00AA5E37">
        <w:rPr>
          <w:rFonts w:asciiTheme="minorHAnsi" w:hAnsiTheme="minorHAnsi" w:cstheme="minorHAnsi"/>
          <w:sz w:val="22"/>
          <w:szCs w:val="22"/>
        </w:rPr>
        <w:t xml:space="preserve"> właściwości, które rzeczy tego rodzaju powinny mieć ze względu na cel w umowie oznaczony albo wynikający z</w:t>
      </w:r>
      <w:r w:rsidR="00D35F46">
        <w:rPr>
          <w:rFonts w:asciiTheme="minorHAnsi" w:hAnsiTheme="minorHAnsi" w:cstheme="minorHAnsi"/>
          <w:sz w:val="22"/>
          <w:szCs w:val="22"/>
        </w:rPr>
        <w:t> </w:t>
      </w:r>
      <w:r w:rsidRPr="00AA5E37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</w:t>
      </w:r>
      <w:r w:rsidR="00515083">
        <w:rPr>
          <w:rFonts w:asciiTheme="minorHAnsi" w:hAnsiTheme="minorHAnsi" w:cstheme="minorHAnsi"/>
          <w:sz w:val="22"/>
          <w:szCs w:val="22"/>
        </w:rPr>
        <w:t>h technicznych przywołanych w S</w:t>
      </w:r>
      <w:r w:rsidRPr="00AA5E37">
        <w:rPr>
          <w:rFonts w:asciiTheme="minorHAnsi" w:hAnsiTheme="minorHAnsi" w:cstheme="minorHAnsi"/>
          <w:sz w:val="22"/>
          <w:szCs w:val="22"/>
        </w:rPr>
        <w:t>WZ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3AE335" w14:textId="77777777" w:rsidR="00CB0583" w:rsidRDefault="00CB0583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058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B0583">
        <w:rPr>
          <w:rFonts w:asciiTheme="minorHAnsi" w:hAnsiTheme="minorHAnsi" w:cstheme="minorHAnsi"/>
          <w:b/>
          <w:sz w:val="22"/>
          <w:szCs w:val="22"/>
          <w:u w:val="single"/>
        </w:rPr>
        <w:t>udziela ……….. lat gwarancji jakości</w:t>
      </w:r>
      <w:r w:rsidRPr="00CB05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583">
        <w:rPr>
          <w:rFonts w:asciiTheme="minorHAnsi" w:hAnsiTheme="minorHAnsi" w:cstheme="minorHAnsi"/>
          <w:sz w:val="22"/>
          <w:szCs w:val="22"/>
        </w:rPr>
        <w:t xml:space="preserve">na </w:t>
      </w:r>
      <w:r w:rsidR="00905E4A">
        <w:rPr>
          <w:rFonts w:asciiTheme="minorHAnsi" w:hAnsiTheme="minorHAnsi" w:cstheme="minorHAnsi"/>
          <w:b/>
          <w:sz w:val="22"/>
          <w:szCs w:val="22"/>
        </w:rPr>
        <w:t>zamontowane pokrycie dachowe</w:t>
      </w:r>
      <w:r w:rsidRPr="00CB0583">
        <w:rPr>
          <w:rFonts w:asciiTheme="minorHAnsi" w:hAnsiTheme="minorHAnsi" w:cstheme="minorHAnsi"/>
          <w:sz w:val="22"/>
          <w:szCs w:val="22"/>
        </w:rPr>
        <w:t xml:space="preserve">, licząc od daty protokolarnego odbioru pełnego zakresu robót oraz gwarantuje, że posiada ono właściwości, </w:t>
      </w:r>
      <w:r w:rsidRPr="00CB0583">
        <w:rPr>
          <w:rFonts w:asciiTheme="minorHAnsi" w:hAnsiTheme="minorHAnsi" w:cstheme="minorHAnsi"/>
          <w:sz w:val="22"/>
          <w:szCs w:val="22"/>
        </w:rPr>
        <w:lastRenderedPageBreak/>
        <w:t>które rzeczy tego rodzaju powinny mieć ze względu na cel w umo</w:t>
      </w:r>
      <w:r w:rsidR="00905E4A">
        <w:rPr>
          <w:rFonts w:asciiTheme="minorHAnsi" w:hAnsiTheme="minorHAnsi" w:cstheme="minorHAnsi"/>
          <w:sz w:val="22"/>
          <w:szCs w:val="22"/>
        </w:rPr>
        <w:t>wie oznaczony albo wynikający z </w:t>
      </w:r>
      <w:r w:rsidRPr="00CB0583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</w:t>
      </w:r>
      <w:r>
        <w:rPr>
          <w:rFonts w:asciiTheme="minorHAnsi" w:hAnsiTheme="minorHAnsi" w:cstheme="minorHAnsi"/>
          <w:sz w:val="22"/>
          <w:szCs w:val="22"/>
        </w:rPr>
        <w:t>ach technicznych przywołanych w </w:t>
      </w:r>
      <w:r w:rsidR="00507A8C">
        <w:rPr>
          <w:rFonts w:asciiTheme="minorHAnsi" w:hAnsiTheme="minorHAnsi" w:cstheme="minorHAnsi"/>
          <w:sz w:val="22"/>
          <w:szCs w:val="22"/>
        </w:rPr>
        <w:t>S</w:t>
      </w:r>
      <w:r w:rsidRPr="00CB0583">
        <w:rPr>
          <w:rFonts w:asciiTheme="minorHAnsi" w:hAnsiTheme="minorHAnsi" w:cstheme="minorHAnsi"/>
          <w:sz w:val="22"/>
          <w:szCs w:val="22"/>
        </w:rPr>
        <w:t>WZ.</w:t>
      </w:r>
    </w:p>
    <w:p w14:paraId="1E2B5161" w14:textId="77777777" w:rsidR="00905E4A" w:rsidRDefault="00905E4A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5E4A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udziela 10</w:t>
      </w:r>
      <w:r w:rsidRPr="00905E4A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905E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5E4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b/>
          <w:sz w:val="22"/>
          <w:szCs w:val="22"/>
        </w:rPr>
        <w:t>zamontowaną stolarkę okienną i drzwiową</w:t>
      </w:r>
      <w:r w:rsidRPr="00905E4A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umowie oznaczony albo wynikający z okoliczności lub przeznaczenia, w szczególności zaś odpowiadają aktualnym wymaganiom określonym w normach, specyfikacjach technicznych przywołanych w SWZ.</w:t>
      </w:r>
    </w:p>
    <w:p w14:paraId="7EDDCA14" w14:textId="77777777" w:rsidR="00905E4A" w:rsidRDefault="00905E4A" w:rsidP="00905E4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5E4A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905E4A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05E4A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905E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5E4A">
        <w:rPr>
          <w:rFonts w:asciiTheme="minorHAnsi" w:hAnsiTheme="minorHAnsi" w:cstheme="minorHAnsi"/>
          <w:sz w:val="22"/>
          <w:szCs w:val="22"/>
        </w:rPr>
        <w:t xml:space="preserve">na </w:t>
      </w:r>
      <w:r w:rsidRPr="00905E4A">
        <w:rPr>
          <w:rFonts w:asciiTheme="minorHAnsi" w:hAnsiTheme="minorHAnsi" w:cstheme="minorHAnsi"/>
          <w:b/>
          <w:sz w:val="22"/>
          <w:szCs w:val="22"/>
        </w:rPr>
        <w:t>zamontowan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905E4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oprawy LED</w:t>
      </w:r>
      <w:r w:rsidRPr="00905E4A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</w:t>
      </w:r>
      <w:r>
        <w:rPr>
          <w:rFonts w:asciiTheme="minorHAnsi" w:hAnsiTheme="minorHAnsi" w:cstheme="minorHAnsi"/>
          <w:sz w:val="22"/>
          <w:szCs w:val="22"/>
        </w:rPr>
        <w:t>wie oznaczony albo wynikający z </w:t>
      </w:r>
      <w:r w:rsidRPr="00905E4A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specyfikacjach technicznych przywołanych w SWZ.</w:t>
      </w:r>
    </w:p>
    <w:p w14:paraId="1D9E6B49" w14:textId="77777777" w:rsidR="005308B4" w:rsidRPr="005308B4" w:rsidRDefault="005308B4" w:rsidP="005308B4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5E4A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905E4A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905E4A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Pr="00905E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5E4A">
        <w:rPr>
          <w:rFonts w:asciiTheme="minorHAnsi" w:hAnsiTheme="minorHAnsi" w:cstheme="minorHAnsi"/>
          <w:sz w:val="22"/>
          <w:szCs w:val="22"/>
        </w:rPr>
        <w:t xml:space="preserve">na </w:t>
      </w:r>
      <w:r w:rsidRPr="00905E4A">
        <w:rPr>
          <w:rFonts w:asciiTheme="minorHAnsi" w:hAnsiTheme="minorHAnsi" w:cstheme="minorHAnsi"/>
          <w:b/>
          <w:sz w:val="22"/>
          <w:szCs w:val="22"/>
        </w:rPr>
        <w:t>zamontowan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905E4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panele fotowoltaiczne</w:t>
      </w:r>
      <w:r w:rsidRPr="00905E4A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</w:t>
      </w:r>
      <w:r>
        <w:rPr>
          <w:rFonts w:asciiTheme="minorHAnsi" w:hAnsiTheme="minorHAnsi" w:cstheme="minorHAnsi"/>
          <w:sz w:val="22"/>
          <w:szCs w:val="22"/>
        </w:rPr>
        <w:t>wie oznaczony albo wynikający z </w:t>
      </w:r>
      <w:r w:rsidRPr="00905E4A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specyfikacjach technicznych przywołanych w SWZ.</w:t>
      </w:r>
    </w:p>
    <w:p w14:paraId="61869979" w14:textId="77777777" w:rsidR="00CE4A8E" w:rsidRPr="00E714B9" w:rsidRDefault="00CE4A8E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1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63128" w:rsidRPr="008E0395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2 </w:t>
      </w:r>
      <w:r w:rsidRPr="008E0395">
        <w:rPr>
          <w:rFonts w:asciiTheme="minorHAnsi" w:hAnsiTheme="minorHAnsi" w:cstheme="minorHAnsi"/>
          <w:b/>
          <w:sz w:val="22"/>
          <w:szCs w:val="22"/>
          <w:u w:val="single"/>
        </w:rPr>
        <w:t>lat gwarancji</w:t>
      </w:r>
      <w:r w:rsidRPr="00D63128">
        <w:rPr>
          <w:rFonts w:asciiTheme="minorHAnsi" w:hAnsiTheme="minorHAnsi" w:cstheme="minorHAnsi"/>
          <w:sz w:val="22"/>
          <w:szCs w:val="22"/>
        </w:rPr>
        <w:t xml:space="preserve"> jakości</w:t>
      </w:r>
      <w:r w:rsidR="00D63128" w:rsidRPr="00D63128">
        <w:rPr>
          <w:rFonts w:asciiTheme="minorHAnsi" w:hAnsiTheme="minorHAnsi" w:cstheme="minorHAnsi"/>
          <w:sz w:val="22"/>
          <w:szCs w:val="22"/>
        </w:rPr>
        <w:t xml:space="preserve"> </w:t>
      </w:r>
      <w:r w:rsidRPr="00D63128">
        <w:rPr>
          <w:rFonts w:asciiTheme="minorHAnsi" w:hAnsiTheme="minorHAnsi" w:cstheme="minorHAnsi"/>
          <w:sz w:val="22"/>
          <w:szCs w:val="22"/>
        </w:rPr>
        <w:t xml:space="preserve">na </w:t>
      </w:r>
      <w:r w:rsidR="00E714B9">
        <w:rPr>
          <w:rFonts w:asciiTheme="minorHAnsi" w:hAnsiTheme="minorHAnsi" w:cstheme="minorHAnsi"/>
          <w:sz w:val="22"/>
          <w:szCs w:val="22"/>
        </w:rPr>
        <w:t xml:space="preserve">pozostałe </w:t>
      </w:r>
      <w:r w:rsidR="00BD488D" w:rsidRPr="00D63128">
        <w:rPr>
          <w:rFonts w:asciiTheme="minorHAnsi" w:hAnsiTheme="minorHAnsi" w:cstheme="minorHAnsi"/>
          <w:sz w:val="22"/>
          <w:szCs w:val="22"/>
        </w:rPr>
        <w:t>z</w:t>
      </w:r>
      <w:r w:rsidR="00AD2B88">
        <w:rPr>
          <w:rFonts w:asciiTheme="minorHAnsi" w:hAnsiTheme="minorHAnsi" w:cstheme="minorHAnsi"/>
          <w:sz w:val="22"/>
          <w:szCs w:val="22"/>
        </w:rPr>
        <w:t>astosowane</w:t>
      </w:r>
      <w:r w:rsidR="00476013" w:rsidRPr="00D63128">
        <w:rPr>
          <w:rFonts w:asciiTheme="minorHAnsi" w:hAnsiTheme="minorHAnsi" w:cstheme="minorHAnsi"/>
          <w:sz w:val="22"/>
          <w:szCs w:val="22"/>
        </w:rPr>
        <w:t xml:space="preserve"> materiały</w:t>
      </w:r>
      <w:r w:rsidR="008E0395">
        <w:rPr>
          <w:rFonts w:asciiTheme="minorHAnsi" w:hAnsiTheme="minorHAnsi" w:cstheme="minorHAnsi"/>
          <w:sz w:val="22"/>
          <w:szCs w:val="22"/>
        </w:rPr>
        <w:t xml:space="preserve"> i urządzenia</w:t>
      </w:r>
      <w:r w:rsidR="00E714B9">
        <w:rPr>
          <w:rFonts w:asciiTheme="minorHAnsi" w:hAnsiTheme="minorHAnsi" w:cstheme="minorHAnsi"/>
          <w:sz w:val="22"/>
          <w:szCs w:val="22"/>
        </w:rPr>
        <w:t>.</w:t>
      </w:r>
    </w:p>
    <w:p w14:paraId="03BA9B84" w14:textId="77777777" w:rsidR="00E714B9" w:rsidRPr="00E714B9" w:rsidRDefault="00E714B9" w:rsidP="00B56ACB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14B9">
        <w:rPr>
          <w:rFonts w:asciiTheme="minorHAnsi" w:hAnsiTheme="minorHAnsi" w:cstheme="minorHAnsi"/>
          <w:sz w:val="22"/>
          <w:szCs w:val="22"/>
        </w:rPr>
        <w:t xml:space="preserve">Wykonawca na zastosowane </w:t>
      </w:r>
      <w:r w:rsidR="00AB7ACE">
        <w:rPr>
          <w:rFonts w:asciiTheme="minorHAnsi" w:hAnsiTheme="minorHAnsi" w:cstheme="minorHAnsi"/>
          <w:sz w:val="22"/>
          <w:szCs w:val="22"/>
        </w:rPr>
        <w:t>materiały i urządzenia</w:t>
      </w:r>
      <w:r w:rsidRPr="00E714B9">
        <w:rPr>
          <w:rFonts w:asciiTheme="minorHAnsi" w:hAnsiTheme="minorHAnsi" w:cstheme="minorHAnsi"/>
          <w:sz w:val="22"/>
          <w:szCs w:val="22"/>
        </w:rPr>
        <w:t xml:space="preserve"> udziela gwarancji producenta.</w:t>
      </w:r>
    </w:p>
    <w:p w14:paraId="28ECC14A" w14:textId="77777777" w:rsidR="008E0395" w:rsidRDefault="004B4207" w:rsidP="00B56ACB">
      <w:pPr>
        <w:numPr>
          <w:ilvl w:val="0"/>
          <w:numId w:val="11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3FF9">
        <w:rPr>
          <w:rFonts w:asciiTheme="minorHAnsi" w:hAnsiTheme="minorHAnsi" w:cstheme="minorHAnsi"/>
          <w:sz w:val="22"/>
          <w:szCs w:val="22"/>
        </w:rPr>
        <w:t xml:space="preserve">W </w:t>
      </w:r>
      <w:r w:rsidRPr="008D645B">
        <w:rPr>
          <w:rFonts w:asciiTheme="minorHAnsi" w:hAnsiTheme="minorHAnsi" w:cstheme="minorHAnsi"/>
          <w:sz w:val="22"/>
          <w:szCs w:val="22"/>
        </w:rPr>
        <w:t xml:space="preserve">przypadku gdy na </w:t>
      </w:r>
      <w:r w:rsidR="00AD2B88">
        <w:rPr>
          <w:rFonts w:asciiTheme="minorHAnsi" w:hAnsiTheme="minorHAnsi" w:cstheme="minorHAnsi"/>
          <w:sz w:val="22"/>
          <w:szCs w:val="22"/>
        </w:rPr>
        <w:t>zastosowane</w:t>
      </w:r>
      <w:r w:rsidRPr="008D645B">
        <w:rPr>
          <w:rFonts w:asciiTheme="minorHAnsi" w:hAnsiTheme="minorHAnsi" w:cstheme="minorHAnsi"/>
          <w:sz w:val="22"/>
          <w:szCs w:val="22"/>
        </w:rPr>
        <w:t xml:space="preserve"> materiały </w:t>
      </w:r>
      <w:r w:rsidR="008E0395">
        <w:rPr>
          <w:rFonts w:asciiTheme="minorHAnsi" w:hAnsiTheme="minorHAnsi" w:cstheme="minorHAnsi"/>
          <w:sz w:val="22"/>
          <w:szCs w:val="22"/>
        </w:rPr>
        <w:t xml:space="preserve">i urządzenia </w:t>
      </w:r>
      <w:r w:rsidRPr="008D645B">
        <w:rPr>
          <w:rFonts w:asciiTheme="minorHAnsi" w:hAnsiTheme="minorHAnsi" w:cstheme="minorHAnsi"/>
          <w:sz w:val="22"/>
          <w:szCs w:val="22"/>
        </w:rPr>
        <w:t>Wykonawca</w:t>
      </w:r>
      <w:r w:rsidR="003862F5">
        <w:rPr>
          <w:rFonts w:asciiTheme="minorHAnsi" w:hAnsiTheme="minorHAnsi" w:cstheme="minorHAnsi"/>
          <w:sz w:val="22"/>
          <w:szCs w:val="22"/>
        </w:rPr>
        <w:t xml:space="preserve"> udziela gwarancji producenta i </w:t>
      </w:r>
      <w:r w:rsidRPr="008D645B">
        <w:rPr>
          <w:rFonts w:asciiTheme="minorHAnsi" w:hAnsiTheme="minorHAnsi" w:cstheme="minorHAnsi"/>
          <w:sz w:val="22"/>
          <w:szCs w:val="22"/>
        </w:rPr>
        <w:t>gwarancja producenta</w:t>
      </w:r>
      <w:r w:rsidR="008E0395">
        <w:rPr>
          <w:rFonts w:asciiTheme="minorHAnsi" w:hAnsiTheme="minorHAnsi" w:cstheme="minorHAnsi"/>
          <w:sz w:val="22"/>
          <w:szCs w:val="22"/>
        </w:rPr>
        <w:t>:</w:t>
      </w:r>
    </w:p>
    <w:p w14:paraId="1DBFFF6A" w14:textId="1C3D79A4" w:rsidR="004B4207" w:rsidRDefault="008E0395" w:rsidP="00B56ACB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E0395">
        <w:rPr>
          <w:rFonts w:asciiTheme="minorHAnsi" w:hAnsiTheme="minorHAnsi" w:cstheme="minorHAnsi"/>
          <w:sz w:val="22"/>
          <w:szCs w:val="22"/>
        </w:rPr>
        <w:t>na materiały i urządzenia określone w ust.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5308B4">
        <w:rPr>
          <w:rFonts w:asciiTheme="minorHAnsi" w:hAnsiTheme="minorHAnsi" w:cstheme="minorHAnsi"/>
          <w:sz w:val="22"/>
          <w:szCs w:val="22"/>
        </w:rPr>
        <w:t>-6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8E0395">
        <w:rPr>
          <w:rFonts w:asciiTheme="minorHAnsi" w:hAnsiTheme="minorHAnsi" w:cstheme="minorHAnsi"/>
          <w:sz w:val="22"/>
          <w:szCs w:val="22"/>
        </w:rPr>
        <w:t xml:space="preserve">będzie krótsza niż </w:t>
      </w:r>
      <w:r>
        <w:rPr>
          <w:rFonts w:asciiTheme="minorHAnsi" w:hAnsiTheme="minorHAnsi" w:cstheme="minorHAnsi"/>
          <w:sz w:val="22"/>
          <w:szCs w:val="22"/>
        </w:rPr>
        <w:t>określona w ty</w:t>
      </w:r>
      <w:r w:rsidR="00D35F46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ustę</w:t>
      </w:r>
      <w:r w:rsidR="00D35F46">
        <w:rPr>
          <w:rFonts w:asciiTheme="minorHAnsi" w:hAnsiTheme="minorHAnsi" w:cstheme="minorHAnsi"/>
          <w:sz w:val="22"/>
          <w:szCs w:val="22"/>
        </w:rPr>
        <w:t>pach</w:t>
      </w:r>
      <w:r w:rsidR="003D21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licząc</w:t>
      </w:r>
      <w:r w:rsidRPr="008E0395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8E0395">
        <w:rPr>
          <w:rFonts w:asciiTheme="minorHAnsi" w:hAnsiTheme="minorHAnsi" w:cstheme="minorHAnsi"/>
          <w:sz w:val="22"/>
          <w:szCs w:val="22"/>
        </w:rPr>
        <w:t xml:space="preserve">od daty protokolarnego odbioru pełnego zakresu robót, Wykonawca udzieli gwarancji własnej uzupełniającej </w:t>
      </w:r>
      <w:bookmarkStart w:id="9" w:name="_Hlk158196191"/>
      <w:r w:rsidR="00AB4E4D" w:rsidRPr="008E0395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tych terminów</w:t>
      </w:r>
      <w:bookmarkEnd w:id="9"/>
      <w:r>
        <w:rPr>
          <w:rFonts w:asciiTheme="minorHAnsi" w:hAnsiTheme="minorHAnsi" w:cstheme="minorHAnsi"/>
          <w:sz w:val="22"/>
          <w:szCs w:val="22"/>
        </w:rPr>
        <w:t>;</w:t>
      </w:r>
    </w:p>
    <w:p w14:paraId="69B63C94" w14:textId="77777777" w:rsidR="008E0395" w:rsidRDefault="008E0395" w:rsidP="00B56ACB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E0395">
        <w:rPr>
          <w:rFonts w:asciiTheme="minorHAnsi" w:hAnsiTheme="minorHAnsi" w:cstheme="minorHAnsi"/>
          <w:sz w:val="22"/>
          <w:szCs w:val="22"/>
        </w:rPr>
        <w:t>na materiały i urządzenia określone w ust.</w:t>
      </w:r>
      <w:r w:rsidR="005308B4">
        <w:rPr>
          <w:rFonts w:asciiTheme="minorHAnsi" w:hAnsiTheme="minorHAnsi" w:cstheme="minorHAnsi"/>
          <w:sz w:val="22"/>
          <w:szCs w:val="22"/>
        </w:rPr>
        <w:t xml:space="preserve"> 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0395">
        <w:rPr>
          <w:rFonts w:asciiTheme="minorHAnsi" w:hAnsiTheme="minorHAnsi" w:cstheme="minorHAnsi"/>
          <w:sz w:val="22"/>
          <w:szCs w:val="22"/>
        </w:rPr>
        <w:t xml:space="preserve">będzie krótsza niż 2 lata od daty protokolarnego odbioru pełnego zakresu robót, Wykonawca udzieli gwarancji własnej uzupełniającej do 2 </w:t>
      </w:r>
      <w:r>
        <w:rPr>
          <w:rFonts w:asciiTheme="minorHAnsi" w:hAnsiTheme="minorHAnsi" w:cstheme="minorHAnsi"/>
          <w:sz w:val="22"/>
          <w:szCs w:val="22"/>
        </w:rPr>
        <w:t>lat.</w:t>
      </w:r>
    </w:p>
    <w:p w14:paraId="0F3EE704" w14:textId="77777777" w:rsidR="003C2B38" w:rsidRPr="004D5D19" w:rsidRDefault="003C2B38" w:rsidP="0084107F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przekazuje Zamawiającemu uzyskane gwarancje producenta na zastosowane materiały</w:t>
      </w:r>
      <w:r w:rsidR="001A3B79">
        <w:rPr>
          <w:rFonts w:asciiTheme="minorHAnsi" w:hAnsiTheme="minorHAnsi" w:cstheme="minorHAnsi"/>
          <w:sz w:val="22"/>
          <w:szCs w:val="22"/>
        </w:rPr>
        <w:t xml:space="preserve"> i urządzenia</w:t>
      </w:r>
      <w:r w:rsidRPr="00DA4DBD">
        <w:rPr>
          <w:rFonts w:asciiTheme="minorHAnsi" w:hAnsiTheme="minorHAnsi" w:cstheme="minorHAnsi"/>
          <w:sz w:val="22"/>
          <w:szCs w:val="22"/>
        </w:rPr>
        <w:t>. Udzielenie gwarancji uzupełniającej nie wymaga w</w:t>
      </w:r>
      <w:r w:rsidR="004D5D19">
        <w:rPr>
          <w:rFonts w:asciiTheme="minorHAnsi" w:hAnsiTheme="minorHAnsi" w:cstheme="minorHAnsi"/>
          <w:sz w:val="22"/>
          <w:szCs w:val="22"/>
        </w:rPr>
        <w:t>ydania dokumentu gwarancyjnego.</w:t>
      </w:r>
    </w:p>
    <w:p w14:paraId="7B31317B" w14:textId="77777777" w:rsidR="004D5D19" w:rsidRPr="004D5D19" w:rsidRDefault="004D5D19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D19">
        <w:rPr>
          <w:rFonts w:asciiTheme="minorHAnsi" w:hAnsiTheme="minorHAnsi" w:cstheme="minorHAnsi"/>
          <w:sz w:val="22"/>
          <w:szCs w:val="22"/>
        </w:rPr>
        <w:t>Wykonawca przekaże Zamawiającemu dokumenty gwarancyjne w języku polskim.</w:t>
      </w:r>
    </w:p>
    <w:p w14:paraId="29444242" w14:textId="77777777" w:rsidR="00653582" w:rsidRPr="00DA4DBD" w:rsidRDefault="00653582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ramach gwarancji </w:t>
      </w:r>
      <w:r w:rsidR="00D978E6" w:rsidRPr="00DA4DBD">
        <w:rPr>
          <w:rFonts w:asciiTheme="minorHAnsi" w:hAnsiTheme="minorHAnsi" w:cstheme="minorHAnsi"/>
          <w:sz w:val="22"/>
          <w:szCs w:val="22"/>
        </w:rPr>
        <w:t>Wyko</w:t>
      </w: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D978E6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wca</w:t>
      </w:r>
      <w:r w:rsidR="00D978E6" w:rsidRPr="00DA4DBD">
        <w:rPr>
          <w:rFonts w:asciiTheme="minorHAnsi" w:hAnsiTheme="minorHAnsi" w:cstheme="minorHAnsi"/>
          <w:sz w:val="22"/>
          <w:szCs w:val="22"/>
        </w:rPr>
        <w:t xml:space="preserve"> zobowiązuje się do nieodpłatnego usunięcia wad </w:t>
      </w:r>
      <w:r w:rsidR="00075479" w:rsidRPr="00DA4DBD">
        <w:rPr>
          <w:rFonts w:asciiTheme="minorHAnsi" w:hAnsiTheme="minorHAnsi" w:cstheme="minorHAnsi"/>
          <w:sz w:val="22"/>
          <w:szCs w:val="22"/>
        </w:rPr>
        <w:t>w </w:t>
      </w:r>
      <w:r w:rsidR="004A60DA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zastosowanych materiałach</w:t>
      </w:r>
      <w:r w:rsidR="001A3B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urządzeniach</w:t>
      </w:r>
      <w:r w:rsidR="004A60DA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="00326B22" w:rsidRPr="00DA4DBD">
        <w:rPr>
          <w:rFonts w:asciiTheme="minorHAnsi" w:hAnsiTheme="minorHAnsi" w:cstheme="minorHAnsi"/>
          <w:sz w:val="22"/>
          <w:szCs w:val="22"/>
        </w:rPr>
        <w:t>w odpowiednim terminie wyznaczonym przez Zamawiającego.</w:t>
      </w:r>
    </w:p>
    <w:p w14:paraId="3AAE9A25" w14:textId="77777777" w:rsidR="003B4CB7" w:rsidRPr="00DA4DBD" w:rsidRDefault="003B4CB7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</w:t>
      </w:r>
      <w:r w:rsidR="00D63128" w:rsidRPr="00D63128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D63128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 xml:space="preserve"> zdarzeń losowych.</w:t>
      </w:r>
    </w:p>
    <w:p w14:paraId="575C51CF" w14:textId="77777777" w:rsidR="00C46BF1" w:rsidRPr="00DA4DBD" w:rsidRDefault="00C46BF1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Gwarancja nie wyłącza, nie ogranicza ani nie zawiesza uprawnień Zamawiającego wynikających z przepisów o rękojmi.</w:t>
      </w:r>
    </w:p>
    <w:p w14:paraId="0BBB6046" w14:textId="77777777" w:rsidR="003C2B38" w:rsidRPr="00DA4DBD" w:rsidRDefault="003C2B38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egnie na nowo od chwili naprawy.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14:paraId="2E690A63" w14:textId="77777777" w:rsidR="00347EC9" w:rsidRPr="001E37A1" w:rsidRDefault="003C2B38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Hlk504026514"/>
      <w:r w:rsidRPr="00DA4DBD">
        <w:rPr>
          <w:rFonts w:asciiTheme="minorHAnsi" w:hAnsiTheme="minorHAnsi" w:cstheme="minorHAnsi"/>
          <w:sz w:val="22"/>
          <w:szCs w:val="22"/>
        </w:rPr>
        <w:t>Bieg okresu rękojmi</w:t>
      </w:r>
      <w:r w:rsidR="00347EC9" w:rsidRPr="00DA4DBD">
        <w:rPr>
          <w:rFonts w:asciiTheme="minorHAnsi" w:hAnsiTheme="minorHAnsi" w:cstheme="minorHAnsi"/>
          <w:sz w:val="22"/>
          <w:szCs w:val="22"/>
        </w:rPr>
        <w:t xml:space="preserve"> rozpoczyna się</w:t>
      </w:r>
      <w:r w:rsidR="001E37A1">
        <w:rPr>
          <w:rFonts w:asciiTheme="minorHAnsi" w:hAnsiTheme="minorHAnsi" w:cstheme="minorHAnsi"/>
          <w:sz w:val="22"/>
          <w:szCs w:val="22"/>
        </w:rPr>
        <w:t xml:space="preserve"> </w:t>
      </w:r>
      <w:r w:rsidR="00347EC9"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1E37A1">
        <w:rPr>
          <w:rFonts w:asciiTheme="minorHAnsi" w:hAnsiTheme="minorHAnsi" w:cstheme="minorHAnsi"/>
          <w:sz w:val="22"/>
          <w:szCs w:val="22"/>
        </w:rPr>
        <w:t>(odbioru pełnego zakresu robót).</w:t>
      </w:r>
    </w:p>
    <w:p w14:paraId="0EC05135" w14:textId="77777777" w:rsidR="001E37A1" w:rsidRPr="001E37A1" w:rsidRDefault="00347EC9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</w:t>
      </w:r>
      <w:r w:rsidR="003C2B38" w:rsidRPr="00DA4DBD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>eg okresu</w:t>
      </w:r>
      <w:r w:rsidR="002306DC">
        <w:rPr>
          <w:rFonts w:asciiTheme="minorHAnsi" w:hAnsiTheme="minorHAnsi" w:cstheme="minorHAnsi"/>
          <w:sz w:val="22"/>
          <w:szCs w:val="22"/>
        </w:rPr>
        <w:t xml:space="preserve"> gwarancji rozpoczyna się</w:t>
      </w:r>
      <w:r w:rsidR="001E37A1">
        <w:rPr>
          <w:rFonts w:asciiTheme="minorHAnsi" w:hAnsiTheme="minorHAnsi" w:cstheme="minorHAnsi"/>
          <w:sz w:val="22"/>
          <w:szCs w:val="22"/>
        </w:rPr>
        <w:t>:</w:t>
      </w:r>
    </w:p>
    <w:p w14:paraId="02F81E8C" w14:textId="77777777" w:rsidR="003C2B38" w:rsidRPr="001E37A1" w:rsidRDefault="003C2B38" w:rsidP="00B56ACB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2306DC" w:rsidRPr="001E37A1">
        <w:rPr>
          <w:rFonts w:asciiTheme="minorHAnsi" w:hAnsiTheme="minorHAnsi" w:cstheme="minorHAnsi"/>
          <w:sz w:val="22"/>
          <w:szCs w:val="22"/>
        </w:rPr>
        <w:t>(odbioru pełnego zakresu robót)</w:t>
      </w:r>
      <w:r w:rsidR="001E37A1">
        <w:rPr>
          <w:rFonts w:asciiTheme="minorHAnsi" w:hAnsiTheme="minorHAnsi" w:cstheme="minorHAnsi"/>
          <w:sz w:val="22"/>
          <w:szCs w:val="22"/>
        </w:rPr>
        <w:t>;</w:t>
      </w:r>
    </w:p>
    <w:p w14:paraId="03B88E7F" w14:textId="77777777" w:rsidR="001E37A1" w:rsidRPr="001E37A1" w:rsidRDefault="001E37A1" w:rsidP="00B56ACB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E37A1">
        <w:rPr>
          <w:rFonts w:asciiTheme="minorHAnsi" w:hAnsiTheme="minorHAnsi" w:cstheme="minorHAnsi"/>
          <w:sz w:val="22"/>
          <w:szCs w:val="22"/>
        </w:rPr>
        <w:t>dla wymienionych materiałów i urządzeń z dniem ich wymiany.</w:t>
      </w:r>
    </w:p>
    <w:bookmarkEnd w:id="10"/>
    <w:p w14:paraId="5A3F4301" w14:textId="77777777" w:rsidR="00C46BF1" w:rsidRPr="00DA4DBD" w:rsidRDefault="00C46BF1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ujawnienia się wady w okresie</w:t>
      </w:r>
      <w:r w:rsidR="0076759F" w:rsidRPr="00DA4DBD">
        <w:rPr>
          <w:rFonts w:asciiTheme="minorHAnsi" w:hAnsiTheme="minorHAnsi" w:cstheme="minorHAnsi"/>
          <w:sz w:val="22"/>
          <w:szCs w:val="22"/>
        </w:rPr>
        <w:t xml:space="preserve"> gwarancji lub</w:t>
      </w:r>
      <w:r w:rsidRPr="00DA4DBD">
        <w:rPr>
          <w:rFonts w:asciiTheme="minorHAnsi" w:hAnsiTheme="minorHAnsi" w:cstheme="minorHAnsi"/>
          <w:sz w:val="22"/>
          <w:szCs w:val="22"/>
        </w:rPr>
        <w:t xml:space="preserve"> rękojmi Zamawiający powoła Komisję, która w obecności przedstawicieli Wykonawcy dokona kwalifikacji wad i wyznaczy odpowiedni </w:t>
      </w:r>
      <w:r w:rsidRPr="00DA4DBD">
        <w:rPr>
          <w:rFonts w:asciiTheme="minorHAnsi" w:hAnsiTheme="minorHAnsi" w:cstheme="minorHAnsi"/>
          <w:sz w:val="22"/>
          <w:szCs w:val="22"/>
        </w:rPr>
        <w:lastRenderedPageBreak/>
        <w:t>termin (z zachowaniem wymogów technologicznych) do ich usunięcia. Niestawienn</w:t>
      </w:r>
      <w:r w:rsidR="009E2719">
        <w:rPr>
          <w:rFonts w:asciiTheme="minorHAnsi" w:hAnsiTheme="minorHAnsi" w:cstheme="minorHAnsi"/>
          <w:sz w:val="22"/>
          <w:szCs w:val="22"/>
        </w:rPr>
        <w:t>ictwo Wykonawcy na posiedzenie K</w:t>
      </w:r>
      <w:r w:rsidRPr="00DA4DBD">
        <w:rPr>
          <w:rFonts w:asciiTheme="minorHAnsi" w:hAnsiTheme="minorHAnsi" w:cstheme="minorHAnsi"/>
          <w:sz w:val="22"/>
          <w:szCs w:val="22"/>
        </w:rPr>
        <w:t xml:space="preserve">omisji, nie stanowi </w:t>
      </w:r>
      <w:r w:rsidR="00FB5528">
        <w:rPr>
          <w:rFonts w:asciiTheme="minorHAnsi" w:hAnsiTheme="minorHAnsi" w:cstheme="minorHAnsi"/>
          <w:sz w:val="22"/>
          <w:szCs w:val="22"/>
        </w:rPr>
        <w:t>przeszkody w jej pracach.</w:t>
      </w:r>
    </w:p>
    <w:p w14:paraId="47FA55EB" w14:textId="77777777" w:rsidR="003C2B38" w:rsidRPr="00DA4DBD" w:rsidRDefault="003C2B38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żądać 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Wykonawcy dokonanie tych czynności na jego koszt. W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przypadku, jeżeli te czynności przesądzą, że wady w robotach nie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występują, Wykonawca będzie miał prawo żądać zwrotu poniesionych kosztów.</w:t>
      </w:r>
    </w:p>
    <w:p w14:paraId="69BEFDBF" w14:textId="77777777" w:rsidR="003C2B38" w:rsidRPr="00DA4DBD" w:rsidRDefault="003C2B38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 zgłoszeniu przez Wykonawcę usunięcia wad, Komisja, o której mowa w us</w:t>
      </w:r>
      <w:r w:rsidR="00704A87" w:rsidRPr="00DA4DBD">
        <w:rPr>
          <w:rFonts w:asciiTheme="minorHAnsi" w:hAnsiTheme="minorHAnsi" w:cstheme="minorHAnsi"/>
          <w:sz w:val="22"/>
          <w:szCs w:val="22"/>
        </w:rPr>
        <w:t>t. 1</w:t>
      </w:r>
      <w:r w:rsidR="00FB5528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protokolarnie stwierdzi usunięcie wad lub wyznaczy nowy termin na ich usunięcie.</w:t>
      </w:r>
    </w:p>
    <w:p w14:paraId="5F197F5F" w14:textId="77777777" w:rsidR="0026226D" w:rsidRDefault="0026226D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Wykonawca nie usunie wad w terminie wyznaczonym przez Komisję, Zamawiający może n</w:t>
      </w:r>
      <w:r w:rsidR="00507A8C">
        <w:rPr>
          <w:rFonts w:asciiTheme="minorHAnsi" w:hAnsiTheme="minorHAnsi" w:cstheme="minorHAnsi"/>
          <w:sz w:val="22"/>
          <w:szCs w:val="22"/>
        </w:rPr>
        <w:t>aliczyć kary umowne zgodnie z § 15 ust. 1 pkt </w:t>
      </w:r>
      <w:r w:rsidRPr="00DA4DBD">
        <w:rPr>
          <w:rFonts w:asciiTheme="minorHAnsi" w:hAnsiTheme="minorHAnsi" w:cstheme="minorHAnsi"/>
          <w:sz w:val="22"/>
          <w:szCs w:val="22"/>
        </w:rPr>
        <w:t>2 lub zlecić usunięcie ich osob</w:t>
      </w:r>
      <w:r w:rsidR="00B803E9">
        <w:rPr>
          <w:rFonts w:asciiTheme="minorHAnsi" w:hAnsiTheme="minorHAnsi" w:cstheme="minorHAnsi"/>
          <w:sz w:val="22"/>
          <w:szCs w:val="22"/>
        </w:rPr>
        <w:t>ie trzeciej na koszt Wykonawcy.</w:t>
      </w:r>
    </w:p>
    <w:p w14:paraId="70384A6F" w14:textId="77777777" w:rsidR="00B803E9" w:rsidRPr="00DA4DBD" w:rsidRDefault="00B803E9" w:rsidP="003D2101">
      <w:pPr>
        <w:numPr>
          <w:ilvl w:val="0"/>
          <w:numId w:val="57"/>
        </w:numPr>
        <w:tabs>
          <w:tab w:val="clear" w:pos="33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03E9">
        <w:rPr>
          <w:rFonts w:asciiTheme="minorHAnsi" w:hAnsiTheme="minorHAnsi" w:cstheme="minorHAnsi"/>
          <w:sz w:val="22"/>
          <w:szCs w:val="22"/>
        </w:rPr>
        <w:t>Wykonawca zobowiązuje się do wydania Zamawiającemu atestów i certyfi</w:t>
      </w:r>
      <w:r w:rsidR="00987E0A">
        <w:rPr>
          <w:rFonts w:asciiTheme="minorHAnsi" w:hAnsiTheme="minorHAnsi" w:cstheme="minorHAnsi"/>
          <w:sz w:val="22"/>
          <w:szCs w:val="22"/>
        </w:rPr>
        <w:t>katów zastosowanych materiałów</w:t>
      </w:r>
      <w:r w:rsidRPr="00B803E9">
        <w:rPr>
          <w:rFonts w:asciiTheme="minorHAnsi" w:hAnsiTheme="minorHAnsi" w:cstheme="minorHAnsi"/>
          <w:sz w:val="22"/>
          <w:szCs w:val="22"/>
        </w:rPr>
        <w:t xml:space="preserve"> nie później niż w dniu zgłoszenia zakończenia prac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8C65E2" w14:textId="77777777" w:rsidR="00394F44" w:rsidRPr="00DA4DBD" w:rsidRDefault="00C46BF1" w:rsidP="003D2101">
      <w:pPr>
        <w:pStyle w:val="Akapitzlist"/>
        <w:numPr>
          <w:ilvl w:val="0"/>
          <w:numId w:val="57"/>
        </w:numPr>
        <w:tabs>
          <w:tab w:val="clear" w:pos="33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może dochodzić roszczeń z tytułu rękojmi i gwaran</w:t>
      </w:r>
      <w:r w:rsidR="008849FE" w:rsidRPr="00DA4DBD">
        <w:rPr>
          <w:rFonts w:asciiTheme="minorHAnsi" w:hAnsiTheme="minorHAnsi" w:cstheme="minorHAnsi"/>
          <w:sz w:val="22"/>
          <w:szCs w:val="22"/>
        </w:rPr>
        <w:t xml:space="preserve">cji także po okresie wskazanym </w:t>
      </w:r>
      <w:r w:rsidR="004F4B94">
        <w:rPr>
          <w:rFonts w:asciiTheme="minorHAnsi" w:hAnsiTheme="minorHAnsi" w:cstheme="minorHAnsi"/>
          <w:sz w:val="22"/>
          <w:szCs w:val="22"/>
        </w:rPr>
        <w:t>w </w:t>
      </w:r>
      <w:r w:rsidRPr="00DA4DBD">
        <w:rPr>
          <w:rFonts w:asciiTheme="minorHAnsi" w:hAnsiTheme="minorHAnsi" w:cstheme="minorHAnsi"/>
          <w:sz w:val="22"/>
          <w:szCs w:val="22"/>
        </w:rPr>
        <w:t xml:space="preserve">ust. </w:t>
      </w:r>
      <w:r w:rsidRPr="00121A76">
        <w:rPr>
          <w:rFonts w:asciiTheme="minorHAnsi" w:hAnsiTheme="minorHAnsi" w:cstheme="minorHAnsi"/>
          <w:sz w:val="22"/>
          <w:szCs w:val="22"/>
        </w:rPr>
        <w:t>1-</w:t>
      </w:r>
      <w:r w:rsidR="008041F8">
        <w:rPr>
          <w:rFonts w:asciiTheme="minorHAnsi" w:hAnsiTheme="minorHAnsi" w:cstheme="minorHAnsi"/>
          <w:sz w:val="22"/>
          <w:szCs w:val="22"/>
        </w:rPr>
        <w:t>7</w:t>
      </w:r>
      <w:r w:rsidRPr="00DA4DBD">
        <w:rPr>
          <w:rFonts w:asciiTheme="minorHAnsi" w:hAnsiTheme="minorHAnsi" w:cstheme="minorHAnsi"/>
          <w:sz w:val="22"/>
          <w:szCs w:val="22"/>
        </w:rPr>
        <w:t xml:space="preserve"> jeżeli zgłosił wadę przed upływem tego terminu (wada ujawniła się w okresie gwarancji, rękojmi).</w:t>
      </w:r>
    </w:p>
    <w:p w14:paraId="372D55C3" w14:textId="77777777" w:rsidR="00341C99" w:rsidRPr="00DA4DBD" w:rsidRDefault="00341C99" w:rsidP="00341C99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3FD854" w14:textId="77777777" w:rsidR="00B91BA0" w:rsidRPr="00DA4DBD" w:rsidRDefault="006B7754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14:paraId="695AFB16" w14:textId="77777777" w:rsidR="0083423A" w:rsidRPr="00DA4DBD" w:rsidRDefault="00520D79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14</w:t>
      </w:r>
      <w:r w:rsidR="0083423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625F5C66" w14:textId="77777777" w:rsidR="0083423A" w:rsidRPr="00DA4DBD" w:rsidRDefault="0083423A" w:rsidP="00B56ACB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wnosi zabezpieczenie należytego wyko</w:t>
      </w:r>
      <w:r w:rsidR="00490E62" w:rsidRPr="00DA4DBD">
        <w:rPr>
          <w:rFonts w:asciiTheme="minorHAnsi" w:hAnsiTheme="minorHAnsi" w:cstheme="minorHAnsi"/>
          <w:sz w:val="22"/>
          <w:szCs w:val="22"/>
        </w:rPr>
        <w:t xml:space="preserve">nania umowy w wysokości </w:t>
      </w:r>
      <w:r w:rsidR="00341C99" w:rsidRPr="00DA4DBD">
        <w:rPr>
          <w:rFonts w:asciiTheme="minorHAnsi" w:hAnsiTheme="minorHAnsi" w:cstheme="minorHAnsi"/>
          <w:sz w:val="22"/>
          <w:szCs w:val="22"/>
        </w:rPr>
        <w:t xml:space="preserve">5%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70263" w:rsidRPr="00DA4DBD">
        <w:rPr>
          <w:rFonts w:asciiTheme="minorHAnsi" w:hAnsiTheme="minorHAnsi" w:cstheme="minorHAnsi"/>
          <w:sz w:val="22"/>
          <w:szCs w:val="22"/>
        </w:rPr>
        <w:t>umownego za przedmiot umowy, tj</w:t>
      </w:r>
      <w:r w:rsidRPr="00DA4DBD">
        <w:rPr>
          <w:rFonts w:asciiTheme="minorHAnsi" w:hAnsiTheme="minorHAnsi" w:cstheme="minorHAnsi"/>
          <w:sz w:val="22"/>
          <w:szCs w:val="22"/>
        </w:rPr>
        <w:t>.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  <w:r w:rsidR="00103CD8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słownie: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…………………</w:t>
      </w:r>
      <w:r w:rsidR="0052398E" w:rsidRPr="00DA4DBD">
        <w:rPr>
          <w:rFonts w:asciiTheme="minorHAnsi" w:hAnsiTheme="minorHAnsi" w:cstheme="minorHAnsi"/>
          <w:sz w:val="22"/>
          <w:szCs w:val="22"/>
        </w:rPr>
        <w:t>.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</w:t>
      </w:r>
    </w:p>
    <w:p w14:paraId="7F6893FC" w14:textId="77777777" w:rsidR="0083423A" w:rsidRPr="00DA4DBD" w:rsidRDefault="0083423A" w:rsidP="00B56ACB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Zabezpieczenie należytego wykonania umowy zostało wniesione w formie: ……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……………..</w:t>
      </w:r>
      <w:r w:rsidRPr="00DA4DBD">
        <w:rPr>
          <w:rFonts w:asciiTheme="minorHAnsi" w:hAnsiTheme="minorHAnsi" w:cstheme="minorHAnsi"/>
          <w:sz w:val="22"/>
          <w:szCs w:val="22"/>
        </w:rPr>
        <w:t>…</w:t>
      </w:r>
      <w:r w:rsidR="0013488C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….</w:t>
      </w:r>
    </w:p>
    <w:p w14:paraId="6A023011" w14:textId="77777777" w:rsidR="0083423A" w:rsidRPr="00DA4DBD" w:rsidRDefault="0083423A" w:rsidP="00B56ACB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Wniesione przez Wykonawcę zabezpieczenie należytego wykonania zostanie zwrócone </w:t>
      </w:r>
      <w:r w:rsidR="00FB3175" w:rsidRPr="00DA4DBD">
        <w:rPr>
          <w:rFonts w:asciiTheme="minorHAnsi" w:hAnsiTheme="minorHAnsi" w:cstheme="minorHAnsi"/>
          <w:sz w:val="22"/>
          <w:szCs w:val="22"/>
        </w:rPr>
        <w:t>w </w:t>
      </w:r>
      <w:r w:rsidRPr="00DA4DBD">
        <w:rPr>
          <w:rFonts w:asciiTheme="minorHAnsi" w:hAnsiTheme="minorHAnsi" w:cstheme="minorHAnsi"/>
          <w:sz w:val="22"/>
          <w:szCs w:val="22"/>
        </w:rPr>
        <w:t>następujący sposób:</w:t>
      </w:r>
    </w:p>
    <w:p w14:paraId="70FAF063" w14:textId="77777777" w:rsidR="004B4207" w:rsidRPr="00DA4DBD" w:rsidRDefault="004B4207" w:rsidP="00B56ACB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z</w:t>
      </w:r>
      <w:r w:rsidRPr="00DA4DBD">
        <w:rPr>
          <w:rFonts w:asciiTheme="minorHAnsi" w:hAnsiTheme="minorHAnsi" w:cstheme="minorHAnsi"/>
          <w:sz w:val="22"/>
          <w:szCs w:val="22"/>
        </w:rPr>
        <w:t>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70% zabezpieczenia należytego wykonani</w:t>
      </w:r>
      <w:r w:rsidR="00103CD8" w:rsidRPr="00DA4DBD">
        <w:rPr>
          <w:rFonts w:asciiTheme="minorHAnsi" w:hAnsiTheme="minorHAnsi" w:cstheme="minorHAnsi"/>
          <w:sz w:val="22"/>
          <w:szCs w:val="22"/>
        </w:rPr>
        <w:t>a zostanie zwolniona w ciągu 30 </w:t>
      </w:r>
      <w:r w:rsidRPr="00DA4DBD">
        <w:rPr>
          <w:rFonts w:asciiTheme="minorHAnsi" w:hAnsiTheme="minorHAnsi" w:cstheme="minorHAnsi"/>
          <w:sz w:val="22"/>
          <w:szCs w:val="22"/>
        </w:rPr>
        <w:t>dni po dokonaniu końcowego odbioru przedmiotu umowy;</w:t>
      </w:r>
    </w:p>
    <w:p w14:paraId="65E4FB9A" w14:textId="77777777" w:rsidR="004B4207" w:rsidRPr="00DA4DBD" w:rsidRDefault="004B4207" w:rsidP="00B56ACB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Pr="00DA4DBD">
        <w:rPr>
          <w:rFonts w:asciiTheme="minorHAnsi" w:hAnsiTheme="minorHAnsi" w:cstheme="minorHAnsi"/>
          <w:sz w:val="22"/>
          <w:szCs w:val="22"/>
        </w:rPr>
        <w:t xml:space="preserve"> zł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30% zabezpieczenia należytego wykonania umowy, pozostawiona na</w:t>
      </w:r>
      <w:r w:rsidR="00E9795C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zabezpieczenie roszczeń z tytułu rękojmi za wady</w:t>
      </w:r>
      <w:r w:rsidR="00FB780B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zosta</w:t>
      </w:r>
      <w:r w:rsidR="00DC11B4">
        <w:rPr>
          <w:rFonts w:asciiTheme="minorHAnsi" w:hAnsiTheme="minorHAnsi" w:cstheme="minorHAnsi"/>
          <w:sz w:val="22"/>
          <w:szCs w:val="22"/>
        </w:rPr>
        <w:t>nie zwolniona w </w:t>
      </w:r>
      <w:r w:rsidR="00E9795C" w:rsidRPr="00DA4DBD">
        <w:rPr>
          <w:rFonts w:asciiTheme="minorHAnsi" w:hAnsiTheme="minorHAnsi" w:cstheme="minorHAnsi"/>
          <w:sz w:val="22"/>
          <w:szCs w:val="22"/>
        </w:rPr>
        <w:t>ciągu 15 dni od </w:t>
      </w:r>
      <w:r w:rsidRPr="00DA4DBD">
        <w:rPr>
          <w:rFonts w:asciiTheme="minorHAnsi" w:hAnsiTheme="minorHAnsi" w:cstheme="minorHAnsi"/>
          <w:sz w:val="22"/>
          <w:szCs w:val="22"/>
        </w:rPr>
        <w:t>upływu okresu rękojmi</w:t>
      </w:r>
      <w:r w:rsidR="00FB780B">
        <w:rPr>
          <w:rFonts w:asciiTheme="minorHAnsi" w:hAnsiTheme="minorHAnsi" w:cstheme="minorHAnsi"/>
          <w:sz w:val="22"/>
          <w:szCs w:val="22"/>
        </w:rPr>
        <w:t>.</w:t>
      </w:r>
    </w:p>
    <w:p w14:paraId="1C9523AE" w14:textId="77777777" w:rsidR="00623E0E" w:rsidRPr="00DA4DBD" w:rsidRDefault="00623E0E" w:rsidP="00B56ACB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wnoszenia zabezpieczenia należytego wykonania umowy w innej formie niż w</w:t>
      </w:r>
      <w:r w:rsidR="003F6B06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pieniądzu zabezpieczenie wnoszone przed zawarciem umowy musi obejmować cały okres realizacji umowy tj. okres realizacji zamówienia oraz okres rękojmi.</w:t>
      </w:r>
    </w:p>
    <w:p w14:paraId="208690CC" w14:textId="77777777" w:rsidR="00326B22" w:rsidRPr="00DA4DBD" w:rsidRDefault="00326B22" w:rsidP="00B56AC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okres na jaki ma zostać wniesione zabezpieczenie przekracza 5 lat, zabezpieczenie w pieniądzu wnosi się na cały ten okres, a zabezpieczenie w innej formie </w:t>
      </w:r>
      <w:r w:rsidR="00276330">
        <w:rPr>
          <w:rFonts w:asciiTheme="minorHAnsi" w:hAnsiTheme="minorHAnsi" w:cstheme="minorHAnsi"/>
          <w:sz w:val="22"/>
          <w:szCs w:val="22"/>
        </w:rPr>
        <w:t>Wykonawca wnosi</w:t>
      </w:r>
      <w:r w:rsidRPr="00DA4DBD">
        <w:rPr>
          <w:rFonts w:asciiTheme="minorHAnsi" w:hAnsiTheme="minorHAnsi" w:cstheme="minorHAnsi"/>
          <w:sz w:val="22"/>
          <w:szCs w:val="22"/>
        </w:rPr>
        <w:t xml:space="preserve"> na </w:t>
      </w:r>
      <w:r w:rsidR="00276330">
        <w:rPr>
          <w:rFonts w:asciiTheme="minorHAnsi" w:hAnsiTheme="minorHAnsi" w:cstheme="minorHAnsi"/>
          <w:sz w:val="22"/>
          <w:szCs w:val="22"/>
        </w:rPr>
        <w:t xml:space="preserve">cały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okres </w:t>
      </w:r>
      <w:r w:rsidR="00276330">
        <w:rPr>
          <w:rFonts w:asciiTheme="minorHAnsi" w:hAnsiTheme="minorHAnsi" w:cstheme="minorHAnsi"/>
          <w:sz w:val="22"/>
          <w:szCs w:val="22"/>
        </w:rPr>
        <w:t xml:space="preserve">albo na okres </w:t>
      </w:r>
      <w:r w:rsidRPr="00DA4DBD">
        <w:rPr>
          <w:rFonts w:asciiTheme="minorHAnsi" w:hAnsiTheme="minorHAnsi" w:cstheme="minorHAnsi"/>
          <w:sz w:val="22"/>
          <w:szCs w:val="22"/>
        </w:rPr>
        <w:t xml:space="preserve">nie krótszy niż 5 lat, z </w:t>
      </w:r>
      <w:r w:rsidR="00F12F80" w:rsidRPr="00DA4DBD">
        <w:rPr>
          <w:rFonts w:asciiTheme="minorHAnsi" w:hAnsiTheme="minorHAnsi" w:cstheme="minorHAnsi"/>
          <w:sz w:val="22"/>
          <w:szCs w:val="22"/>
        </w:rPr>
        <w:t xml:space="preserve">jednoczesnym zobowiązaniem </w:t>
      </w:r>
      <w:r w:rsidRPr="00DA4DBD">
        <w:rPr>
          <w:rFonts w:asciiTheme="minorHAnsi" w:hAnsiTheme="minorHAnsi" w:cstheme="minorHAnsi"/>
          <w:sz w:val="22"/>
          <w:szCs w:val="22"/>
        </w:rPr>
        <w:t>do przedłużenia zabezpieczenia lub wniesienia nowego zabezpieczenia na kolejne okresy.</w:t>
      </w:r>
    </w:p>
    <w:p w14:paraId="656D99A1" w14:textId="77777777" w:rsidR="00326B22" w:rsidRPr="00DA4DBD" w:rsidRDefault="00326B22" w:rsidP="00B56AC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innej formie niż w pieniądzu, Z</w:t>
      </w: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amawiający zmienia formę na zabezpieczenie w pieniądzu, poprzez wypłatę kwoty z dotychczasowego zabezpieczenia.</w:t>
      </w:r>
    </w:p>
    <w:p w14:paraId="38ABA62E" w14:textId="77777777" w:rsidR="0021529D" w:rsidRPr="00DD3C0A" w:rsidRDefault="0021529D" w:rsidP="00B56AC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2C1313BF" w14:textId="77777777" w:rsidR="00DD3C0A" w:rsidRPr="00DA4DBD" w:rsidRDefault="00DD3C0A" w:rsidP="00B56AC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3C0A">
        <w:rPr>
          <w:rFonts w:asciiTheme="minorHAnsi" w:hAnsiTheme="minorHAnsi" w:cstheme="minorHAnsi"/>
          <w:sz w:val="22"/>
          <w:szCs w:val="22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72E9427A" w14:textId="77777777" w:rsidR="00326B22" w:rsidRPr="00DA4DBD" w:rsidRDefault="00326B22" w:rsidP="00326B22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9A83615" w14:textId="77777777" w:rsidR="00FB16C2" w:rsidRDefault="00FB16C2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</w:p>
    <w:p w14:paraId="452FB5E5" w14:textId="77777777" w:rsidR="00A14B26" w:rsidRPr="00750E86" w:rsidRDefault="00A14B26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750E86">
        <w:rPr>
          <w:rFonts w:asciiTheme="minorHAnsi" w:hAnsiTheme="minorHAnsi" w:cstheme="minorHAnsi"/>
          <w:sz w:val="22"/>
          <w:szCs w:val="22"/>
        </w:rPr>
        <w:t>KARY UMOWNE</w:t>
      </w:r>
    </w:p>
    <w:p w14:paraId="5261EC2E" w14:textId="77777777" w:rsidR="00B91BA0" w:rsidRPr="00DA4DBD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15</w:t>
      </w:r>
      <w:r w:rsidR="00A14B26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11AE8053" w14:textId="77777777" w:rsidR="00A14B26" w:rsidRPr="00DA4DBD" w:rsidRDefault="00A14B26" w:rsidP="00B56ACB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6E7D9AEF" w14:textId="77777777" w:rsidR="00A14B26" w:rsidRPr="005E3D8D" w:rsidRDefault="00A14B26" w:rsidP="00B56AC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wykonan</w:t>
      </w:r>
      <w:r w:rsidR="00510FDF">
        <w:rPr>
          <w:rFonts w:asciiTheme="minorHAnsi" w:hAnsiTheme="minorHAnsi" w:cstheme="minorHAnsi"/>
          <w:sz w:val="22"/>
          <w:szCs w:val="22"/>
        </w:rPr>
        <w:t>iu przedmiotu umowy zgodnie z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2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5E3D8D">
        <w:rPr>
          <w:rFonts w:asciiTheme="minorHAnsi" w:hAnsiTheme="minorHAnsi" w:cstheme="minorHAnsi"/>
          <w:sz w:val="22"/>
          <w:szCs w:val="22"/>
        </w:rPr>
        <w:t>2</w:t>
      </w:r>
      <w:r w:rsidR="00CC2AE8" w:rsidRPr="005E3D8D">
        <w:rPr>
          <w:rFonts w:asciiTheme="minorHAnsi" w:hAnsiTheme="minorHAnsi" w:cstheme="minorHAnsi"/>
          <w:sz w:val="22"/>
          <w:szCs w:val="22"/>
        </w:rPr>
        <w:t xml:space="preserve"> umowy, w</w:t>
      </w:r>
      <w:r w:rsidR="004D37D2">
        <w:rPr>
          <w:rFonts w:asciiTheme="minorHAnsi" w:hAnsiTheme="minorHAnsi" w:cstheme="minorHAnsi"/>
          <w:sz w:val="22"/>
          <w:szCs w:val="22"/>
        </w:rPr>
        <w:t xml:space="preserve"> </w:t>
      </w:r>
      <w:r w:rsidRPr="005E3D8D">
        <w:rPr>
          <w:rFonts w:asciiTheme="minorHAnsi" w:hAnsiTheme="minorHAnsi" w:cstheme="minorHAnsi"/>
          <w:sz w:val="22"/>
          <w:szCs w:val="22"/>
        </w:rPr>
        <w:t>wysokości</w:t>
      </w:r>
      <w:r w:rsidR="00532F8E" w:rsidRPr="005E3D8D">
        <w:rPr>
          <w:rFonts w:asciiTheme="minorHAnsi" w:hAnsiTheme="minorHAnsi" w:cstheme="minorHAnsi"/>
          <w:sz w:val="22"/>
          <w:szCs w:val="22"/>
        </w:rPr>
        <w:t xml:space="preserve">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532F8E" w:rsidRPr="005E3D8D">
        <w:rPr>
          <w:rFonts w:asciiTheme="minorHAnsi" w:hAnsiTheme="minorHAnsi" w:cstheme="minorHAnsi"/>
          <w:sz w:val="22"/>
          <w:szCs w:val="22"/>
        </w:rPr>
        <w:t>%</w:t>
      </w:r>
      <w:r w:rsidR="004D37D2">
        <w:rPr>
          <w:rFonts w:asciiTheme="minorHAnsi" w:hAnsiTheme="minorHAnsi" w:cstheme="minorHAnsi"/>
          <w:sz w:val="22"/>
          <w:szCs w:val="22"/>
        </w:rPr>
        <w:t xml:space="preserve"> </w:t>
      </w:r>
      <w:r w:rsidR="00510FDF">
        <w:rPr>
          <w:rFonts w:asciiTheme="minorHAnsi" w:hAnsiTheme="minorHAnsi" w:cstheme="minorHAnsi"/>
          <w:sz w:val="22"/>
          <w:szCs w:val="22"/>
        </w:rPr>
        <w:t>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4060FB" w:rsidRPr="005E3D8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 xml:space="preserve">1 umowy za każdy dzień zwłoki, nie więcej niż 15% tej kwoty; </w:t>
      </w:r>
    </w:p>
    <w:p w14:paraId="63ADB829" w14:textId="77777777" w:rsidR="00A14B26" w:rsidRPr="005E3D8D" w:rsidRDefault="00A14B26" w:rsidP="00B56ACB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usunięciu wad w wysokości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510FDF">
        <w:rPr>
          <w:rFonts w:asciiTheme="minorHAnsi" w:hAnsiTheme="minorHAnsi" w:cstheme="minorHAnsi"/>
          <w:sz w:val="22"/>
          <w:szCs w:val="22"/>
        </w:rPr>
        <w:t>% 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4060FB" w:rsidRPr="005E3D8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>1 umowy za każdy dzień zwłoki liczony od upływu terminu wyznaczonego na usunięcie wad</w:t>
      </w:r>
      <w:r w:rsidR="00276330">
        <w:rPr>
          <w:rFonts w:asciiTheme="minorHAnsi" w:hAnsiTheme="minorHAnsi" w:cstheme="minorHAnsi"/>
          <w:sz w:val="22"/>
          <w:szCs w:val="22"/>
        </w:rPr>
        <w:t>, nie więcej jednak niż 10% tej kwoty</w:t>
      </w:r>
      <w:r w:rsidRPr="005E3D8D">
        <w:rPr>
          <w:rFonts w:asciiTheme="minorHAnsi" w:hAnsiTheme="minorHAnsi" w:cstheme="minorHAnsi"/>
          <w:sz w:val="22"/>
          <w:szCs w:val="22"/>
        </w:rPr>
        <w:t>;</w:t>
      </w:r>
    </w:p>
    <w:p w14:paraId="1A7EE81F" w14:textId="77777777" w:rsidR="00A14B26" w:rsidRPr="00DA4DBD" w:rsidRDefault="00A14B26" w:rsidP="00B56ACB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 tytułu odstąpienia od umowy z przyczyn</w:t>
      </w:r>
      <w:r w:rsidR="006D45ED" w:rsidRPr="005E3D8D">
        <w:rPr>
          <w:rFonts w:asciiTheme="minorHAnsi" w:hAnsiTheme="minorHAnsi" w:cstheme="minorHAnsi"/>
          <w:sz w:val="22"/>
          <w:szCs w:val="22"/>
        </w:rPr>
        <w:t xml:space="preserve"> leżących po stronie Wykonawcy </w:t>
      </w:r>
      <w:r w:rsidR="00276330">
        <w:rPr>
          <w:rFonts w:asciiTheme="minorHAnsi" w:hAnsiTheme="minorHAnsi" w:cstheme="minorHAnsi"/>
          <w:sz w:val="22"/>
          <w:szCs w:val="22"/>
        </w:rPr>
        <w:t xml:space="preserve">lub osoby, którymi się posługuje </w:t>
      </w:r>
      <w:r w:rsidRPr="005E3D8D">
        <w:rPr>
          <w:rFonts w:asciiTheme="minorHAnsi" w:hAnsiTheme="minorHAnsi" w:cstheme="minorHAnsi"/>
          <w:sz w:val="22"/>
          <w:szCs w:val="22"/>
        </w:rPr>
        <w:t>w wysokości 20%</w:t>
      </w:r>
      <w:r w:rsidR="00510FDF">
        <w:rPr>
          <w:rFonts w:asciiTheme="minorHAnsi" w:hAnsiTheme="minorHAnsi" w:cstheme="minorHAnsi"/>
          <w:sz w:val="22"/>
          <w:szCs w:val="22"/>
        </w:rPr>
        <w:t xml:space="preserve"> kwoty brutto wskazanej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 umowy;</w:t>
      </w:r>
    </w:p>
    <w:p w14:paraId="119B9DF8" w14:textId="77777777" w:rsidR="00A14B26" w:rsidRPr="00DA4DBD" w:rsidRDefault="00A14B26" w:rsidP="00B56ACB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czynności zastrzeżone dla kierownika budowy będzie wykonywała inna osoba niż zaakceptowana przez Zamawiającego zgodnie z procedurą określoną</w:t>
      </w:r>
      <w:r w:rsidR="00E4624F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DA4DBD">
        <w:rPr>
          <w:rFonts w:asciiTheme="minorHAnsi" w:hAnsiTheme="minorHAnsi" w:cstheme="minorHAnsi"/>
          <w:sz w:val="22"/>
          <w:szCs w:val="22"/>
        </w:rPr>
        <w:t>8</w:t>
      </w:r>
      <w:r w:rsidR="000A6912" w:rsidRPr="00DA4DBD">
        <w:rPr>
          <w:rFonts w:asciiTheme="minorHAnsi" w:hAnsiTheme="minorHAnsi" w:cstheme="minorHAnsi"/>
          <w:sz w:val="22"/>
          <w:szCs w:val="22"/>
        </w:rPr>
        <w:t xml:space="preserve"> umowy – w</w:t>
      </w:r>
      <w:r w:rsidR="004D37D2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A6912" w:rsidRPr="00DA4DBD">
        <w:rPr>
          <w:rFonts w:asciiTheme="minorHAnsi" w:hAnsiTheme="minorHAnsi" w:cstheme="minorHAnsi"/>
          <w:sz w:val="22"/>
          <w:szCs w:val="22"/>
        </w:rPr>
        <w:t>2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A6912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1A07E91F" w14:textId="77777777" w:rsidR="008323F5" w:rsidRPr="00DA4DBD" w:rsidRDefault="008323F5" w:rsidP="00B56ACB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stwierdzenia nieusprawiedliwionej nieobecności kierownika budowy w trakcie </w:t>
      </w:r>
      <w:r w:rsidR="00531822" w:rsidRPr="00DA4DBD">
        <w:rPr>
          <w:rFonts w:asciiTheme="minorHAnsi" w:hAnsiTheme="minorHAnsi" w:cstheme="minorHAnsi"/>
          <w:sz w:val="22"/>
          <w:szCs w:val="22"/>
        </w:rPr>
        <w:t>wykonywania prac – w wysokości 5</w:t>
      </w:r>
      <w:r w:rsidR="00276330">
        <w:rPr>
          <w:rFonts w:asciiTheme="minorHAnsi" w:hAnsiTheme="minorHAnsi" w:cstheme="minorHAnsi"/>
          <w:sz w:val="22"/>
          <w:szCs w:val="22"/>
        </w:rPr>
        <w:t>00 </w:t>
      </w:r>
      <w:r w:rsidRPr="00DA4DBD">
        <w:rPr>
          <w:rFonts w:asciiTheme="minorHAnsi" w:hAnsiTheme="minorHAnsi" w:cstheme="minorHAnsi"/>
          <w:sz w:val="22"/>
          <w:szCs w:val="22"/>
        </w:rPr>
        <w:t xml:space="preserve">zł </w:t>
      </w:r>
      <w:r w:rsidR="004327C0" w:rsidRPr="00DA4DBD">
        <w:rPr>
          <w:rFonts w:asciiTheme="minorHAnsi" w:hAnsiTheme="minorHAnsi" w:cstheme="minorHAnsi"/>
          <w:sz w:val="22"/>
          <w:szCs w:val="22"/>
        </w:rPr>
        <w:t>za każdy dzień nieobecności;</w:t>
      </w:r>
    </w:p>
    <w:p w14:paraId="3C86FC50" w14:textId="77777777" w:rsidR="00A14B26" w:rsidRPr="00DA4DBD" w:rsidRDefault="00A14B26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zapłaty lub nieterminowej zapłaty wynagrodzenia nale</w:t>
      </w:r>
      <w:r w:rsidR="00BD19F7" w:rsidRPr="00DA4DBD">
        <w:rPr>
          <w:rFonts w:asciiTheme="minorHAnsi" w:hAnsiTheme="minorHAnsi" w:cstheme="minorHAnsi"/>
          <w:sz w:val="22"/>
          <w:szCs w:val="22"/>
        </w:rPr>
        <w:t>żnego Podwykonawcy lub dalszym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odwykonawcom –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218A6FCB" w14:textId="77777777" w:rsidR="00A14B26" w:rsidRPr="00DA4DBD" w:rsidRDefault="00A14B26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do zaakceptowania projektu umowy o podwykonawstwo</w:t>
      </w:r>
      <w:r w:rsidR="00BD19F7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której przedmiotem są roboty budowlane lub projektu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56EF7358" w14:textId="77777777" w:rsidR="00A14B26" w:rsidRPr="00DA4DBD" w:rsidRDefault="00A14B26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dność z oryginałem kopii umowy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 podwykonawstwo lub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3B28E471" w14:textId="77777777" w:rsidR="00E4624F" w:rsidRDefault="008323F5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zmiany umowy o podwykonawstwo w zakresie terminu zapłaty - w wysokości 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2AD084FD" w14:textId="77777777" w:rsidR="00FD7D49" w:rsidRPr="0044782E" w:rsidRDefault="00FD7D49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D7D49">
        <w:rPr>
          <w:rFonts w:asciiTheme="minorHAnsi" w:hAnsiTheme="minorHAnsi" w:cstheme="minorHAnsi"/>
          <w:sz w:val="22"/>
          <w:szCs w:val="22"/>
        </w:rPr>
        <w:t xml:space="preserve">z tytułu nie dokonania w terminie </w:t>
      </w:r>
      <w:r w:rsidR="00D12D19">
        <w:rPr>
          <w:rFonts w:asciiTheme="minorHAnsi" w:hAnsiTheme="minorHAnsi" w:cstheme="minorHAnsi"/>
          <w:sz w:val="22"/>
          <w:szCs w:val="22"/>
        </w:rPr>
        <w:t>zmiany wynagrodzenia należnego P</w:t>
      </w:r>
      <w:r w:rsidRPr="00FD7D49">
        <w:rPr>
          <w:rFonts w:asciiTheme="minorHAnsi" w:hAnsiTheme="minorHAnsi" w:cstheme="minorHAnsi"/>
          <w:sz w:val="22"/>
          <w:szCs w:val="22"/>
        </w:rPr>
        <w:t>odwykonawcom z tytułu zmiany wysokości wynagrodzenia, o której mowa w</w:t>
      </w:r>
      <w:r w:rsidR="00D12D19">
        <w:rPr>
          <w:rFonts w:asciiTheme="minorHAnsi" w:hAnsiTheme="minorHAnsi" w:cstheme="minorHAnsi"/>
          <w:sz w:val="22"/>
          <w:szCs w:val="22"/>
        </w:rPr>
        <w:t xml:space="preserve"> § 18 ust. </w:t>
      </w:r>
      <w:r w:rsidRPr="00FD7D49">
        <w:rPr>
          <w:rFonts w:asciiTheme="minorHAnsi" w:hAnsiTheme="minorHAnsi" w:cstheme="minorHAnsi"/>
          <w:sz w:val="22"/>
          <w:szCs w:val="22"/>
        </w:rPr>
        <w:t>6 – w wysokości 5 000,00 zł za każdy przypadek;</w:t>
      </w:r>
    </w:p>
    <w:p w14:paraId="1C8AB1C2" w14:textId="77777777" w:rsidR="00E4624F" w:rsidRPr="00DA4DBD" w:rsidRDefault="00E4624F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24F">
        <w:rPr>
          <w:rFonts w:asciiTheme="minorHAnsi" w:hAnsiTheme="minorHAnsi" w:cstheme="minorHAnsi"/>
          <w:sz w:val="22"/>
          <w:szCs w:val="22"/>
        </w:rPr>
        <w:t>wbudowania materiałów na budowie bez wcześniejszej akceptacji przez Inspektora Nadzoru danej branży kart materiałowych – w wysokości 2</w:t>
      </w:r>
      <w:r>
        <w:rPr>
          <w:rFonts w:asciiTheme="minorHAnsi" w:hAnsiTheme="minorHAnsi" w:cstheme="minorHAnsi"/>
          <w:sz w:val="22"/>
          <w:szCs w:val="22"/>
        </w:rPr>
        <w:t>00 </w:t>
      </w:r>
      <w:r w:rsidRPr="00E4624F">
        <w:rPr>
          <w:rFonts w:asciiTheme="minorHAnsi" w:hAnsiTheme="minorHAnsi" w:cstheme="minorHAnsi"/>
          <w:sz w:val="22"/>
          <w:szCs w:val="22"/>
        </w:rPr>
        <w:t>zł za każdy przypadek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FD21CC5" w14:textId="77777777" w:rsidR="004B5AE7" w:rsidRDefault="004B5AE7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DA4DBD">
        <w:rPr>
          <w:rFonts w:asciiTheme="minorHAnsi" w:hAnsiTheme="minorHAnsi" w:cstheme="minorHAnsi"/>
          <w:sz w:val="22"/>
          <w:szCs w:val="22"/>
        </w:rPr>
        <w:t>a</w:t>
      </w:r>
      <w:r w:rsidR="006D3E26">
        <w:rPr>
          <w:rFonts w:asciiTheme="minorHAnsi" w:hAnsiTheme="minorHAnsi" w:cstheme="minorHAnsi"/>
          <w:sz w:val="22"/>
          <w:szCs w:val="22"/>
        </w:rPr>
        <w:t xml:space="preserve"> dalszy okres – w wysokości 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,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5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6D3E26">
        <w:rPr>
          <w:rFonts w:asciiTheme="minorHAnsi" w:hAnsiTheme="minorHAnsi" w:cstheme="minorHAnsi"/>
          <w:sz w:val="22"/>
          <w:szCs w:val="22"/>
        </w:rPr>
        <w:t>%</w:t>
      </w:r>
      <w:r w:rsidR="004D37D2">
        <w:rPr>
          <w:rFonts w:asciiTheme="minorHAnsi" w:hAnsiTheme="minorHAnsi" w:cstheme="minorHAnsi"/>
          <w:sz w:val="22"/>
          <w:szCs w:val="22"/>
        </w:rPr>
        <w:t xml:space="preserve"> </w:t>
      </w:r>
      <w:r w:rsidR="004060FB" w:rsidRPr="00DA4DBD">
        <w:rPr>
          <w:rFonts w:asciiTheme="minorHAnsi" w:hAnsiTheme="minorHAnsi" w:cstheme="minorHAnsi"/>
          <w:sz w:val="22"/>
          <w:szCs w:val="22"/>
        </w:rPr>
        <w:t xml:space="preserve">kwoty </w:t>
      </w:r>
      <w:r w:rsidR="00510FDF">
        <w:rPr>
          <w:rFonts w:asciiTheme="minorHAnsi" w:hAnsiTheme="minorHAnsi" w:cstheme="minorHAnsi"/>
          <w:sz w:val="22"/>
          <w:szCs w:val="22"/>
        </w:rPr>
        <w:t>brutto wskazanej w § 16 ust. </w:t>
      </w:r>
      <w:r w:rsidR="006D3E26">
        <w:rPr>
          <w:rFonts w:asciiTheme="minorHAnsi" w:hAnsiTheme="minorHAnsi" w:cstheme="minorHAnsi"/>
          <w:sz w:val="22"/>
          <w:szCs w:val="22"/>
        </w:rPr>
        <w:t xml:space="preserve">1 umowy </w:t>
      </w:r>
      <w:r w:rsidRPr="00DA4DBD">
        <w:rPr>
          <w:rFonts w:asciiTheme="minorHAnsi" w:hAnsiTheme="minorHAnsi" w:cstheme="minorHAnsi"/>
          <w:sz w:val="22"/>
          <w:szCs w:val="22"/>
        </w:rPr>
        <w:t>za każdy dzień zwłoki</w:t>
      </w:r>
      <w:r w:rsidR="00E4624F">
        <w:rPr>
          <w:rFonts w:asciiTheme="minorHAnsi" w:hAnsiTheme="minorHAnsi" w:cstheme="minorHAnsi"/>
          <w:sz w:val="22"/>
          <w:szCs w:val="22"/>
        </w:rPr>
        <w:t>, nie więcej jednak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AA67B60" w14:textId="77777777" w:rsidR="00FD7D49" w:rsidRPr="00DA4DBD" w:rsidRDefault="00FD7D49" w:rsidP="00B56ACB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D7D49">
        <w:rPr>
          <w:rFonts w:asciiTheme="minorHAnsi" w:hAnsiTheme="minorHAnsi" w:cstheme="minorHAnsi"/>
          <w:sz w:val="22"/>
          <w:szCs w:val="22"/>
        </w:rPr>
        <w:t>nieprzedłożenia dokumentu potwierdzającego przedłużenie wniesienia zabezpieczenia należytego wykonania u</w:t>
      </w:r>
      <w:r w:rsidR="00D12D19">
        <w:rPr>
          <w:rFonts w:asciiTheme="minorHAnsi" w:hAnsiTheme="minorHAnsi" w:cstheme="minorHAnsi"/>
          <w:sz w:val="22"/>
          <w:szCs w:val="22"/>
        </w:rPr>
        <w:t>mowy w przypadku określonym w § 14 ust. </w:t>
      </w:r>
      <w:r w:rsidRPr="00FD7D49">
        <w:rPr>
          <w:rFonts w:asciiTheme="minorHAnsi" w:hAnsiTheme="minorHAnsi" w:cstheme="minorHAnsi"/>
          <w:sz w:val="22"/>
          <w:szCs w:val="22"/>
        </w:rPr>
        <w:t>8 – w wysokości 0,0</w:t>
      </w:r>
      <w:r w:rsidR="00D12D19">
        <w:rPr>
          <w:rFonts w:asciiTheme="minorHAnsi" w:hAnsiTheme="minorHAnsi" w:cstheme="minorHAnsi"/>
          <w:sz w:val="22"/>
          <w:szCs w:val="22"/>
        </w:rPr>
        <w:t>5 % kwoty brutto wskazanej w § 16 ust. </w:t>
      </w:r>
      <w:r w:rsidRPr="00FD7D49">
        <w:rPr>
          <w:rFonts w:asciiTheme="minorHAnsi" w:hAnsiTheme="minorHAnsi" w:cstheme="minorHAnsi"/>
          <w:sz w:val="22"/>
          <w:szCs w:val="22"/>
        </w:rPr>
        <w:t>1 umowy za każdy dzień zwłoki, nie więcej jednak niż 2% tej kwoty;</w:t>
      </w:r>
    </w:p>
    <w:p w14:paraId="2FD7C221" w14:textId="77777777" w:rsidR="008323F5" w:rsidRPr="00DA4DBD" w:rsidRDefault="008323F5" w:rsidP="00B56ACB">
      <w:pPr>
        <w:pStyle w:val="Akapitzlist"/>
        <w:widowControl w:val="0"/>
        <w:numPr>
          <w:ilvl w:val="0"/>
          <w:numId w:val="19"/>
        </w:numPr>
        <w:suppressAutoHyphens w:val="0"/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 </w:t>
      </w:r>
      <w:r w:rsidR="00E4624F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DA4DBD">
        <w:rPr>
          <w:rFonts w:asciiTheme="minorHAnsi" w:hAnsiTheme="minorHAnsi" w:cstheme="minorHAnsi"/>
          <w:sz w:val="22"/>
          <w:szCs w:val="22"/>
        </w:rPr>
        <w:t>w wykonaniu obowiązku przedłożenia harmonogramu rzeczowo-finansowego lub kosztorysu ofertowego</w:t>
      </w:r>
      <w:r w:rsidR="00C71F40" w:rsidRPr="00DA4DBD">
        <w:rPr>
          <w:rFonts w:asciiTheme="minorHAnsi" w:hAnsiTheme="minorHAnsi" w:cstheme="minorHAnsi"/>
          <w:sz w:val="22"/>
          <w:szCs w:val="22"/>
        </w:rPr>
        <w:t>– w wysokości 0,05</w:t>
      </w:r>
      <w:r w:rsidR="00510FDF">
        <w:rPr>
          <w:rFonts w:asciiTheme="minorHAnsi" w:hAnsiTheme="minorHAnsi" w:cstheme="minorHAnsi"/>
          <w:sz w:val="22"/>
          <w:szCs w:val="22"/>
        </w:rPr>
        <w:t>% kwoty brutto wskazanej w § </w:t>
      </w:r>
      <w:r w:rsidR="004060FB" w:rsidRPr="00DA4DBD">
        <w:rPr>
          <w:rFonts w:asciiTheme="minorHAnsi" w:hAnsiTheme="minorHAnsi" w:cstheme="minorHAnsi"/>
          <w:sz w:val="22"/>
          <w:szCs w:val="22"/>
        </w:rPr>
        <w:t>16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E4624F">
        <w:rPr>
          <w:rFonts w:asciiTheme="minorHAnsi" w:hAnsiTheme="minorHAnsi" w:cstheme="minorHAnsi"/>
          <w:sz w:val="22"/>
          <w:szCs w:val="22"/>
        </w:rPr>
        <w:t xml:space="preserve"> umowy za każdy dzień zwłoki, nie więcej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033F44EF" w14:textId="77777777" w:rsidR="00F05C66" w:rsidRPr="00DA4DBD" w:rsidRDefault="00F05C66" w:rsidP="00B56ACB">
      <w:pPr>
        <w:numPr>
          <w:ilvl w:val="0"/>
          <w:numId w:val="19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 brak</w:t>
      </w:r>
      <w:r w:rsidR="00521662" w:rsidRPr="00DA4DBD">
        <w:rPr>
          <w:rFonts w:asciiTheme="minorHAnsi" w:hAnsiTheme="minorHAnsi" w:cstheme="minorHAnsi"/>
          <w:sz w:val="22"/>
          <w:szCs w:val="22"/>
        </w:rPr>
        <w:t xml:space="preserve"> zapisów, o których mowa w §</w:t>
      </w:r>
      <w:r w:rsidR="004D37D2">
        <w:rPr>
          <w:rFonts w:asciiTheme="minorHAnsi" w:hAnsiTheme="minorHAnsi" w:cstheme="minorHAnsi"/>
          <w:sz w:val="22"/>
          <w:szCs w:val="22"/>
        </w:rPr>
        <w:t> </w:t>
      </w:r>
      <w:r w:rsidR="00510FDF">
        <w:rPr>
          <w:rFonts w:asciiTheme="minorHAnsi" w:hAnsiTheme="minorHAnsi" w:cstheme="minorHAnsi"/>
          <w:sz w:val="22"/>
          <w:szCs w:val="22"/>
        </w:rPr>
        <w:t>7 ust. </w:t>
      </w:r>
      <w:r w:rsidR="00B71AF4" w:rsidRPr="00DA4DBD">
        <w:rPr>
          <w:rFonts w:asciiTheme="minorHAnsi" w:hAnsiTheme="minorHAnsi" w:cstheme="minorHAnsi"/>
          <w:sz w:val="22"/>
          <w:szCs w:val="22"/>
        </w:rPr>
        <w:t>6</w:t>
      </w:r>
      <w:r w:rsidR="004D37D2">
        <w:rPr>
          <w:rFonts w:asciiTheme="minorHAnsi" w:hAnsiTheme="minorHAnsi" w:cstheme="minorHAnsi"/>
          <w:sz w:val="22"/>
          <w:szCs w:val="22"/>
        </w:rPr>
        <w:t xml:space="preserve"> </w:t>
      </w:r>
      <w:r w:rsidR="00CC2AE8" w:rsidRPr="00DA4DBD">
        <w:rPr>
          <w:rFonts w:asciiTheme="minorHAnsi" w:hAnsiTheme="minorHAnsi" w:cstheme="minorHAnsi"/>
          <w:sz w:val="22"/>
          <w:szCs w:val="22"/>
        </w:rPr>
        <w:t xml:space="preserve">umowy </w:t>
      </w:r>
      <w:r w:rsidR="00326B22" w:rsidRPr="00DA4DBD">
        <w:rPr>
          <w:rFonts w:asciiTheme="minorHAnsi" w:hAnsiTheme="minorHAnsi" w:cstheme="minorHAnsi"/>
          <w:sz w:val="22"/>
          <w:szCs w:val="22"/>
        </w:rPr>
        <w:t>w umowie łączącej Wykonawcę z </w:t>
      </w:r>
      <w:r w:rsidR="00BD19F7" w:rsidRPr="00DA4DBD">
        <w:rPr>
          <w:rFonts w:asciiTheme="minorHAnsi" w:hAnsiTheme="minorHAnsi" w:cstheme="minorHAnsi"/>
          <w:sz w:val="22"/>
          <w:szCs w:val="22"/>
        </w:rPr>
        <w:t>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odwykonawcą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-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A6912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A6912" w:rsidRPr="00DA4DBD">
        <w:rPr>
          <w:rFonts w:asciiTheme="minorHAnsi" w:hAnsiTheme="minorHAnsi" w:cstheme="minorHAnsi"/>
          <w:sz w:val="22"/>
          <w:szCs w:val="22"/>
        </w:rPr>
        <w:t>zł;</w:t>
      </w:r>
    </w:p>
    <w:p w14:paraId="2D44293E" w14:textId="77777777" w:rsidR="00ED692D" w:rsidRPr="00D35F46" w:rsidRDefault="00544330" w:rsidP="00B56ACB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przypadku, gdy oświ</w:t>
      </w:r>
      <w:r w:rsidR="004D37D2">
        <w:rPr>
          <w:rFonts w:asciiTheme="minorHAnsi" w:eastAsia="Calibri" w:hAnsiTheme="minorHAnsi" w:cstheme="minorHAnsi"/>
          <w:sz w:val="22"/>
          <w:szCs w:val="22"/>
        </w:rPr>
        <w:t>adczenia, o których mowa w § </w:t>
      </w:r>
      <w:r w:rsidR="00394A70" w:rsidRPr="00DA4DBD">
        <w:rPr>
          <w:rFonts w:asciiTheme="minorHAnsi" w:eastAsia="Calibri" w:hAnsiTheme="minorHAnsi" w:cstheme="minorHAnsi"/>
          <w:sz w:val="22"/>
          <w:szCs w:val="22"/>
        </w:rPr>
        <w:t xml:space="preserve">7 </w:t>
      </w:r>
      <w:r w:rsidR="00510FDF">
        <w:rPr>
          <w:rFonts w:asciiTheme="minorHAnsi" w:eastAsia="Calibri" w:hAnsiTheme="minorHAnsi" w:cstheme="minorHAnsi"/>
          <w:sz w:val="22"/>
          <w:szCs w:val="22"/>
        </w:rPr>
        <w:t>ust. </w:t>
      </w:r>
      <w:r w:rsidR="00B71AF4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2AE8" w:rsidRPr="00DA4DBD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okażą się nieprawdziwe </w:t>
      </w:r>
      <w:r w:rsidR="00326B22" w:rsidRPr="00DA4DBD">
        <w:rPr>
          <w:rFonts w:asciiTheme="minorHAnsi" w:eastAsia="Calibri" w:hAnsiTheme="minorHAnsi" w:cstheme="minorHAnsi"/>
          <w:sz w:val="22"/>
          <w:szCs w:val="22"/>
        </w:rPr>
        <w:t>–</w:t>
      </w:r>
      <w:r w:rsidR="00326B22" w:rsidRPr="00DA4DBD">
        <w:rPr>
          <w:rFonts w:asciiTheme="minorHAnsi" w:hAnsiTheme="minorHAnsi" w:cstheme="minorHAnsi"/>
          <w:sz w:val="22"/>
          <w:szCs w:val="22"/>
        </w:rPr>
        <w:t>w</w:t>
      </w:r>
      <w:r w:rsidR="00F83813">
        <w:rPr>
          <w:rFonts w:asciiTheme="minorHAnsi" w:hAnsiTheme="minorHAnsi" w:cstheme="minorHAnsi"/>
          <w:sz w:val="22"/>
          <w:szCs w:val="22"/>
        </w:rPr>
        <w:t xml:space="preserve">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B3D9B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B3D9B" w:rsidRPr="00DA4DBD">
        <w:rPr>
          <w:rFonts w:asciiTheme="minorHAnsi" w:hAnsiTheme="minorHAnsi" w:cstheme="minorHAnsi"/>
          <w:sz w:val="22"/>
          <w:szCs w:val="22"/>
        </w:rPr>
        <w:t>zł.</w:t>
      </w:r>
    </w:p>
    <w:p w14:paraId="2AEEEDA5" w14:textId="77777777" w:rsidR="00D35F46" w:rsidRPr="00D35F46" w:rsidRDefault="00D35F46" w:rsidP="00B56ACB">
      <w:pPr>
        <w:pStyle w:val="Akapitzlist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35F46">
        <w:rPr>
          <w:rFonts w:asciiTheme="minorHAnsi" w:eastAsia="Calibri" w:hAnsiTheme="minorHAnsi" w:cstheme="minorHAnsi"/>
          <w:sz w:val="22"/>
          <w:szCs w:val="22"/>
        </w:rPr>
        <w:t xml:space="preserve">za zwłokę w wykonaniu obowiązku przedłożenia oświadczenia o spełnianiu </w:t>
      </w:r>
      <w:r w:rsidR="00D12D19">
        <w:rPr>
          <w:rFonts w:asciiTheme="minorHAnsi" w:eastAsia="Calibri" w:hAnsiTheme="minorHAnsi" w:cstheme="minorHAnsi"/>
          <w:sz w:val="22"/>
          <w:szCs w:val="22"/>
        </w:rPr>
        <w:t>wymogu określonego w § </w:t>
      </w:r>
      <w:r w:rsidRPr="00D35F46">
        <w:rPr>
          <w:rFonts w:asciiTheme="minorHAnsi" w:eastAsia="Calibri" w:hAnsiTheme="minorHAnsi" w:cstheme="minorHAnsi"/>
          <w:sz w:val="22"/>
          <w:szCs w:val="22"/>
        </w:rPr>
        <w:t xml:space="preserve">4 </w:t>
      </w:r>
      <w:r w:rsidR="00D12D19">
        <w:rPr>
          <w:rFonts w:asciiTheme="minorHAnsi" w:eastAsia="Calibri" w:hAnsiTheme="minorHAnsi" w:cstheme="minorHAnsi"/>
          <w:sz w:val="22"/>
          <w:szCs w:val="22"/>
        </w:rPr>
        <w:t>ust. 37 – w wysokości 50 </w:t>
      </w:r>
      <w:r w:rsidRPr="00D35F46">
        <w:rPr>
          <w:rFonts w:asciiTheme="minorHAnsi" w:eastAsia="Calibri" w:hAnsiTheme="minorHAnsi" w:cstheme="minorHAnsi"/>
          <w:sz w:val="22"/>
          <w:szCs w:val="22"/>
        </w:rPr>
        <w:t>zł za każdy dzień zwłoki.</w:t>
      </w:r>
    </w:p>
    <w:p w14:paraId="2B1F8D50" w14:textId="77777777" w:rsidR="00A14B26" w:rsidRPr="00DA4DBD" w:rsidRDefault="00A14B26" w:rsidP="00B56ACB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zapłaci Wykonawcy kary umowne w przypadku:</w:t>
      </w:r>
    </w:p>
    <w:p w14:paraId="747CFCA4" w14:textId="77777777" w:rsidR="00A425B6" w:rsidRPr="00DA4DBD" w:rsidRDefault="00A425B6" w:rsidP="00B56ACB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zwłoki w przekaza</w:t>
      </w:r>
      <w:r w:rsidR="00C71F40" w:rsidRPr="00DA4DBD">
        <w:rPr>
          <w:rFonts w:asciiTheme="minorHAnsi" w:hAnsiTheme="minorHAnsi" w:cstheme="minorHAnsi"/>
          <w:sz w:val="22"/>
          <w:szCs w:val="22"/>
        </w:rPr>
        <w:t>niu placu budowy w wysokości</w:t>
      </w:r>
      <w:r w:rsidR="00532F8E" w:rsidRPr="00DA4DBD">
        <w:rPr>
          <w:rFonts w:asciiTheme="minorHAnsi" w:hAnsiTheme="minorHAnsi" w:cstheme="minorHAnsi"/>
          <w:sz w:val="22"/>
          <w:szCs w:val="22"/>
        </w:rPr>
        <w:t xml:space="preserve"> 0,1 % 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kwoty brutto wskazanej </w:t>
      </w:r>
      <w:r w:rsidR="00510FDF">
        <w:rPr>
          <w:rFonts w:asciiTheme="minorHAnsi" w:hAnsiTheme="minorHAnsi" w:cstheme="minorHAnsi"/>
          <w:sz w:val="22"/>
          <w:szCs w:val="22"/>
        </w:rPr>
        <w:t>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 umowy</w:t>
      </w:r>
      <w:r w:rsidR="00B9674F">
        <w:rPr>
          <w:rFonts w:asciiTheme="minorHAnsi" w:hAnsiTheme="minorHAnsi" w:cstheme="minorHAnsi"/>
          <w:sz w:val="22"/>
          <w:szCs w:val="22"/>
        </w:rPr>
        <w:t xml:space="preserve"> za każdy dzień zwłoki, nie więcej</w:t>
      </w:r>
      <w:r w:rsidR="00E72F32">
        <w:rPr>
          <w:rFonts w:asciiTheme="minorHAnsi" w:hAnsiTheme="minorHAnsi" w:cstheme="minorHAnsi"/>
          <w:sz w:val="22"/>
          <w:szCs w:val="22"/>
        </w:rPr>
        <w:t xml:space="preserve"> niż 15% tej kwoty</w:t>
      </w:r>
      <w:r w:rsidR="001E4C8F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79F523D3" w14:textId="77777777" w:rsidR="00A425B6" w:rsidRPr="00DA4DBD" w:rsidRDefault="00A425B6" w:rsidP="00B56ACB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odstąpienia od umowy z winy Zamawiającego w wysokości </w:t>
      </w:r>
      <w:r w:rsidR="00532F8E" w:rsidRPr="00DA4DBD">
        <w:rPr>
          <w:rFonts w:asciiTheme="minorHAnsi" w:hAnsiTheme="minorHAnsi" w:cstheme="minorHAnsi"/>
          <w:sz w:val="22"/>
          <w:szCs w:val="22"/>
        </w:rPr>
        <w:t>20%</w:t>
      </w:r>
      <w:r w:rsidR="00E42855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wynagrod</w:t>
      </w:r>
      <w:r w:rsidR="00510FDF">
        <w:rPr>
          <w:rFonts w:asciiTheme="minorHAnsi" w:hAnsiTheme="minorHAnsi" w:cstheme="minorHAnsi"/>
          <w:sz w:val="22"/>
          <w:szCs w:val="22"/>
        </w:rPr>
        <w:t>zenia brutto, o którym mowa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1 umowy. Nie dotyczy to przypadku odstąpienia od umowy </w:t>
      </w:r>
      <w:r w:rsidR="0003318C">
        <w:rPr>
          <w:rFonts w:asciiTheme="minorHAnsi" w:hAnsiTheme="minorHAnsi" w:cstheme="minorHAnsi"/>
          <w:sz w:val="22"/>
          <w:szCs w:val="22"/>
        </w:rPr>
        <w:lastRenderedPageBreak/>
        <w:t>z </w:t>
      </w:r>
      <w:r w:rsidR="00E72F32">
        <w:rPr>
          <w:rFonts w:asciiTheme="minorHAnsi" w:hAnsiTheme="minorHAnsi" w:cstheme="minorHAnsi"/>
          <w:sz w:val="22"/>
          <w:szCs w:val="22"/>
        </w:rPr>
        <w:t xml:space="preserve">przyczyn, o których mowa w </w:t>
      </w:r>
      <w:r w:rsidR="00510FDF">
        <w:rPr>
          <w:rFonts w:asciiTheme="minorHAnsi" w:hAnsiTheme="minorHAnsi" w:cstheme="minorHAnsi"/>
          <w:sz w:val="22"/>
          <w:szCs w:val="22"/>
        </w:rPr>
        <w:t>§ </w:t>
      </w:r>
      <w:r w:rsidR="005C7E0C">
        <w:rPr>
          <w:rFonts w:asciiTheme="minorHAnsi" w:hAnsiTheme="minorHAnsi" w:cstheme="minorHAnsi"/>
          <w:sz w:val="22"/>
          <w:szCs w:val="22"/>
        </w:rPr>
        <w:t>20</w:t>
      </w:r>
      <w:r w:rsidR="00E72F32" w:rsidRPr="00E72F32">
        <w:rPr>
          <w:rFonts w:asciiTheme="minorHAnsi" w:hAnsiTheme="minorHAnsi" w:cstheme="minorHAnsi"/>
          <w:sz w:val="22"/>
          <w:szCs w:val="22"/>
        </w:rPr>
        <w:t xml:space="preserve"> umowy </w:t>
      </w:r>
      <w:r w:rsidR="00E72F32">
        <w:rPr>
          <w:rFonts w:asciiTheme="minorHAnsi" w:hAnsiTheme="minorHAnsi" w:cstheme="minorHAnsi"/>
          <w:sz w:val="22"/>
          <w:szCs w:val="22"/>
        </w:rPr>
        <w:t>oraz</w:t>
      </w:r>
      <w:r w:rsidR="007D45EF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510FDF">
        <w:rPr>
          <w:rFonts w:asciiTheme="minorHAnsi" w:hAnsiTheme="minorHAnsi" w:cstheme="minorHAnsi"/>
          <w:sz w:val="22"/>
          <w:szCs w:val="22"/>
        </w:rPr>
        <w:t>art. 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E72F32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14:paraId="4C6C466B" w14:textId="233C8E40" w:rsidR="00A425B6" w:rsidRDefault="00E72F32" w:rsidP="00B56ACB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Łączna wysokość kar umownych, do której zapłaty zobowiązana będzie jedna ze stron umowy nie może przekroczyć 25%</w:t>
      </w:r>
      <w:r w:rsidRPr="00E72F32">
        <w:rPr>
          <w:rFonts w:asciiTheme="minorHAnsi" w:hAnsiTheme="minorHAnsi" w:cstheme="minorHAnsi"/>
          <w:bCs/>
          <w:sz w:val="22"/>
          <w:szCs w:val="22"/>
        </w:rPr>
        <w:t xml:space="preserve"> kw</w:t>
      </w:r>
      <w:r w:rsidR="00510FDF">
        <w:rPr>
          <w:rFonts w:asciiTheme="minorHAnsi" w:hAnsiTheme="minorHAnsi" w:cstheme="minorHAnsi"/>
          <w:bCs/>
          <w:sz w:val="22"/>
          <w:szCs w:val="22"/>
        </w:rPr>
        <w:t>oty brutto wskazanej w §</w:t>
      </w:r>
      <w:r w:rsidR="003D21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0FDF">
        <w:rPr>
          <w:rFonts w:asciiTheme="minorHAnsi" w:hAnsiTheme="minorHAnsi" w:cstheme="minorHAnsi"/>
          <w:bCs/>
          <w:sz w:val="22"/>
          <w:szCs w:val="22"/>
        </w:rPr>
        <w:t>16 ust.</w:t>
      </w:r>
      <w:r w:rsidR="003D21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F32">
        <w:rPr>
          <w:rFonts w:asciiTheme="minorHAnsi" w:hAnsiTheme="minorHAnsi" w:cstheme="minorHAnsi"/>
          <w:bCs/>
          <w:sz w:val="22"/>
          <w:szCs w:val="22"/>
        </w:rPr>
        <w:t>1</w:t>
      </w:r>
      <w:r w:rsidR="002B46A6">
        <w:rPr>
          <w:rFonts w:asciiTheme="minorHAnsi" w:hAnsiTheme="minorHAnsi" w:cstheme="minorHAnsi"/>
          <w:bCs/>
          <w:sz w:val="22"/>
          <w:szCs w:val="22"/>
        </w:rPr>
        <w:t xml:space="preserve"> niniejszej umowy</w:t>
      </w:r>
      <w:r w:rsidR="00A425B6" w:rsidRPr="00DA4DBD">
        <w:rPr>
          <w:rFonts w:asciiTheme="minorHAnsi" w:hAnsiTheme="minorHAnsi" w:cstheme="minorHAnsi"/>
          <w:sz w:val="22"/>
          <w:szCs w:val="22"/>
        </w:rPr>
        <w:t>.</w:t>
      </w:r>
    </w:p>
    <w:p w14:paraId="70D65EF2" w14:textId="77777777" w:rsidR="00E72F32" w:rsidRPr="00E72F32" w:rsidRDefault="00E72F32" w:rsidP="00B56AC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Strony zastrzegają sobie prawo dochodzenia odszkodowania przewyższającego kary umowne do wysokości rzeczywiście poniesionej szkody i utraconych korzyści, na zasadach ogólnych.</w:t>
      </w:r>
    </w:p>
    <w:p w14:paraId="6B054F37" w14:textId="77777777" w:rsidR="00697705" w:rsidRPr="00393F73" w:rsidRDefault="00C45DA6" w:rsidP="00393F73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Zobowiązanie do zapłaty kary umownej jest płatne w terminie do 7 dni od dnia złożenia</w:t>
      </w:r>
      <w:r w:rsidR="005F7780" w:rsidRPr="00DA4DBD">
        <w:rPr>
          <w:rFonts w:asciiTheme="minorHAnsi" w:hAnsiTheme="minorHAnsi" w:cstheme="minorHAnsi"/>
          <w:sz w:val="22"/>
          <w:szCs w:val="22"/>
        </w:rPr>
        <w:t xml:space="preserve"> oświadczenia o jej naliczeniu.</w:t>
      </w:r>
    </w:p>
    <w:p w14:paraId="45BCE100" w14:textId="77777777" w:rsidR="000430D6" w:rsidRPr="00DA4DBD" w:rsidRDefault="001B27CB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WYNAGRODZENIE</w:t>
      </w:r>
    </w:p>
    <w:p w14:paraId="7A1085C1" w14:textId="77777777" w:rsidR="001B27CB" w:rsidRPr="00DA4DBD" w:rsidRDefault="003C3A46" w:rsidP="008A1534">
      <w:pPr>
        <w:spacing w:line="276" w:lineRule="auto"/>
        <w:ind w:left="4248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§</w:t>
      </w:r>
      <w:r w:rsidR="001F34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1B27CB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1</w:t>
      </w:r>
      <w:r w:rsidR="00520D79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="001B27CB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66E82543" w14:textId="77777777" w:rsidR="001B27CB" w:rsidRPr="00DA4DBD" w:rsidRDefault="00E07834" w:rsidP="00B56ACB">
      <w:pPr>
        <w:pStyle w:val="Akapitzlist"/>
        <w:numPr>
          <w:ilvl w:val="0"/>
          <w:numId w:val="51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7834">
        <w:rPr>
          <w:rFonts w:asciiTheme="minorHAnsi" w:hAnsiTheme="minorHAnsi" w:cstheme="minorHAnsi"/>
          <w:sz w:val="22"/>
          <w:szCs w:val="22"/>
        </w:rPr>
        <w:t>Za wykonanie przedmiotu umowy Zamawiający zapłaci Wykonawcy wynagrodzenie ryczałtowe w wysokości brutto: ………………………………</w:t>
      </w:r>
      <w:r w:rsidRPr="00E0783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07834">
        <w:rPr>
          <w:rFonts w:asciiTheme="minorHAnsi" w:hAnsiTheme="minorHAnsi" w:cstheme="minorHAnsi"/>
          <w:sz w:val="22"/>
          <w:szCs w:val="22"/>
        </w:rPr>
        <w:t xml:space="preserve"> zł,</w:t>
      </w:r>
      <w:r w:rsidRPr="00E078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7834">
        <w:rPr>
          <w:rFonts w:asciiTheme="minorHAnsi" w:hAnsiTheme="minorHAnsi" w:cstheme="minorHAnsi"/>
          <w:sz w:val="22"/>
          <w:szCs w:val="22"/>
        </w:rPr>
        <w:t>(słownie: ……………….……………… zł), w tym koszt dokumentacji projektowej ……………………………….</w:t>
      </w:r>
      <w:r w:rsidRPr="00E0783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E07834">
        <w:rPr>
          <w:rFonts w:asciiTheme="minorHAnsi" w:hAnsiTheme="minorHAnsi" w:cstheme="minorHAnsi"/>
          <w:sz w:val="22"/>
          <w:szCs w:val="22"/>
        </w:rPr>
        <w:t> zł.</w:t>
      </w:r>
    </w:p>
    <w:p w14:paraId="72EA67C2" w14:textId="77777777" w:rsidR="001B2A14" w:rsidRDefault="00E07834" w:rsidP="00B56ACB">
      <w:pPr>
        <w:pStyle w:val="Akapitzlist"/>
        <w:numPr>
          <w:ilvl w:val="0"/>
          <w:numId w:val="51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7834">
        <w:rPr>
          <w:rFonts w:asciiTheme="minorHAnsi" w:hAnsiTheme="minorHAnsi" w:cstheme="minorHAnsi"/>
          <w:sz w:val="22"/>
          <w:szCs w:val="22"/>
        </w:rPr>
        <w:t>Wynagrodzenie to obejmuje wszelkie koszty prac projektowych, pełnienia nadzoru autorskiego, robocizny,</w:t>
      </w:r>
      <w:r w:rsidR="00BB621D">
        <w:rPr>
          <w:rFonts w:asciiTheme="minorHAnsi" w:hAnsiTheme="minorHAnsi" w:cstheme="minorHAnsi"/>
          <w:sz w:val="22"/>
          <w:szCs w:val="22"/>
        </w:rPr>
        <w:t xml:space="preserve"> materiałów i </w:t>
      </w:r>
      <w:r w:rsidRPr="00E07834">
        <w:rPr>
          <w:rFonts w:asciiTheme="minorHAnsi" w:hAnsiTheme="minorHAnsi" w:cstheme="minorHAnsi"/>
          <w:sz w:val="22"/>
          <w:szCs w:val="22"/>
        </w:rPr>
        <w:t>urządzeń oraz inne koszty niezbędne do przeprowadzenia prac, w tym wynagrodzenie z tytułu przeniesienia praw autorskich, koszty transportu i ubezpieczenia.</w:t>
      </w:r>
    </w:p>
    <w:p w14:paraId="259B7750" w14:textId="77777777" w:rsidR="00E07834" w:rsidRPr="00DA4DBD" w:rsidRDefault="00E07834" w:rsidP="00E07834">
      <w:pPr>
        <w:pStyle w:val="Akapitzlist"/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3CF906" w14:textId="77777777" w:rsidR="00E07834" w:rsidRPr="00BA473B" w:rsidRDefault="00E07834" w:rsidP="00E07834">
      <w:pPr>
        <w:pStyle w:val="Nagwek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</w:rPr>
        <w:t>WALORYZACJA</w:t>
      </w:r>
    </w:p>
    <w:p w14:paraId="362A4787" w14:textId="77777777" w:rsidR="00E07834" w:rsidRPr="00BA473B" w:rsidRDefault="00E07834" w:rsidP="00E078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47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17.</w:t>
      </w:r>
    </w:p>
    <w:p w14:paraId="0F06D28C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W przypadku, gdy okres trwania umowy przekracza 12 miesięcy, Zamawiający dopuszcza możliwość zmiany wynagrodzenia Wykonawcy w przypadku zmian:</w:t>
      </w:r>
    </w:p>
    <w:p w14:paraId="13C809CC" w14:textId="77777777" w:rsidR="004A58D7" w:rsidRPr="00BA473B" w:rsidRDefault="004A58D7" w:rsidP="0053724F">
      <w:pPr>
        <w:numPr>
          <w:ilvl w:val="0"/>
          <w:numId w:val="59"/>
        </w:numPr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bookmarkStart w:id="11" w:name="_Hlk76640215"/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stawki podatku od towarów i usług,</w:t>
      </w:r>
    </w:p>
    <w:p w14:paraId="7C2C8EC7" w14:textId="77777777" w:rsidR="004A58D7" w:rsidRPr="00BA473B" w:rsidRDefault="004A58D7" w:rsidP="0053724F">
      <w:pPr>
        <w:numPr>
          <w:ilvl w:val="0"/>
          <w:numId w:val="59"/>
        </w:numPr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wysokości minimalnego wynagrodzenia za pracę albo wysokości minimalnej stawki godzinowej, ustalonych na podstawie ustawy z dnia 10 października 2002r. o minimalnym wynagrodzeniu za pracę,</w:t>
      </w:r>
    </w:p>
    <w:p w14:paraId="546E66EC" w14:textId="77777777" w:rsidR="004A58D7" w:rsidRPr="00BA473B" w:rsidRDefault="004A58D7" w:rsidP="0053724F">
      <w:pPr>
        <w:numPr>
          <w:ilvl w:val="0"/>
          <w:numId w:val="59"/>
        </w:numPr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zasad podlegania ubezpieczeniom społecznym lub ubezpieczeniu zdrowotnemu lub wysokości stawki składki na ubezpieczenia społeczne lub ubezpieczenie zdrowotne,</w:t>
      </w:r>
    </w:p>
    <w:p w14:paraId="2A6F44AD" w14:textId="77777777" w:rsidR="004A58D7" w:rsidRPr="00BA473B" w:rsidRDefault="004A58D7" w:rsidP="00903E6A">
      <w:pPr>
        <w:numPr>
          <w:ilvl w:val="0"/>
          <w:numId w:val="59"/>
        </w:numPr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zasad gromadzenia i wysokości wpłat do pracowniczych planów kapitałowych, o których mowa w ustawie z dnia 4 października 2018 r. o pracowniczych planach kapitałowych </w:t>
      </w:r>
      <w:bookmarkEnd w:id="11"/>
      <w:r w:rsidR="00903E6A"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(t.j. Dz. U. z 2023 r. poz. 46 z późn. zm.).</w:t>
      </w:r>
    </w:p>
    <w:p w14:paraId="09AA6BA1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Wskazane w ust. 1 pkt 1-4 zmiany mogą zostać wprowadzone jedynie w przypadku, jeżeli Strony zgodnie uznają, że zaszły wskazane okoliczności, przy czym zmiana wynagrodzenia może nastąpić jedynie po ustaleniu stanu faktycznego i prawnego oraz po zbadaniu dokumentów, które Wykonawca dostarczy w celu udowodnienia wpływu zmiany przepisów na wysokość należnego mu wynagrodzenia. </w:t>
      </w:r>
    </w:p>
    <w:p w14:paraId="69EFBD9A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Warunkiem zmiany wynagrodzenia jest wystąpienie strony zainteresowanej z wnioskiem o zmianę w ww. zakresie w terminie nie przekraczającym 30 dni od daty wejścia w życie przepisów zmieniających.</w:t>
      </w:r>
    </w:p>
    <w:p w14:paraId="2D49AD0A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Wynagrodzenie zostanie odpowiednio zwiększone/zmniejszone o kwotę odpowiadającą wzrostowi/obniżce udokumentowanych kosztów o których mowa powyżej, od daty faktycznej zmiany kosztów wykonania zamówienia przez Wykonawcę.</w:t>
      </w:r>
    </w:p>
    <w:p w14:paraId="7E802847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W przypadku, gdy w trakcie obowiązywania niniejszej Umowy, dojdzie do zmiany wysokości stawki podatku od towarów i usług wynagrodzenie netto pozostaje bez zmian, natomiast wynagrodzenie brutto za przedmiot umowy po dacie wejścia w życie przepisów zmieniających stawkę podatku ulega odpowiednio zwiększeniu lub zmniejszeniu stosownie do zmiany stawki podatku. </w:t>
      </w:r>
    </w:p>
    <w:p w14:paraId="15962F38" w14:textId="77777777" w:rsidR="004A58D7" w:rsidRPr="00BA473B" w:rsidRDefault="004A58D7" w:rsidP="0053724F">
      <w:pPr>
        <w:numPr>
          <w:ilvl w:val="1"/>
          <w:numId w:val="52"/>
        </w:numPr>
        <w:autoSpaceDE w:val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A473B">
        <w:rPr>
          <w:rFonts w:ascii="Calibri" w:hAnsi="Calibri" w:cs="Calibri"/>
          <w:color w:val="000000" w:themeColor="text1"/>
          <w:sz w:val="22"/>
          <w:szCs w:val="22"/>
          <w:lang w:eastAsia="zh-CN"/>
        </w:rPr>
        <w:t>Zmiana wysokości wynagrodzenia opisana w niniejszym ustępie następuje w przypadku ziszczenia się powyższych warunków.</w:t>
      </w:r>
    </w:p>
    <w:p w14:paraId="3D9E41E6" w14:textId="77777777" w:rsidR="00393F73" w:rsidRPr="00BA473B" w:rsidRDefault="00393F73" w:rsidP="00393F73">
      <w:pPr>
        <w:pStyle w:val="Nagwek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52E420" w14:textId="77777777" w:rsidR="00E07834" w:rsidRPr="00BA473B" w:rsidRDefault="00E07834" w:rsidP="00E0783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47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18.</w:t>
      </w:r>
    </w:p>
    <w:p w14:paraId="36069C15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Zamawiający dopuszcza waloryzację wynagrodzenia należnego wykonawcy, w przypadku zmiany ceny materiałów lub kosztów związanych z realizacją zamówienia na następujących zasadach:</w:t>
      </w:r>
    </w:p>
    <w:p w14:paraId="369EA03B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Poziom zmiany ceny materiałów lub kosztów, o których mowa w ust. 1, uprawniający strony umowy do żądania zmiany wynagrodzenia wynosi 3% i mierzony jest wskaźnikiem cen produkcji budowlano-montażowej ogółem ogłaszanym co miesiąc w informacji sygnalnej Prezesa Głównego Urzędu Statystycznego w porównaniu z poziomem z miesiąca, w którym nastąpiło otwarcie ofert (korekt wskaźników nie uwzględnia się). </w:t>
      </w:r>
    </w:p>
    <w:p w14:paraId="7E75BFA9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Pierwsza waloryzacja może być procedowana na wniosek strony złożony najwcześniej po upływie szóstego pełnego miesiąca kalendarzowego trwania umowy, a jeżeli w terminie tym nie wystąpi przekroczenie poziomu zmiany ceny (3%), to waloryzacja może być dokonana w pierwszym miesiącu, w którym ogłoszony zostanie wskaźnik zmiany poziomu ceny wykazujący przekroczenie lub zmniejszenie poziomu 3%. Kolejna zmiana wynagrodzenia może nastąpić w każdym miesiącu, w którym ogłoszony zostanie wskaźnik zmiany poziomu ceny wykazujący przekroczenie lub zmniejszenie poziomu ceny wykazujący krotność 3% w stosunku do poziomu </w:t>
      </w:r>
      <w:r w:rsidRPr="00BA473B">
        <w:rPr>
          <w:rFonts w:asciiTheme="minorHAnsi" w:hAnsiTheme="minorHAnsi" w:cstheme="minorHAnsi"/>
          <w:color w:val="000000" w:themeColor="text1"/>
          <w:sz w:val="22"/>
          <w:szCs w:val="22"/>
        </w:rPr>
        <w:t>z daty</w:t>
      </w: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otwarcia ofert.</w:t>
      </w:r>
    </w:p>
    <w:p w14:paraId="0646BA7F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Zmiana wynagrodzenia następować będzie poprzez przemnożenie wartości brutto robót pozostałych do wykonania przez wskaźnik cen produkcji budowlano-montażowej ogółem w porównaniu z poziomem z miesiąca, w którym nastąpiło otwarcie ofert wyliczony w oparciu o ostatnią informację sygnalną ogłoszoną przed złożeniem wniosku o zmianę wynagrodzenia. Za roboty pozostałe do wykonania uznaje się roboty pozostałe do wykonania od pierwszego dnia miesiąca, w którym zgłoszono zasadnie wniosek o zmianę wynagrodzenia.</w:t>
      </w:r>
    </w:p>
    <w:p w14:paraId="626D569A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Maksymalną wartość zmiany wynagrodzenia, jaką dopuszcza Zamawiający w efekcie zastosowania postanowień o zasadach wprowadzania zmian wysokości wynagrodzenia w przypadku zmiany ceny materiałów lub kosztów związanych z realizacją zamówienia ustala się na 7% wartości brutto wynagrodzenia Wykonawcy określonego w ofercie Wykonawcy za wykonanie umowy.</w:t>
      </w:r>
    </w:p>
    <w:p w14:paraId="17A04231" w14:textId="77777777" w:rsidR="00393F73" w:rsidRPr="00BA473B" w:rsidRDefault="00393F73" w:rsidP="0053724F">
      <w:pPr>
        <w:numPr>
          <w:ilvl w:val="1"/>
          <w:numId w:val="53"/>
        </w:numPr>
        <w:autoSpaceDE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Wykonawca, którego wynagrodzenie zostało zmienione w trybie określonym w niniejszym paragrafie zobowiązany jest w terminie do 14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7A180905" w14:textId="77777777" w:rsidR="00393F73" w:rsidRPr="00BA473B" w:rsidRDefault="00393F73" w:rsidP="0053724F">
      <w:pPr>
        <w:numPr>
          <w:ilvl w:val="1"/>
          <w:numId w:val="54"/>
        </w:numPr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przedmiotem umowy są roboty budowlane lub usługi;</w:t>
      </w:r>
    </w:p>
    <w:p w14:paraId="071F0001" w14:textId="77777777" w:rsidR="00393F73" w:rsidRPr="00BA473B" w:rsidRDefault="00393F73" w:rsidP="0053724F">
      <w:pPr>
        <w:numPr>
          <w:ilvl w:val="1"/>
          <w:numId w:val="54"/>
        </w:numPr>
        <w:autoSpaceDE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</w:pPr>
      <w:r w:rsidRPr="00BA473B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okres obowiązywania umowy przekracza 6 miesięcy.</w:t>
      </w:r>
    </w:p>
    <w:p w14:paraId="4B4FCB27" w14:textId="77777777" w:rsidR="00B85591" w:rsidRPr="00B85591" w:rsidRDefault="00B85591" w:rsidP="006E326C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4F317820" w14:textId="77777777" w:rsidR="000430D6" w:rsidRPr="00BA473B" w:rsidRDefault="009D6DAF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BA473B">
        <w:rPr>
          <w:rFonts w:asciiTheme="minorHAnsi" w:hAnsiTheme="minorHAnsi" w:cstheme="minorHAnsi"/>
          <w:sz w:val="22"/>
          <w:szCs w:val="22"/>
        </w:rPr>
        <w:t>P</w:t>
      </w:r>
      <w:r w:rsidR="001B27CB" w:rsidRPr="00BA473B">
        <w:rPr>
          <w:rFonts w:asciiTheme="minorHAnsi" w:hAnsiTheme="minorHAnsi" w:cstheme="minorHAnsi"/>
          <w:sz w:val="22"/>
          <w:szCs w:val="22"/>
        </w:rPr>
        <w:t>ŁATNOŚĆ</w:t>
      </w:r>
    </w:p>
    <w:p w14:paraId="37DA3F1D" w14:textId="77777777" w:rsidR="001B27CB" w:rsidRPr="00BA473B" w:rsidRDefault="006D2B17" w:rsidP="00F244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73B">
        <w:rPr>
          <w:rFonts w:asciiTheme="minorHAnsi" w:hAnsiTheme="minorHAnsi" w:cstheme="minorHAnsi"/>
          <w:b/>
          <w:sz w:val="22"/>
          <w:szCs w:val="22"/>
        </w:rPr>
        <w:t>§</w:t>
      </w:r>
      <w:r w:rsidR="001F34F7" w:rsidRPr="00BA4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668B" w:rsidRPr="00BA473B">
        <w:rPr>
          <w:rFonts w:asciiTheme="minorHAnsi" w:hAnsiTheme="minorHAnsi" w:cstheme="minorHAnsi"/>
          <w:b/>
          <w:sz w:val="22"/>
          <w:szCs w:val="22"/>
        </w:rPr>
        <w:t>1</w:t>
      </w:r>
      <w:r w:rsidR="004240C4" w:rsidRPr="00BA473B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BA473B">
        <w:rPr>
          <w:rFonts w:asciiTheme="minorHAnsi" w:hAnsiTheme="minorHAnsi" w:cstheme="minorHAnsi"/>
          <w:b/>
          <w:sz w:val="22"/>
          <w:szCs w:val="22"/>
        </w:rPr>
        <w:t>.</w:t>
      </w:r>
    </w:p>
    <w:p w14:paraId="4AB40D0F" w14:textId="77777777" w:rsidR="00215807" w:rsidRPr="00215807" w:rsidRDefault="00215807" w:rsidP="00215807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215807">
        <w:rPr>
          <w:rFonts w:ascii="Calibri" w:hAnsi="Calibri" w:cs="Calibri"/>
          <w:color w:val="000000"/>
          <w:sz w:val="22"/>
          <w:szCs w:val="22"/>
        </w:rPr>
        <w:t xml:space="preserve">Wynagrodzenie za realizację przedmiotu umowy, o którym mowa w § 1 ust. 1, płatne będzie w następujący sposób: </w:t>
      </w:r>
    </w:p>
    <w:p w14:paraId="7865C3E6" w14:textId="77777777" w:rsidR="003C776A" w:rsidRPr="003C776A" w:rsidRDefault="003C776A" w:rsidP="003C776A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776A">
        <w:rPr>
          <w:rFonts w:asciiTheme="minorHAnsi" w:hAnsiTheme="minorHAnsi" w:cstheme="minorHAnsi"/>
          <w:color w:val="000000"/>
          <w:sz w:val="22"/>
          <w:szCs w:val="22"/>
        </w:rPr>
        <w:t>na podstawie faktur przejściowych za wykonane w danym miesiącu roboty budowlane, wystawiane w oparciu o protokoły odbioru, przy czym suma wynagrodzenia objęta fakturami przejściowymi nie może przekroczyć wynagrodzenia Wykonawcy w części pokrytej udziałem własnym Zamawiającego tj. kwoty ………… zł brutto</w:t>
      </w:r>
      <w:r w:rsidRPr="003C776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3C77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73194B62" w14:textId="77777777" w:rsidR="003C776A" w:rsidRPr="003C776A" w:rsidRDefault="003C776A" w:rsidP="003C776A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776A">
        <w:rPr>
          <w:rFonts w:asciiTheme="minorHAnsi" w:hAnsiTheme="minorHAnsi" w:cstheme="minorHAnsi"/>
          <w:color w:val="000000"/>
          <w:sz w:val="22"/>
          <w:szCs w:val="22"/>
        </w:rPr>
        <w:t xml:space="preserve">na podstawie faktury wystawionej po wykonaniu I etapu prac obejmującego: prace projektowe (uzyskanie pozwolenia na budowę), </w:t>
      </w:r>
      <w:r w:rsidR="001B37F4" w:rsidRPr="001B37F4">
        <w:rPr>
          <w:rFonts w:asciiTheme="minorHAnsi" w:hAnsiTheme="minorHAnsi" w:cstheme="minorHAnsi"/>
          <w:sz w:val="22"/>
          <w:szCs w:val="22"/>
        </w:rPr>
        <w:t>stan surowy zamknięty obiektu</w:t>
      </w:r>
      <w:r w:rsidRPr="001B37F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C776A">
        <w:rPr>
          <w:rFonts w:asciiTheme="minorHAnsi" w:hAnsiTheme="minorHAnsi" w:cstheme="minorHAnsi"/>
          <w:color w:val="000000"/>
          <w:sz w:val="22"/>
          <w:szCs w:val="22"/>
        </w:rPr>
        <w:t xml:space="preserve"> przy czym suma wynagrodzenia objęta fakturą nie może przekroczyć 50% wartości </w:t>
      </w:r>
      <w:r w:rsidRPr="003C776A">
        <w:rPr>
          <w:rFonts w:asciiTheme="minorHAnsi" w:hAnsiTheme="minorHAnsi" w:cstheme="minorHAnsi"/>
          <w:color w:val="000000"/>
          <w:sz w:val="22"/>
          <w:szCs w:val="22"/>
        </w:rPr>
        <w:lastRenderedPageBreak/>
        <w:t>dofinansowania zadania z rządowego funduszu Polski Ład: Program Inwestycji Strategicznych, tj. kwoty …………………..</w:t>
      </w:r>
      <w:r w:rsidRPr="003C776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Pr="003C776A">
        <w:rPr>
          <w:rFonts w:asciiTheme="minorHAnsi" w:hAnsiTheme="minorHAnsi" w:cstheme="minorHAnsi"/>
          <w:color w:val="000000"/>
          <w:sz w:val="22"/>
          <w:szCs w:val="22"/>
        </w:rPr>
        <w:t xml:space="preserve"> zł brutto,</w:t>
      </w:r>
    </w:p>
    <w:p w14:paraId="2C6DE01F" w14:textId="77777777" w:rsidR="003C776A" w:rsidRPr="00903E6A" w:rsidRDefault="003C776A" w:rsidP="003C776A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3E6A">
        <w:rPr>
          <w:rFonts w:asciiTheme="minorHAnsi" w:hAnsiTheme="minorHAnsi" w:cstheme="minorHAnsi"/>
          <w:color w:val="000000"/>
          <w:sz w:val="22"/>
          <w:szCs w:val="22"/>
        </w:rPr>
        <w:t>na podstawie faktury końcowej za wykonanie przedmiotu umowy, obejmującej pozostałe wynagrodzenie bez waloryzacji,</w:t>
      </w:r>
    </w:p>
    <w:p w14:paraId="0E3BBFEF" w14:textId="77777777" w:rsidR="00215807" w:rsidRPr="00903E6A" w:rsidRDefault="00215807" w:rsidP="00215807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903E6A">
        <w:rPr>
          <w:rFonts w:ascii="Calibri" w:hAnsi="Calibri" w:cs="Calibri"/>
          <w:color w:val="000000"/>
          <w:sz w:val="22"/>
          <w:szCs w:val="22"/>
        </w:rPr>
        <w:t>na podstawie odrębnej faktury wystawionej po wykonaniu przedmiotu umowy obe</w:t>
      </w:r>
      <w:r w:rsidR="00903E6A">
        <w:rPr>
          <w:rFonts w:ascii="Calibri" w:hAnsi="Calibri" w:cs="Calibri"/>
          <w:color w:val="000000"/>
          <w:sz w:val="22"/>
          <w:szCs w:val="22"/>
        </w:rPr>
        <w:t>jmującej ewentualną waloryzację, przy czym faktura ta musi zostać przedłożona Zamawiającemu najpóźniej z dniem przedłożenia faktury końcowej o której mowa pkt 3.</w:t>
      </w:r>
    </w:p>
    <w:p w14:paraId="253EEFEB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Kwoty objęte fakturami w roku 2</w:t>
      </w:r>
      <w:r w:rsidR="00962DFA">
        <w:rPr>
          <w:rFonts w:asciiTheme="minorHAnsi" w:hAnsiTheme="minorHAnsi" w:cstheme="minorHAnsi"/>
          <w:sz w:val="22"/>
          <w:szCs w:val="22"/>
        </w:rPr>
        <w:t>024</w:t>
      </w:r>
      <w:r w:rsidRPr="00215807">
        <w:rPr>
          <w:rFonts w:ascii="Calibri" w:hAnsi="Calibri" w:cs="Calibri"/>
          <w:sz w:val="22"/>
          <w:szCs w:val="22"/>
        </w:rPr>
        <w:t xml:space="preserve"> nie mogą przekroczyć wartości </w:t>
      </w:r>
      <w:r w:rsidR="00962DFA">
        <w:rPr>
          <w:rFonts w:asciiTheme="minorHAnsi" w:hAnsiTheme="minorHAnsi" w:cstheme="minorHAnsi"/>
          <w:sz w:val="22"/>
          <w:szCs w:val="22"/>
        </w:rPr>
        <w:t>2.900.000,00</w:t>
      </w:r>
      <w:r w:rsidRPr="00215807">
        <w:rPr>
          <w:rFonts w:ascii="Calibri" w:hAnsi="Calibri" w:cs="Calibri"/>
          <w:sz w:val="22"/>
          <w:szCs w:val="22"/>
        </w:rPr>
        <w:t xml:space="preserve"> zł brutto</w:t>
      </w:r>
      <w:r w:rsidRPr="00215807">
        <w:rPr>
          <w:rFonts w:ascii="Calibri" w:hAnsi="Calibri" w:cs="Calibri"/>
          <w:b/>
          <w:sz w:val="22"/>
          <w:szCs w:val="22"/>
        </w:rPr>
        <w:t xml:space="preserve"> </w:t>
      </w:r>
      <w:r w:rsidRPr="00215807">
        <w:rPr>
          <w:rFonts w:ascii="Calibri" w:hAnsi="Calibri" w:cs="Calibri"/>
          <w:sz w:val="22"/>
          <w:szCs w:val="22"/>
        </w:rPr>
        <w:t xml:space="preserve">(słownie: </w:t>
      </w:r>
      <w:r w:rsidR="00962DFA">
        <w:rPr>
          <w:rFonts w:asciiTheme="minorHAnsi" w:hAnsiTheme="minorHAnsi" w:cstheme="minorHAnsi"/>
          <w:sz w:val="22"/>
          <w:szCs w:val="22"/>
        </w:rPr>
        <w:t>dwa miliony dziewięćset tysięcy</w:t>
      </w:r>
      <w:r w:rsidRPr="00215807">
        <w:rPr>
          <w:rFonts w:ascii="Calibri" w:hAnsi="Calibri" w:cs="Calibri"/>
          <w:sz w:val="22"/>
          <w:szCs w:val="22"/>
        </w:rPr>
        <w:t xml:space="preserve"> 00/100 zł brutto)</w:t>
      </w:r>
      <w:r w:rsidRPr="00215807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215807">
        <w:rPr>
          <w:rFonts w:ascii="Calibri" w:hAnsi="Calibri" w:cs="Calibri"/>
          <w:sz w:val="22"/>
          <w:szCs w:val="22"/>
        </w:rPr>
        <w:t xml:space="preserve">. </w:t>
      </w:r>
    </w:p>
    <w:p w14:paraId="7A86D7C5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Podstawę sporządzenia faktury przejściowej stanowić będzie protokół odbioru wykonanych robót zatwierdzony przez Inspektora Nadzoru i przedstawiciela Zamawiającego dotyczący robót wykonanych i/lub odebranych w okresie objętym protokołem.</w:t>
      </w:r>
    </w:p>
    <w:p w14:paraId="221092C2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Płatność za dokumentację projektową oraz pełnienie nadzoru autorskiego realizowana będzie wraz z fakturowaniem robót budowlanych proporcjonalnie do płatności za wykonane w danym okresie rozliczeniowym roboty budowlane.</w:t>
      </w:r>
    </w:p>
    <w:p w14:paraId="70DAEF6B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Podstawą wystawienia faktury końcowej oraz faktury obejmującej waloryzację będzie podpisany protokół odbioru końcowego robót.</w:t>
      </w:r>
    </w:p>
    <w:p w14:paraId="1A1FDF00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W przypadku gdy przedmiot umowy objęty jest klasyfikacją usług określonych w Załączniku nr 15 do Ustawy o podatku VAT i na podstawie zapisów art. 108a ust. 1a tej ustawy podlegać będzie obowiązkowemu mechanizmowi podzielonej płatności, Wykonawca zobowiązuje się zamieścić na fakturze dokumentującej wykonanie usług adnotację „mechanizm podzielonej płatności". W 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53BAB1AE" w14:textId="77777777" w:rsidR="00215807" w:rsidRP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bCs/>
          <w:sz w:val="22"/>
          <w:szCs w:val="22"/>
        </w:rPr>
        <w:t>W przypadku powierzenia wykonania części robót/usług projektowych podwykonawcom wraz z fakturą Wykonawca przedstawi pisemny wykaz podwykonawców z ich udziałem finansowym i rzeczowym oraz dowody zapłaty wymagalnego wynagrodzenia podwykonawcom w zakresie wszelkich zobowiązań wynikających z udziału podwykonawcy w realizacji robót/usług projektowych objętych fakturą.</w:t>
      </w:r>
    </w:p>
    <w:p w14:paraId="3C3F4045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>Faktury realizowane na rzecz Wykonawcy będą płatne w terminie do 30 dni od daty otrzymania faktury przez Zamawiającego.</w:t>
      </w:r>
    </w:p>
    <w:p w14:paraId="61916BA9" w14:textId="77777777" w:rsid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 xml:space="preserve">Zapłata wynagrodzenia nastąpi przelewem na konto bankowe Wykonawcy nr 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22DC0F02" w14:textId="77777777" w:rsidR="00215807" w:rsidRPr="00215807" w:rsidRDefault="00215807" w:rsidP="00215807">
      <w:pPr>
        <w:pStyle w:val="Akapitzlist"/>
        <w:numPr>
          <w:ilvl w:val="0"/>
          <w:numId w:val="62"/>
        </w:numPr>
        <w:tabs>
          <w:tab w:val="num" w:pos="-360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15807">
        <w:rPr>
          <w:rFonts w:ascii="Calibri" w:hAnsi="Calibri" w:cs="Calibri"/>
          <w:sz w:val="22"/>
          <w:szCs w:val="22"/>
        </w:rPr>
        <w:t xml:space="preserve">W przypadku ograniczenia zakresu rzeczowego przedmiotu umowy, usługi/roboty niewykonane nie podlegają zapłacie, a wynagrodzenie zostanie stosownie pomniejszone. </w:t>
      </w:r>
    </w:p>
    <w:p w14:paraId="6F3886AE" w14:textId="77777777" w:rsidR="007D45EF" w:rsidRPr="00DA4DBD" w:rsidRDefault="007D45EF" w:rsidP="006029FA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93C1F0" w14:textId="77777777" w:rsidR="00E73D39" w:rsidRPr="00DA4DBD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ODSTĄPIENIE OD UMOWY</w:t>
      </w:r>
    </w:p>
    <w:p w14:paraId="4D83F06C" w14:textId="77777777" w:rsidR="00E73D39" w:rsidRPr="00DA4DBD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</w:t>
      </w:r>
      <w:r w:rsidR="001F34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0C4">
        <w:rPr>
          <w:rFonts w:asciiTheme="minorHAnsi" w:hAnsiTheme="minorHAnsi" w:cstheme="minorHAnsi"/>
          <w:b/>
          <w:sz w:val="22"/>
          <w:szCs w:val="22"/>
        </w:rPr>
        <w:t>20</w:t>
      </w:r>
      <w:r w:rsidR="00E73D39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9AB5013" w14:textId="77777777" w:rsidR="00E73D39" w:rsidRPr="00DA4DBD" w:rsidRDefault="00E73D39" w:rsidP="00103CD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Zamawiającemu przysługuje prawo odstąpienia od umowy w przypadku, gdy:</w:t>
      </w:r>
    </w:p>
    <w:p w14:paraId="1C2BD7E0" w14:textId="77777777" w:rsidR="00E73D39" w:rsidRPr="00DA4DBD" w:rsidRDefault="006C0CC7" w:rsidP="00B56AC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0CC7">
        <w:rPr>
          <w:rFonts w:asciiTheme="minorHAnsi" w:hAnsiTheme="minorHAnsi" w:cstheme="minorHAnsi"/>
          <w:sz w:val="22"/>
          <w:szCs w:val="22"/>
        </w:rPr>
        <w:t xml:space="preserve">Wykonawca pozostaje w zwłoce z odbiorem terenu budowy </w:t>
      </w:r>
      <w:r>
        <w:rPr>
          <w:rFonts w:asciiTheme="minorHAnsi" w:hAnsiTheme="minorHAnsi" w:cstheme="minorHAnsi"/>
          <w:sz w:val="22"/>
          <w:szCs w:val="22"/>
        </w:rPr>
        <w:t>przez dłużej niż 21 dni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59056039" w14:textId="77777777" w:rsidR="00E73D39" w:rsidRPr="00DA4DBD" w:rsidRDefault="00E73D39" w:rsidP="00B56ACB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nie przystąpił do realizacji zamówi</w:t>
      </w:r>
      <w:r w:rsidR="000D4E23" w:rsidRPr="00DA4DBD">
        <w:rPr>
          <w:rFonts w:asciiTheme="minorHAnsi" w:hAnsiTheme="minorHAnsi" w:cstheme="minorHAnsi"/>
          <w:sz w:val="22"/>
          <w:szCs w:val="22"/>
        </w:rPr>
        <w:t xml:space="preserve">enia bez uzasadnionych przyczyn w ciągu 14 </w:t>
      </w:r>
      <w:r w:rsidR="008C250A" w:rsidRPr="00DA4DBD">
        <w:rPr>
          <w:rFonts w:asciiTheme="minorHAnsi" w:hAnsiTheme="minorHAnsi" w:cstheme="minorHAnsi"/>
          <w:sz w:val="22"/>
          <w:szCs w:val="22"/>
        </w:rPr>
        <w:t>dni od przekazania placu budowy;</w:t>
      </w:r>
    </w:p>
    <w:p w14:paraId="3E495F39" w14:textId="77777777" w:rsidR="00E73D39" w:rsidRPr="00DA4DBD" w:rsidRDefault="00E73D39" w:rsidP="00B56AC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przerwał z przyczyn leżących po</w:t>
      </w:r>
      <w:r w:rsidR="00754DB1" w:rsidRPr="00DA4DBD">
        <w:rPr>
          <w:rFonts w:asciiTheme="minorHAnsi" w:hAnsiTheme="minorHAnsi" w:cstheme="minorHAnsi"/>
          <w:sz w:val="22"/>
          <w:szCs w:val="22"/>
        </w:rPr>
        <w:t xml:space="preserve"> jego stronie realizację robót </w:t>
      </w:r>
      <w:r w:rsidRPr="00DA4DBD">
        <w:rPr>
          <w:rFonts w:asciiTheme="minorHAnsi" w:hAnsiTheme="minorHAnsi" w:cstheme="minorHAnsi"/>
          <w:sz w:val="22"/>
          <w:szCs w:val="22"/>
        </w:rPr>
        <w:t>i przerwa ta trwa dłużej niż 14 dni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1FD6D27E" w14:textId="77777777" w:rsidR="00E73D39" w:rsidRDefault="00E73D39" w:rsidP="00B56AC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 xml:space="preserve">Wykonawca </w:t>
      </w:r>
      <w:r w:rsidR="005E5B2B">
        <w:rPr>
          <w:rFonts w:asciiTheme="minorHAnsi" w:hAnsiTheme="minorHAnsi" w:cstheme="minorHAnsi"/>
          <w:sz w:val="22"/>
          <w:szCs w:val="22"/>
        </w:rPr>
        <w:t>skierował do kierowania budową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inn</w:t>
      </w:r>
      <w:r w:rsidR="00EC7918" w:rsidRPr="00DA4DBD">
        <w:rPr>
          <w:rFonts w:asciiTheme="minorHAnsi" w:hAnsiTheme="minorHAnsi" w:cstheme="minorHAnsi"/>
          <w:sz w:val="22"/>
          <w:szCs w:val="22"/>
        </w:rPr>
        <w:t>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osob</w:t>
      </w:r>
      <w:r w:rsidR="00EC7918" w:rsidRPr="00DA4DBD">
        <w:rPr>
          <w:rFonts w:asciiTheme="minorHAnsi" w:hAnsiTheme="minorHAnsi" w:cstheme="minorHAnsi"/>
          <w:sz w:val="22"/>
          <w:szCs w:val="22"/>
        </w:rPr>
        <w:t>ę niż wskazana</w:t>
      </w:r>
      <w:r w:rsidRPr="00DA4DBD">
        <w:rPr>
          <w:rFonts w:asciiTheme="minorHAnsi" w:hAnsiTheme="minorHAnsi" w:cstheme="minorHAnsi"/>
          <w:sz w:val="22"/>
          <w:szCs w:val="22"/>
        </w:rPr>
        <w:t xml:space="preserve"> w </w:t>
      </w:r>
      <w:r w:rsidR="0072636D" w:rsidRPr="00DA4DBD">
        <w:rPr>
          <w:rFonts w:asciiTheme="minorHAnsi" w:hAnsiTheme="minorHAnsi" w:cstheme="minorHAnsi"/>
          <w:sz w:val="22"/>
          <w:szCs w:val="22"/>
        </w:rPr>
        <w:t>umowie</w:t>
      </w:r>
      <w:r w:rsidRPr="00DA4DBD">
        <w:rPr>
          <w:rFonts w:asciiTheme="minorHAnsi" w:hAnsiTheme="minorHAnsi" w:cstheme="minorHAnsi"/>
          <w:sz w:val="22"/>
          <w:szCs w:val="22"/>
        </w:rPr>
        <w:t>, bez akceptacj</w:t>
      </w:r>
      <w:r w:rsidR="00174D42">
        <w:rPr>
          <w:rFonts w:asciiTheme="minorHAnsi" w:hAnsiTheme="minorHAnsi" w:cstheme="minorHAnsi"/>
          <w:sz w:val="22"/>
          <w:szCs w:val="22"/>
        </w:rPr>
        <w:t>i Zamawiającego, wskazanej w § </w:t>
      </w:r>
      <w:r w:rsidR="0029464C" w:rsidRPr="00DA4DBD">
        <w:rPr>
          <w:rFonts w:asciiTheme="minorHAnsi" w:hAnsiTheme="minorHAnsi" w:cstheme="minorHAnsi"/>
          <w:sz w:val="22"/>
          <w:szCs w:val="22"/>
        </w:rPr>
        <w:t>8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0F55FBE0" w14:textId="77777777" w:rsidR="005E5B2B" w:rsidRPr="00DA4DBD" w:rsidRDefault="005E5B2B" w:rsidP="00B56AC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B2B">
        <w:rPr>
          <w:rFonts w:asciiTheme="minorHAnsi" w:hAnsiTheme="minorHAnsi" w:cstheme="minorHAnsi"/>
          <w:sz w:val="22"/>
          <w:szCs w:val="22"/>
        </w:rPr>
        <w:t>stwierdzono co najmniej 3-krotną n</w:t>
      </w:r>
      <w:r w:rsidR="006C0CC7">
        <w:rPr>
          <w:rFonts w:asciiTheme="minorHAnsi" w:hAnsiTheme="minorHAnsi" w:cstheme="minorHAnsi"/>
          <w:sz w:val="22"/>
          <w:szCs w:val="22"/>
        </w:rPr>
        <w:t>ieusprawiedliwioną nieobecność K</w:t>
      </w:r>
      <w:r w:rsidRPr="005E5B2B">
        <w:rPr>
          <w:rFonts w:asciiTheme="minorHAnsi" w:hAnsiTheme="minorHAnsi" w:cstheme="minorHAnsi"/>
          <w:sz w:val="22"/>
          <w:szCs w:val="22"/>
        </w:rPr>
        <w:t>ierownika budowy na budowie w trakcie wykonywania prac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0AC7A84" w14:textId="77777777" w:rsidR="00E73D39" w:rsidRPr="00DA4DBD" w:rsidRDefault="00E73D39" w:rsidP="00B56AC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realizuje roboty niezgodnie </w:t>
      </w:r>
      <w:r w:rsidR="005E5B2B">
        <w:rPr>
          <w:rFonts w:asciiTheme="minorHAnsi" w:hAnsiTheme="minorHAnsi" w:cstheme="minorHAnsi"/>
          <w:sz w:val="22"/>
          <w:szCs w:val="22"/>
        </w:rPr>
        <w:t>z pozwoleniem na budowę,</w:t>
      </w:r>
      <w:r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310F2A" w:rsidRPr="00DA4DBD">
        <w:rPr>
          <w:rFonts w:asciiTheme="minorHAnsi" w:hAnsiTheme="minorHAnsi" w:cstheme="minorHAnsi"/>
          <w:sz w:val="22"/>
          <w:szCs w:val="22"/>
        </w:rPr>
        <w:t>dokumentacją</w:t>
      </w:r>
      <w:r w:rsidR="005E5B2B">
        <w:rPr>
          <w:rFonts w:asciiTheme="minorHAnsi" w:hAnsiTheme="minorHAnsi" w:cstheme="minorHAnsi"/>
          <w:sz w:val="22"/>
          <w:szCs w:val="22"/>
        </w:rPr>
        <w:t xml:space="preserve"> projektową</w:t>
      </w:r>
      <w:r w:rsidR="004D1754" w:rsidRPr="00DA4DBD">
        <w:rPr>
          <w:rFonts w:asciiTheme="minorHAnsi" w:hAnsiTheme="minorHAnsi" w:cstheme="minorHAnsi"/>
          <w:sz w:val="22"/>
          <w:szCs w:val="22"/>
        </w:rPr>
        <w:t>,</w:t>
      </w:r>
      <w:r w:rsidR="00E42855">
        <w:rPr>
          <w:rFonts w:asciiTheme="minorHAnsi" w:hAnsiTheme="minorHAnsi" w:cstheme="minorHAnsi"/>
          <w:sz w:val="22"/>
          <w:szCs w:val="22"/>
        </w:rPr>
        <w:t xml:space="preserve"> </w:t>
      </w:r>
      <w:r w:rsidR="00D61541">
        <w:rPr>
          <w:rFonts w:asciiTheme="minorHAnsi" w:hAnsiTheme="minorHAnsi" w:cstheme="minorHAnsi"/>
          <w:sz w:val="22"/>
          <w:szCs w:val="22"/>
        </w:rPr>
        <w:t xml:space="preserve">STWiORB, </w:t>
      </w:r>
      <w:r w:rsidRPr="00DA4DBD">
        <w:rPr>
          <w:rFonts w:asciiTheme="minorHAnsi" w:hAnsiTheme="minorHAnsi" w:cstheme="minorHAnsi"/>
          <w:sz w:val="22"/>
          <w:szCs w:val="22"/>
        </w:rPr>
        <w:t>normami,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ustaleniami </w:t>
      </w:r>
      <w:r w:rsidR="005E5B2B">
        <w:rPr>
          <w:rFonts w:asciiTheme="minorHAnsi" w:hAnsiTheme="minorHAnsi" w:cstheme="minorHAnsi"/>
          <w:sz w:val="22"/>
          <w:szCs w:val="22"/>
        </w:rPr>
        <w:t xml:space="preserve">oraz poleceniami </w:t>
      </w:r>
      <w:r w:rsidR="008C250A" w:rsidRPr="00DA4DBD">
        <w:rPr>
          <w:rFonts w:asciiTheme="minorHAnsi" w:hAnsiTheme="minorHAnsi" w:cstheme="minorHAnsi"/>
          <w:sz w:val="22"/>
          <w:szCs w:val="22"/>
        </w:rPr>
        <w:t>Inspektora Nadzoru;</w:t>
      </w:r>
    </w:p>
    <w:p w14:paraId="23E5185C" w14:textId="77777777" w:rsidR="00E73D39" w:rsidRPr="00DA4DBD" w:rsidRDefault="00E73D39" w:rsidP="00B56ACB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wykonuje zamówienie nien</w:t>
      </w:r>
      <w:r w:rsidR="008C250A" w:rsidRPr="00DA4DBD">
        <w:rPr>
          <w:rFonts w:asciiTheme="minorHAnsi" w:hAnsiTheme="minorHAnsi" w:cstheme="minorHAnsi"/>
          <w:sz w:val="22"/>
          <w:szCs w:val="22"/>
        </w:rPr>
        <w:t>ależycie lub niezgodnie z umową;</w:t>
      </w:r>
    </w:p>
    <w:p w14:paraId="26E44562" w14:textId="77777777" w:rsidR="00E73D39" w:rsidRPr="00DA4DBD" w:rsidRDefault="00E73D39" w:rsidP="00B56ACB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174D42">
        <w:rPr>
          <w:rFonts w:asciiTheme="minorHAnsi" w:hAnsiTheme="minorHAnsi" w:cstheme="minorHAnsi"/>
          <w:sz w:val="22"/>
          <w:szCs w:val="22"/>
        </w:rPr>
        <w:t>nych w terminie określonym w § </w:t>
      </w:r>
      <w:r w:rsidR="005F4CF5" w:rsidRPr="00DA4DBD">
        <w:rPr>
          <w:rFonts w:asciiTheme="minorHAnsi" w:hAnsiTheme="minorHAnsi" w:cstheme="minorHAnsi"/>
          <w:sz w:val="22"/>
          <w:szCs w:val="22"/>
        </w:rPr>
        <w:t>2</w:t>
      </w:r>
      <w:r w:rsidR="00174D42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2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5E5B2B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8C250A" w:rsidRPr="00DA4DBD">
        <w:rPr>
          <w:rFonts w:asciiTheme="minorHAnsi" w:hAnsiTheme="minorHAnsi" w:cstheme="minorHAnsi"/>
          <w:sz w:val="22"/>
          <w:szCs w:val="22"/>
        </w:rPr>
        <w:t>umowy;</w:t>
      </w:r>
    </w:p>
    <w:p w14:paraId="1E4690C7" w14:textId="77777777" w:rsidR="00E73D39" w:rsidRPr="00DA4DBD" w:rsidRDefault="00755F6C" w:rsidP="00B56ACB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</w:t>
      </w:r>
      <w:r w:rsidR="005F4CF5" w:rsidRPr="00DA4DBD">
        <w:rPr>
          <w:rFonts w:asciiTheme="minorHAnsi" w:hAnsiTheme="minorHAnsi" w:cstheme="minorHAnsi"/>
          <w:sz w:val="22"/>
          <w:szCs w:val="22"/>
        </w:rPr>
        <w:t xml:space="preserve">aistnieją </w:t>
      </w:r>
      <w:r w:rsidR="00E73D39" w:rsidRPr="00DA4DBD">
        <w:rPr>
          <w:rFonts w:asciiTheme="minorHAnsi" w:hAnsiTheme="minorHAnsi" w:cstheme="minorHAnsi"/>
          <w:sz w:val="22"/>
          <w:szCs w:val="22"/>
        </w:rPr>
        <w:t>okoliczności uniemożliwiające zrealizowanie zamówienia</w:t>
      </w:r>
      <w:r w:rsidR="00103CD8" w:rsidRPr="00DA4DBD">
        <w:rPr>
          <w:rFonts w:asciiTheme="minorHAnsi" w:hAnsiTheme="minorHAnsi" w:cstheme="minorHAnsi"/>
          <w:sz w:val="22"/>
          <w:szCs w:val="22"/>
        </w:rPr>
        <w:t xml:space="preserve"> z przyczyn leżących po </w:t>
      </w:r>
      <w:r w:rsidR="005F4CF5" w:rsidRPr="00DA4DBD">
        <w:rPr>
          <w:rFonts w:asciiTheme="minorHAnsi" w:hAnsiTheme="minorHAnsi" w:cstheme="minorHAnsi"/>
          <w:sz w:val="22"/>
          <w:szCs w:val="22"/>
        </w:rPr>
        <w:t>stronie Wykonawcy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142CE369" w14:textId="77777777" w:rsidR="00E73D39" w:rsidRPr="00DA4DBD" w:rsidRDefault="00E73D39" w:rsidP="00B56ACB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powierzył wykonanie umowy podmiotowi trzeciemu z narus</w:t>
      </w:r>
      <w:r w:rsidR="0029464C" w:rsidRPr="00DA4DBD">
        <w:rPr>
          <w:rFonts w:asciiTheme="minorHAnsi" w:hAnsiTheme="minorHAnsi" w:cstheme="minorHAnsi"/>
          <w:sz w:val="22"/>
          <w:szCs w:val="22"/>
        </w:rPr>
        <w:t>zeniem z</w:t>
      </w:r>
      <w:r w:rsidR="00174D42">
        <w:rPr>
          <w:rFonts w:asciiTheme="minorHAnsi" w:hAnsiTheme="minorHAnsi" w:cstheme="minorHAnsi"/>
          <w:sz w:val="22"/>
          <w:szCs w:val="22"/>
        </w:rPr>
        <w:t>asad wymienionych w § 10</w:t>
      </w:r>
      <w:r w:rsidR="00C5642F">
        <w:rPr>
          <w:rFonts w:asciiTheme="minorHAnsi" w:hAnsiTheme="minorHAnsi" w:cstheme="minorHAnsi"/>
          <w:sz w:val="22"/>
          <w:szCs w:val="22"/>
        </w:rPr>
        <w:t xml:space="preserve"> </w:t>
      </w:r>
      <w:r w:rsidR="00174D42">
        <w:rPr>
          <w:rFonts w:asciiTheme="minorHAnsi" w:hAnsiTheme="minorHAnsi" w:cstheme="minorHAnsi"/>
          <w:sz w:val="22"/>
          <w:szCs w:val="22"/>
        </w:rPr>
        <w:t>i § </w:t>
      </w:r>
      <w:r w:rsidR="0029464C" w:rsidRPr="00DA4DBD">
        <w:rPr>
          <w:rFonts w:asciiTheme="minorHAnsi" w:hAnsiTheme="minorHAnsi" w:cstheme="minorHAnsi"/>
          <w:sz w:val="22"/>
          <w:szCs w:val="22"/>
        </w:rPr>
        <w:t>11</w:t>
      </w:r>
      <w:r w:rsidR="00174D42">
        <w:rPr>
          <w:rFonts w:asciiTheme="minorHAnsi" w:hAnsiTheme="minorHAnsi" w:cstheme="minorHAnsi"/>
          <w:sz w:val="22"/>
          <w:szCs w:val="22"/>
        </w:rPr>
        <w:t xml:space="preserve"> </w:t>
      </w:r>
      <w:r w:rsidR="005E5B2B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DA4DBD">
        <w:rPr>
          <w:rFonts w:asciiTheme="minorHAnsi" w:hAnsiTheme="minorHAnsi" w:cstheme="minorHAnsi"/>
          <w:sz w:val="22"/>
          <w:szCs w:val="22"/>
        </w:rPr>
        <w:t>umowy</w:t>
      </w:r>
      <w:r w:rsidR="005E5B2B">
        <w:rPr>
          <w:rFonts w:asciiTheme="minorHAnsi" w:hAnsiTheme="minorHAnsi" w:cstheme="minorHAnsi"/>
          <w:sz w:val="22"/>
          <w:szCs w:val="22"/>
        </w:rPr>
        <w:t xml:space="preserve">, </w:t>
      </w:r>
      <w:r w:rsidR="005E5B2B">
        <w:rPr>
          <w:rFonts w:ascii="Calibri" w:hAnsi="Calibri" w:cs="Calibri"/>
          <w:sz w:val="22"/>
          <w:szCs w:val="22"/>
        </w:rPr>
        <w:t>bądź nie zapewnił wykonania robót lub usług przez podmiot, którego kwalifikacje zawodowe lub doświadczenie wykazywał w celu spełnienia warunków udziału w postępowaniu</w:t>
      </w:r>
      <w:r w:rsidR="005E5B2B">
        <w:rPr>
          <w:rFonts w:asciiTheme="minorHAnsi" w:hAnsiTheme="minorHAnsi" w:cstheme="minorHAnsi"/>
          <w:sz w:val="22"/>
          <w:szCs w:val="22"/>
        </w:rPr>
        <w:t>;</w:t>
      </w:r>
    </w:p>
    <w:p w14:paraId="191CE0B4" w14:textId="77777777" w:rsidR="00103CD8" w:rsidRPr="00DA4DBD" w:rsidRDefault="00755F6C" w:rsidP="00B56ACB">
      <w:pPr>
        <w:pStyle w:val="Akapitzlist"/>
        <w:numPr>
          <w:ilvl w:val="0"/>
          <w:numId w:val="22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E73D39" w:rsidRPr="00DA4DBD">
        <w:rPr>
          <w:rFonts w:asciiTheme="minorHAnsi" w:hAnsiTheme="minorHAnsi" w:cstheme="minorHAnsi"/>
          <w:sz w:val="22"/>
          <w:szCs w:val="22"/>
        </w:rPr>
        <w:t>yst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ąpi konieczność </w:t>
      </w:r>
      <w:r w:rsidR="00E73D39" w:rsidRPr="00DA4DBD">
        <w:rPr>
          <w:rFonts w:asciiTheme="minorHAnsi" w:hAnsiTheme="minorHAnsi" w:cstheme="minorHAnsi"/>
          <w:sz w:val="22"/>
          <w:szCs w:val="22"/>
        </w:rPr>
        <w:t>wielokrotnego (co najmniej 3-krotnego) d</w:t>
      </w:r>
      <w:r w:rsidR="00E449C4" w:rsidRPr="00DA4DBD">
        <w:rPr>
          <w:rFonts w:asciiTheme="minorHAnsi" w:hAnsiTheme="minorHAnsi" w:cstheme="minorHAnsi"/>
          <w:sz w:val="22"/>
          <w:szCs w:val="22"/>
        </w:rPr>
        <w:t>okonywania</w:t>
      </w:r>
      <w:r w:rsidR="00733C53" w:rsidRPr="00DA4DBD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bezpośredniej </w:t>
      </w:r>
      <w:r w:rsidR="00E73D39" w:rsidRPr="00DA4DBD">
        <w:rPr>
          <w:rFonts w:asciiTheme="minorHAnsi" w:hAnsiTheme="minorHAnsi" w:cstheme="minorHAnsi"/>
          <w:sz w:val="22"/>
          <w:szCs w:val="22"/>
        </w:rPr>
        <w:t>za</w:t>
      </w:r>
      <w:r w:rsidR="008C250A" w:rsidRPr="00DA4DBD">
        <w:rPr>
          <w:rFonts w:asciiTheme="minorHAnsi" w:hAnsiTheme="minorHAnsi" w:cstheme="minorHAnsi"/>
          <w:sz w:val="22"/>
          <w:szCs w:val="22"/>
        </w:rPr>
        <w:t>płaty P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odwykonawcy lub dalszemu </w:t>
      </w:r>
      <w:r w:rsidR="008C250A" w:rsidRPr="00DA4DBD">
        <w:rPr>
          <w:rFonts w:asciiTheme="minorHAnsi" w:hAnsiTheme="minorHAnsi" w:cstheme="minorHAnsi"/>
          <w:sz w:val="22"/>
          <w:szCs w:val="22"/>
        </w:rPr>
        <w:t>P</w:t>
      </w:r>
      <w:r w:rsidR="00E73D39" w:rsidRPr="00DA4DBD">
        <w:rPr>
          <w:rFonts w:asciiTheme="minorHAnsi" w:hAnsiTheme="minorHAnsi" w:cstheme="minorHAnsi"/>
          <w:sz w:val="22"/>
          <w:szCs w:val="22"/>
        </w:rPr>
        <w:t>odwykonaw</w:t>
      </w:r>
      <w:r w:rsidR="005F4CF5" w:rsidRPr="00DA4DBD">
        <w:rPr>
          <w:rFonts w:asciiTheme="minorHAnsi" w:hAnsiTheme="minorHAnsi" w:cstheme="minorHAnsi"/>
          <w:sz w:val="22"/>
          <w:szCs w:val="22"/>
        </w:rPr>
        <w:t>cy, o 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174D42">
        <w:rPr>
          <w:rFonts w:asciiTheme="minorHAnsi" w:hAnsiTheme="minorHAnsi" w:cstheme="minorHAnsi"/>
          <w:sz w:val="22"/>
          <w:szCs w:val="22"/>
        </w:rPr>
        <w:t>w § 11 ust. </w:t>
      </w:r>
      <w:r w:rsidR="0029464C" w:rsidRPr="00DA4DBD">
        <w:rPr>
          <w:rFonts w:asciiTheme="minorHAnsi" w:hAnsiTheme="minorHAnsi" w:cstheme="minorHAnsi"/>
          <w:sz w:val="22"/>
          <w:szCs w:val="22"/>
        </w:rPr>
        <w:t>18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E73D39" w:rsidRPr="00DA4DBD">
        <w:rPr>
          <w:rFonts w:asciiTheme="minorHAnsi" w:hAnsiTheme="minorHAnsi" w:cstheme="minorHAnsi"/>
          <w:sz w:val="22"/>
          <w:szCs w:val="22"/>
        </w:rPr>
        <w:t>, lub konieczność do</w:t>
      </w:r>
      <w:r w:rsidR="00103CD8" w:rsidRPr="00DA4DBD">
        <w:rPr>
          <w:rFonts w:asciiTheme="minorHAnsi" w:hAnsiTheme="minorHAnsi" w:cstheme="minorHAnsi"/>
          <w:sz w:val="22"/>
          <w:szCs w:val="22"/>
        </w:rPr>
        <w:t>konania bezpośrednich zapłat na </w:t>
      </w:r>
      <w:r w:rsidR="00E73D39" w:rsidRPr="00DA4DBD">
        <w:rPr>
          <w:rFonts w:asciiTheme="minorHAnsi" w:hAnsiTheme="minorHAnsi" w:cstheme="minorHAnsi"/>
          <w:sz w:val="22"/>
          <w:szCs w:val="22"/>
        </w:rPr>
        <w:t>sumę większą niż 5% wartości umowy w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sprawie zamówienia publicznego;</w:t>
      </w:r>
    </w:p>
    <w:p w14:paraId="03E51DA7" w14:textId="77777777" w:rsidR="00E73D39" w:rsidRPr="00DA4DBD" w:rsidRDefault="00E73D39" w:rsidP="00B56ACB">
      <w:pPr>
        <w:pStyle w:val="Akapitzlist"/>
        <w:numPr>
          <w:ilvl w:val="0"/>
          <w:numId w:val="22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zaistnieją</w:t>
      </w:r>
      <w:r w:rsidR="0034267A">
        <w:rPr>
          <w:rFonts w:asciiTheme="minorHAnsi" w:hAnsiTheme="minorHAnsi" w:cstheme="minorHAnsi"/>
          <w:sz w:val="22"/>
          <w:szCs w:val="22"/>
        </w:rPr>
        <w:t xml:space="preserve"> okoliczności określone w art. 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34267A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</w:t>
      </w:r>
      <w:r w:rsidR="00C661B9">
        <w:rPr>
          <w:rFonts w:asciiTheme="minorHAnsi" w:hAnsiTheme="minorHAnsi" w:cstheme="minorHAnsi"/>
          <w:sz w:val="22"/>
          <w:szCs w:val="22"/>
        </w:rPr>
        <w:t>awy Prawo zamówień publicznych.</w:t>
      </w:r>
    </w:p>
    <w:p w14:paraId="07AF555B" w14:textId="77777777" w:rsidR="006853A2" w:rsidRPr="00DA4DBD" w:rsidRDefault="006853A2" w:rsidP="00103CD8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odstąpienia od umowy Wykonawcę oraz Zamawiającego obciążają następujące obowiązki: </w:t>
      </w:r>
    </w:p>
    <w:p w14:paraId="6C6A34AF" w14:textId="77777777" w:rsidR="006853A2" w:rsidRPr="00DA4DBD" w:rsidRDefault="006853A2" w:rsidP="00B56ACB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DA4DBD">
        <w:rPr>
          <w:rFonts w:asciiTheme="minorHAnsi" w:hAnsiTheme="minorHAnsi" w:cstheme="minorHAnsi"/>
          <w:sz w:val="22"/>
          <w:szCs w:val="22"/>
        </w:rPr>
        <w:t>e od umowy lub przerwanie robót;</w:t>
      </w:r>
    </w:p>
    <w:p w14:paraId="4174195B" w14:textId="77777777" w:rsidR="006853A2" w:rsidRPr="00DA4DBD" w:rsidRDefault="006853A2" w:rsidP="00B56ACB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sporządzi wyk</w:t>
      </w:r>
      <w:r w:rsidR="002B29B1" w:rsidRPr="00DA4DBD">
        <w:rPr>
          <w:rFonts w:asciiTheme="minorHAnsi" w:hAnsiTheme="minorHAnsi" w:cstheme="minorHAnsi"/>
          <w:sz w:val="22"/>
          <w:szCs w:val="22"/>
        </w:rPr>
        <w:t>az tych materiałów, konstrukcji</w:t>
      </w:r>
      <w:r w:rsidR="0034267A">
        <w:rPr>
          <w:rFonts w:asciiTheme="minorHAnsi" w:hAnsiTheme="minorHAnsi" w:cstheme="minorHAnsi"/>
          <w:sz w:val="22"/>
          <w:szCs w:val="22"/>
        </w:rPr>
        <w:t xml:space="preserve"> lub urządzeń</w:t>
      </w:r>
      <w:r w:rsidR="002B29B1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Pr="00DA4DBD">
        <w:rPr>
          <w:rFonts w:asciiTheme="minorHAnsi" w:hAnsiTheme="minorHAnsi" w:cstheme="minorHAnsi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DA4DBD">
        <w:rPr>
          <w:rFonts w:asciiTheme="minorHAnsi" w:hAnsiTheme="minorHAnsi" w:cstheme="minorHAnsi"/>
          <w:sz w:val="22"/>
          <w:szCs w:val="22"/>
        </w:rPr>
        <w:t xml:space="preserve"> przyczyn niezależnych od niego;</w:t>
      </w:r>
    </w:p>
    <w:p w14:paraId="1DFD9499" w14:textId="77777777" w:rsidR="006853A2" w:rsidRPr="00DA4DBD" w:rsidRDefault="006853A2" w:rsidP="00B56ACB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DA4DBD">
        <w:rPr>
          <w:rFonts w:asciiTheme="minorHAnsi" w:hAnsiTheme="minorHAnsi" w:cstheme="minorHAnsi"/>
          <w:sz w:val="22"/>
          <w:szCs w:val="22"/>
        </w:rPr>
        <w:t>a które Wykonawca nie odpowiada;</w:t>
      </w:r>
    </w:p>
    <w:p w14:paraId="243A7193" w14:textId="77777777" w:rsidR="006853A2" w:rsidRPr="00DA4DBD" w:rsidRDefault="008B61BB" w:rsidP="00B56ACB">
      <w:pPr>
        <w:numPr>
          <w:ilvl w:val="1"/>
          <w:numId w:val="25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DA4DBD">
        <w:rPr>
          <w:rFonts w:asciiTheme="minorHAnsi" w:hAnsiTheme="minorHAnsi" w:cstheme="minorHAnsi"/>
          <w:sz w:val="22"/>
          <w:szCs w:val="22"/>
        </w:rPr>
        <w:t>, podpisany przez obie strony umowy,</w:t>
      </w:r>
      <w:r w:rsidR="0071727B">
        <w:rPr>
          <w:rFonts w:asciiTheme="minorHAnsi" w:hAnsiTheme="minorHAnsi" w:cstheme="minorHAnsi"/>
          <w:sz w:val="22"/>
          <w:szCs w:val="22"/>
        </w:rPr>
        <w:t xml:space="preserve"> 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będzie stanowić podstawę do wystawienia faktury VAT. </w:t>
      </w:r>
      <w:r w:rsidR="006853A2" w:rsidRPr="00DA4DBD">
        <w:rPr>
          <w:rFonts w:asciiTheme="minorHAnsi" w:hAnsiTheme="minorHAnsi" w:cstheme="minorHAnsi"/>
          <w:sz w:val="22"/>
          <w:szCs w:val="22"/>
          <w:u w:val="single"/>
        </w:rPr>
        <w:t xml:space="preserve">Podstawą określenia wartości robót będzie </w:t>
      </w:r>
      <w:r w:rsidR="00696F66">
        <w:rPr>
          <w:rFonts w:asciiTheme="minorHAnsi" w:hAnsiTheme="minorHAnsi" w:cstheme="minorHAnsi"/>
          <w:sz w:val="22"/>
          <w:szCs w:val="22"/>
          <w:u w:val="single"/>
        </w:rPr>
        <w:t>zweryfikowany przez Zamawiającego kosztorys powykonawczy sporządz</w:t>
      </w:r>
      <w:r w:rsidR="006853A2" w:rsidRPr="00DA4DBD">
        <w:rPr>
          <w:rFonts w:asciiTheme="minorHAnsi" w:hAnsiTheme="minorHAnsi" w:cstheme="minorHAnsi"/>
          <w:sz w:val="22"/>
          <w:szCs w:val="22"/>
          <w:u w:val="single"/>
        </w:rPr>
        <w:t xml:space="preserve">ony przez Wykonawcę </w:t>
      </w:r>
      <w:r w:rsidR="00696F66">
        <w:rPr>
          <w:rFonts w:asciiTheme="minorHAnsi" w:hAnsiTheme="minorHAnsi" w:cstheme="minorHAnsi"/>
          <w:sz w:val="22"/>
          <w:szCs w:val="22"/>
          <w:u w:val="single"/>
        </w:rPr>
        <w:t>w op</w:t>
      </w:r>
      <w:r w:rsidR="00DE41BA">
        <w:rPr>
          <w:rFonts w:asciiTheme="minorHAnsi" w:hAnsiTheme="minorHAnsi" w:cstheme="minorHAnsi"/>
          <w:sz w:val="22"/>
          <w:szCs w:val="22"/>
          <w:u w:val="single"/>
        </w:rPr>
        <w:t>arciu o kosztorys ofertowy, a w </w:t>
      </w:r>
      <w:r w:rsidR="00696F66">
        <w:rPr>
          <w:rFonts w:asciiTheme="minorHAnsi" w:hAnsiTheme="minorHAnsi" w:cstheme="minorHAnsi"/>
          <w:sz w:val="22"/>
          <w:szCs w:val="22"/>
          <w:u w:val="single"/>
        </w:rPr>
        <w:t>przypadku odstąpienia od umowy przed dostarczeniem kosztorysu ofertowego sporządzony w oparciu o wartości przyjęte w harmonogramie rzeczowo-finansowym</w:t>
      </w:r>
      <w:r w:rsidR="00F24B03" w:rsidRPr="00DA4DBD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7123CC85" w14:textId="77777777" w:rsidR="006853A2" w:rsidRPr="00DA4DBD" w:rsidRDefault="006853A2" w:rsidP="00B56ACB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niezwłocznie, nie później jednak niż </w:t>
      </w:r>
      <w:r w:rsidR="009C6770" w:rsidRPr="00DA4DBD">
        <w:rPr>
          <w:rFonts w:asciiTheme="minorHAnsi" w:hAnsiTheme="minorHAnsi" w:cstheme="minorHAnsi"/>
          <w:sz w:val="22"/>
          <w:szCs w:val="22"/>
        </w:rPr>
        <w:t xml:space="preserve">w ciągu </w:t>
      </w:r>
      <w:r w:rsidR="00DE41BA">
        <w:rPr>
          <w:rFonts w:asciiTheme="minorHAnsi" w:hAnsiTheme="minorHAnsi" w:cstheme="minorHAnsi"/>
          <w:sz w:val="22"/>
          <w:szCs w:val="22"/>
        </w:rPr>
        <w:t>10 </w:t>
      </w:r>
      <w:r w:rsidRPr="00DA4DBD">
        <w:rPr>
          <w:rFonts w:asciiTheme="minorHAnsi" w:hAnsiTheme="minorHAnsi" w:cstheme="minorHAnsi"/>
          <w:sz w:val="22"/>
          <w:szCs w:val="22"/>
        </w:rPr>
        <w:t>dni us</w:t>
      </w:r>
      <w:r w:rsidR="00696F66">
        <w:rPr>
          <w:rFonts w:asciiTheme="minorHAnsi" w:hAnsiTheme="minorHAnsi" w:cstheme="minorHAnsi"/>
          <w:sz w:val="22"/>
          <w:szCs w:val="22"/>
        </w:rPr>
        <w:t xml:space="preserve">unie z terenu budowy </w:t>
      </w:r>
      <w:r w:rsidRPr="00DA4DBD">
        <w:rPr>
          <w:rFonts w:asciiTheme="minorHAnsi" w:hAnsiTheme="minorHAnsi" w:cstheme="minorHAnsi"/>
          <w:sz w:val="22"/>
          <w:szCs w:val="22"/>
        </w:rPr>
        <w:t>zaplecza</w:t>
      </w:r>
      <w:r w:rsidR="00696F66">
        <w:rPr>
          <w:rFonts w:asciiTheme="minorHAnsi" w:hAnsiTheme="minorHAnsi" w:cstheme="minorHAnsi"/>
          <w:sz w:val="22"/>
          <w:szCs w:val="22"/>
        </w:rPr>
        <w:t xml:space="preserve"> i</w:t>
      </w:r>
      <w:r w:rsidRPr="00DA4DBD">
        <w:rPr>
          <w:rFonts w:asciiTheme="minorHAnsi" w:hAnsiTheme="minorHAnsi" w:cstheme="minorHAnsi"/>
          <w:sz w:val="22"/>
          <w:szCs w:val="22"/>
        </w:rPr>
        <w:t xml:space="preserve"> materiały przez niego dostarczone. </w:t>
      </w:r>
      <w:r w:rsidR="009C6770" w:rsidRPr="00DA4DBD">
        <w:rPr>
          <w:rFonts w:asciiTheme="minorHAnsi" w:hAnsiTheme="minorHAnsi" w:cstheme="minorHAnsi"/>
          <w:sz w:val="22"/>
          <w:szCs w:val="22"/>
        </w:rPr>
        <w:t>W przypadku ich nie usunięcia w </w:t>
      </w:r>
      <w:r w:rsidRPr="00DA4DBD">
        <w:rPr>
          <w:rFonts w:asciiTheme="minorHAnsi" w:hAnsiTheme="minorHAnsi" w:cstheme="minorHAnsi"/>
          <w:sz w:val="22"/>
          <w:szCs w:val="22"/>
        </w:rPr>
        <w:t>w/w terminie Zamawiającemu przysługuje prawo zlecenia tych prac podmiotowi trzeciemu na koszt Wykonawcy.</w:t>
      </w:r>
    </w:p>
    <w:p w14:paraId="056A0C65" w14:textId="77777777" w:rsidR="00E73D39" w:rsidRPr="00DA4DBD" w:rsidRDefault="00E73D39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Zamawiający, w razie odstąpienia od umowy z przyczyn, za które Wykonawca nie odpowiada, jest zobowiązany do:</w:t>
      </w:r>
    </w:p>
    <w:p w14:paraId="506A3EC1" w14:textId="77777777" w:rsidR="00E73D39" w:rsidRPr="00DA4DBD" w:rsidRDefault="00E73D39" w:rsidP="00B56AC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dokonania odbioru robót przerwanych w terminie 14 dni od daty przerwania oraz do zapłaty wynagrodzenia za roboty, które zostały należycie wykonane </w:t>
      </w:r>
      <w:r w:rsidR="00DE41BA">
        <w:rPr>
          <w:rFonts w:asciiTheme="minorHAnsi" w:hAnsiTheme="minorHAnsi" w:cstheme="minorHAnsi"/>
          <w:sz w:val="22"/>
          <w:szCs w:val="22"/>
        </w:rPr>
        <w:t>i odebrane do dnia odstąpienia;</w:t>
      </w:r>
    </w:p>
    <w:p w14:paraId="16F65792" w14:textId="77777777" w:rsidR="00190B02" w:rsidRPr="00DA4DBD" w:rsidRDefault="00E73D39" w:rsidP="00B56AC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przyjęcia od Wykonawcy terenu budowy pod swój dozór w terminie 14 dni od daty odstąpienia od umowy.</w:t>
      </w:r>
    </w:p>
    <w:p w14:paraId="038A2D45" w14:textId="77777777" w:rsidR="001E3C03" w:rsidRPr="00A86A9A" w:rsidRDefault="006A7ACE" w:rsidP="00EC791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Odstąpienie od umowy wymaga </w:t>
      </w:r>
      <w:r w:rsidR="00616C2A" w:rsidRPr="00DA4DBD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DA4DBD">
        <w:rPr>
          <w:rFonts w:asciiTheme="minorHAnsi" w:hAnsiTheme="minorHAnsi" w:cstheme="minorHAnsi"/>
          <w:sz w:val="22"/>
          <w:szCs w:val="22"/>
        </w:rPr>
        <w:t>formy pisemnej oraz wskazania przyczyny odstąpienia.</w:t>
      </w:r>
    </w:p>
    <w:p w14:paraId="66F77081" w14:textId="77777777" w:rsidR="00EF046C" w:rsidRDefault="00EF046C" w:rsidP="00EF046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</w:p>
    <w:p w14:paraId="3DA3E6CC" w14:textId="77777777" w:rsidR="00E73D39" w:rsidRPr="00EF046C" w:rsidRDefault="00E73D39" w:rsidP="00EF046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EF046C">
        <w:rPr>
          <w:rFonts w:asciiTheme="minorHAnsi" w:hAnsiTheme="minorHAnsi" w:cstheme="minorHAnsi"/>
          <w:sz w:val="22"/>
          <w:szCs w:val="22"/>
        </w:rPr>
        <w:t>ZMIANA UMOWY</w:t>
      </w:r>
    </w:p>
    <w:p w14:paraId="53D9E318" w14:textId="77777777" w:rsidR="00965E31" w:rsidRPr="00DA4DBD" w:rsidRDefault="00174D42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="001F34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98E">
        <w:rPr>
          <w:rFonts w:asciiTheme="minorHAnsi" w:hAnsiTheme="minorHAnsi" w:cstheme="minorHAnsi"/>
          <w:b/>
          <w:sz w:val="22"/>
          <w:szCs w:val="22"/>
        </w:rPr>
        <w:t>21</w:t>
      </w:r>
      <w:r w:rsidR="00D21181">
        <w:rPr>
          <w:rFonts w:asciiTheme="minorHAnsi" w:hAnsiTheme="minorHAnsi" w:cstheme="minorHAnsi"/>
          <w:b/>
          <w:sz w:val="22"/>
          <w:szCs w:val="22"/>
        </w:rPr>
        <w:t>.</w:t>
      </w:r>
    </w:p>
    <w:p w14:paraId="68E9F864" w14:textId="77777777" w:rsidR="003939D1" w:rsidRPr="00DA4DBD" w:rsidRDefault="00E73D39" w:rsidP="00B56ACB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Zmiany</w:t>
      </w:r>
      <w:r w:rsidR="00E4285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39D1" w:rsidRPr="00DA4DBD">
        <w:rPr>
          <w:rFonts w:asciiTheme="minorHAnsi" w:hAnsiTheme="minorHAnsi" w:cstheme="minorHAnsi"/>
          <w:sz w:val="22"/>
          <w:szCs w:val="22"/>
        </w:rPr>
        <w:t>umowy mogą nastąpić w</w:t>
      </w:r>
      <w:r w:rsidR="008850EB">
        <w:rPr>
          <w:rFonts w:asciiTheme="minorHAnsi" w:hAnsiTheme="minorHAnsi" w:cstheme="minorHAnsi"/>
          <w:sz w:val="22"/>
          <w:szCs w:val="22"/>
        </w:rPr>
        <w:t xml:space="preserve"> przypadkach wskazanych w art. </w:t>
      </w:r>
      <w:r w:rsidR="0034267A">
        <w:rPr>
          <w:rFonts w:asciiTheme="minorHAnsi" w:hAnsiTheme="minorHAnsi" w:cstheme="minorHAnsi"/>
          <w:sz w:val="22"/>
          <w:szCs w:val="22"/>
        </w:rPr>
        <w:t>455</w:t>
      </w:r>
      <w:r w:rsidR="003939D1"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</w:t>
      </w:r>
      <w:r w:rsidR="008850EB">
        <w:rPr>
          <w:rFonts w:asciiTheme="minorHAnsi" w:hAnsiTheme="minorHAnsi" w:cstheme="minorHAnsi"/>
          <w:sz w:val="22"/>
          <w:szCs w:val="22"/>
        </w:rPr>
        <w:t xml:space="preserve">ych oraz </w:t>
      </w:r>
      <w:r w:rsidR="000327BA" w:rsidRPr="00DA4DBD">
        <w:rPr>
          <w:rFonts w:asciiTheme="minorHAnsi" w:hAnsiTheme="minorHAnsi" w:cstheme="minorHAnsi"/>
          <w:sz w:val="22"/>
          <w:szCs w:val="22"/>
        </w:rPr>
        <w:t>w </w:t>
      </w:r>
      <w:r w:rsidR="003939D1" w:rsidRPr="00DA4DBD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72EB0B03" w14:textId="77777777" w:rsidR="005502BC" w:rsidRPr="00DE41BA" w:rsidRDefault="003939D1" w:rsidP="00B56ACB">
      <w:pPr>
        <w:pStyle w:val="Akapitzlist"/>
        <w:numPr>
          <w:ilvl w:val="0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</w:t>
      </w:r>
      <w:r w:rsidR="00E73D39" w:rsidRPr="00DA4DBD">
        <w:rPr>
          <w:rFonts w:asciiTheme="minorHAnsi" w:hAnsiTheme="minorHAnsi" w:cstheme="minorHAnsi"/>
          <w:sz w:val="22"/>
          <w:szCs w:val="22"/>
        </w:rPr>
        <w:t xml:space="preserve">erminu wykonania robót w przypadku: </w:t>
      </w:r>
    </w:p>
    <w:p w14:paraId="3E126781" w14:textId="77777777" w:rsidR="00E73D39" w:rsidRPr="00DA4DBD" w:rsidRDefault="00570593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zdarzeń losowych,</w:t>
      </w:r>
    </w:p>
    <w:p w14:paraId="63198B9D" w14:textId="77777777" w:rsidR="00E73D39" w:rsidRPr="00DA4DBD" w:rsidRDefault="00E73D39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wstrzymania budowy przez właściwy organ, z przyczyn </w:t>
      </w:r>
      <w:r w:rsidR="00C661B9">
        <w:rPr>
          <w:rFonts w:asciiTheme="minorHAnsi" w:hAnsiTheme="minorHAnsi" w:cstheme="minorHAnsi"/>
          <w:sz w:val="22"/>
          <w:szCs w:val="22"/>
        </w:rPr>
        <w:t>niezawinionych przez Wykonawcę,</w:t>
      </w:r>
    </w:p>
    <w:p w14:paraId="660DF860" w14:textId="77777777" w:rsidR="00E73D39" w:rsidRPr="00DA4DBD" w:rsidRDefault="00E73D39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wystąpienia siły wyższej, np. pożaru, </w:t>
      </w:r>
      <w:r w:rsidR="000327BA" w:rsidRPr="00DA4DBD">
        <w:rPr>
          <w:rFonts w:asciiTheme="minorHAnsi" w:hAnsiTheme="minorHAnsi" w:cstheme="minorHAnsi"/>
          <w:sz w:val="22"/>
          <w:szCs w:val="22"/>
        </w:rPr>
        <w:t>powodzi, trąby powietrznej, itp.,</w:t>
      </w:r>
    </w:p>
    <w:p w14:paraId="40FE5BC2" w14:textId="77777777" w:rsidR="00E73D39" w:rsidRPr="00DA4DBD" w:rsidRDefault="00E73D39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wystąpienie przedłużania się okresu osiągania parametrów technologicznych, </w:t>
      </w:r>
      <w:r w:rsidR="00570593" w:rsidRPr="00DA4DBD">
        <w:rPr>
          <w:rFonts w:asciiTheme="minorHAnsi" w:hAnsiTheme="minorHAnsi" w:cstheme="minorHAnsi"/>
          <w:sz w:val="22"/>
          <w:szCs w:val="22"/>
        </w:rPr>
        <w:t>nie zawinionego przez Wykonawcę,</w:t>
      </w:r>
    </w:p>
    <w:p w14:paraId="7912F5FE" w14:textId="77777777" w:rsidR="00520D79" w:rsidRPr="00DA4DBD" w:rsidRDefault="00520D79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niekorzystnych warunków pogodowych, uniemożliwiających:</w:t>
      </w:r>
    </w:p>
    <w:p w14:paraId="67740D47" w14:textId="77777777" w:rsidR="00520D79" w:rsidRPr="00DA4DBD" w:rsidRDefault="00520D79" w:rsidP="00B56ACB">
      <w:pPr>
        <w:pStyle w:val="Akapitzlist"/>
        <w:numPr>
          <w:ilvl w:val="0"/>
          <w:numId w:val="28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dochowania wymogów technicznych i te</w:t>
      </w:r>
      <w:r w:rsidR="009E65CE" w:rsidRPr="00DA4DBD">
        <w:rPr>
          <w:rFonts w:asciiTheme="minorHAnsi" w:hAnsiTheme="minorHAnsi" w:cstheme="minorHAnsi"/>
          <w:sz w:val="22"/>
          <w:szCs w:val="22"/>
        </w:rPr>
        <w:t>chn</w:t>
      </w:r>
      <w:r w:rsidRPr="00DA4DBD">
        <w:rPr>
          <w:rFonts w:asciiTheme="minorHAnsi" w:hAnsiTheme="minorHAnsi" w:cstheme="minorHAnsi"/>
          <w:sz w:val="22"/>
          <w:szCs w:val="22"/>
        </w:rPr>
        <w:t>ologicznych,</w:t>
      </w:r>
    </w:p>
    <w:p w14:paraId="6A2E4E4F" w14:textId="77777777" w:rsidR="001F57FF" w:rsidRPr="005F66CD" w:rsidRDefault="005F66CD" w:rsidP="00B56ACB">
      <w:pPr>
        <w:pStyle w:val="Akapitzlist"/>
        <w:numPr>
          <w:ilvl w:val="0"/>
          <w:numId w:val="28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prowadzenia prac,</w:t>
      </w:r>
    </w:p>
    <w:p w14:paraId="0D7F0DA9" w14:textId="77777777" w:rsidR="00E73D39" w:rsidRDefault="00E73D39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udokumentowanych przez Wykonawcę, niezaw</w:t>
      </w:r>
      <w:r w:rsidR="00570593" w:rsidRPr="00DA4DBD">
        <w:rPr>
          <w:rFonts w:asciiTheme="minorHAnsi" w:hAnsiTheme="minorHAnsi" w:cstheme="minorHAnsi"/>
          <w:sz w:val="22"/>
          <w:szCs w:val="22"/>
        </w:rPr>
        <w:t>inionych przez niego opóźnień w </w:t>
      </w:r>
      <w:r w:rsidRPr="00DA4DBD">
        <w:rPr>
          <w:rFonts w:asciiTheme="minorHAnsi" w:hAnsiTheme="minorHAnsi" w:cstheme="minorHAnsi"/>
          <w:sz w:val="22"/>
          <w:szCs w:val="22"/>
        </w:rPr>
        <w:t>dostawie materiałów</w:t>
      </w:r>
      <w:r w:rsidR="0034267A">
        <w:rPr>
          <w:rFonts w:asciiTheme="minorHAnsi" w:hAnsiTheme="minorHAnsi" w:cstheme="minorHAnsi"/>
          <w:sz w:val="22"/>
          <w:szCs w:val="22"/>
        </w:rPr>
        <w:t>,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 urządzeń,</w:t>
      </w:r>
    </w:p>
    <w:p w14:paraId="5E3BC184" w14:textId="77777777" w:rsidR="008F6FCA" w:rsidRDefault="0034267A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4267A">
        <w:rPr>
          <w:rFonts w:asciiTheme="minorHAnsi" w:hAnsiTheme="minorHAnsi" w:cstheme="minorHAnsi"/>
          <w:sz w:val="22"/>
          <w:szCs w:val="22"/>
        </w:rPr>
        <w:t xml:space="preserve">wystąpienia kolizji z niezinwentaryzowaną infrastrukturą </w:t>
      </w:r>
      <w:r w:rsidR="005F66CD">
        <w:rPr>
          <w:rFonts w:asciiTheme="minorHAnsi" w:hAnsiTheme="minorHAnsi" w:cstheme="minorHAnsi"/>
          <w:sz w:val="22"/>
          <w:szCs w:val="22"/>
        </w:rPr>
        <w:t>podziemną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57BDCD7" w14:textId="77777777" w:rsidR="008F6FCA" w:rsidRPr="008F6FCA" w:rsidRDefault="008F6FCA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F6FCA">
        <w:rPr>
          <w:rFonts w:asciiTheme="minorHAnsi" w:hAnsiTheme="minorHAnsi" w:cstheme="minorHAnsi"/>
          <w:sz w:val="22"/>
          <w:szCs w:val="22"/>
        </w:rPr>
        <w:t xml:space="preserve">przedłużenia się okresu uzyskania </w:t>
      </w:r>
      <w:r w:rsidR="00696F66">
        <w:rPr>
          <w:rFonts w:asciiTheme="minorHAnsi" w:hAnsiTheme="minorHAnsi" w:cstheme="minorHAnsi"/>
          <w:sz w:val="22"/>
          <w:szCs w:val="22"/>
        </w:rPr>
        <w:t xml:space="preserve">decyzji, uzgodnień lub </w:t>
      </w:r>
      <w:r w:rsidRPr="008F6FCA">
        <w:rPr>
          <w:rFonts w:asciiTheme="minorHAnsi" w:hAnsiTheme="minorHAnsi" w:cstheme="minorHAnsi"/>
          <w:sz w:val="22"/>
          <w:szCs w:val="22"/>
        </w:rPr>
        <w:t>zezwoleń z przyczyn niezawinionych przez Wykonawcę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BD3EF8E" w14:textId="77777777" w:rsidR="00A22AB5" w:rsidRPr="008F6FCA" w:rsidRDefault="009B3541" w:rsidP="00B56ACB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innych szczególnych okoliczności, za które Wy</w:t>
      </w:r>
      <w:r w:rsidR="009A06ED" w:rsidRPr="00DA4DBD">
        <w:rPr>
          <w:rFonts w:asciiTheme="minorHAnsi" w:hAnsiTheme="minorHAnsi" w:cstheme="minorHAnsi"/>
          <w:sz w:val="22"/>
          <w:szCs w:val="22"/>
        </w:rPr>
        <w:t>konawca nie jest odpowiedzialny;</w:t>
      </w:r>
    </w:p>
    <w:p w14:paraId="3C9A176B" w14:textId="77777777" w:rsidR="00E73D39" w:rsidRPr="00DA4DBD" w:rsidRDefault="00BD77E7" w:rsidP="00B56ACB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</w:t>
      </w:r>
      <w:r w:rsidR="00E73D39" w:rsidRPr="00DA4DBD">
        <w:rPr>
          <w:rFonts w:asciiTheme="minorHAnsi" w:hAnsiTheme="minorHAnsi" w:cstheme="minorHAnsi"/>
          <w:sz w:val="22"/>
          <w:szCs w:val="22"/>
        </w:rPr>
        <w:t>posobu i zakresu wykonania robót w przypadkach:</w:t>
      </w:r>
    </w:p>
    <w:p w14:paraId="7E812F05" w14:textId="77777777" w:rsidR="00E73D39" w:rsidRPr="00DA4DBD" w:rsidRDefault="00E73D39" w:rsidP="00B56ACB">
      <w:pPr>
        <w:pStyle w:val="Akapitzlist"/>
        <w:numPr>
          <w:ilvl w:val="2"/>
          <w:numId w:val="24"/>
        </w:numPr>
        <w:tabs>
          <w:tab w:val="left" w:pos="113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8F6FCA">
        <w:rPr>
          <w:rFonts w:ascii="Calibri" w:hAnsi="Calibri" w:cs="Calibri"/>
          <w:sz w:val="22"/>
          <w:szCs w:val="22"/>
        </w:rPr>
        <w:t xml:space="preserve"> </w:t>
      </w:r>
      <w:r w:rsidR="008F6FCA" w:rsidRPr="008F6FCA">
        <w:rPr>
          <w:rFonts w:asciiTheme="minorHAnsi" w:hAnsiTheme="minorHAnsi" w:cstheme="minorHAnsi"/>
          <w:sz w:val="22"/>
          <w:szCs w:val="22"/>
        </w:rPr>
        <w:t>a wartość pozostałego do wykonania zakresu robót jest większa niż 50% wynagrodzenia</w:t>
      </w:r>
      <w:r w:rsidR="008F6FCA">
        <w:rPr>
          <w:rFonts w:asciiTheme="minorHAnsi" w:hAnsiTheme="minorHAnsi" w:cstheme="minorHAnsi"/>
          <w:sz w:val="22"/>
          <w:szCs w:val="22"/>
        </w:rPr>
        <w:t>,</w:t>
      </w:r>
    </w:p>
    <w:p w14:paraId="3CF5DA23" w14:textId="77777777" w:rsidR="00E73D39" w:rsidRPr="00DA4DBD" w:rsidRDefault="00E73D39" w:rsidP="00B56ACB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wykonania rozwiązań zamiennyc</w:t>
      </w:r>
      <w:r w:rsidR="001F57FF" w:rsidRPr="00DA4DBD">
        <w:rPr>
          <w:rFonts w:asciiTheme="minorHAnsi" w:hAnsiTheme="minorHAnsi" w:cstheme="minorHAnsi"/>
          <w:sz w:val="22"/>
          <w:szCs w:val="22"/>
        </w:rPr>
        <w:t>h w stosunku do projektowanych</w:t>
      </w:r>
      <w:r w:rsidR="000327BA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="00696F66">
        <w:rPr>
          <w:rFonts w:asciiTheme="minorHAnsi" w:hAnsiTheme="minorHAnsi" w:cstheme="minorHAnsi"/>
          <w:sz w:val="22"/>
          <w:szCs w:val="22"/>
        </w:rPr>
        <w:t xml:space="preserve">lub ujętych </w:t>
      </w:r>
      <w:r w:rsidR="005F66CD">
        <w:rPr>
          <w:rFonts w:asciiTheme="minorHAnsi" w:hAnsiTheme="minorHAnsi" w:cstheme="minorHAnsi"/>
          <w:sz w:val="22"/>
          <w:szCs w:val="22"/>
        </w:rPr>
        <w:t>w </w:t>
      </w:r>
      <w:r w:rsidR="00696F66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3EBE4C5A" w14:textId="77777777" w:rsidR="00F3169B" w:rsidRPr="00DA4DBD" w:rsidRDefault="00F3169B" w:rsidP="000F0F75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ograniczenia zakresu rzeczowego przedmiotu</w:t>
      </w:r>
      <w:r w:rsidR="0029464C" w:rsidRPr="00DA4DBD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2D7448" w:rsidRPr="00DA4DBD">
        <w:rPr>
          <w:rFonts w:asciiTheme="minorHAnsi" w:hAnsiTheme="minorHAnsi" w:cstheme="minorHAnsi"/>
          <w:sz w:val="22"/>
          <w:szCs w:val="22"/>
        </w:rPr>
        <w:t>,</w:t>
      </w:r>
      <w:r w:rsidR="0071727B">
        <w:rPr>
          <w:rFonts w:asciiTheme="minorHAnsi" w:hAnsiTheme="minorHAnsi" w:cstheme="minorHAnsi"/>
          <w:sz w:val="22"/>
          <w:szCs w:val="22"/>
        </w:rPr>
        <w:t xml:space="preserve"> </w:t>
      </w:r>
      <w:r w:rsidR="008850EB">
        <w:rPr>
          <w:rFonts w:asciiTheme="minorHAnsi" w:hAnsiTheme="minorHAnsi" w:cstheme="minorHAnsi"/>
          <w:sz w:val="22"/>
          <w:szCs w:val="22"/>
        </w:rPr>
        <w:t>o którym mowa w § </w:t>
      </w:r>
      <w:r w:rsidR="00521662" w:rsidRPr="00DA4DBD">
        <w:rPr>
          <w:rFonts w:asciiTheme="minorHAnsi" w:hAnsiTheme="minorHAnsi" w:cstheme="minorHAnsi"/>
          <w:sz w:val="22"/>
          <w:szCs w:val="22"/>
        </w:rPr>
        <w:t>1</w:t>
      </w:r>
      <w:r w:rsidR="005F66CD">
        <w:rPr>
          <w:rFonts w:asciiTheme="minorHAnsi" w:hAnsiTheme="minorHAnsi" w:cstheme="minorHAnsi"/>
          <w:sz w:val="22"/>
          <w:szCs w:val="22"/>
        </w:rPr>
        <w:t>9</w:t>
      </w:r>
      <w:r w:rsidR="008850EB">
        <w:rPr>
          <w:rFonts w:asciiTheme="minorHAnsi" w:hAnsiTheme="minorHAnsi" w:cstheme="minorHAnsi"/>
          <w:sz w:val="22"/>
          <w:szCs w:val="22"/>
        </w:rPr>
        <w:t xml:space="preserve"> ust. </w:t>
      </w:r>
      <w:r w:rsidR="00720897">
        <w:rPr>
          <w:rFonts w:asciiTheme="minorHAnsi" w:hAnsiTheme="minorHAnsi" w:cstheme="minorHAnsi"/>
          <w:sz w:val="22"/>
          <w:szCs w:val="22"/>
        </w:rPr>
        <w:t>10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0F0F75">
        <w:rPr>
          <w:rFonts w:asciiTheme="minorHAnsi" w:hAnsiTheme="minorHAnsi" w:cstheme="minorHAnsi"/>
          <w:sz w:val="22"/>
          <w:szCs w:val="22"/>
        </w:rPr>
        <w:t xml:space="preserve"> </w:t>
      </w:r>
      <w:r w:rsidR="000F0F75" w:rsidRPr="000F0F75">
        <w:rPr>
          <w:rFonts w:asciiTheme="minorHAnsi" w:hAnsiTheme="minorHAnsi" w:cstheme="minorHAnsi"/>
          <w:sz w:val="22"/>
          <w:szCs w:val="22"/>
        </w:rPr>
        <w:t xml:space="preserve">przy czym wartość pozostałego do wykonania zakresu robót jest </w:t>
      </w:r>
      <w:r w:rsidR="000F0F75">
        <w:rPr>
          <w:rFonts w:asciiTheme="minorHAnsi" w:hAnsiTheme="minorHAnsi" w:cstheme="minorHAnsi"/>
          <w:sz w:val="22"/>
          <w:szCs w:val="22"/>
        </w:rPr>
        <w:t>większa niż 50% wynagrodzenia.</w:t>
      </w:r>
    </w:p>
    <w:p w14:paraId="2583F828" w14:textId="77777777" w:rsidR="00E73D39" w:rsidRPr="00DA4DBD" w:rsidRDefault="003D31C7" w:rsidP="004F4222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Podwykonawców</w:t>
      </w:r>
      <w:r w:rsidR="00E73D39" w:rsidRPr="00DA4DBD">
        <w:rPr>
          <w:rFonts w:asciiTheme="minorHAnsi" w:hAnsiTheme="minorHAnsi" w:cstheme="minorHAnsi"/>
          <w:sz w:val="22"/>
          <w:szCs w:val="22"/>
        </w:rPr>
        <w:t>;</w:t>
      </w:r>
    </w:p>
    <w:p w14:paraId="52D3D9BE" w14:textId="77777777" w:rsidR="004240C4" w:rsidRDefault="004F4222" w:rsidP="00B56ACB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8305E" w:rsidRPr="00DA4DBD">
        <w:rPr>
          <w:rFonts w:asciiTheme="minorHAnsi" w:hAnsiTheme="minorHAnsi" w:cstheme="minorHAnsi"/>
          <w:sz w:val="22"/>
          <w:szCs w:val="22"/>
        </w:rPr>
        <w:t>ynagrodze</w:t>
      </w:r>
      <w:r w:rsidR="003D31C7" w:rsidRPr="00DA4DBD">
        <w:rPr>
          <w:rFonts w:asciiTheme="minorHAnsi" w:hAnsiTheme="minorHAnsi" w:cstheme="minorHAnsi"/>
          <w:sz w:val="22"/>
          <w:szCs w:val="22"/>
        </w:rPr>
        <w:t>nia</w:t>
      </w:r>
      <w:r w:rsidR="007B69C0">
        <w:rPr>
          <w:rFonts w:asciiTheme="minorHAnsi" w:hAnsiTheme="minorHAnsi" w:cstheme="minorHAnsi"/>
          <w:sz w:val="22"/>
          <w:szCs w:val="22"/>
        </w:rPr>
        <w:t>, w przypadku zmiany</w:t>
      </w:r>
      <w:r w:rsidR="004240C4">
        <w:rPr>
          <w:rFonts w:asciiTheme="minorHAnsi" w:hAnsiTheme="minorHAnsi" w:cstheme="minorHAnsi"/>
          <w:sz w:val="22"/>
          <w:szCs w:val="22"/>
        </w:rPr>
        <w:t>:</w:t>
      </w:r>
    </w:p>
    <w:p w14:paraId="2455253E" w14:textId="77777777" w:rsidR="00103CD8" w:rsidRDefault="00A22AB5" w:rsidP="00B56ACB">
      <w:pPr>
        <w:pStyle w:val="Akapitzlist"/>
        <w:numPr>
          <w:ilvl w:val="0"/>
          <w:numId w:val="5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61BEC">
        <w:rPr>
          <w:rFonts w:asciiTheme="minorHAnsi" w:hAnsiTheme="minorHAnsi" w:cstheme="minorHAnsi"/>
          <w:sz w:val="22"/>
          <w:szCs w:val="22"/>
        </w:rPr>
        <w:t>st</w:t>
      </w:r>
      <w:r w:rsidR="00925B73">
        <w:rPr>
          <w:rFonts w:asciiTheme="minorHAnsi" w:hAnsiTheme="minorHAnsi" w:cstheme="minorHAnsi"/>
          <w:sz w:val="22"/>
          <w:szCs w:val="22"/>
        </w:rPr>
        <w:t>a</w:t>
      </w:r>
      <w:r w:rsidR="004240C4">
        <w:rPr>
          <w:rFonts w:asciiTheme="minorHAnsi" w:hAnsiTheme="minorHAnsi" w:cstheme="minorHAnsi"/>
          <w:sz w:val="22"/>
          <w:szCs w:val="22"/>
        </w:rPr>
        <w:t>wek podatku od towarów i usług,</w:t>
      </w:r>
    </w:p>
    <w:p w14:paraId="71827F7B" w14:textId="77777777" w:rsidR="00F5369F" w:rsidRPr="007B69C0" w:rsidRDefault="00F5369F" w:rsidP="00F5369F">
      <w:pPr>
        <w:pStyle w:val="Default"/>
        <w:numPr>
          <w:ilvl w:val="0"/>
          <w:numId w:val="55"/>
        </w:numPr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 w:rsidRPr="007B69C0">
        <w:rPr>
          <w:rFonts w:ascii="Calibri" w:hAnsi="Calibri" w:cs="Calibri"/>
          <w:color w:val="auto"/>
          <w:sz w:val="22"/>
          <w:szCs w:val="22"/>
        </w:rPr>
        <w:t>wysokości minimalnego wynagrodzenia za pracę albo wysokości minimalnej stawki godzinowej, ustalonych na podstawie ustawy z dnia 10 października 2002r. o minimalnym wynagrodzeniu za pracę,</w:t>
      </w:r>
    </w:p>
    <w:p w14:paraId="36618839" w14:textId="77777777" w:rsidR="00F5369F" w:rsidRPr="007B69C0" w:rsidRDefault="00F5369F" w:rsidP="00F5369F">
      <w:pPr>
        <w:pStyle w:val="Default"/>
        <w:numPr>
          <w:ilvl w:val="0"/>
          <w:numId w:val="55"/>
        </w:numPr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r w:rsidRPr="007B69C0">
        <w:rPr>
          <w:rFonts w:ascii="Calibri" w:hAnsi="Calibri" w:cs="Calibri"/>
          <w:color w:val="auto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56B3B3F8" w14:textId="77777777" w:rsidR="00F5369F" w:rsidRPr="007B69C0" w:rsidRDefault="00F5369F" w:rsidP="00F5369F">
      <w:pPr>
        <w:pStyle w:val="Default"/>
        <w:numPr>
          <w:ilvl w:val="0"/>
          <w:numId w:val="55"/>
        </w:numPr>
        <w:suppressAutoHyphens/>
        <w:autoSpaceDN/>
        <w:adjustRightInd/>
        <w:jc w:val="both"/>
        <w:rPr>
          <w:rFonts w:ascii="Calibri" w:hAnsi="Calibri" w:cs="Calibri"/>
          <w:color w:val="auto"/>
          <w:sz w:val="22"/>
          <w:szCs w:val="22"/>
        </w:rPr>
      </w:pPr>
      <w:bookmarkStart w:id="12" w:name="_Hlk76640545"/>
      <w:r w:rsidRPr="007B69C0">
        <w:rPr>
          <w:rFonts w:ascii="Calibri" w:hAnsi="Calibri" w:cs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="007B69C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B69C0">
        <w:rPr>
          <w:rFonts w:ascii="Calibri" w:hAnsi="Calibri" w:cs="Calibri"/>
          <w:color w:val="auto"/>
          <w:sz w:val="22"/>
          <w:szCs w:val="22"/>
        </w:rPr>
        <w:t>(t.j. Dz. U. z 2023 r. poz. 46),</w:t>
      </w:r>
      <w:bookmarkEnd w:id="12"/>
    </w:p>
    <w:p w14:paraId="470C12F3" w14:textId="77777777" w:rsidR="004240C4" w:rsidRDefault="004240C4" w:rsidP="00B56ACB">
      <w:pPr>
        <w:pStyle w:val="Akapitzlist"/>
        <w:numPr>
          <w:ilvl w:val="0"/>
          <w:numId w:val="5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 </w:t>
      </w:r>
      <w:r w:rsidRPr="004240C4">
        <w:rPr>
          <w:rFonts w:ascii="Calibri" w:hAnsi="Calibri" w:cs="Calibri"/>
          <w:sz w:val="22"/>
          <w:szCs w:val="22"/>
          <w:lang w:eastAsia="zh-CN"/>
        </w:rPr>
        <w:t>materiałów lub kosztów związanych z realizacją zamówienia</w:t>
      </w:r>
      <w:r>
        <w:rPr>
          <w:rFonts w:ascii="Calibri" w:hAnsi="Calibri" w:cs="Calibri"/>
          <w:sz w:val="22"/>
          <w:szCs w:val="22"/>
          <w:lang w:eastAsia="zh-CN"/>
        </w:rPr>
        <w:t>;</w:t>
      </w:r>
    </w:p>
    <w:p w14:paraId="353FD6A9" w14:textId="77777777" w:rsidR="00925B73" w:rsidRDefault="004240C4" w:rsidP="00B56ACB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sposobu rozliczenia umowy;</w:t>
      </w:r>
    </w:p>
    <w:p w14:paraId="6D1AD7D3" w14:textId="77777777" w:rsidR="004240C4" w:rsidRPr="00B61BEC" w:rsidRDefault="004240C4" w:rsidP="00B56ACB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limitów </w:t>
      </w:r>
      <w:r w:rsidRPr="004240C4">
        <w:rPr>
          <w:rFonts w:asciiTheme="minorHAnsi" w:hAnsiTheme="minorHAnsi" w:cstheme="minorHAnsi"/>
          <w:sz w:val="22"/>
          <w:szCs w:val="22"/>
        </w:rPr>
        <w:t>fakturowania w poszczególnych latach realizacji inwestycji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D6AFF7" w14:textId="77777777" w:rsidR="00E73D39" w:rsidRPr="00DA4DBD" w:rsidRDefault="00E73D39" w:rsidP="00B56ACB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</w:t>
      </w:r>
      <w:r w:rsidR="00C57ECC" w:rsidRPr="00DA4DBD">
        <w:rPr>
          <w:rFonts w:asciiTheme="minorHAnsi" w:hAnsiTheme="minorHAnsi" w:cstheme="minorHAnsi"/>
          <w:spacing w:val="-3"/>
          <w:sz w:val="22"/>
          <w:szCs w:val="22"/>
        </w:rPr>
        <w:t>iana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 umowy, o której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842D3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może zostać dokonana, jeżeli:</w:t>
      </w:r>
    </w:p>
    <w:p w14:paraId="7C29695F" w14:textId="77777777" w:rsidR="00E73D39" w:rsidRPr="00DA4DBD" w:rsidRDefault="00E73D39" w:rsidP="00B56ACB">
      <w:pPr>
        <w:pStyle w:val="Akapitzlist"/>
        <w:numPr>
          <w:ilvl w:val="0"/>
          <w:numId w:val="17"/>
        </w:numPr>
        <w:suppressAutoHyphens w:val="0"/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</w:t>
      </w:r>
      <w:bookmarkStart w:id="13" w:name="_Hlk513020449"/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bookmarkEnd w:id="13"/>
      <w:r w:rsidR="00842D3C" w:rsidRPr="00DA4DBD">
        <w:rPr>
          <w:rFonts w:asciiTheme="minorHAnsi" w:hAnsiTheme="minorHAnsi" w:cstheme="minorHAnsi"/>
          <w:sz w:val="22"/>
          <w:szCs w:val="22"/>
        </w:rPr>
        <w:t>pkt</w:t>
      </w:r>
      <w:r w:rsidR="008850EB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– pr</w:t>
      </w:r>
      <w:r w:rsidR="00103CD8" w:rsidRPr="00DA4DBD">
        <w:rPr>
          <w:rFonts w:asciiTheme="minorHAnsi" w:hAnsiTheme="minorHAnsi" w:cstheme="minorHAnsi"/>
          <w:sz w:val="22"/>
          <w:szCs w:val="22"/>
        </w:rPr>
        <w:t>zyczyny wystąpienia wpływają na </w:t>
      </w:r>
      <w:r w:rsidRPr="00DA4DBD">
        <w:rPr>
          <w:rFonts w:asciiTheme="minorHAnsi" w:hAnsiTheme="minorHAnsi" w:cstheme="minorHAnsi"/>
          <w:sz w:val="22"/>
          <w:szCs w:val="22"/>
        </w:rPr>
        <w:t>niemożność dochowania terminu wykonania robót;</w:t>
      </w:r>
    </w:p>
    <w:p w14:paraId="5BBC6F20" w14:textId="77777777" w:rsidR="00E73D39" w:rsidRPr="00DA4DBD" w:rsidRDefault="00E73D39" w:rsidP="00B56ACB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Pr="00DA4DBD">
        <w:rPr>
          <w:rFonts w:asciiTheme="minorHAnsi" w:hAnsiTheme="minorHAnsi" w:cstheme="minorHAnsi"/>
          <w:sz w:val="22"/>
          <w:szCs w:val="22"/>
        </w:rPr>
        <w:t>pkt</w:t>
      </w:r>
      <w:r w:rsidR="008850EB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2 </w:t>
      </w:r>
      <w:r w:rsidR="00842D3C" w:rsidRPr="00DA4DBD">
        <w:rPr>
          <w:rFonts w:asciiTheme="minorHAnsi" w:hAnsiTheme="minorHAnsi" w:cstheme="minorHAnsi"/>
          <w:sz w:val="22"/>
          <w:szCs w:val="22"/>
        </w:rPr>
        <w:t>lit. b</w:t>
      </w:r>
      <w:r w:rsidR="00F3169B" w:rsidRPr="00DA4DBD">
        <w:rPr>
          <w:rFonts w:asciiTheme="minorHAnsi" w:hAnsiTheme="minorHAnsi" w:cstheme="minorHAnsi"/>
          <w:sz w:val="22"/>
          <w:szCs w:val="22"/>
        </w:rPr>
        <w:t>, c</w:t>
      </w:r>
      <w:r w:rsidR="00C5642F">
        <w:rPr>
          <w:rFonts w:asciiTheme="minorHAnsi" w:hAnsiTheme="minorHAnsi" w:cstheme="minorHAnsi"/>
          <w:sz w:val="22"/>
          <w:szCs w:val="22"/>
        </w:rPr>
        <w:t xml:space="preserve"> </w:t>
      </w:r>
      <w:r w:rsidR="00842D3C" w:rsidRPr="00DA4DBD">
        <w:rPr>
          <w:rFonts w:asciiTheme="minorHAnsi" w:hAnsiTheme="minorHAnsi" w:cstheme="minorHAnsi"/>
          <w:sz w:val="22"/>
          <w:szCs w:val="22"/>
        </w:rPr>
        <w:t xml:space="preserve">– jest konieczna z uwagi na: </w:t>
      </w:r>
    </w:p>
    <w:p w14:paraId="67000427" w14:textId="77777777" w:rsidR="00830311" w:rsidRPr="00DA4DBD" w:rsidRDefault="00E73D39" w:rsidP="00B56ACB">
      <w:pPr>
        <w:numPr>
          <w:ilvl w:val="0"/>
          <w:numId w:val="14"/>
        </w:numPr>
        <w:tabs>
          <w:tab w:val="left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zmian</w:t>
      </w:r>
      <w:r w:rsidR="00842D3C" w:rsidRPr="00DA4DBD">
        <w:rPr>
          <w:rFonts w:asciiTheme="minorHAnsi" w:hAnsiTheme="minorHAnsi" w:cstheme="minorHAnsi"/>
          <w:sz w:val="22"/>
          <w:szCs w:val="22"/>
        </w:rPr>
        <w:t>ę przepisów powodującą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konieczność przyjęcia innych rozwiązań technicznych poszczególnych elem</w:t>
      </w:r>
      <w:r w:rsidR="00965E31" w:rsidRPr="00DA4DBD">
        <w:rPr>
          <w:rFonts w:asciiTheme="minorHAnsi" w:hAnsiTheme="minorHAnsi" w:cstheme="minorHAnsi"/>
          <w:sz w:val="22"/>
          <w:szCs w:val="22"/>
        </w:rPr>
        <w:t xml:space="preserve">entów robót niż przewidzianych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941A1F" w:rsidRPr="00DA4DBD">
        <w:rPr>
          <w:rFonts w:asciiTheme="minorHAnsi" w:hAnsiTheme="minorHAnsi" w:cstheme="minorHAnsi"/>
          <w:sz w:val="22"/>
          <w:szCs w:val="22"/>
        </w:rPr>
        <w:t>dokumentacji</w:t>
      </w:r>
      <w:r w:rsidR="00925B73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5F66CD">
        <w:rPr>
          <w:rFonts w:asciiTheme="minorHAnsi" w:hAnsiTheme="minorHAnsi" w:cstheme="minorHAnsi"/>
          <w:sz w:val="22"/>
          <w:szCs w:val="22"/>
        </w:rPr>
        <w:t xml:space="preserve"> lub w </w:t>
      </w:r>
      <w:r w:rsidR="004240C4">
        <w:rPr>
          <w:rFonts w:asciiTheme="minorHAnsi" w:hAnsiTheme="minorHAnsi" w:cstheme="minorHAnsi"/>
          <w:sz w:val="22"/>
          <w:szCs w:val="22"/>
        </w:rPr>
        <w:t>Programie Funkcjonalno-Użytkowym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14:paraId="06AC2ABB" w14:textId="77777777" w:rsidR="00E73D39" w:rsidRPr="00DA4DBD" w:rsidRDefault="00842D3C" w:rsidP="00B56ACB">
      <w:pPr>
        <w:numPr>
          <w:ilvl w:val="0"/>
          <w:numId w:val="14"/>
        </w:numPr>
        <w:tabs>
          <w:tab w:val="clear" w:pos="1494"/>
          <w:tab w:val="num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wykonanie robót zgodnie z </w:t>
      </w:r>
      <w:r w:rsidR="004240C4">
        <w:rPr>
          <w:rFonts w:asciiTheme="minorHAnsi" w:hAnsiTheme="minorHAnsi" w:cstheme="minorHAnsi"/>
          <w:sz w:val="22"/>
          <w:szCs w:val="22"/>
        </w:rPr>
        <w:t xml:space="preserve">projektem lub projektu zgodnie z </w:t>
      </w:r>
      <w:r w:rsidR="004240C4" w:rsidRPr="004240C4">
        <w:rPr>
          <w:rFonts w:asciiTheme="minorHAnsi" w:hAnsiTheme="minorHAnsi" w:cstheme="minorHAnsi"/>
          <w:sz w:val="22"/>
          <w:szCs w:val="22"/>
        </w:rPr>
        <w:t>P</w:t>
      </w:r>
      <w:r w:rsidR="004240C4">
        <w:rPr>
          <w:rFonts w:asciiTheme="minorHAnsi" w:hAnsiTheme="minorHAnsi" w:cstheme="minorHAnsi"/>
          <w:sz w:val="22"/>
          <w:szCs w:val="22"/>
        </w:rPr>
        <w:t>rogram</w:t>
      </w:r>
      <w:r w:rsidR="004240C4" w:rsidRPr="004240C4">
        <w:rPr>
          <w:rFonts w:asciiTheme="minorHAnsi" w:hAnsiTheme="minorHAnsi" w:cstheme="minorHAnsi"/>
          <w:sz w:val="22"/>
          <w:szCs w:val="22"/>
        </w:rPr>
        <w:t>e</w:t>
      </w:r>
      <w:r w:rsidR="004240C4">
        <w:rPr>
          <w:rFonts w:asciiTheme="minorHAnsi" w:hAnsiTheme="minorHAnsi" w:cstheme="minorHAnsi"/>
          <w:sz w:val="22"/>
          <w:szCs w:val="22"/>
        </w:rPr>
        <w:t>m</w:t>
      </w:r>
      <w:r w:rsidR="004240C4" w:rsidRPr="004240C4">
        <w:rPr>
          <w:rFonts w:asciiTheme="minorHAnsi" w:hAnsiTheme="minorHAnsi" w:cstheme="minorHAnsi"/>
          <w:sz w:val="22"/>
          <w:szCs w:val="22"/>
        </w:rPr>
        <w:t xml:space="preserve"> Funkcjonalno-Użytkowym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okaże się nie</w:t>
      </w:r>
      <w:r w:rsidR="009E65CE" w:rsidRPr="00DA4DBD">
        <w:rPr>
          <w:rFonts w:asciiTheme="minorHAnsi" w:hAnsiTheme="minorHAnsi" w:cstheme="minorHAnsi"/>
          <w:sz w:val="22"/>
          <w:szCs w:val="22"/>
        </w:rPr>
        <w:t>możliwe lub utrudnione z </w:t>
      </w:r>
      <w:r w:rsidRPr="00DA4DBD">
        <w:rPr>
          <w:rFonts w:asciiTheme="minorHAnsi" w:hAnsiTheme="minorHAnsi" w:cstheme="minorHAnsi"/>
          <w:sz w:val="22"/>
          <w:szCs w:val="22"/>
        </w:rPr>
        <w:t xml:space="preserve">przyczyn technicznych lub rynkowych, bądź </w:t>
      </w:r>
      <w:r w:rsidR="00904E5E" w:rsidRPr="00DA4DBD">
        <w:rPr>
          <w:rFonts w:asciiTheme="minorHAnsi" w:hAnsiTheme="minorHAnsi" w:cstheme="minorHAnsi"/>
          <w:sz w:val="22"/>
          <w:szCs w:val="22"/>
        </w:rPr>
        <w:t>też gdy zmiana nie jest istotna;</w:t>
      </w:r>
    </w:p>
    <w:p w14:paraId="15F00441" w14:textId="77777777" w:rsidR="003D31C7" w:rsidRDefault="003D31C7" w:rsidP="00B56ACB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przypadku, o którym mowa w</w:t>
      </w:r>
      <w:r w:rsidR="00D334E3" w:rsidRPr="00DA4DBD">
        <w:rPr>
          <w:rFonts w:asciiTheme="minorHAnsi" w:hAnsiTheme="minorHAnsi" w:cstheme="minorHAnsi"/>
          <w:sz w:val="22"/>
          <w:szCs w:val="22"/>
        </w:rPr>
        <w:t xml:space="preserve"> u</w:t>
      </w:r>
      <w:r w:rsidR="008850EB">
        <w:rPr>
          <w:rFonts w:asciiTheme="minorHAnsi" w:hAnsiTheme="minorHAnsi" w:cstheme="minorHAnsi"/>
          <w:sz w:val="22"/>
          <w:szCs w:val="22"/>
        </w:rPr>
        <w:t>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8850EB">
        <w:rPr>
          <w:rFonts w:asciiTheme="minorHAnsi" w:hAnsiTheme="minorHAnsi" w:cstheme="minorHAnsi"/>
          <w:sz w:val="22"/>
          <w:szCs w:val="22"/>
        </w:rPr>
        <w:t>pkt </w:t>
      </w:r>
      <w:r w:rsidRPr="00DA4DBD">
        <w:rPr>
          <w:rFonts w:asciiTheme="minorHAnsi" w:hAnsiTheme="minorHAnsi" w:cstheme="minorHAnsi"/>
          <w:sz w:val="22"/>
          <w:szCs w:val="22"/>
        </w:rPr>
        <w:t xml:space="preserve">3 wystąpienie niezależnych od stron okoliczności, które powodują, że kontynuacja </w:t>
      </w:r>
      <w:r w:rsidR="00904E5E" w:rsidRPr="00DA4DBD">
        <w:rPr>
          <w:rFonts w:asciiTheme="minorHAnsi" w:hAnsiTheme="minorHAnsi" w:cstheme="minorHAnsi"/>
          <w:sz w:val="22"/>
          <w:szCs w:val="22"/>
        </w:rPr>
        <w:t>robót przez dotychczasowego P</w:t>
      </w:r>
      <w:r w:rsidR="003269C3" w:rsidRPr="00DA4DBD">
        <w:rPr>
          <w:rFonts w:asciiTheme="minorHAnsi" w:hAnsiTheme="minorHAnsi" w:cstheme="minorHAnsi"/>
          <w:sz w:val="22"/>
          <w:szCs w:val="22"/>
        </w:rPr>
        <w:t>odwykona</w:t>
      </w:r>
      <w:r w:rsidR="00904E5E" w:rsidRPr="00DA4DBD">
        <w:rPr>
          <w:rFonts w:asciiTheme="minorHAnsi" w:hAnsiTheme="minorHAnsi" w:cstheme="minorHAnsi"/>
          <w:sz w:val="22"/>
          <w:szCs w:val="22"/>
        </w:rPr>
        <w:t>wcę nie jest możliwa lub celowa;</w:t>
      </w:r>
    </w:p>
    <w:p w14:paraId="33DFED8F" w14:textId="77777777" w:rsidR="00D9340A" w:rsidRPr="00D9340A" w:rsidRDefault="00D9340A" w:rsidP="00D9340A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340A">
        <w:rPr>
          <w:rFonts w:asciiTheme="minorHAnsi" w:hAnsiTheme="minorHAnsi" w:cstheme="minorHAnsi"/>
          <w:sz w:val="22"/>
          <w:szCs w:val="22"/>
        </w:rPr>
        <w:t>w przypadku, o którym mowa w ust. 1 pkt 4 jeżeli zmiany te będą miały wpływ na koszty wykonania zamówienia przez Wykonawcę;</w:t>
      </w:r>
    </w:p>
    <w:p w14:paraId="30A9466A" w14:textId="77777777" w:rsidR="004F4222" w:rsidRDefault="00C661B9" w:rsidP="00B56ACB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</w:t>
      </w:r>
      <w:r w:rsidR="003D31C7" w:rsidRPr="00DA4DBD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8850EB">
        <w:rPr>
          <w:rFonts w:asciiTheme="minorHAnsi" w:hAnsiTheme="minorHAnsi" w:cstheme="minorHAnsi"/>
          <w:sz w:val="22"/>
          <w:szCs w:val="22"/>
        </w:rPr>
        <w:t>pkt </w:t>
      </w:r>
      <w:r w:rsidR="00A653C9">
        <w:rPr>
          <w:rFonts w:asciiTheme="minorHAnsi" w:hAnsiTheme="minorHAnsi" w:cstheme="minorHAnsi"/>
          <w:sz w:val="22"/>
          <w:szCs w:val="22"/>
        </w:rPr>
        <w:t>5</w:t>
      </w:r>
      <w:r w:rsidR="00B61B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F2493" w14:textId="77777777" w:rsidR="004F4222" w:rsidRDefault="004F4222" w:rsidP="004F4222">
      <w:pPr>
        <w:pStyle w:val="Akapitzlist"/>
        <w:numPr>
          <w:ilvl w:val="1"/>
          <w:numId w:val="13"/>
        </w:numPr>
        <w:tabs>
          <w:tab w:val="left" w:pos="1276"/>
        </w:tabs>
        <w:ind w:hanging="77"/>
        <w:jc w:val="both"/>
        <w:rPr>
          <w:rFonts w:ascii="Calibri" w:hAnsi="Calibri" w:cs="Calibri"/>
          <w:sz w:val="22"/>
          <w:szCs w:val="22"/>
        </w:rPr>
      </w:pPr>
      <w:r w:rsidRPr="004F4222">
        <w:rPr>
          <w:rFonts w:ascii="Calibri" w:hAnsi="Calibri" w:cs="Calibri"/>
          <w:sz w:val="22"/>
          <w:szCs w:val="22"/>
        </w:rPr>
        <w:t>gdy wystąpi zmiana terminu wykonania umowy,</w:t>
      </w:r>
    </w:p>
    <w:p w14:paraId="1F2B13F7" w14:textId="77777777" w:rsidR="004F4222" w:rsidRPr="00D9340A" w:rsidRDefault="004F4222" w:rsidP="004F4222">
      <w:pPr>
        <w:pStyle w:val="Akapitzlist"/>
        <w:numPr>
          <w:ilvl w:val="1"/>
          <w:numId w:val="13"/>
        </w:numPr>
        <w:tabs>
          <w:tab w:val="clear" w:pos="786"/>
          <w:tab w:val="num" w:pos="1276"/>
        </w:tabs>
        <w:ind w:left="1276" w:hanging="567"/>
        <w:jc w:val="both"/>
        <w:rPr>
          <w:rFonts w:ascii="Calibri" w:hAnsi="Calibri" w:cs="Calibri"/>
          <w:sz w:val="22"/>
          <w:szCs w:val="22"/>
        </w:rPr>
      </w:pPr>
      <w:r w:rsidRPr="004F4222">
        <w:rPr>
          <w:rFonts w:ascii="Calibri" w:hAnsi="Calibri" w:cs="Calibri"/>
          <w:sz w:val="22"/>
          <w:szCs w:val="22"/>
        </w:rPr>
        <w:t xml:space="preserve">gdy wystąpi zmiana Wieloletniej Prognozy Finansowej i Budżetu Gminy Miasta </w:t>
      </w:r>
      <w:r w:rsidRPr="00D9340A">
        <w:rPr>
          <w:rFonts w:ascii="Calibri" w:hAnsi="Calibri" w:cs="Calibri"/>
          <w:sz w:val="22"/>
          <w:szCs w:val="22"/>
        </w:rPr>
        <w:t>Tarnowa w zakresie zadania objętego przedmiotem zamówienia.</w:t>
      </w:r>
    </w:p>
    <w:p w14:paraId="52A9A82C" w14:textId="77777777" w:rsidR="004240C4" w:rsidRPr="00D9340A" w:rsidRDefault="004240C4" w:rsidP="00A653C9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340A">
        <w:rPr>
          <w:rFonts w:asciiTheme="minorHAnsi" w:hAnsiTheme="minorHAnsi" w:cstheme="minorHAnsi"/>
          <w:sz w:val="22"/>
          <w:szCs w:val="22"/>
        </w:rPr>
        <w:t>w przypadku, o którym mowa w ust. 1 pkt </w:t>
      </w:r>
      <w:r w:rsidR="00A653C9" w:rsidRPr="00D9340A">
        <w:rPr>
          <w:rFonts w:asciiTheme="minorHAnsi" w:hAnsiTheme="minorHAnsi" w:cstheme="minorHAnsi"/>
          <w:sz w:val="22"/>
          <w:szCs w:val="22"/>
        </w:rPr>
        <w:t>6</w:t>
      </w:r>
      <w:r w:rsidRPr="00D9340A">
        <w:rPr>
          <w:rFonts w:asciiTheme="minorHAnsi" w:hAnsiTheme="minorHAnsi" w:cstheme="minorHAnsi"/>
          <w:sz w:val="22"/>
          <w:szCs w:val="22"/>
        </w:rPr>
        <w:t>, gdy w ocenie Wykonawcy zajdzie taka potrzeba z uwagi na wielkość przerobu i zgłosi on wniosek oraz podjęta zostanie uchwała w sprawie zmiany Wieloletniej Uchwały Finansowej, która umożliwi zmianę limitu fakturowania w poszczególnych latach.</w:t>
      </w:r>
    </w:p>
    <w:p w14:paraId="51A577BA" w14:textId="77777777" w:rsidR="003269C3" w:rsidRPr="00D9340A" w:rsidRDefault="003D31C7" w:rsidP="00B56ACB">
      <w:pPr>
        <w:pStyle w:val="Akapitzlist"/>
        <w:numPr>
          <w:ilvl w:val="0"/>
          <w:numId w:val="36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340A">
        <w:rPr>
          <w:rFonts w:asciiTheme="minorHAnsi" w:hAnsiTheme="minorHAnsi" w:cstheme="minorHAnsi"/>
          <w:sz w:val="22"/>
          <w:szCs w:val="22"/>
        </w:rPr>
        <w:t>W przypadku w</w:t>
      </w:r>
      <w:r w:rsidR="00842D3C" w:rsidRPr="00D9340A">
        <w:rPr>
          <w:rFonts w:asciiTheme="minorHAnsi" w:hAnsiTheme="minorHAnsi" w:cstheme="minorHAnsi"/>
          <w:sz w:val="22"/>
          <w:szCs w:val="22"/>
        </w:rPr>
        <w:t>ystąpieni</w:t>
      </w:r>
      <w:r w:rsidRPr="00D9340A">
        <w:rPr>
          <w:rFonts w:asciiTheme="minorHAnsi" w:hAnsiTheme="minorHAnsi" w:cstheme="minorHAnsi"/>
          <w:sz w:val="22"/>
          <w:szCs w:val="22"/>
        </w:rPr>
        <w:t>a</w:t>
      </w:r>
      <w:r w:rsidR="00842D3C" w:rsidRPr="00D9340A">
        <w:rPr>
          <w:rFonts w:asciiTheme="minorHAnsi" w:hAnsiTheme="minorHAnsi" w:cstheme="minorHAnsi"/>
          <w:sz w:val="22"/>
          <w:szCs w:val="22"/>
        </w:rPr>
        <w:t xml:space="preserve"> zdarzeń stanowiących podstawę do zmiany terminu umowy</w:t>
      </w:r>
      <w:r w:rsidR="009E65CE" w:rsidRPr="00D9340A">
        <w:rPr>
          <w:rFonts w:asciiTheme="minorHAnsi" w:hAnsiTheme="minorHAnsi" w:cstheme="minorHAnsi"/>
          <w:sz w:val="22"/>
          <w:szCs w:val="22"/>
        </w:rPr>
        <w:t>,</w:t>
      </w:r>
      <w:r w:rsidR="00842D3C" w:rsidRPr="00D9340A">
        <w:rPr>
          <w:rFonts w:asciiTheme="minorHAnsi" w:hAnsiTheme="minorHAnsi" w:cstheme="minorHAnsi"/>
          <w:sz w:val="22"/>
          <w:szCs w:val="22"/>
        </w:rPr>
        <w:t xml:space="preserve"> termin</w:t>
      </w:r>
      <w:r w:rsidR="00AC60CB" w:rsidRPr="00D9340A">
        <w:rPr>
          <w:rFonts w:asciiTheme="minorHAnsi" w:hAnsiTheme="minorHAnsi" w:cstheme="minorHAnsi"/>
          <w:sz w:val="22"/>
          <w:szCs w:val="22"/>
        </w:rPr>
        <w:t xml:space="preserve"> ten</w:t>
      </w:r>
      <w:r w:rsidR="00842D3C" w:rsidRPr="00D9340A">
        <w:rPr>
          <w:rFonts w:asciiTheme="minorHAnsi" w:hAnsiTheme="minorHAnsi" w:cstheme="minorHAnsi"/>
          <w:sz w:val="22"/>
          <w:szCs w:val="22"/>
        </w:rPr>
        <w:t xml:space="preserve"> przedłuża się o czas niezbędny do dokonania czynności waru</w:t>
      </w:r>
      <w:r w:rsidR="00103CD8" w:rsidRPr="00D9340A">
        <w:rPr>
          <w:rFonts w:asciiTheme="minorHAnsi" w:hAnsiTheme="minorHAnsi" w:cstheme="minorHAnsi"/>
          <w:sz w:val="22"/>
          <w:szCs w:val="22"/>
        </w:rPr>
        <w:t>nkujących zmianę terminu lub do </w:t>
      </w:r>
      <w:r w:rsidR="00842D3C" w:rsidRPr="00D9340A">
        <w:rPr>
          <w:rFonts w:asciiTheme="minorHAnsi" w:hAnsiTheme="minorHAnsi" w:cstheme="minorHAnsi"/>
          <w:sz w:val="22"/>
          <w:szCs w:val="22"/>
        </w:rPr>
        <w:t>dokonania czynności wynikających z tych zdarzeń.</w:t>
      </w:r>
    </w:p>
    <w:p w14:paraId="53EEE8F2" w14:textId="77777777" w:rsidR="00842D3C" w:rsidRPr="00DA4DBD" w:rsidRDefault="003269C3" w:rsidP="00B56ACB">
      <w:pPr>
        <w:pStyle w:val="Akapitzlist"/>
        <w:numPr>
          <w:ilvl w:val="0"/>
          <w:numId w:val="37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0F6B659B" w14:textId="77777777" w:rsidR="00E73D39" w:rsidRPr="00DA4DBD" w:rsidRDefault="00E73D39" w:rsidP="00B56ACB">
      <w:pPr>
        <w:pStyle w:val="Akapitzlist"/>
        <w:numPr>
          <w:ilvl w:val="0"/>
          <w:numId w:val="37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Każda ze stron przedkładając drugiej stronie propozycję zmian spełnia</w:t>
      </w:r>
      <w:r w:rsidR="008849FE" w:rsidRPr="00DA4DBD">
        <w:rPr>
          <w:rFonts w:asciiTheme="minorHAnsi" w:hAnsiTheme="minorHAnsi" w:cstheme="minorHAnsi"/>
          <w:spacing w:val="-3"/>
          <w:sz w:val="22"/>
          <w:szCs w:val="22"/>
        </w:rPr>
        <w:t>jącą warunki określone w </w:t>
      </w:r>
      <w:r w:rsidR="0078305E" w:rsidRPr="00DA4DBD">
        <w:rPr>
          <w:rFonts w:asciiTheme="minorHAnsi" w:hAnsiTheme="minorHAnsi" w:cstheme="minorHAnsi"/>
          <w:spacing w:val="-3"/>
          <w:sz w:val="22"/>
          <w:szCs w:val="22"/>
        </w:rPr>
        <w:t>ustępach poprzedzających</w:t>
      </w:r>
      <w:r w:rsidRPr="00DA4D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66CD">
        <w:rPr>
          <w:rFonts w:asciiTheme="minorHAnsi" w:hAnsiTheme="minorHAnsi" w:cstheme="minorHAnsi"/>
          <w:spacing w:val="-3"/>
          <w:sz w:val="22"/>
          <w:szCs w:val="22"/>
        </w:rPr>
        <w:t>wraz z tą propozycją przedłoży:</w:t>
      </w:r>
    </w:p>
    <w:p w14:paraId="2625AF0C" w14:textId="77777777" w:rsidR="00E73D39" w:rsidRPr="00DA4DBD" w:rsidRDefault="00904E5E" w:rsidP="00B56ACB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A4DBD">
        <w:rPr>
          <w:rFonts w:asciiTheme="minorHAnsi" w:hAnsiTheme="minorHAnsi" w:cstheme="minorHAnsi"/>
          <w:spacing w:val="-2"/>
          <w:sz w:val="22"/>
          <w:szCs w:val="22"/>
        </w:rPr>
        <w:t>opis proponowanych zmian;</w:t>
      </w:r>
    </w:p>
    <w:p w14:paraId="0EB91AA2" w14:textId="77777777" w:rsidR="00E73D39" w:rsidRPr="00DA4DBD" w:rsidRDefault="00E73D39" w:rsidP="00B56ACB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2"/>
          <w:sz w:val="22"/>
          <w:szCs w:val="22"/>
        </w:rPr>
        <w:t>propozycję dotyczącą wszelkich koniecz</w:t>
      </w:r>
      <w:r w:rsidR="00965E31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nych modyfikacji oraz </w:t>
      </w:r>
      <w:r w:rsidR="000D4E23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oszacowanie </w:t>
      </w:r>
      <w:r w:rsidRPr="00DA4DBD">
        <w:rPr>
          <w:rFonts w:asciiTheme="minorHAnsi" w:hAnsiTheme="minorHAnsi" w:cstheme="minorHAnsi"/>
          <w:spacing w:val="2"/>
          <w:sz w:val="22"/>
          <w:szCs w:val="22"/>
        </w:rPr>
        <w:t>w jaki sposób zakładane zmiany wpłyną na termin realizacji przedmiotu umowy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 lub wynagrodzenie.</w:t>
      </w:r>
    </w:p>
    <w:p w14:paraId="6E3F5FF6" w14:textId="77777777" w:rsidR="00E73D39" w:rsidRPr="00DA4DBD" w:rsidRDefault="00E73D39" w:rsidP="00B56ACB">
      <w:pPr>
        <w:numPr>
          <w:ilvl w:val="0"/>
          <w:numId w:val="37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Po otrzymaniu pr</w:t>
      </w:r>
      <w:r w:rsidR="002E7063">
        <w:rPr>
          <w:rFonts w:asciiTheme="minorHAnsi" w:hAnsiTheme="minorHAnsi" w:cstheme="minorHAnsi"/>
          <w:spacing w:val="-4"/>
          <w:sz w:val="22"/>
          <w:szCs w:val="22"/>
        </w:rPr>
        <w:t>opozycji, o której mowa w ust. 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4243C9" w:rsidRPr="00DA4DBD">
        <w:rPr>
          <w:rFonts w:asciiTheme="minorHAnsi" w:hAnsiTheme="minorHAnsi" w:cstheme="minorHAnsi"/>
          <w:spacing w:val="-4"/>
          <w:sz w:val="22"/>
          <w:szCs w:val="22"/>
        </w:rPr>
        <w:t>druga strona obowiązana jest ustosunkować się w terminie do 7 dni.</w:t>
      </w:r>
    </w:p>
    <w:p w14:paraId="10515988" w14:textId="77777777" w:rsidR="00E73D39" w:rsidRPr="00DA4DBD" w:rsidRDefault="00E73D39" w:rsidP="00B56ACB">
      <w:pPr>
        <w:numPr>
          <w:ilvl w:val="0"/>
          <w:numId w:val="37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W przypadku braku odpow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iedzi w terminie podanym w ust</w:t>
      </w:r>
      <w:r w:rsidR="00904E5E" w:rsidRPr="00DA4DBD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2E7063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6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traktuje się iż propozycja wprowadzenia zmian </w:t>
      </w:r>
      <w:r w:rsidR="003939D1" w:rsidRPr="00DA4DBD">
        <w:rPr>
          <w:rFonts w:asciiTheme="minorHAnsi" w:hAnsiTheme="minorHAnsi" w:cstheme="minorHAnsi"/>
          <w:spacing w:val="-4"/>
          <w:sz w:val="22"/>
          <w:szCs w:val="22"/>
        </w:rPr>
        <w:t>nie została przyjęta.</w:t>
      </w:r>
    </w:p>
    <w:p w14:paraId="1BE45EF2" w14:textId="77777777" w:rsidR="00DA1BC1" w:rsidRPr="00DA4DBD" w:rsidRDefault="00DA1BC1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231B27A8" w14:textId="77777777" w:rsidR="001D70FC" w:rsidRPr="00DA4DBD" w:rsidRDefault="0091716D" w:rsidP="0091716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A4DBD">
        <w:rPr>
          <w:rFonts w:asciiTheme="minorHAnsi" w:hAnsiTheme="minorHAnsi" w:cstheme="minorHAnsi"/>
          <w:b/>
          <w:caps/>
          <w:sz w:val="22"/>
          <w:szCs w:val="22"/>
        </w:rPr>
        <w:t>Sposób komunikowania się</w:t>
      </w:r>
    </w:p>
    <w:p w14:paraId="63CD2548" w14:textId="77777777" w:rsidR="00D80EEE" w:rsidRPr="00DA4DBD" w:rsidRDefault="009D6DAF" w:rsidP="00D80E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2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501C1F69" w14:textId="77777777" w:rsidR="00D80EEE" w:rsidRPr="00DA4DBD" w:rsidRDefault="00D80EEE" w:rsidP="00B56ACB">
      <w:pPr>
        <w:pStyle w:val="Akapitzlist"/>
        <w:numPr>
          <w:ilvl w:val="0"/>
          <w:numId w:val="31"/>
        </w:numPr>
        <w:suppressAutoHyphens w:val="0"/>
        <w:spacing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61EDDA55" w14:textId="77777777"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Zamawiający: </w:t>
      </w:r>
      <w:hyperlink r:id="rId9" w:history="1">
        <w:r w:rsidR="00BE5FA3" w:rsidRPr="00DA4DB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inwestycje@umt.tarnow.pl</w:t>
        </w:r>
      </w:hyperlink>
    </w:p>
    <w:p w14:paraId="7CDDCAE3" w14:textId="77777777"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Wykonawca: __________________________</w:t>
      </w:r>
      <w:r w:rsidR="003D69D6"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63BD68C3" w14:textId="77777777" w:rsidR="004243C9" w:rsidRPr="00DA4DBD" w:rsidRDefault="004243C9" w:rsidP="00B56ACB">
      <w:pPr>
        <w:pStyle w:val="Akapitzlist"/>
        <w:numPr>
          <w:ilvl w:val="0"/>
          <w:numId w:val="31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Dla skuteczności doręczenia oświa</w:t>
      </w:r>
      <w:r w:rsidR="002E7063">
        <w:rPr>
          <w:rFonts w:asciiTheme="minorHAnsi" w:hAnsiTheme="minorHAnsi" w:cstheme="minorHAnsi"/>
          <w:sz w:val="22"/>
          <w:szCs w:val="22"/>
        </w:rPr>
        <w:t>dczeń w sposób określony w ust. </w:t>
      </w:r>
      <w:r w:rsidRPr="00DA4DBD">
        <w:rPr>
          <w:rFonts w:asciiTheme="minorHAnsi" w:hAnsiTheme="minorHAnsi" w:cstheme="minorHAnsi"/>
          <w:sz w:val="22"/>
          <w:szCs w:val="22"/>
        </w:rPr>
        <w:t>1 nie jest wymagane uzyskanie potwierdzenia ich odbioru.</w:t>
      </w:r>
    </w:p>
    <w:p w14:paraId="7468FC3E" w14:textId="77777777" w:rsidR="00D80EEE" w:rsidRPr="00DA4DBD" w:rsidRDefault="00D80EEE" w:rsidP="00B56ACB">
      <w:pPr>
        <w:pStyle w:val="Akapitzlist"/>
        <w:numPr>
          <w:ilvl w:val="0"/>
          <w:numId w:val="31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zmiany adresów określonych </w:t>
      </w:r>
      <w:r w:rsidR="002E7063">
        <w:rPr>
          <w:rFonts w:asciiTheme="minorHAnsi" w:hAnsiTheme="minorHAnsi" w:cstheme="minorHAnsi"/>
          <w:sz w:val="22"/>
          <w:szCs w:val="22"/>
        </w:rPr>
        <w:t>w ust. </w:t>
      </w:r>
      <w:r w:rsidR="00B95FD9" w:rsidRPr="00DA4DBD">
        <w:rPr>
          <w:rFonts w:asciiTheme="minorHAnsi" w:hAnsiTheme="minorHAnsi" w:cstheme="minorHAnsi"/>
          <w:sz w:val="22"/>
          <w:szCs w:val="22"/>
        </w:rPr>
        <w:t xml:space="preserve">1 strony zobowiązane są </w:t>
      </w:r>
      <w:r w:rsidRPr="00DA4DBD">
        <w:rPr>
          <w:rFonts w:asciiTheme="minorHAnsi" w:hAnsiTheme="minorHAnsi" w:cstheme="minorHAnsi"/>
          <w:sz w:val="22"/>
          <w:szCs w:val="22"/>
        </w:rPr>
        <w:t>informować się wzajemnie podając nowy adres do</w:t>
      </w:r>
      <w:r w:rsidR="004240C4">
        <w:rPr>
          <w:rFonts w:asciiTheme="minorHAnsi" w:hAnsiTheme="minorHAnsi" w:cstheme="minorHAnsi"/>
          <w:sz w:val="22"/>
          <w:szCs w:val="22"/>
        </w:rPr>
        <w:t xml:space="preserve"> korespondencji elektronicznej.</w:t>
      </w:r>
    </w:p>
    <w:p w14:paraId="7AA1DCF1" w14:textId="77777777" w:rsidR="0001389D" w:rsidRPr="00A7017E" w:rsidRDefault="00D80EEE" w:rsidP="00A7017E">
      <w:pPr>
        <w:pStyle w:val="Akapitzlist"/>
        <w:numPr>
          <w:ilvl w:val="0"/>
          <w:numId w:val="31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dochowani</w:t>
      </w:r>
      <w:r w:rsidR="002E7063">
        <w:rPr>
          <w:rFonts w:asciiTheme="minorHAnsi" w:hAnsiTheme="minorHAnsi" w:cstheme="minorHAnsi"/>
          <w:sz w:val="22"/>
          <w:szCs w:val="22"/>
        </w:rPr>
        <w:t>e obowiązku określonego w ust. </w:t>
      </w:r>
      <w:r w:rsidR="00521662" w:rsidRPr="00DA4DBD">
        <w:rPr>
          <w:rFonts w:asciiTheme="minorHAnsi" w:hAnsiTheme="minorHAnsi" w:cstheme="minorHAnsi"/>
          <w:sz w:val="22"/>
          <w:szCs w:val="22"/>
        </w:rPr>
        <w:t>3</w:t>
      </w:r>
      <w:r w:rsidRPr="00DA4DBD">
        <w:rPr>
          <w:rFonts w:asciiTheme="minorHAnsi" w:hAnsiTheme="minorHAnsi" w:cstheme="minorHAnsi"/>
          <w:sz w:val="22"/>
          <w:szCs w:val="22"/>
        </w:rPr>
        <w:t xml:space="preserve"> powoduje</w:t>
      </w:r>
      <w:r w:rsidR="004243C9" w:rsidRPr="00DA4DBD">
        <w:rPr>
          <w:rFonts w:asciiTheme="minorHAnsi" w:hAnsiTheme="minorHAnsi" w:cstheme="minorHAnsi"/>
          <w:sz w:val="22"/>
          <w:szCs w:val="22"/>
        </w:rPr>
        <w:t>, że wysłanie korespondencji, w </w:t>
      </w:r>
      <w:r w:rsidRPr="00DA4DBD">
        <w:rPr>
          <w:rFonts w:asciiTheme="minorHAnsi" w:hAnsiTheme="minorHAnsi" w:cstheme="minorHAnsi"/>
          <w:sz w:val="22"/>
          <w:szCs w:val="22"/>
        </w:rPr>
        <w:t>tym oświad</w:t>
      </w:r>
      <w:r w:rsidR="002E7063">
        <w:rPr>
          <w:rFonts w:asciiTheme="minorHAnsi" w:hAnsiTheme="minorHAnsi" w:cstheme="minorHAnsi"/>
          <w:sz w:val="22"/>
          <w:szCs w:val="22"/>
        </w:rPr>
        <w:t>czeń, na adres określony w ust. 1 jest skuteczne.</w:t>
      </w:r>
    </w:p>
    <w:p w14:paraId="2EA604A9" w14:textId="77777777" w:rsidR="0001389D" w:rsidRPr="0001389D" w:rsidRDefault="0001389D" w:rsidP="0001389D"/>
    <w:p w14:paraId="320D8BA8" w14:textId="77777777" w:rsidR="00903E6A" w:rsidRDefault="00903E6A" w:rsidP="00475A7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CB371B7" w14:textId="77777777" w:rsidR="00903E6A" w:rsidRDefault="00903E6A" w:rsidP="00475A7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B1E507A" w14:textId="77777777" w:rsidR="00903E6A" w:rsidRDefault="00903E6A" w:rsidP="00475A7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502075F" w14:textId="77777777" w:rsidR="00475A72" w:rsidRPr="002D0C9B" w:rsidRDefault="004F0B13" w:rsidP="00475A7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F0B13">
        <w:rPr>
          <w:rFonts w:asciiTheme="minorHAnsi" w:hAnsiTheme="minorHAnsi" w:cstheme="minorHAnsi"/>
          <w:b/>
          <w:caps/>
          <w:sz w:val="22"/>
          <w:szCs w:val="22"/>
        </w:rPr>
        <w:t xml:space="preserve">KLAUZULA </w:t>
      </w:r>
      <w:r w:rsidR="00DC1274">
        <w:rPr>
          <w:rFonts w:asciiTheme="minorHAnsi" w:hAnsiTheme="minorHAnsi" w:cstheme="minorHAnsi"/>
          <w:b/>
          <w:caps/>
          <w:sz w:val="22"/>
          <w:szCs w:val="22"/>
        </w:rPr>
        <w:t xml:space="preserve">INFORMACYJNA </w:t>
      </w:r>
      <w:r w:rsidRPr="004F0B13">
        <w:rPr>
          <w:rFonts w:asciiTheme="minorHAnsi" w:hAnsiTheme="minorHAnsi" w:cstheme="minorHAnsi"/>
          <w:b/>
          <w:caps/>
          <w:sz w:val="22"/>
          <w:szCs w:val="22"/>
        </w:rPr>
        <w:t>RODO</w:t>
      </w:r>
    </w:p>
    <w:p w14:paraId="69E1CA69" w14:textId="77777777" w:rsidR="00475A72" w:rsidRDefault="00475A72" w:rsidP="00475A72">
      <w:pPr>
        <w:jc w:val="center"/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3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161F0493" w14:textId="77777777" w:rsidR="00DC1274" w:rsidRDefault="00DC1274" w:rsidP="00DC1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 13 ust. </w:t>
      </w:r>
      <w:r w:rsidRPr="00DC1274">
        <w:rPr>
          <w:rFonts w:ascii="Calibri" w:hAnsi="Calibri" w:cs="Calibri"/>
          <w:sz w:val="22"/>
          <w:szCs w:val="22"/>
        </w:rPr>
        <w:t>1 i 2 rozporządzenia Parlamentu Europejskiego i Rady (UE) 2</w:t>
      </w:r>
      <w:r>
        <w:rPr>
          <w:rFonts w:ascii="Calibri" w:hAnsi="Calibri" w:cs="Calibri"/>
          <w:sz w:val="22"/>
          <w:szCs w:val="22"/>
        </w:rPr>
        <w:t>016/679 z dnia 27 kwietnia 2016 </w:t>
      </w:r>
      <w:r w:rsidRPr="00DC1274">
        <w:rPr>
          <w:rFonts w:ascii="Calibri" w:hAnsi="Calibri" w:cs="Calibri"/>
          <w:sz w:val="22"/>
          <w:szCs w:val="22"/>
        </w:rPr>
        <w:t xml:space="preserve">r. </w:t>
      </w:r>
      <w:r w:rsidRPr="00DC1274">
        <w:rPr>
          <w:rFonts w:ascii="Calibri" w:hAnsi="Calibri" w:cs="Calibri"/>
          <w:i/>
          <w:sz w:val="22"/>
          <w:szCs w:val="22"/>
        </w:rPr>
        <w:t>w sprawie ochr</w:t>
      </w:r>
      <w:r>
        <w:rPr>
          <w:rFonts w:ascii="Calibri" w:hAnsi="Calibri" w:cs="Calibri"/>
          <w:i/>
          <w:sz w:val="22"/>
          <w:szCs w:val="22"/>
        </w:rPr>
        <w:t xml:space="preserve">ony osób fizycznych w związku z </w:t>
      </w:r>
      <w:r w:rsidRPr="00DC1274">
        <w:rPr>
          <w:rFonts w:ascii="Calibri" w:hAnsi="Calibri" w:cs="Calibri"/>
          <w:i/>
          <w:sz w:val="22"/>
          <w:szCs w:val="22"/>
        </w:rPr>
        <w:t>pr</w:t>
      </w:r>
      <w:r>
        <w:rPr>
          <w:rFonts w:ascii="Calibri" w:hAnsi="Calibri" w:cs="Calibri"/>
          <w:i/>
          <w:sz w:val="22"/>
          <w:szCs w:val="22"/>
        </w:rPr>
        <w:t xml:space="preserve">zetwarzaniem danych osobowych i </w:t>
      </w:r>
      <w:r w:rsidRPr="00DC1274">
        <w:rPr>
          <w:rFonts w:ascii="Calibri" w:hAnsi="Calibri" w:cs="Calibri"/>
          <w:i/>
          <w:sz w:val="22"/>
          <w:szCs w:val="22"/>
        </w:rPr>
        <w:t>w sprawie swobodnego przepływu takich danych</w:t>
      </w:r>
      <w:r w:rsidRPr="00DC1274">
        <w:rPr>
          <w:rFonts w:ascii="Calibri" w:hAnsi="Calibri" w:cs="Calibri"/>
          <w:sz w:val="22"/>
          <w:szCs w:val="22"/>
        </w:rPr>
        <w:t xml:space="preserve"> oraz uchylenia dyrektywy 95/46/WE (ogólne rozporządzenie o ochronie danych) (Dz. U</w:t>
      </w:r>
      <w:r>
        <w:rPr>
          <w:rFonts w:ascii="Calibri" w:hAnsi="Calibri" w:cs="Calibri"/>
          <w:sz w:val="22"/>
          <w:szCs w:val="22"/>
        </w:rPr>
        <w:t>rz. UE L 119 z 04.05.2016, str. </w:t>
      </w:r>
      <w:r w:rsidRPr="00DC1274">
        <w:rPr>
          <w:rFonts w:ascii="Calibri" w:hAnsi="Calibri" w:cs="Calibri"/>
          <w:sz w:val="22"/>
          <w:szCs w:val="22"/>
        </w:rPr>
        <w:t xml:space="preserve">1), dalej </w:t>
      </w:r>
      <w:r w:rsidRPr="00DC1274">
        <w:rPr>
          <w:rFonts w:ascii="Calibri" w:hAnsi="Calibri" w:cs="Calibri"/>
          <w:b/>
          <w:sz w:val="22"/>
          <w:szCs w:val="22"/>
        </w:rPr>
        <w:t>„RODO”</w:t>
      </w:r>
      <w:r>
        <w:rPr>
          <w:rFonts w:ascii="Calibri" w:hAnsi="Calibri" w:cs="Calibri"/>
          <w:sz w:val="22"/>
          <w:szCs w:val="22"/>
        </w:rPr>
        <w:t>, informuję, że:</w:t>
      </w:r>
    </w:p>
    <w:p w14:paraId="3EFF3A7E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6073CB5D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DC1274">
          <w:rPr>
            <w:rStyle w:val="Hipercze"/>
            <w:rFonts w:ascii="Calibri" w:hAnsi="Calibri" w:cs="Calibri"/>
            <w:sz w:val="22"/>
            <w:szCs w:val="22"/>
          </w:rPr>
          <w:t>iod@umt.tarnow.pl</w:t>
        </w:r>
      </w:hyperlink>
      <w:r w:rsidRPr="00DC1274">
        <w:rPr>
          <w:rFonts w:ascii="Calibri" w:hAnsi="Calibri" w:cs="Calibri"/>
          <w:sz w:val="22"/>
          <w:szCs w:val="22"/>
        </w:rPr>
        <w:t>;</w:t>
      </w:r>
    </w:p>
    <w:p w14:paraId="554D9596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Dane osobowe przetwarzane będą na podstawie art. 6 ust. 1 lit. c RODO w celu związanym z realizacją przedmiotowego zadania;</w:t>
      </w:r>
    </w:p>
    <w:p w14:paraId="1C707D6D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postępowania;</w:t>
      </w:r>
    </w:p>
    <w:p w14:paraId="22888196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Dane osobowe będą przechowywane przez cały czas trwania inwestycji oraz okres rękojmi;</w:t>
      </w:r>
    </w:p>
    <w:p w14:paraId="69E019CD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W odniesieniu do danych osobowych decyzje nie będą podejmowane w sposób zaut</w:t>
      </w:r>
      <w:r>
        <w:rPr>
          <w:rFonts w:ascii="Calibri" w:hAnsi="Calibri" w:cs="Calibri"/>
          <w:sz w:val="22"/>
          <w:szCs w:val="22"/>
        </w:rPr>
        <w:t>omatyzowany, stosowanie do art. </w:t>
      </w:r>
      <w:r w:rsidRPr="00DC1274">
        <w:rPr>
          <w:rFonts w:ascii="Calibri" w:hAnsi="Calibri" w:cs="Calibri"/>
          <w:sz w:val="22"/>
          <w:szCs w:val="22"/>
        </w:rPr>
        <w:t>22 RODO;</w:t>
      </w:r>
    </w:p>
    <w:p w14:paraId="554AC428" w14:textId="77777777" w:rsidR="00DC1274" w:rsidRPr="00DC1274" w:rsidRDefault="00DC1274" w:rsidP="00B56ACB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Osoby, której dane dotyczą posiadają:</w:t>
      </w:r>
    </w:p>
    <w:p w14:paraId="305427F2" w14:textId="77777777" w:rsidR="00DC1274" w:rsidRPr="00DC1274" w:rsidRDefault="00DC1274" w:rsidP="00B56ACB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 </w:t>
      </w:r>
      <w:r w:rsidRPr="00DC1274">
        <w:rPr>
          <w:rFonts w:ascii="Calibri" w:hAnsi="Calibri" w:cs="Calibri"/>
          <w:sz w:val="22"/>
          <w:szCs w:val="22"/>
        </w:rPr>
        <w:t>15 RODO prawo dostępu do danych osobowych ich dotyczących,</w:t>
      </w:r>
    </w:p>
    <w:p w14:paraId="278D3A98" w14:textId="77777777" w:rsidR="00DC1274" w:rsidRPr="00DC1274" w:rsidRDefault="00DC1274" w:rsidP="00B56ACB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 </w:t>
      </w:r>
      <w:r w:rsidRPr="00DC1274">
        <w:rPr>
          <w:rFonts w:ascii="Calibri" w:hAnsi="Calibri" w:cs="Calibri"/>
          <w:sz w:val="22"/>
          <w:szCs w:val="22"/>
        </w:rPr>
        <w:t>16 RODO prawo do sprostowania swoich danych osobowych,</w:t>
      </w:r>
    </w:p>
    <w:p w14:paraId="700D9E3A" w14:textId="77777777" w:rsidR="00DC1274" w:rsidRPr="00391CF5" w:rsidRDefault="00DC1274" w:rsidP="00B56ACB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na podstawie art.</w:t>
      </w:r>
      <w:r>
        <w:rPr>
          <w:rFonts w:ascii="Calibri" w:hAnsi="Calibri" w:cs="Calibri"/>
          <w:sz w:val="22"/>
          <w:szCs w:val="22"/>
        </w:rPr>
        <w:t> </w:t>
      </w:r>
      <w:r w:rsidRPr="00DC1274">
        <w:rPr>
          <w:rFonts w:ascii="Calibri" w:hAnsi="Calibri" w:cs="Calibri"/>
          <w:sz w:val="22"/>
          <w:szCs w:val="22"/>
        </w:rPr>
        <w:t>18 RODO prawo żądania od administratora ograniczenia przetwarzania danych osobowych z zastrzeżeni</w:t>
      </w:r>
      <w:r>
        <w:rPr>
          <w:rFonts w:ascii="Calibri" w:hAnsi="Calibri" w:cs="Calibri"/>
          <w:sz w:val="22"/>
          <w:szCs w:val="22"/>
        </w:rPr>
        <w:t>em przypadków, o których mowa w art. 18 ust. </w:t>
      </w:r>
      <w:r w:rsidRPr="00DC1274">
        <w:rPr>
          <w:rFonts w:ascii="Calibri" w:hAnsi="Calibri" w:cs="Calibri"/>
          <w:sz w:val="22"/>
          <w:szCs w:val="22"/>
        </w:rPr>
        <w:t>2 RODO,</w:t>
      </w:r>
    </w:p>
    <w:p w14:paraId="557BFC13" w14:textId="77777777" w:rsidR="00DC1274" w:rsidRPr="00391CF5" w:rsidRDefault="00DC1274" w:rsidP="00B56ACB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1082390D" w14:textId="77777777" w:rsidR="00DC1274" w:rsidRPr="00391CF5" w:rsidRDefault="00DC1274" w:rsidP="00B56ACB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6ED35A86" w14:textId="77777777" w:rsidR="00DC1274" w:rsidRPr="00391CF5" w:rsidRDefault="00391CF5" w:rsidP="00B56ACB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 17 ust. 3 lit. </w:t>
      </w:r>
      <w:r w:rsidR="00DC1274" w:rsidRPr="00391CF5">
        <w:rPr>
          <w:rFonts w:ascii="Calibri" w:hAnsi="Calibri" w:cs="Calibri"/>
          <w:sz w:val="22"/>
          <w:szCs w:val="22"/>
        </w:rPr>
        <w:t>b, d lub e RODO prawo do usunięcia danych osobowych,</w:t>
      </w:r>
    </w:p>
    <w:p w14:paraId="3D44A65D" w14:textId="77777777" w:rsidR="00DC1274" w:rsidRPr="00391CF5" w:rsidRDefault="00DC1274" w:rsidP="00B56ACB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 xml:space="preserve">prawo do przenoszenia danych </w:t>
      </w:r>
      <w:r w:rsidR="00391CF5">
        <w:rPr>
          <w:rFonts w:ascii="Calibri" w:hAnsi="Calibri" w:cs="Calibri"/>
          <w:sz w:val="22"/>
          <w:szCs w:val="22"/>
        </w:rPr>
        <w:t>osobowych, o którym mowa w art. </w:t>
      </w:r>
      <w:r w:rsidRPr="00391CF5">
        <w:rPr>
          <w:rFonts w:ascii="Calibri" w:hAnsi="Calibri" w:cs="Calibri"/>
          <w:sz w:val="22"/>
          <w:szCs w:val="22"/>
        </w:rPr>
        <w:t>20 RODO,</w:t>
      </w:r>
    </w:p>
    <w:p w14:paraId="0DAF15FB" w14:textId="77777777" w:rsidR="00475A72" w:rsidRPr="00391CF5" w:rsidRDefault="00DC1274" w:rsidP="00B56ACB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na p</w:t>
      </w:r>
      <w:r w:rsidR="00391CF5">
        <w:rPr>
          <w:rFonts w:ascii="Calibri" w:hAnsi="Calibri" w:cs="Calibri"/>
          <w:sz w:val="22"/>
          <w:szCs w:val="22"/>
        </w:rPr>
        <w:t>odstawie art. </w:t>
      </w:r>
      <w:r w:rsidRPr="00391CF5">
        <w:rPr>
          <w:rFonts w:ascii="Calibri" w:hAnsi="Calibri" w:cs="Calibri"/>
          <w:sz w:val="22"/>
          <w:szCs w:val="22"/>
        </w:rPr>
        <w:t>21 RODO prawo sprzeciwu, wobec przetwarzania danych osobowych, gdyż podstawą prawną przetwarzania</w:t>
      </w:r>
      <w:r w:rsidR="00391CF5">
        <w:rPr>
          <w:rFonts w:ascii="Calibri" w:hAnsi="Calibri" w:cs="Calibri"/>
          <w:sz w:val="22"/>
          <w:szCs w:val="22"/>
        </w:rPr>
        <w:t xml:space="preserve"> ich danych osobowych jest art. 6 ust. 1 lit. </w:t>
      </w:r>
      <w:r w:rsidRPr="00391CF5">
        <w:rPr>
          <w:rFonts w:ascii="Calibri" w:hAnsi="Calibri" w:cs="Calibri"/>
          <w:sz w:val="22"/>
          <w:szCs w:val="22"/>
        </w:rPr>
        <w:t>c RODO.</w:t>
      </w:r>
    </w:p>
    <w:p w14:paraId="10EAE9A5" w14:textId="77777777" w:rsidR="004F0B13" w:rsidRPr="004F0B13" w:rsidRDefault="004F0B13" w:rsidP="004F0B13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F121FE8" w14:textId="77777777" w:rsidR="00E73D39" w:rsidRPr="002D0C9B" w:rsidRDefault="000D4E23" w:rsidP="002D0C9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D0C9B">
        <w:rPr>
          <w:rFonts w:asciiTheme="minorHAnsi" w:hAnsiTheme="minorHAnsi" w:cstheme="minorHAnsi"/>
          <w:b/>
          <w:caps/>
          <w:sz w:val="22"/>
          <w:szCs w:val="22"/>
        </w:rPr>
        <w:t>POSTANOWIENIA KOŃCOWE</w:t>
      </w:r>
    </w:p>
    <w:p w14:paraId="155ECD44" w14:textId="77777777" w:rsidR="009166D2" w:rsidRPr="00DA4DBD" w:rsidRDefault="009B2E68" w:rsidP="002D0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4</w:t>
      </w:r>
      <w:r w:rsidR="009166D2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0F57634" w14:textId="77777777" w:rsidR="008A22E8" w:rsidRPr="00DA4DBD" w:rsidRDefault="009166D2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Każda zmiana umowy wymaga formy pisemnej i musi być dokonana poprzez sporządzenie aneksu, pod rygorem nieważności.</w:t>
      </w:r>
    </w:p>
    <w:p w14:paraId="13C49431" w14:textId="77777777" w:rsidR="009E3457" w:rsidRPr="00DA4DBD" w:rsidRDefault="009E345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75D378" w14:textId="77777777" w:rsidR="000E0F8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5</w:t>
      </w:r>
      <w:r w:rsidR="000E0F8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7E3EA138" w14:textId="77777777" w:rsidR="004D1754" w:rsidRPr="004240C4" w:rsidRDefault="004240C4" w:rsidP="004240C4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Integralną część umowy stanowi</w:t>
      </w:r>
      <w:r w:rsidR="000E0F8B" w:rsidRPr="005E3D8D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ałącznik - Program Funkcjonalno-Użytkowy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3BBE0A6" w14:textId="77777777" w:rsidR="002C3AAC" w:rsidRPr="00DA4DBD" w:rsidRDefault="002C3AAC" w:rsidP="00B95FD9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9A60B29" w14:textId="77777777" w:rsidR="001B27C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6.</w:t>
      </w:r>
    </w:p>
    <w:p w14:paraId="1206E8FB" w14:textId="77777777" w:rsidR="00681B5C" w:rsidRPr="00DA4DBD" w:rsidRDefault="001B27CB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cywilnego, Ustawy </w:t>
      </w:r>
      <w:r w:rsidR="00A2156B" w:rsidRPr="00DA4DBD">
        <w:rPr>
          <w:rFonts w:asciiTheme="minorHAnsi" w:hAnsiTheme="minorHAnsi" w:cstheme="minorHAnsi"/>
          <w:sz w:val="22"/>
          <w:szCs w:val="22"/>
        </w:rPr>
        <w:t>Prawo zamówień publicznych, Ustawy Prawo budowlane.</w:t>
      </w:r>
    </w:p>
    <w:p w14:paraId="2E24AACB" w14:textId="77777777" w:rsidR="00ED14D9" w:rsidRPr="00DA4DBD" w:rsidRDefault="00ED14D9" w:rsidP="003D69D6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FB8FDC5" w14:textId="77777777" w:rsidR="001B27CB" w:rsidRPr="00DA4DBD" w:rsidRDefault="001B27CB" w:rsidP="003D69D6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7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6EC481C" w14:textId="77777777" w:rsidR="00190B02" w:rsidRPr="00DA4DBD" w:rsidRDefault="001B27CB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oświadcza, że nie dokona przeniesienia wierzytelności przysługującej mu wobec Zamawiającego z tytułu realizacji umowy, bez uprzedniej pisemnej zgody Zamawiającego.</w:t>
      </w:r>
    </w:p>
    <w:p w14:paraId="31970FF9" w14:textId="77777777" w:rsidR="00293B1A" w:rsidRDefault="00293B1A" w:rsidP="0091716D">
      <w:pPr>
        <w:pStyle w:val="Akapitzlist"/>
        <w:autoSpaceDE w:val="0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C86F9" w14:textId="77777777" w:rsidR="0001389D" w:rsidRPr="00DA4DBD" w:rsidRDefault="002C2BD8" w:rsidP="0091716D">
      <w:pPr>
        <w:pStyle w:val="Akapitzlist"/>
        <w:autoSpaceDE w:val="0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E2A4D3" w14:textId="77777777" w:rsidR="001B27CB" w:rsidRPr="00DA4DBD" w:rsidRDefault="001B2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8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3ED9E621" w14:textId="77777777" w:rsidR="001A27B8" w:rsidRDefault="001A27B8" w:rsidP="001A27B8">
      <w:pPr>
        <w:jc w:val="both"/>
        <w:rPr>
          <w:rFonts w:asciiTheme="minorHAnsi" w:hAnsiTheme="minorHAnsi" w:cstheme="minorHAnsi"/>
          <w:sz w:val="22"/>
          <w:szCs w:val="22"/>
        </w:rPr>
      </w:pPr>
      <w:r w:rsidRPr="00AA1795">
        <w:rPr>
          <w:rFonts w:asciiTheme="minorHAnsi" w:hAnsiTheme="minorHAnsi" w:cstheme="minorHAnsi"/>
          <w:sz w:val="22"/>
          <w:szCs w:val="22"/>
        </w:rPr>
        <w:t>W przypadku zaistnienia pomiędzy stronami sporu,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485E51A9" w14:textId="77777777" w:rsidR="0091716D" w:rsidRPr="00DA4DBD" w:rsidRDefault="0091716D" w:rsidP="009171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F99C8" w14:textId="77777777" w:rsidR="00681B5C" w:rsidRPr="00DA4DBD" w:rsidRDefault="006D2B1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9F598E">
        <w:rPr>
          <w:rFonts w:asciiTheme="minorHAnsi" w:hAnsiTheme="minorHAnsi" w:cstheme="minorHAnsi"/>
          <w:b/>
          <w:sz w:val="22"/>
          <w:szCs w:val="22"/>
        </w:rPr>
        <w:t>9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14:paraId="056B8240" w14:textId="77777777" w:rsidR="00D07F43" w:rsidRPr="00DA4DBD" w:rsidRDefault="001B27CB" w:rsidP="0091716D">
      <w:pPr>
        <w:pStyle w:val="Tekstpodstawowy21"/>
        <w:rPr>
          <w:rFonts w:asciiTheme="minorHAnsi" w:hAnsiTheme="minorHAnsi" w:cstheme="minorHAnsi"/>
          <w:bCs w:val="0"/>
          <w:sz w:val="22"/>
          <w:szCs w:val="22"/>
        </w:rPr>
      </w:pPr>
      <w:r w:rsidRPr="00DA4DBD">
        <w:rPr>
          <w:rFonts w:asciiTheme="minorHAnsi" w:hAnsiTheme="minorHAnsi" w:cstheme="minorHAnsi"/>
          <w:bCs w:val="0"/>
          <w:sz w:val="22"/>
          <w:szCs w:val="22"/>
        </w:rPr>
        <w:t>Umowę sporządzono w dwóch jednobrzmiących egzemplarzach, po jednym dla każdej ze stron.</w:t>
      </w:r>
    </w:p>
    <w:p w14:paraId="087076A5" w14:textId="77777777" w:rsidR="009C5AA2" w:rsidRPr="00DA4DBD" w:rsidRDefault="009C5AA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843D8E" w14:textId="77777777" w:rsidR="001D7436" w:rsidRPr="00DA4DBD" w:rsidRDefault="001D7436" w:rsidP="00A104FD">
      <w:pPr>
        <w:rPr>
          <w:rFonts w:asciiTheme="minorHAnsi" w:hAnsiTheme="minorHAnsi" w:cstheme="minorHAnsi"/>
          <w:b/>
          <w:sz w:val="22"/>
          <w:szCs w:val="22"/>
        </w:rPr>
      </w:pPr>
    </w:p>
    <w:p w14:paraId="353A5178" w14:textId="77777777" w:rsidR="008D73E9" w:rsidRPr="00506702" w:rsidRDefault="004243C9" w:rsidP="0050670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WYKONAWCA:</w:t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ZAMAWIAJĄCY:</w:t>
      </w:r>
    </w:p>
    <w:sectPr w:rsidR="008D73E9" w:rsidRPr="00506702" w:rsidSect="00101CCE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ED5F" w14:textId="77777777" w:rsidR="00101CCE" w:rsidRDefault="00101CCE">
      <w:r>
        <w:separator/>
      </w:r>
    </w:p>
  </w:endnote>
  <w:endnote w:type="continuationSeparator" w:id="0">
    <w:p w14:paraId="33B2666E" w14:textId="77777777" w:rsidR="00101CCE" w:rsidRDefault="001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53AAC5" w14:textId="77777777" w:rsidR="00F87C6D" w:rsidRPr="00B04464" w:rsidRDefault="00F87C6D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A27B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</w: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A27B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</w:t>
            </w:r>
            <w:r w:rsidR="00A4438C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BCB423A" w14:textId="77777777" w:rsidR="00F87C6D" w:rsidRDefault="00F87C6D">
    <w:pPr>
      <w:pStyle w:val="Stopka"/>
    </w:pPr>
  </w:p>
  <w:p w14:paraId="5FB86BCF" w14:textId="77777777" w:rsidR="00F87C6D" w:rsidRDefault="00F87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7A9E" w14:textId="77777777" w:rsidR="00101CCE" w:rsidRDefault="00101CCE">
      <w:r>
        <w:separator/>
      </w:r>
    </w:p>
  </w:footnote>
  <w:footnote w:type="continuationSeparator" w:id="0">
    <w:p w14:paraId="2EEB41FC" w14:textId="77777777" w:rsidR="00101CCE" w:rsidRDefault="00101CCE">
      <w:r>
        <w:continuationSeparator/>
      </w:r>
    </w:p>
  </w:footnote>
  <w:footnote w:id="1">
    <w:p w14:paraId="03CBE83A" w14:textId="77777777" w:rsidR="00F87C6D" w:rsidRPr="00B81612" w:rsidRDefault="00F87C6D" w:rsidP="00E07834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zapisów oferty Wykonawcy.</w:t>
      </w:r>
    </w:p>
  </w:footnote>
  <w:footnote w:id="2">
    <w:p w14:paraId="4098BB4F" w14:textId="77777777" w:rsidR="00F87C6D" w:rsidRPr="00B81612" w:rsidRDefault="00F87C6D" w:rsidP="00E07834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zapisów oferty Wykonawcy.</w:t>
      </w:r>
    </w:p>
  </w:footnote>
  <w:footnote w:id="3">
    <w:p w14:paraId="3E568F0E" w14:textId="77777777" w:rsidR="00F87C6D" w:rsidRPr="00B81612" w:rsidRDefault="00F87C6D" w:rsidP="003C776A">
      <w:pPr>
        <w:pStyle w:val="Tekstprzypisudolnego"/>
        <w:jc w:val="both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treści oferty Wykonawcy. </w:t>
      </w:r>
      <w:r>
        <w:rPr>
          <w:rFonts w:ascii="Calibri" w:hAnsi="Calibri" w:cs="Calibri"/>
        </w:rPr>
        <w:t>W</w:t>
      </w:r>
      <w:r w:rsidRPr="00B81612">
        <w:rPr>
          <w:rFonts w:ascii="Calibri" w:hAnsi="Calibri" w:cs="Calibri"/>
        </w:rPr>
        <w:t>kład własny stanowi różnicę pomiędzy wartością oferty</w:t>
      </w:r>
      <w:r>
        <w:rPr>
          <w:rFonts w:ascii="Calibri" w:hAnsi="Calibri" w:cs="Calibri"/>
        </w:rPr>
        <w:t xml:space="preserve"> Wykonawcy</w:t>
      </w:r>
      <w:r w:rsidRPr="00B81612">
        <w:rPr>
          <w:rFonts w:ascii="Calibri" w:hAnsi="Calibri" w:cs="Calibri"/>
        </w:rPr>
        <w:t>, a kwotą dofinansowania w wy</w:t>
      </w:r>
      <w:r>
        <w:rPr>
          <w:rFonts w:ascii="Calibri" w:hAnsi="Calibri" w:cs="Calibri"/>
        </w:rPr>
        <w:t xml:space="preserve">sokości 8.000.00,00 zł brutto, </w:t>
      </w:r>
      <w:r w:rsidRPr="000D7582">
        <w:rPr>
          <w:rFonts w:ascii="Calibri" w:hAnsi="Calibri" w:cs="Calibri"/>
        </w:rPr>
        <w:t>nie mniej niż 10% wartości oferty.</w:t>
      </w:r>
    </w:p>
  </w:footnote>
  <w:footnote w:id="4">
    <w:p w14:paraId="19BADF42" w14:textId="77777777" w:rsidR="00F87C6D" w:rsidRPr="00B81612" w:rsidRDefault="00F87C6D" w:rsidP="003C776A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Zapis zostanie dostosowany do zapisów oferty Wykonawcy.</w:t>
      </w:r>
    </w:p>
  </w:footnote>
  <w:footnote w:id="5">
    <w:p w14:paraId="3113B248" w14:textId="77777777" w:rsidR="00F87C6D" w:rsidRPr="00B81612" w:rsidRDefault="00F87C6D" w:rsidP="00215807">
      <w:pPr>
        <w:pStyle w:val="Tekstprzypisudolnego"/>
        <w:rPr>
          <w:rFonts w:ascii="Calibri" w:hAnsi="Calibri" w:cs="Calibri"/>
        </w:rPr>
      </w:pPr>
      <w:r w:rsidRPr="00B81612">
        <w:rPr>
          <w:rStyle w:val="Odwoanieprzypisudolnego"/>
          <w:rFonts w:ascii="Calibri" w:hAnsi="Calibri" w:cs="Calibri"/>
        </w:rPr>
        <w:footnoteRef/>
      </w:r>
      <w:r w:rsidRPr="00B81612">
        <w:rPr>
          <w:rFonts w:ascii="Calibri" w:hAnsi="Calibri" w:cs="Calibri"/>
        </w:rPr>
        <w:t xml:space="preserve"> Jeżeli zajdzie taka potrzeba, na wniosek Wykonawcy ustęp ten zostanie usunięty w drodze aneksu do umowy, po dokonaniu przez Zamawiającego zmiany Wieloletniej Prognozy Finansowej. </w:t>
      </w:r>
    </w:p>
  </w:footnote>
  <w:footnote w:id="6">
    <w:p w14:paraId="5BAB3CAF" w14:textId="77777777" w:rsidR="00F87C6D" w:rsidRPr="005E3D8D" w:rsidRDefault="00F87C6D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4150011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22623B2"/>
    <w:multiLevelType w:val="hybridMultilevel"/>
    <w:tmpl w:val="21D65F34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0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33EB03C7"/>
    <w:multiLevelType w:val="hybridMultilevel"/>
    <w:tmpl w:val="5E22D3F6"/>
    <w:lvl w:ilvl="0" w:tplc="3552EE8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 w15:restartNumberingAfterBreak="0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C94187"/>
    <w:multiLevelType w:val="hybridMultilevel"/>
    <w:tmpl w:val="A5AC2C26"/>
    <w:lvl w:ilvl="0" w:tplc="05C0D310">
      <w:start w:val="1"/>
      <w:numFmt w:val="lowerLetter"/>
      <w:lvlText w:val="%1)"/>
      <w:lvlJc w:val="left"/>
      <w:pPr>
        <w:ind w:left="18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6" w15:restartNumberingAfterBreak="0">
    <w:nsid w:val="3D0F2F80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7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8" w15:restartNumberingAfterBreak="0">
    <w:nsid w:val="3DBE6ED4"/>
    <w:multiLevelType w:val="hybridMultilevel"/>
    <w:tmpl w:val="D886228C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440C49E2"/>
    <w:multiLevelType w:val="hybridMultilevel"/>
    <w:tmpl w:val="6694C4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4" w15:restartNumberingAfterBreak="0">
    <w:nsid w:val="48006CCC"/>
    <w:multiLevelType w:val="hybridMultilevel"/>
    <w:tmpl w:val="596E5C54"/>
    <w:lvl w:ilvl="0" w:tplc="0000000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E276C08"/>
    <w:multiLevelType w:val="hybridMultilevel"/>
    <w:tmpl w:val="A822B5D4"/>
    <w:lvl w:ilvl="0" w:tplc="0E0C6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4F0F445F"/>
    <w:multiLevelType w:val="hybridMultilevel"/>
    <w:tmpl w:val="6A6C4212"/>
    <w:lvl w:ilvl="0" w:tplc="457CFB92">
      <w:start w:val="9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AD7C97"/>
    <w:multiLevelType w:val="hybridMultilevel"/>
    <w:tmpl w:val="F5FA12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27F60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07" w15:restartNumberingAfterBreak="0">
    <w:nsid w:val="63E35024"/>
    <w:multiLevelType w:val="hybridMultilevel"/>
    <w:tmpl w:val="80885F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1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2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3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0DB5155"/>
    <w:multiLevelType w:val="hybridMultilevel"/>
    <w:tmpl w:val="C4E62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73D15D79"/>
    <w:multiLevelType w:val="hybridMultilevel"/>
    <w:tmpl w:val="838C355A"/>
    <w:lvl w:ilvl="0" w:tplc="A8F42BF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0B0C71"/>
    <w:multiLevelType w:val="hybridMultilevel"/>
    <w:tmpl w:val="F42CC2BA"/>
    <w:name w:val="WW8Num452"/>
    <w:lvl w:ilvl="0" w:tplc="66D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286244">
    <w:abstractNumId w:val="0"/>
  </w:num>
  <w:num w:numId="2" w16cid:durableId="965432525">
    <w:abstractNumId w:val="2"/>
  </w:num>
  <w:num w:numId="3" w16cid:durableId="338772505">
    <w:abstractNumId w:val="11"/>
  </w:num>
  <w:num w:numId="4" w16cid:durableId="933325444">
    <w:abstractNumId w:val="15"/>
  </w:num>
  <w:num w:numId="5" w16cid:durableId="522136229">
    <w:abstractNumId w:val="25"/>
  </w:num>
  <w:num w:numId="6" w16cid:durableId="1100836602">
    <w:abstractNumId w:val="26"/>
  </w:num>
  <w:num w:numId="7" w16cid:durableId="566841955">
    <w:abstractNumId w:val="27"/>
  </w:num>
  <w:num w:numId="8" w16cid:durableId="144206886">
    <w:abstractNumId w:val="28"/>
  </w:num>
  <w:num w:numId="9" w16cid:durableId="196311824">
    <w:abstractNumId w:val="29"/>
  </w:num>
  <w:num w:numId="10" w16cid:durableId="652293917">
    <w:abstractNumId w:val="32"/>
  </w:num>
  <w:num w:numId="11" w16cid:durableId="1574896196">
    <w:abstractNumId w:val="38"/>
  </w:num>
  <w:num w:numId="12" w16cid:durableId="1342128485">
    <w:abstractNumId w:val="43"/>
  </w:num>
  <w:num w:numId="13" w16cid:durableId="1529874663">
    <w:abstractNumId w:val="45"/>
  </w:num>
  <w:num w:numId="14" w16cid:durableId="213010635">
    <w:abstractNumId w:val="46"/>
  </w:num>
  <w:num w:numId="15" w16cid:durableId="1063060283">
    <w:abstractNumId w:val="52"/>
  </w:num>
  <w:num w:numId="16" w16cid:durableId="677272986">
    <w:abstractNumId w:val="56"/>
  </w:num>
  <w:num w:numId="17" w16cid:durableId="315494073">
    <w:abstractNumId w:val="65"/>
  </w:num>
  <w:num w:numId="18" w16cid:durableId="793865765">
    <w:abstractNumId w:val="73"/>
  </w:num>
  <w:num w:numId="19" w16cid:durableId="694698976">
    <w:abstractNumId w:val="82"/>
  </w:num>
  <w:num w:numId="20" w16cid:durableId="1974289249">
    <w:abstractNumId w:val="108"/>
  </w:num>
  <w:num w:numId="21" w16cid:durableId="92358981">
    <w:abstractNumId w:val="70"/>
  </w:num>
  <w:num w:numId="22" w16cid:durableId="2041012350">
    <w:abstractNumId w:val="112"/>
  </w:num>
  <w:num w:numId="23" w16cid:durableId="993492695">
    <w:abstractNumId w:val="87"/>
  </w:num>
  <w:num w:numId="24" w16cid:durableId="1720787753">
    <w:abstractNumId w:val="92"/>
  </w:num>
  <w:num w:numId="25" w16cid:durableId="1410889000">
    <w:abstractNumId w:val="104"/>
  </w:num>
  <w:num w:numId="26" w16cid:durableId="752825481">
    <w:abstractNumId w:val="96"/>
  </w:num>
  <w:num w:numId="27" w16cid:durableId="1250387664">
    <w:abstractNumId w:val="69"/>
  </w:num>
  <w:num w:numId="28" w16cid:durableId="1562791520">
    <w:abstractNumId w:val="78"/>
  </w:num>
  <w:num w:numId="29" w16cid:durableId="1732072235">
    <w:abstractNumId w:val="88"/>
  </w:num>
  <w:num w:numId="30" w16cid:durableId="1369915944">
    <w:abstractNumId w:val="109"/>
  </w:num>
  <w:num w:numId="31" w16cid:durableId="1629968037">
    <w:abstractNumId w:val="72"/>
  </w:num>
  <w:num w:numId="32" w16cid:durableId="1333527395">
    <w:abstractNumId w:val="16"/>
  </w:num>
  <w:num w:numId="33" w16cid:durableId="117768529">
    <w:abstractNumId w:val="77"/>
  </w:num>
  <w:num w:numId="34" w16cid:durableId="930771953">
    <w:abstractNumId w:val="91"/>
  </w:num>
  <w:num w:numId="35" w16cid:durableId="275868520">
    <w:abstractNumId w:val="98"/>
  </w:num>
  <w:num w:numId="36" w16cid:durableId="1097407623">
    <w:abstractNumId w:val="95"/>
  </w:num>
  <w:num w:numId="37" w16cid:durableId="1064254175">
    <w:abstractNumId w:val="80"/>
  </w:num>
  <w:num w:numId="38" w16cid:durableId="1453748877">
    <w:abstractNumId w:val="75"/>
  </w:num>
  <w:num w:numId="39" w16cid:durableId="308753766">
    <w:abstractNumId w:val="111"/>
  </w:num>
  <w:num w:numId="40" w16cid:durableId="251935721">
    <w:abstractNumId w:val="84"/>
  </w:num>
  <w:num w:numId="41" w16cid:durableId="1230113555">
    <w:abstractNumId w:val="71"/>
  </w:num>
  <w:num w:numId="42" w16cid:durableId="230628316">
    <w:abstractNumId w:val="101"/>
  </w:num>
  <w:num w:numId="43" w16cid:durableId="528220537">
    <w:abstractNumId w:val="102"/>
  </w:num>
  <w:num w:numId="44" w16cid:durableId="1605914926">
    <w:abstractNumId w:val="117"/>
  </w:num>
  <w:num w:numId="45" w16cid:durableId="755516512">
    <w:abstractNumId w:val="83"/>
  </w:num>
  <w:num w:numId="46" w16cid:durableId="1158763731">
    <w:abstractNumId w:val="110"/>
  </w:num>
  <w:num w:numId="47" w16cid:durableId="606815709">
    <w:abstractNumId w:val="76"/>
  </w:num>
  <w:num w:numId="48" w16cid:durableId="488835450">
    <w:abstractNumId w:val="85"/>
  </w:num>
  <w:num w:numId="49" w16cid:durableId="1488668053">
    <w:abstractNumId w:val="100"/>
  </w:num>
  <w:num w:numId="50" w16cid:durableId="2071730137">
    <w:abstractNumId w:val="116"/>
  </w:num>
  <w:num w:numId="51" w16cid:durableId="869607147">
    <w:abstractNumId w:val="106"/>
  </w:num>
  <w:num w:numId="52" w16cid:durableId="967661027">
    <w:abstractNumId w:val="18"/>
  </w:num>
  <w:num w:numId="53" w16cid:durableId="1593317061">
    <w:abstractNumId w:val="86"/>
  </w:num>
  <w:num w:numId="54" w16cid:durableId="1299334393">
    <w:abstractNumId w:val="93"/>
  </w:num>
  <w:num w:numId="55" w16cid:durableId="554047921">
    <w:abstractNumId w:val="79"/>
  </w:num>
  <w:num w:numId="56" w16cid:durableId="1448084465">
    <w:abstractNumId w:val="115"/>
  </w:num>
  <w:num w:numId="57" w16cid:durableId="1917474997">
    <w:abstractNumId w:val="99"/>
  </w:num>
  <w:num w:numId="58" w16cid:durableId="1904292094">
    <w:abstractNumId w:val="94"/>
  </w:num>
  <w:num w:numId="59" w16cid:durableId="1283074458">
    <w:abstractNumId w:val="114"/>
  </w:num>
  <w:num w:numId="60" w16cid:durableId="71511248">
    <w:abstractNumId w:val="4"/>
  </w:num>
  <w:num w:numId="61" w16cid:durableId="179903609">
    <w:abstractNumId w:val="103"/>
  </w:num>
  <w:num w:numId="62" w16cid:durableId="2111124167">
    <w:abstractNumId w:val="107"/>
  </w:num>
  <w:num w:numId="63" w16cid:durableId="948271725">
    <w:abstractNumId w:val="81"/>
  </w:num>
  <w:num w:numId="64" w16cid:durableId="1478260319">
    <w:abstractNumId w:val="9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9F"/>
    <w:rsid w:val="00000006"/>
    <w:rsid w:val="0000128F"/>
    <w:rsid w:val="000013D7"/>
    <w:rsid w:val="00001BFA"/>
    <w:rsid w:val="00002277"/>
    <w:rsid w:val="00005263"/>
    <w:rsid w:val="00007278"/>
    <w:rsid w:val="000074B7"/>
    <w:rsid w:val="00007BD8"/>
    <w:rsid w:val="0001148E"/>
    <w:rsid w:val="00011F3F"/>
    <w:rsid w:val="00012369"/>
    <w:rsid w:val="000125A5"/>
    <w:rsid w:val="0001389D"/>
    <w:rsid w:val="00013EA7"/>
    <w:rsid w:val="00015088"/>
    <w:rsid w:val="00015958"/>
    <w:rsid w:val="0001663F"/>
    <w:rsid w:val="000208A0"/>
    <w:rsid w:val="00020C7E"/>
    <w:rsid w:val="00020CDE"/>
    <w:rsid w:val="0002210C"/>
    <w:rsid w:val="000232B3"/>
    <w:rsid w:val="000235FD"/>
    <w:rsid w:val="00025028"/>
    <w:rsid w:val="000250DB"/>
    <w:rsid w:val="0002513A"/>
    <w:rsid w:val="00025839"/>
    <w:rsid w:val="00026BDC"/>
    <w:rsid w:val="00027313"/>
    <w:rsid w:val="000273DE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4B01"/>
    <w:rsid w:val="00045A88"/>
    <w:rsid w:val="00046130"/>
    <w:rsid w:val="00046607"/>
    <w:rsid w:val="00046C36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6CE0"/>
    <w:rsid w:val="000572DE"/>
    <w:rsid w:val="00057FCA"/>
    <w:rsid w:val="000623DD"/>
    <w:rsid w:val="0006368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F3B"/>
    <w:rsid w:val="00080248"/>
    <w:rsid w:val="00081EA1"/>
    <w:rsid w:val="00082A0C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DCF"/>
    <w:rsid w:val="00096DC9"/>
    <w:rsid w:val="00097C8F"/>
    <w:rsid w:val="000A1D6F"/>
    <w:rsid w:val="000A2325"/>
    <w:rsid w:val="000A2AD9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D47"/>
    <w:rsid w:val="000C6032"/>
    <w:rsid w:val="000C6D54"/>
    <w:rsid w:val="000C6E76"/>
    <w:rsid w:val="000C7842"/>
    <w:rsid w:val="000C7A14"/>
    <w:rsid w:val="000C7F61"/>
    <w:rsid w:val="000D03C9"/>
    <w:rsid w:val="000D041F"/>
    <w:rsid w:val="000D0463"/>
    <w:rsid w:val="000D37FB"/>
    <w:rsid w:val="000D3D54"/>
    <w:rsid w:val="000D413A"/>
    <w:rsid w:val="000D43B4"/>
    <w:rsid w:val="000D4B70"/>
    <w:rsid w:val="000D4E23"/>
    <w:rsid w:val="000D6C04"/>
    <w:rsid w:val="000D7582"/>
    <w:rsid w:val="000D7E2C"/>
    <w:rsid w:val="000E081C"/>
    <w:rsid w:val="000E0F0B"/>
    <w:rsid w:val="000E0F8B"/>
    <w:rsid w:val="000E108D"/>
    <w:rsid w:val="000E169F"/>
    <w:rsid w:val="000E16B2"/>
    <w:rsid w:val="000E193A"/>
    <w:rsid w:val="000E3AC8"/>
    <w:rsid w:val="000E4D0F"/>
    <w:rsid w:val="000E7150"/>
    <w:rsid w:val="000E7DC0"/>
    <w:rsid w:val="000E7FC1"/>
    <w:rsid w:val="000F0348"/>
    <w:rsid w:val="000F07B8"/>
    <w:rsid w:val="000F0F75"/>
    <w:rsid w:val="000F271B"/>
    <w:rsid w:val="000F2B55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1CCE"/>
    <w:rsid w:val="00103520"/>
    <w:rsid w:val="00103CD8"/>
    <w:rsid w:val="00103DC0"/>
    <w:rsid w:val="0010466E"/>
    <w:rsid w:val="001046BE"/>
    <w:rsid w:val="001048BC"/>
    <w:rsid w:val="001061D7"/>
    <w:rsid w:val="001062E8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0FA6"/>
    <w:rsid w:val="00121A76"/>
    <w:rsid w:val="00125B18"/>
    <w:rsid w:val="00126018"/>
    <w:rsid w:val="00126B70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6338"/>
    <w:rsid w:val="0015044A"/>
    <w:rsid w:val="00150A74"/>
    <w:rsid w:val="00150F3C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751"/>
    <w:rsid w:val="001657FC"/>
    <w:rsid w:val="00165E55"/>
    <w:rsid w:val="00165EEC"/>
    <w:rsid w:val="00166CDE"/>
    <w:rsid w:val="001674B4"/>
    <w:rsid w:val="00170260"/>
    <w:rsid w:val="001702E7"/>
    <w:rsid w:val="001722DB"/>
    <w:rsid w:val="001736FC"/>
    <w:rsid w:val="001740DF"/>
    <w:rsid w:val="00174D42"/>
    <w:rsid w:val="00175466"/>
    <w:rsid w:val="0017704F"/>
    <w:rsid w:val="001771C6"/>
    <w:rsid w:val="001774FC"/>
    <w:rsid w:val="00177DA6"/>
    <w:rsid w:val="001801B8"/>
    <w:rsid w:val="00180492"/>
    <w:rsid w:val="0018074D"/>
    <w:rsid w:val="00180ABE"/>
    <w:rsid w:val="00180B87"/>
    <w:rsid w:val="00181B12"/>
    <w:rsid w:val="0018250E"/>
    <w:rsid w:val="00182680"/>
    <w:rsid w:val="001829B4"/>
    <w:rsid w:val="00183187"/>
    <w:rsid w:val="0018351C"/>
    <w:rsid w:val="001842D4"/>
    <w:rsid w:val="00185B68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6232"/>
    <w:rsid w:val="001968AB"/>
    <w:rsid w:val="00196CA7"/>
    <w:rsid w:val="001974D6"/>
    <w:rsid w:val="00197F9F"/>
    <w:rsid w:val="001A0040"/>
    <w:rsid w:val="001A0C50"/>
    <w:rsid w:val="001A27B8"/>
    <w:rsid w:val="001A3B79"/>
    <w:rsid w:val="001A40E5"/>
    <w:rsid w:val="001A48D0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37F4"/>
    <w:rsid w:val="001B4472"/>
    <w:rsid w:val="001B6089"/>
    <w:rsid w:val="001B6863"/>
    <w:rsid w:val="001B6D5E"/>
    <w:rsid w:val="001C0454"/>
    <w:rsid w:val="001C1760"/>
    <w:rsid w:val="001C2098"/>
    <w:rsid w:val="001C25E2"/>
    <w:rsid w:val="001C35B8"/>
    <w:rsid w:val="001C3BE5"/>
    <w:rsid w:val="001C436A"/>
    <w:rsid w:val="001C4B25"/>
    <w:rsid w:val="001C4EB9"/>
    <w:rsid w:val="001D009E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3C03"/>
    <w:rsid w:val="001E43A9"/>
    <w:rsid w:val="001E4C8F"/>
    <w:rsid w:val="001E5C4E"/>
    <w:rsid w:val="001E7F32"/>
    <w:rsid w:val="001F10FE"/>
    <w:rsid w:val="001F1815"/>
    <w:rsid w:val="001F255D"/>
    <w:rsid w:val="001F2D32"/>
    <w:rsid w:val="001F2E28"/>
    <w:rsid w:val="001F34F7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2EB6"/>
    <w:rsid w:val="00203952"/>
    <w:rsid w:val="00204CCC"/>
    <w:rsid w:val="00205E4C"/>
    <w:rsid w:val="0020688A"/>
    <w:rsid w:val="00206C7E"/>
    <w:rsid w:val="0020774C"/>
    <w:rsid w:val="00210832"/>
    <w:rsid w:val="002108AB"/>
    <w:rsid w:val="00210F7F"/>
    <w:rsid w:val="00213711"/>
    <w:rsid w:val="00213940"/>
    <w:rsid w:val="00214110"/>
    <w:rsid w:val="0021453E"/>
    <w:rsid w:val="0021529D"/>
    <w:rsid w:val="00215807"/>
    <w:rsid w:val="002160D6"/>
    <w:rsid w:val="002167AD"/>
    <w:rsid w:val="002172BE"/>
    <w:rsid w:val="00217D51"/>
    <w:rsid w:val="00221133"/>
    <w:rsid w:val="0022258F"/>
    <w:rsid w:val="00223197"/>
    <w:rsid w:val="002231D7"/>
    <w:rsid w:val="00223A0B"/>
    <w:rsid w:val="002259F7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5CB"/>
    <w:rsid w:val="00251504"/>
    <w:rsid w:val="00251914"/>
    <w:rsid w:val="00253469"/>
    <w:rsid w:val="0025351C"/>
    <w:rsid w:val="00254388"/>
    <w:rsid w:val="0025576C"/>
    <w:rsid w:val="00255ACD"/>
    <w:rsid w:val="002570B4"/>
    <w:rsid w:val="0025751A"/>
    <w:rsid w:val="00257E58"/>
    <w:rsid w:val="002601B6"/>
    <w:rsid w:val="002602C2"/>
    <w:rsid w:val="0026154A"/>
    <w:rsid w:val="0026226D"/>
    <w:rsid w:val="00263A3A"/>
    <w:rsid w:val="00263DDB"/>
    <w:rsid w:val="002643EA"/>
    <w:rsid w:val="0026484A"/>
    <w:rsid w:val="002648CC"/>
    <w:rsid w:val="00265181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9A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75CB"/>
    <w:rsid w:val="002A1B82"/>
    <w:rsid w:val="002A3E13"/>
    <w:rsid w:val="002A484F"/>
    <w:rsid w:val="002A4AA0"/>
    <w:rsid w:val="002A51A0"/>
    <w:rsid w:val="002A51AB"/>
    <w:rsid w:val="002A6B76"/>
    <w:rsid w:val="002A6D0E"/>
    <w:rsid w:val="002A7393"/>
    <w:rsid w:val="002A7462"/>
    <w:rsid w:val="002B02B3"/>
    <w:rsid w:val="002B02CD"/>
    <w:rsid w:val="002B0DB0"/>
    <w:rsid w:val="002B1B16"/>
    <w:rsid w:val="002B29B1"/>
    <w:rsid w:val="002B3FBF"/>
    <w:rsid w:val="002B46A6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2BD8"/>
    <w:rsid w:val="002C32F1"/>
    <w:rsid w:val="002C3795"/>
    <w:rsid w:val="002C3AAC"/>
    <w:rsid w:val="002C4121"/>
    <w:rsid w:val="002C5DC6"/>
    <w:rsid w:val="002C77C2"/>
    <w:rsid w:val="002D0A27"/>
    <w:rsid w:val="002D0C9B"/>
    <w:rsid w:val="002D1731"/>
    <w:rsid w:val="002D1B16"/>
    <w:rsid w:val="002D2ADD"/>
    <w:rsid w:val="002D3A7E"/>
    <w:rsid w:val="002D4BC6"/>
    <w:rsid w:val="002D6E95"/>
    <w:rsid w:val="002D7448"/>
    <w:rsid w:val="002D7593"/>
    <w:rsid w:val="002D7915"/>
    <w:rsid w:val="002E2ED8"/>
    <w:rsid w:val="002E3386"/>
    <w:rsid w:val="002E3834"/>
    <w:rsid w:val="002E3A8C"/>
    <w:rsid w:val="002E5D7A"/>
    <w:rsid w:val="002E6CCA"/>
    <w:rsid w:val="002E6D84"/>
    <w:rsid w:val="002E7063"/>
    <w:rsid w:val="002E76EE"/>
    <w:rsid w:val="002E79B0"/>
    <w:rsid w:val="002E7CB3"/>
    <w:rsid w:val="002F0952"/>
    <w:rsid w:val="002F152E"/>
    <w:rsid w:val="002F16CC"/>
    <w:rsid w:val="002F1FBA"/>
    <w:rsid w:val="002F2022"/>
    <w:rsid w:val="002F27ED"/>
    <w:rsid w:val="002F2810"/>
    <w:rsid w:val="002F2FC4"/>
    <w:rsid w:val="002F3696"/>
    <w:rsid w:val="002F380F"/>
    <w:rsid w:val="002F41B5"/>
    <w:rsid w:val="002F4C45"/>
    <w:rsid w:val="002F4EF1"/>
    <w:rsid w:val="002F5979"/>
    <w:rsid w:val="00300033"/>
    <w:rsid w:val="00301333"/>
    <w:rsid w:val="0030385D"/>
    <w:rsid w:val="0030647F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F1C"/>
    <w:rsid w:val="003170E3"/>
    <w:rsid w:val="0031770B"/>
    <w:rsid w:val="00317B24"/>
    <w:rsid w:val="00322A82"/>
    <w:rsid w:val="00323350"/>
    <w:rsid w:val="0032439A"/>
    <w:rsid w:val="00324F5C"/>
    <w:rsid w:val="00325E37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5936"/>
    <w:rsid w:val="00337A4C"/>
    <w:rsid w:val="00337C9F"/>
    <w:rsid w:val="00341C99"/>
    <w:rsid w:val="0034267A"/>
    <w:rsid w:val="0034371B"/>
    <w:rsid w:val="00343C20"/>
    <w:rsid w:val="003443B6"/>
    <w:rsid w:val="003447D2"/>
    <w:rsid w:val="003449DA"/>
    <w:rsid w:val="003457F8"/>
    <w:rsid w:val="0034676E"/>
    <w:rsid w:val="00346ECD"/>
    <w:rsid w:val="00347CB0"/>
    <w:rsid w:val="00347EC9"/>
    <w:rsid w:val="003502FA"/>
    <w:rsid w:val="00350937"/>
    <w:rsid w:val="00351B27"/>
    <w:rsid w:val="00353888"/>
    <w:rsid w:val="00355843"/>
    <w:rsid w:val="003564EC"/>
    <w:rsid w:val="003579FD"/>
    <w:rsid w:val="00357BBB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132"/>
    <w:rsid w:val="00376EB0"/>
    <w:rsid w:val="0037769A"/>
    <w:rsid w:val="00380996"/>
    <w:rsid w:val="0038188B"/>
    <w:rsid w:val="00382800"/>
    <w:rsid w:val="003832FF"/>
    <w:rsid w:val="00384D44"/>
    <w:rsid w:val="003862F5"/>
    <w:rsid w:val="0038638D"/>
    <w:rsid w:val="00386D22"/>
    <w:rsid w:val="00387975"/>
    <w:rsid w:val="003879C6"/>
    <w:rsid w:val="00390879"/>
    <w:rsid w:val="00390B25"/>
    <w:rsid w:val="00391CF5"/>
    <w:rsid w:val="00392751"/>
    <w:rsid w:val="00392976"/>
    <w:rsid w:val="00392A24"/>
    <w:rsid w:val="003933B2"/>
    <w:rsid w:val="003939D1"/>
    <w:rsid w:val="00393F73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2AF9"/>
    <w:rsid w:val="003A3210"/>
    <w:rsid w:val="003A3531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1EFD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3A46"/>
    <w:rsid w:val="003C430D"/>
    <w:rsid w:val="003C67C8"/>
    <w:rsid w:val="003C719A"/>
    <w:rsid w:val="003C776A"/>
    <w:rsid w:val="003C7986"/>
    <w:rsid w:val="003C7AC3"/>
    <w:rsid w:val="003C7B87"/>
    <w:rsid w:val="003C7DA2"/>
    <w:rsid w:val="003D03EE"/>
    <w:rsid w:val="003D070F"/>
    <w:rsid w:val="003D0F21"/>
    <w:rsid w:val="003D1424"/>
    <w:rsid w:val="003D1A05"/>
    <w:rsid w:val="003D1F33"/>
    <w:rsid w:val="003D2101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97F"/>
    <w:rsid w:val="003F3DB2"/>
    <w:rsid w:val="003F5C28"/>
    <w:rsid w:val="003F65A8"/>
    <w:rsid w:val="003F6B06"/>
    <w:rsid w:val="00400B9B"/>
    <w:rsid w:val="004017D2"/>
    <w:rsid w:val="00401973"/>
    <w:rsid w:val="00401A3C"/>
    <w:rsid w:val="00402963"/>
    <w:rsid w:val="00402E60"/>
    <w:rsid w:val="004038E0"/>
    <w:rsid w:val="00404AAB"/>
    <w:rsid w:val="00405260"/>
    <w:rsid w:val="004060FB"/>
    <w:rsid w:val="0041116E"/>
    <w:rsid w:val="00411598"/>
    <w:rsid w:val="00411667"/>
    <w:rsid w:val="00412C8B"/>
    <w:rsid w:val="00413190"/>
    <w:rsid w:val="004138B6"/>
    <w:rsid w:val="00413ADD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3A8B"/>
    <w:rsid w:val="00424028"/>
    <w:rsid w:val="004240C4"/>
    <w:rsid w:val="004243C9"/>
    <w:rsid w:val="004249AE"/>
    <w:rsid w:val="00424B33"/>
    <w:rsid w:val="0042532B"/>
    <w:rsid w:val="00425C5A"/>
    <w:rsid w:val="004278B0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782E"/>
    <w:rsid w:val="00450391"/>
    <w:rsid w:val="0045077B"/>
    <w:rsid w:val="00451989"/>
    <w:rsid w:val="00453CF1"/>
    <w:rsid w:val="00454757"/>
    <w:rsid w:val="00455278"/>
    <w:rsid w:val="0045573F"/>
    <w:rsid w:val="00455892"/>
    <w:rsid w:val="00455DE7"/>
    <w:rsid w:val="004573A6"/>
    <w:rsid w:val="00462B40"/>
    <w:rsid w:val="00463F2C"/>
    <w:rsid w:val="00464849"/>
    <w:rsid w:val="00464A7A"/>
    <w:rsid w:val="00464B9E"/>
    <w:rsid w:val="00466150"/>
    <w:rsid w:val="00466523"/>
    <w:rsid w:val="0047260A"/>
    <w:rsid w:val="00473F21"/>
    <w:rsid w:val="0047499F"/>
    <w:rsid w:val="00474C8A"/>
    <w:rsid w:val="00475A72"/>
    <w:rsid w:val="00476013"/>
    <w:rsid w:val="00476381"/>
    <w:rsid w:val="0047678F"/>
    <w:rsid w:val="00476E1B"/>
    <w:rsid w:val="00480323"/>
    <w:rsid w:val="004808A1"/>
    <w:rsid w:val="00480E66"/>
    <w:rsid w:val="004820D3"/>
    <w:rsid w:val="004824C5"/>
    <w:rsid w:val="00484C9C"/>
    <w:rsid w:val="004852A5"/>
    <w:rsid w:val="004855B0"/>
    <w:rsid w:val="004874E6"/>
    <w:rsid w:val="004902E0"/>
    <w:rsid w:val="00490B73"/>
    <w:rsid w:val="00490E62"/>
    <w:rsid w:val="004911D7"/>
    <w:rsid w:val="004926D5"/>
    <w:rsid w:val="00492F1A"/>
    <w:rsid w:val="0049346E"/>
    <w:rsid w:val="00493A41"/>
    <w:rsid w:val="00494377"/>
    <w:rsid w:val="00494A6E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58D7"/>
    <w:rsid w:val="004A60DA"/>
    <w:rsid w:val="004A69B3"/>
    <w:rsid w:val="004A7F9C"/>
    <w:rsid w:val="004B05E8"/>
    <w:rsid w:val="004B0DF8"/>
    <w:rsid w:val="004B1233"/>
    <w:rsid w:val="004B1E8E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1C6"/>
    <w:rsid w:val="004C12EB"/>
    <w:rsid w:val="004C19C9"/>
    <w:rsid w:val="004C2461"/>
    <w:rsid w:val="004C2D7C"/>
    <w:rsid w:val="004C2F05"/>
    <w:rsid w:val="004C4042"/>
    <w:rsid w:val="004C4C4D"/>
    <w:rsid w:val="004C5C39"/>
    <w:rsid w:val="004C61BA"/>
    <w:rsid w:val="004C72AE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650"/>
    <w:rsid w:val="004F0B13"/>
    <w:rsid w:val="004F1390"/>
    <w:rsid w:val="004F1C6E"/>
    <w:rsid w:val="004F208E"/>
    <w:rsid w:val="004F2AEC"/>
    <w:rsid w:val="004F31D7"/>
    <w:rsid w:val="004F4222"/>
    <w:rsid w:val="004F4B94"/>
    <w:rsid w:val="004F7CA7"/>
    <w:rsid w:val="005003ED"/>
    <w:rsid w:val="005020E6"/>
    <w:rsid w:val="0050227B"/>
    <w:rsid w:val="005025E0"/>
    <w:rsid w:val="00503124"/>
    <w:rsid w:val="005045A3"/>
    <w:rsid w:val="005049D1"/>
    <w:rsid w:val="00505054"/>
    <w:rsid w:val="00505388"/>
    <w:rsid w:val="005053A7"/>
    <w:rsid w:val="00506019"/>
    <w:rsid w:val="00506702"/>
    <w:rsid w:val="00507A8C"/>
    <w:rsid w:val="005108FF"/>
    <w:rsid w:val="00510A6A"/>
    <w:rsid w:val="00510FDF"/>
    <w:rsid w:val="00511338"/>
    <w:rsid w:val="00511643"/>
    <w:rsid w:val="00511B3E"/>
    <w:rsid w:val="00512867"/>
    <w:rsid w:val="00512BD2"/>
    <w:rsid w:val="00512BED"/>
    <w:rsid w:val="0051387A"/>
    <w:rsid w:val="00514B9D"/>
    <w:rsid w:val="00515083"/>
    <w:rsid w:val="00515401"/>
    <w:rsid w:val="00517103"/>
    <w:rsid w:val="005175C1"/>
    <w:rsid w:val="00517A6E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4135"/>
    <w:rsid w:val="00526465"/>
    <w:rsid w:val="00526C1A"/>
    <w:rsid w:val="00527009"/>
    <w:rsid w:val="005278E5"/>
    <w:rsid w:val="00527BF6"/>
    <w:rsid w:val="005308B4"/>
    <w:rsid w:val="00530B88"/>
    <w:rsid w:val="00530E16"/>
    <w:rsid w:val="005314AE"/>
    <w:rsid w:val="00531822"/>
    <w:rsid w:val="00532AEA"/>
    <w:rsid w:val="00532F6D"/>
    <w:rsid w:val="00532F8E"/>
    <w:rsid w:val="00533C0C"/>
    <w:rsid w:val="005351ED"/>
    <w:rsid w:val="0053724F"/>
    <w:rsid w:val="005409B6"/>
    <w:rsid w:val="00540BA2"/>
    <w:rsid w:val="00541D71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65E"/>
    <w:rsid w:val="005569B7"/>
    <w:rsid w:val="00556C0C"/>
    <w:rsid w:val="005573B2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9E5"/>
    <w:rsid w:val="00564B96"/>
    <w:rsid w:val="005652B2"/>
    <w:rsid w:val="00565861"/>
    <w:rsid w:val="0056692D"/>
    <w:rsid w:val="0057055A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65F0"/>
    <w:rsid w:val="00586642"/>
    <w:rsid w:val="0058754E"/>
    <w:rsid w:val="00587F46"/>
    <w:rsid w:val="00590DB9"/>
    <w:rsid w:val="00592225"/>
    <w:rsid w:val="00592AB1"/>
    <w:rsid w:val="00593170"/>
    <w:rsid w:val="0059317A"/>
    <w:rsid w:val="00593309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5232"/>
    <w:rsid w:val="005B5692"/>
    <w:rsid w:val="005B5E39"/>
    <w:rsid w:val="005B6BCC"/>
    <w:rsid w:val="005C0988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C7E0C"/>
    <w:rsid w:val="005D18C9"/>
    <w:rsid w:val="005D1FC9"/>
    <w:rsid w:val="005D28BC"/>
    <w:rsid w:val="005D352B"/>
    <w:rsid w:val="005D3765"/>
    <w:rsid w:val="005D3830"/>
    <w:rsid w:val="005D3886"/>
    <w:rsid w:val="005D3C63"/>
    <w:rsid w:val="005D43B6"/>
    <w:rsid w:val="005D45F9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5B2B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6CD"/>
    <w:rsid w:val="005F6A74"/>
    <w:rsid w:val="005F7780"/>
    <w:rsid w:val="00601B01"/>
    <w:rsid w:val="00601B3F"/>
    <w:rsid w:val="006029FA"/>
    <w:rsid w:val="00602B95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20002"/>
    <w:rsid w:val="006216C3"/>
    <w:rsid w:val="00621DDD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206E"/>
    <w:rsid w:val="006333AE"/>
    <w:rsid w:val="006337BE"/>
    <w:rsid w:val="00634184"/>
    <w:rsid w:val="00634968"/>
    <w:rsid w:val="00634E0E"/>
    <w:rsid w:val="00634F7A"/>
    <w:rsid w:val="006353E0"/>
    <w:rsid w:val="0063544D"/>
    <w:rsid w:val="0063566B"/>
    <w:rsid w:val="00635E2F"/>
    <w:rsid w:val="00636266"/>
    <w:rsid w:val="00637E96"/>
    <w:rsid w:val="00640068"/>
    <w:rsid w:val="00640963"/>
    <w:rsid w:val="00640E2C"/>
    <w:rsid w:val="00641434"/>
    <w:rsid w:val="006417CC"/>
    <w:rsid w:val="0064205D"/>
    <w:rsid w:val="0064260A"/>
    <w:rsid w:val="006429B9"/>
    <w:rsid w:val="0064300A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0A"/>
    <w:rsid w:val="00653582"/>
    <w:rsid w:val="00654377"/>
    <w:rsid w:val="006547D8"/>
    <w:rsid w:val="00654B52"/>
    <w:rsid w:val="00657477"/>
    <w:rsid w:val="006612D5"/>
    <w:rsid w:val="006619C1"/>
    <w:rsid w:val="00661C5F"/>
    <w:rsid w:val="00661C6C"/>
    <w:rsid w:val="00662AAF"/>
    <w:rsid w:val="00663FA8"/>
    <w:rsid w:val="00664944"/>
    <w:rsid w:val="00664A8E"/>
    <w:rsid w:val="00665466"/>
    <w:rsid w:val="006657D9"/>
    <w:rsid w:val="00666179"/>
    <w:rsid w:val="0066670A"/>
    <w:rsid w:val="00666942"/>
    <w:rsid w:val="006727CB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6F66"/>
    <w:rsid w:val="00697705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ACE"/>
    <w:rsid w:val="006A7FAA"/>
    <w:rsid w:val="006B2EC1"/>
    <w:rsid w:val="006B3908"/>
    <w:rsid w:val="006B3BF5"/>
    <w:rsid w:val="006B4603"/>
    <w:rsid w:val="006B4DFD"/>
    <w:rsid w:val="006B5AA6"/>
    <w:rsid w:val="006B6201"/>
    <w:rsid w:val="006B68D2"/>
    <w:rsid w:val="006B7754"/>
    <w:rsid w:val="006C0BFD"/>
    <w:rsid w:val="006C0CC7"/>
    <w:rsid w:val="006C1A80"/>
    <w:rsid w:val="006C1CCD"/>
    <w:rsid w:val="006C316E"/>
    <w:rsid w:val="006C4C65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0C4C"/>
    <w:rsid w:val="006E1C6F"/>
    <w:rsid w:val="006E2CB0"/>
    <w:rsid w:val="006E326C"/>
    <w:rsid w:val="006E339D"/>
    <w:rsid w:val="006E54FB"/>
    <w:rsid w:val="006E64C5"/>
    <w:rsid w:val="006E7660"/>
    <w:rsid w:val="006F0A2F"/>
    <w:rsid w:val="006F0F37"/>
    <w:rsid w:val="006F14F0"/>
    <w:rsid w:val="006F1E88"/>
    <w:rsid w:val="006F385C"/>
    <w:rsid w:val="006F3982"/>
    <w:rsid w:val="006F3F88"/>
    <w:rsid w:val="006F49D4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CC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897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1BB9"/>
    <w:rsid w:val="00732726"/>
    <w:rsid w:val="00733C53"/>
    <w:rsid w:val="00734769"/>
    <w:rsid w:val="00735C9B"/>
    <w:rsid w:val="007374E2"/>
    <w:rsid w:val="00737693"/>
    <w:rsid w:val="00737AA3"/>
    <w:rsid w:val="00740C76"/>
    <w:rsid w:val="007411FB"/>
    <w:rsid w:val="00742731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0E86"/>
    <w:rsid w:val="007518F6"/>
    <w:rsid w:val="00751FA9"/>
    <w:rsid w:val="00752BBB"/>
    <w:rsid w:val="00753AF9"/>
    <w:rsid w:val="00753D78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1D6F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42BF"/>
    <w:rsid w:val="007753AC"/>
    <w:rsid w:val="00775F0C"/>
    <w:rsid w:val="007763D5"/>
    <w:rsid w:val="0077688E"/>
    <w:rsid w:val="007802B3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336"/>
    <w:rsid w:val="007A160A"/>
    <w:rsid w:val="007A2789"/>
    <w:rsid w:val="007A34C4"/>
    <w:rsid w:val="007A38E5"/>
    <w:rsid w:val="007A3BD6"/>
    <w:rsid w:val="007A4060"/>
    <w:rsid w:val="007A4599"/>
    <w:rsid w:val="007A4BA6"/>
    <w:rsid w:val="007A78E7"/>
    <w:rsid w:val="007B0263"/>
    <w:rsid w:val="007B2452"/>
    <w:rsid w:val="007B2D74"/>
    <w:rsid w:val="007B3ACB"/>
    <w:rsid w:val="007B3C34"/>
    <w:rsid w:val="007B3F6D"/>
    <w:rsid w:val="007B680C"/>
    <w:rsid w:val="007B69C0"/>
    <w:rsid w:val="007B7CC3"/>
    <w:rsid w:val="007C0A55"/>
    <w:rsid w:val="007C1514"/>
    <w:rsid w:val="007C2B4C"/>
    <w:rsid w:val="007C2C7E"/>
    <w:rsid w:val="007C3D8C"/>
    <w:rsid w:val="007C4E3F"/>
    <w:rsid w:val="007C63E9"/>
    <w:rsid w:val="007C688A"/>
    <w:rsid w:val="007C6DD4"/>
    <w:rsid w:val="007C733D"/>
    <w:rsid w:val="007C7922"/>
    <w:rsid w:val="007C79C7"/>
    <w:rsid w:val="007C7CF0"/>
    <w:rsid w:val="007D006D"/>
    <w:rsid w:val="007D05EF"/>
    <w:rsid w:val="007D1386"/>
    <w:rsid w:val="007D2672"/>
    <w:rsid w:val="007D38E7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3F3"/>
    <w:rsid w:val="007E7562"/>
    <w:rsid w:val="007E7AE5"/>
    <w:rsid w:val="007F076C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41F8"/>
    <w:rsid w:val="008058F3"/>
    <w:rsid w:val="00805950"/>
    <w:rsid w:val="00805FA8"/>
    <w:rsid w:val="0080605D"/>
    <w:rsid w:val="008061E2"/>
    <w:rsid w:val="00806D15"/>
    <w:rsid w:val="00807B8E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9E7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9C4"/>
    <w:rsid w:val="00833CC2"/>
    <w:rsid w:val="0083423A"/>
    <w:rsid w:val="00834A21"/>
    <w:rsid w:val="00834D86"/>
    <w:rsid w:val="00835762"/>
    <w:rsid w:val="00835902"/>
    <w:rsid w:val="008373CC"/>
    <w:rsid w:val="008401E3"/>
    <w:rsid w:val="0084107F"/>
    <w:rsid w:val="00841A85"/>
    <w:rsid w:val="00842165"/>
    <w:rsid w:val="00842414"/>
    <w:rsid w:val="00842D3C"/>
    <w:rsid w:val="00842F3E"/>
    <w:rsid w:val="008444E0"/>
    <w:rsid w:val="0084471B"/>
    <w:rsid w:val="0084505A"/>
    <w:rsid w:val="00845587"/>
    <w:rsid w:val="008477D6"/>
    <w:rsid w:val="0084782B"/>
    <w:rsid w:val="00847FFA"/>
    <w:rsid w:val="00850042"/>
    <w:rsid w:val="00850EA9"/>
    <w:rsid w:val="00850FAC"/>
    <w:rsid w:val="008514A2"/>
    <w:rsid w:val="00851BC9"/>
    <w:rsid w:val="0085294B"/>
    <w:rsid w:val="008564CB"/>
    <w:rsid w:val="00856569"/>
    <w:rsid w:val="00856ABE"/>
    <w:rsid w:val="00856B30"/>
    <w:rsid w:val="00857A98"/>
    <w:rsid w:val="00857C86"/>
    <w:rsid w:val="00860508"/>
    <w:rsid w:val="00861AB5"/>
    <w:rsid w:val="00861C35"/>
    <w:rsid w:val="008628C7"/>
    <w:rsid w:val="0086334A"/>
    <w:rsid w:val="00863490"/>
    <w:rsid w:val="008635CC"/>
    <w:rsid w:val="0086417C"/>
    <w:rsid w:val="00864577"/>
    <w:rsid w:val="00864B15"/>
    <w:rsid w:val="008651A4"/>
    <w:rsid w:val="0086663D"/>
    <w:rsid w:val="008667DB"/>
    <w:rsid w:val="00867E6C"/>
    <w:rsid w:val="008708F8"/>
    <w:rsid w:val="00870DB0"/>
    <w:rsid w:val="0087104C"/>
    <w:rsid w:val="00872D2E"/>
    <w:rsid w:val="00874343"/>
    <w:rsid w:val="00874383"/>
    <w:rsid w:val="0087525C"/>
    <w:rsid w:val="0087678D"/>
    <w:rsid w:val="00876EB8"/>
    <w:rsid w:val="008802BE"/>
    <w:rsid w:val="0088132F"/>
    <w:rsid w:val="008813EF"/>
    <w:rsid w:val="00881E76"/>
    <w:rsid w:val="008841BE"/>
    <w:rsid w:val="008849FE"/>
    <w:rsid w:val="008850EB"/>
    <w:rsid w:val="008855E7"/>
    <w:rsid w:val="00886157"/>
    <w:rsid w:val="008864AD"/>
    <w:rsid w:val="008866AE"/>
    <w:rsid w:val="00886AC4"/>
    <w:rsid w:val="00887F82"/>
    <w:rsid w:val="0089027A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1E55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679E"/>
    <w:rsid w:val="008C7AEF"/>
    <w:rsid w:val="008D01DC"/>
    <w:rsid w:val="008D025C"/>
    <w:rsid w:val="008D1D81"/>
    <w:rsid w:val="008D2A52"/>
    <w:rsid w:val="008D2D67"/>
    <w:rsid w:val="008D3DBC"/>
    <w:rsid w:val="008D4B73"/>
    <w:rsid w:val="008D5B43"/>
    <w:rsid w:val="008D5B7B"/>
    <w:rsid w:val="008D5CA9"/>
    <w:rsid w:val="008D5D20"/>
    <w:rsid w:val="008D645B"/>
    <w:rsid w:val="008D73E9"/>
    <w:rsid w:val="008E0395"/>
    <w:rsid w:val="008E07FF"/>
    <w:rsid w:val="008E0F10"/>
    <w:rsid w:val="008E3F65"/>
    <w:rsid w:val="008E435E"/>
    <w:rsid w:val="008E4EB2"/>
    <w:rsid w:val="008E51BA"/>
    <w:rsid w:val="008E562F"/>
    <w:rsid w:val="008E57DD"/>
    <w:rsid w:val="008F0902"/>
    <w:rsid w:val="008F0C64"/>
    <w:rsid w:val="008F20FB"/>
    <w:rsid w:val="008F264E"/>
    <w:rsid w:val="008F26DC"/>
    <w:rsid w:val="008F4C71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1C73"/>
    <w:rsid w:val="009025A8"/>
    <w:rsid w:val="00902B91"/>
    <w:rsid w:val="009036AB"/>
    <w:rsid w:val="00903779"/>
    <w:rsid w:val="009038A3"/>
    <w:rsid w:val="00903A2D"/>
    <w:rsid w:val="00903E6A"/>
    <w:rsid w:val="00904E5E"/>
    <w:rsid w:val="00905016"/>
    <w:rsid w:val="00905E4A"/>
    <w:rsid w:val="00905ED1"/>
    <w:rsid w:val="00906913"/>
    <w:rsid w:val="00907A18"/>
    <w:rsid w:val="00907E83"/>
    <w:rsid w:val="00910CD3"/>
    <w:rsid w:val="0091145C"/>
    <w:rsid w:val="0091178F"/>
    <w:rsid w:val="00911E32"/>
    <w:rsid w:val="00912AAB"/>
    <w:rsid w:val="00913384"/>
    <w:rsid w:val="00913FF9"/>
    <w:rsid w:val="00914210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213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382F"/>
    <w:rsid w:val="00943870"/>
    <w:rsid w:val="00945054"/>
    <w:rsid w:val="00945F7D"/>
    <w:rsid w:val="00950437"/>
    <w:rsid w:val="00951645"/>
    <w:rsid w:val="0095253F"/>
    <w:rsid w:val="00952818"/>
    <w:rsid w:val="00952ADD"/>
    <w:rsid w:val="0095520E"/>
    <w:rsid w:val="00956091"/>
    <w:rsid w:val="00956789"/>
    <w:rsid w:val="00962DFA"/>
    <w:rsid w:val="00963E16"/>
    <w:rsid w:val="009649A6"/>
    <w:rsid w:val="00965AC7"/>
    <w:rsid w:val="00965E31"/>
    <w:rsid w:val="00966B40"/>
    <w:rsid w:val="00966DDB"/>
    <w:rsid w:val="00966DEC"/>
    <w:rsid w:val="00970D7B"/>
    <w:rsid w:val="00971009"/>
    <w:rsid w:val="0097125B"/>
    <w:rsid w:val="00971C5A"/>
    <w:rsid w:val="00972A8C"/>
    <w:rsid w:val="00973A25"/>
    <w:rsid w:val="00974F34"/>
    <w:rsid w:val="00975496"/>
    <w:rsid w:val="00976C2B"/>
    <w:rsid w:val="00977B8C"/>
    <w:rsid w:val="009813DA"/>
    <w:rsid w:val="00981545"/>
    <w:rsid w:val="00981A45"/>
    <w:rsid w:val="00981E8E"/>
    <w:rsid w:val="00984890"/>
    <w:rsid w:val="00986FBC"/>
    <w:rsid w:val="00987E0A"/>
    <w:rsid w:val="00990507"/>
    <w:rsid w:val="00990A5C"/>
    <w:rsid w:val="00990E42"/>
    <w:rsid w:val="009918A3"/>
    <w:rsid w:val="00993609"/>
    <w:rsid w:val="0099464A"/>
    <w:rsid w:val="00995436"/>
    <w:rsid w:val="0099570F"/>
    <w:rsid w:val="00996C93"/>
    <w:rsid w:val="009A031D"/>
    <w:rsid w:val="009A044C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3E55"/>
    <w:rsid w:val="009B706A"/>
    <w:rsid w:val="009B7146"/>
    <w:rsid w:val="009B76B3"/>
    <w:rsid w:val="009B7B64"/>
    <w:rsid w:val="009B7C95"/>
    <w:rsid w:val="009C080A"/>
    <w:rsid w:val="009C0B62"/>
    <w:rsid w:val="009C2369"/>
    <w:rsid w:val="009C2D49"/>
    <w:rsid w:val="009C31C7"/>
    <w:rsid w:val="009C33E8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DEB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55F2"/>
    <w:rsid w:val="009E5933"/>
    <w:rsid w:val="009E65A7"/>
    <w:rsid w:val="009E65CE"/>
    <w:rsid w:val="009E6601"/>
    <w:rsid w:val="009E667C"/>
    <w:rsid w:val="009F598E"/>
    <w:rsid w:val="009F5E78"/>
    <w:rsid w:val="009F6DF3"/>
    <w:rsid w:val="009F79F5"/>
    <w:rsid w:val="00A0007A"/>
    <w:rsid w:val="00A01569"/>
    <w:rsid w:val="00A03685"/>
    <w:rsid w:val="00A04823"/>
    <w:rsid w:val="00A04A58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3B6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28D8"/>
    <w:rsid w:val="00A33E22"/>
    <w:rsid w:val="00A377D1"/>
    <w:rsid w:val="00A417CA"/>
    <w:rsid w:val="00A425B6"/>
    <w:rsid w:val="00A4438C"/>
    <w:rsid w:val="00A447CA"/>
    <w:rsid w:val="00A45076"/>
    <w:rsid w:val="00A470E3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02F"/>
    <w:rsid w:val="00A621FF"/>
    <w:rsid w:val="00A6379D"/>
    <w:rsid w:val="00A63C40"/>
    <w:rsid w:val="00A63D0D"/>
    <w:rsid w:val="00A645CB"/>
    <w:rsid w:val="00A653C9"/>
    <w:rsid w:val="00A667D5"/>
    <w:rsid w:val="00A6708D"/>
    <w:rsid w:val="00A677D2"/>
    <w:rsid w:val="00A67AD2"/>
    <w:rsid w:val="00A67EC9"/>
    <w:rsid w:val="00A7017E"/>
    <w:rsid w:val="00A710F0"/>
    <w:rsid w:val="00A71325"/>
    <w:rsid w:val="00A7174C"/>
    <w:rsid w:val="00A72612"/>
    <w:rsid w:val="00A72EB8"/>
    <w:rsid w:val="00A73F30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A9A"/>
    <w:rsid w:val="00A86F64"/>
    <w:rsid w:val="00A878A1"/>
    <w:rsid w:val="00A879BC"/>
    <w:rsid w:val="00A90979"/>
    <w:rsid w:val="00A915B9"/>
    <w:rsid w:val="00A91A9C"/>
    <w:rsid w:val="00A91CC5"/>
    <w:rsid w:val="00A921FF"/>
    <w:rsid w:val="00A9295C"/>
    <w:rsid w:val="00A935B5"/>
    <w:rsid w:val="00A945D0"/>
    <w:rsid w:val="00A95614"/>
    <w:rsid w:val="00A9569D"/>
    <w:rsid w:val="00A95E74"/>
    <w:rsid w:val="00A96239"/>
    <w:rsid w:val="00A964A7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647"/>
    <w:rsid w:val="00AD4E99"/>
    <w:rsid w:val="00AD5981"/>
    <w:rsid w:val="00AE0214"/>
    <w:rsid w:val="00AE0232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0178"/>
    <w:rsid w:val="00AF22C3"/>
    <w:rsid w:val="00AF27EB"/>
    <w:rsid w:val="00AF2834"/>
    <w:rsid w:val="00AF2857"/>
    <w:rsid w:val="00AF2A45"/>
    <w:rsid w:val="00AF2D88"/>
    <w:rsid w:val="00AF40E0"/>
    <w:rsid w:val="00AF6204"/>
    <w:rsid w:val="00AF7822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4464"/>
    <w:rsid w:val="00B04CC5"/>
    <w:rsid w:val="00B053F8"/>
    <w:rsid w:val="00B060F3"/>
    <w:rsid w:val="00B06ADD"/>
    <w:rsid w:val="00B07433"/>
    <w:rsid w:val="00B07BB5"/>
    <w:rsid w:val="00B10875"/>
    <w:rsid w:val="00B118E9"/>
    <w:rsid w:val="00B11E49"/>
    <w:rsid w:val="00B12D36"/>
    <w:rsid w:val="00B12F5D"/>
    <w:rsid w:val="00B13769"/>
    <w:rsid w:val="00B13CF8"/>
    <w:rsid w:val="00B14024"/>
    <w:rsid w:val="00B1536E"/>
    <w:rsid w:val="00B1599C"/>
    <w:rsid w:val="00B17072"/>
    <w:rsid w:val="00B21F8D"/>
    <w:rsid w:val="00B236E3"/>
    <w:rsid w:val="00B23A8F"/>
    <w:rsid w:val="00B25628"/>
    <w:rsid w:val="00B2563A"/>
    <w:rsid w:val="00B25C5C"/>
    <w:rsid w:val="00B2623C"/>
    <w:rsid w:val="00B27C09"/>
    <w:rsid w:val="00B27CA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400C2"/>
    <w:rsid w:val="00B421B1"/>
    <w:rsid w:val="00B44193"/>
    <w:rsid w:val="00B448FB"/>
    <w:rsid w:val="00B44BA3"/>
    <w:rsid w:val="00B4656E"/>
    <w:rsid w:val="00B52F7E"/>
    <w:rsid w:val="00B53311"/>
    <w:rsid w:val="00B54D5E"/>
    <w:rsid w:val="00B550FA"/>
    <w:rsid w:val="00B558CA"/>
    <w:rsid w:val="00B563C9"/>
    <w:rsid w:val="00B5668B"/>
    <w:rsid w:val="00B56ACB"/>
    <w:rsid w:val="00B6083E"/>
    <w:rsid w:val="00B61535"/>
    <w:rsid w:val="00B61563"/>
    <w:rsid w:val="00B6195D"/>
    <w:rsid w:val="00B61BEC"/>
    <w:rsid w:val="00B62D17"/>
    <w:rsid w:val="00B6320C"/>
    <w:rsid w:val="00B6356F"/>
    <w:rsid w:val="00B65303"/>
    <w:rsid w:val="00B655A0"/>
    <w:rsid w:val="00B672F5"/>
    <w:rsid w:val="00B675A6"/>
    <w:rsid w:val="00B70594"/>
    <w:rsid w:val="00B707AE"/>
    <w:rsid w:val="00B71AF4"/>
    <w:rsid w:val="00B72374"/>
    <w:rsid w:val="00B7264B"/>
    <w:rsid w:val="00B72932"/>
    <w:rsid w:val="00B73919"/>
    <w:rsid w:val="00B73E20"/>
    <w:rsid w:val="00B74023"/>
    <w:rsid w:val="00B7432C"/>
    <w:rsid w:val="00B75BC5"/>
    <w:rsid w:val="00B76536"/>
    <w:rsid w:val="00B770B6"/>
    <w:rsid w:val="00B803E9"/>
    <w:rsid w:val="00B805C7"/>
    <w:rsid w:val="00B8407A"/>
    <w:rsid w:val="00B840DE"/>
    <w:rsid w:val="00B85591"/>
    <w:rsid w:val="00B85B03"/>
    <w:rsid w:val="00B85B34"/>
    <w:rsid w:val="00B85B3B"/>
    <w:rsid w:val="00B862B3"/>
    <w:rsid w:val="00B8716C"/>
    <w:rsid w:val="00B87365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73B"/>
    <w:rsid w:val="00BA4822"/>
    <w:rsid w:val="00BA5394"/>
    <w:rsid w:val="00BA5A8D"/>
    <w:rsid w:val="00BA62BB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21D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7FA"/>
    <w:rsid w:val="00BC6423"/>
    <w:rsid w:val="00BC7682"/>
    <w:rsid w:val="00BC7F87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62CF"/>
    <w:rsid w:val="00BD77E7"/>
    <w:rsid w:val="00BE0F34"/>
    <w:rsid w:val="00BE19F4"/>
    <w:rsid w:val="00BE1F39"/>
    <w:rsid w:val="00BE2E83"/>
    <w:rsid w:val="00BE3AC8"/>
    <w:rsid w:val="00BE5FA3"/>
    <w:rsid w:val="00BF0F63"/>
    <w:rsid w:val="00BF13F0"/>
    <w:rsid w:val="00BF26F3"/>
    <w:rsid w:val="00BF2BBD"/>
    <w:rsid w:val="00BF2CDC"/>
    <w:rsid w:val="00BF417F"/>
    <w:rsid w:val="00BF4F93"/>
    <w:rsid w:val="00BF6FBD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6404"/>
    <w:rsid w:val="00C0734B"/>
    <w:rsid w:val="00C10FBD"/>
    <w:rsid w:val="00C11F8A"/>
    <w:rsid w:val="00C13083"/>
    <w:rsid w:val="00C156B6"/>
    <w:rsid w:val="00C159B5"/>
    <w:rsid w:val="00C159C8"/>
    <w:rsid w:val="00C16C68"/>
    <w:rsid w:val="00C16D0F"/>
    <w:rsid w:val="00C170E9"/>
    <w:rsid w:val="00C17430"/>
    <w:rsid w:val="00C20386"/>
    <w:rsid w:val="00C2056E"/>
    <w:rsid w:val="00C20AF8"/>
    <w:rsid w:val="00C2194E"/>
    <w:rsid w:val="00C23027"/>
    <w:rsid w:val="00C2307B"/>
    <w:rsid w:val="00C230FE"/>
    <w:rsid w:val="00C25FA4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2E6B"/>
    <w:rsid w:val="00C530BF"/>
    <w:rsid w:val="00C5359D"/>
    <w:rsid w:val="00C54E74"/>
    <w:rsid w:val="00C56038"/>
    <w:rsid w:val="00C56267"/>
    <w:rsid w:val="00C5642F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BD2"/>
    <w:rsid w:val="00C77CD0"/>
    <w:rsid w:val="00C8040C"/>
    <w:rsid w:val="00C80DD1"/>
    <w:rsid w:val="00C81281"/>
    <w:rsid w:val="00C8524D"/>
    <w:rsid w:val="00C855F8"/>
    <w:rsid w:val="00C90F1E"/>
    <w:rsid w:val="00C938F9"/>
    <w:rsid w:val="00C94997"/>
    <w:rsid w:val="00C96FDA"/>
    <w:rsid w:val="00C97801"/>
    <w:rsid w:val="00CA0497"/>
    <w:rsid w:val="00CA0F37"/>
    <w:rsid w:val="00CA14A3"/>
    <w:rsid w:val="00CA1D21"/>
    <w:rsid w:val="00CA3D22"/>
    <w:rsid w:val="00CA3D73"/>
    <w:rsid w:val="00CA4F00"/>
    <w:rsid w:val="00CA58D3"/>
    <w:rsid w:val="00CA5A38"/>
    <w:rsid w:val="00CA5D0A"/>
    <w:rsid w:val="00CA7661"/>
    <w:rsid w:val="00CB01AF"/>
    <w:rsid w:val="00CB0583"/>
    <w:rsid w:val="00CB0B93"/>
    <w:rsid w:val="00CB0D09"/>
    <w:rsid w:val="00CB1149"/>
    <w:rsid w:val="00CB1F27"/>
    <w:rsid w:val="00CB272C"/>
    <w:rsid w:val="00CB2B18"/>
    <w:rsid w:val="00CB304B"/>
    <w:rsid w:val="00CB3465"/>
    <w:rsid w:val="00CB34D2"/>
    <w:rsid w:val="00CB3600"/>
    <w:rsid w:val="00CB4B9F"/>
    <w:rsid w:val="00CB4F10"/>
    <w:rsid w:val="00CB52CC"/>
    <w:rsid w:val="00CB53D3"/>
    <w:rsid w:val="00CB5CC1"/>
    <w:rsid w:val="00CB6026"/>
    <w:rsid w:val="00CB6698"/>
    <w:rsid w:val="00CB6F2D"/>
    <w:rsid w:val="00CB70DA"/>
    <w:rsid w:val="00CB75FD"/>
    <w:rsid w:val="00CB7AD1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71CC"/>
    <w:rsid w:val="00CE3B46"/>
    <w:rsid w:val="00CE450C"/>
    <w:rsid w:val="00CE4738"/>
    <w:rsid w:val="00CE4A8E"/>
    <w:rsid w:val="00CE5730"/>
    <w:rsid w:val="00CE6D99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2F00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2D19"/>
    <w:rsid w:val="00D13610"/>
    <w:rsid w:val="00D1400B"/>
    <w:rsid w:val="00D143E0"/>
    <w:rsid w:val="00D148A4"/>
    <w:rsid w:val="00D14BE9"/>
    <w:rsid w:val="00D159C4"/>
    <w:rsid w:val="00D17C9D"/>
    <w:rsid w:val="00D17D8E"/>
    <w:rsid w:val="00D21181"/>
    <w:rsid w:val="00D24B96"/>
    <w:rsid w:val="00D25441"/>
    <w:rsid w:val="00D25712"/>
    <w:rsid w:val="00D26614"/>
    <w:rsid w:val="00D26645"/>
    <w:rsid w:val="00D26C15"/>
    <w:rsid w:val="00D26CAA"/>
    <w:rsid w:val="00D27B61"/>
    <w:rsid w:val="00D27C4E"/>
    <w:rsid w:val="00D30000"/>
    <w:rsid w:val="00D31779"/>
    <w:rsid w:val="00D334E3"/>
    <w:rsid w:val="00D34894"/>
    <w:rsid w:val="00D356A1"/>
    <w:rsid w:val="00D35F46"/>
    <w:rsid w:val="00D362B9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3B8F"/>
    <w:rsid w:val="00D44269"/>
    <w:rsid w:val="00D4474D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576ED"/>
    <w:rsid w:val="00D604AC"/>
    <w:rsid w:val="00D61372"/>
    <w:rsid w:val="00D61541"/>
    <w:rsid w:val="00D61D22"/>
    <w:rsid w:val="00D63128"/>
    <w:rsid w:val="00D63742"/>
    <w:rsid w:val="00D63A56"/>
    <w:rsid w:val="00D64751"/>
    <w:rsid w:val="00D64A5F"/>
    <w:rsid w:val="00D64AFC"/>
    <w:rsid w:val="00D652F9"/>
    <w:rsid w:val="00D65A35"/>
    <w:rsid w:val="00D66AFD"/>
    <w:rsid w:val="00D67395"/>
    <w:rsid w:val="00D70B24"/>
    <w:rsid w:val="00D714A4"/>
    <w:rsid w:val="00D72D45"/>
    <w:rsid w:val="00D76544"/>
    <w:rsid w:val="00D76A09"/>
    <w:rsid w:val="00D77102"/>
    <w:rsid w:val="00D77505"/>
    <w:rsid w:val="00D80174"/>
    <w:rsid w:val="00D8094C"/>
    <w:rsid w:val="00D80DA3"/>
    <w:rsid w:val="00D80E72"/>
    <w:rsid w:val="00D80EEE"/>
    <w:rsid w:val="00D814DC"/>
    <w:rsid w:val="00D820B2"/>
    <w:rsid w:val="00D8252B"/>
    <w:rsid w:val="00D8259C"/>
    <w:rsid w:val="00D82DFF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2ED"/>
    <w:rsid w:val="00D924FD"/>
    <w:rsid w:val="00D9340A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6DB"/>
    <w:rsid w:val="00DA1B34"/>
    <w:rsid w:val="00DA1BC1"/>
    <w:rsid w:val="00DA1CD8"/>
    <w:rsid w:val="00DA37C0"/>
    <w:rsid w:val="00DA4DBD"/>
    <w:rsid w:val="00DA51BC"/>
    <w:rsid w:val="00DA5600"/>
    <w:rsid w:val="00DA639F"/>
    <w:rsid w:val="00DA7378"/>
    <w:rsid w:val="00DB0836"/>
    <w:rsid w:val="00DB20AF"/>
    <w:rsid w:val="00DB3B46"/>
    <w:rsid w:val="00DB4C57"/>
    <w:rsid w:val="00DB55DC"/>
    <w:rsid w:val="00DB6A61"/>
    <w:rsid w:val="00DB6D91"/>
    <w:rsid w:val="00DB709B"/>
    <w:rsid w:val="00DB752D"/>
    <w:rsid w:val="00DB780C"/>
    <w:rsid w:val="00DC02A8"/>
    <w:rsid w:val="00DC11B4"/>
    <w:rsid w:val="00DC1274"/>
    <w:rsid w:val="00DC1FB4"/>
    <w:rsid w:val="00DC34E2"/>
    <w:rsid w:val="00DC62BC"/>
    <w:rsid w:val="00DC655A"/>
    <w:rsid w:val="00DC6A24"/>
    <w:rsid w:val="00DC746D"/>
    <w:rsid w:val="00DD1C25"/>
    <w:rsid w:val="00DD2EE6"/>
    <w:rsid w:val="00DD3523"/>
    <w:rsid w:val="00DD3828"/>
    <w:rsid w:val="00DD3C0A"/>
    <w:rsid w:val="00DD42A3"/>
    <w:rsid w:val="00DD55C8"/>
    <w:rsid w:val="00DD6339"/>
    <w:rsid w:val="00DD6B64"/>
    <w:rsid w:val="00DD6C23"/>
    <w:rsid w:val="00DD72C4"/>
    <w:rsid w:val="00DD7518"/>
    <w:rsid w:val="00DD7644"/>
    <w:rsid w:val="00DE0E40"/>
    <w:rsid w:val="00DE134C"/>
    <w:rsid w:val="00DE1671"/>
    <w:rsid w:val="00DE194E"/>
    <w:rsid w:val="00DE27CB"/>
    <w:rsid w:val="00DE37DB"/>
    <w:rsid w:val="00DE41BA"/>
    <w:rsid w:val="00DE5803"/>
    <w:rsid w:val="00DE58C8"/>
    <w:rsid w:val="00DE686E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5061"/>
    <w:rsid w:val="00DF58AF"/>
    <w:rsid w:val="00DF689F"/>
    <w:rsid w:val="00DF7638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834"/>
    <w:rsid w:val="00E0795D"/>
    <w:rsid w:val="00E1213A"/>
    <w:rsid w:val="00E1247E"/>
    <w:rsid w:val="00E14A94"/>
    <w:rsid w:val="00E14D06"/>
    <w:rsid w:val="00E17DAB"/>
    <w:rsid w:val="00E2026F"/>
    <w:rsid w:val="00E21018"/>
    <w:rsid w:val="00E22365"/>
    <w:rsid w:val="00E22518"/>
    <w:rsid w:val="00E22748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8AF"/>
    <w:rsid w:val="00E31DD5"/>
    <w:rsid w:val="00E323F2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4711"/>
    <w:rsid w:val="00E449C4"/>
    <w:rsid w:val="00E4619E"/>
    <w:rsid w:val="00E4624F"/>
    <w:rsid w:val="00E476E3"/>
    <w:rsid w:val="00E47E65"/>
    <w:rsid w:val="00E50234"/>
    <w:rsid w:val="00E50DDD"/>
    <w:rsid w:val="00E52029"/>
    <w:rsid w:val="00E532D1"/>
    <w:rsid w:val="00E543D5"/>
    <w:rsid w:val="00E545B5"/>
    <w:rsid w:val="00E55464"/>
    <w:rsid w:val="00E559BB"/>
    <w:rsid w:val="00E55AD4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4F7"/>
    <w:rsid w:val="00E63B31"/>
    <w:rsid w:val="00E63C99"/>
    <w:rsid w:val="00E63CC9"/>
    <w:rsid w:val="00E64606"/>
    <w:rsid w:val="00E646EE"/>
    <w:rsid w:val="00E6551D"/>
    <w:rsid w:val="00E65ADD"/>
    <w:rsid w:val="00E67121"/>
    <w:rsid w:val="00E6729E"/>
    <w:rsid w:val="00E6737D"/>
    <w:rsid w:val="00E675ED"/>
    <w:rsid w:val="00E708EC"/>
    <w:rsid w:val="00E711C2"/>
    <w:rsid w:val="00E714B9"/>
    <w:rsid w:val="00E71AD2"/>
    <w:rsid w:val="00E71E10"/>
    <w:rsid w:val="00E7296B"/>
    <w:rsid w:val="00E72F32"/>
    <w:rsid w:val="00E73D39"/>
    <w:rsid w:val="00E7493A"/>
    <w:rsid w:val="00E76B01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9F4"/>
    <w:rsid w:val="00E911FD"/>
    <w:rsid w:val="00E92036"/>
    <w:rsid w:val="00E92B08"/>
    <w:rsid w:val="00E938EF"/>
    <w:rsid w:val="00E940E1"/>
    <w:rsid w:val="00E94410"/>
    <w:rsid w:val="00E94F47"/>
    <w:rsid w:val="00E9515C"/>
    <w:rsid w:val="00E95DB8"/>
    <w:rsid w:val="00E96E12"/>
    <w:rsid w:val="00E9795C"/>
    <w:rsid w:val="00EA017D"/>
    <w:rsid w:val="00EA046D"/>
    <w:rsid w:val="00EA190D"/>
    <w:rsid w:val="00EA24DB"/>
    <w:rsid w:val="00EA3C65"/>
    <w:rsid w:val="00EA4590"/>
    <w:rsid w:val="00EA5C35"/>
    <w:rsid w:val="00EB00FF"/>
    <w:rsid w:val="00EB0AE0"/>
    <w:rsid w:val="00EB17D6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F6E"/>
    <w:rsid w:val="00EC2613"/>
    <w:rsid w:val="00EC4C38"/>
    <w:rsid w:val="00EC4FB0"/>
    <w:rsid w:val="00EC5624"/>
    <w:rsid w:val="00EC5F73"/>
    <w:rsid w:val="00EC62C1"/>
    <w:rsid w:val="00EC6AE6"/>
    <w:rsid w:val="00EC7918"/>
    <w:rsid w:val="00EC7BE1"/>
    <w:rsid w:val="00ED1018"/>
    <w:rsid w:val="00ED14D9"/>
    <w:rsid w:val="00ED1F22"/>
    <w:rsid w:val="00ED3B68"/>
    <w:rsid w:val="00ED5129"/>
    <w:rsid w:val="00ED6127"/>
    <w:rsid w:val="00ED67B8"/>
    <w:rsid w:val="00ED692D"/>
    <w:rsid w:val="00ED7BC5"/>
    <w:rsid w:val="00EE03ED"/>
    <w:rsid w:val="00EE0651"/>
    <w:rsid w:val="00EE0A09"/>
    <w:rsid w:val="00EE0DF0"/>
    <w:rsid w:val="00EE1144"/>
    <w:rsid w:val="00EE1494"/>
    <w:rsid w:val="00EE21B1"/>
    <w:rsid w:val="00EE3D79"/>
    <w:rsid w:val="00EE4966"/>
    <w:rsid w:val="00EE4A11"/>
    <w:rsid w:val="00EE4B33"/>
    <w:rsid w:val="00EE4EDC"/>
    <w:rsid w:val="00EE75A2"/>
    <w:rsid w:val="00EF006E"/>
    <w:rsid w:val="00EF046C"/>
    <w:rsid w:val="00EF0D63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C0B"/>
    <w:rsid w:val="00F22E8F"/>
    <w:rsid w:val="00F23020"/>
    <w:rsid w:val="00F23057"/>
    <w:rsid w:val="00F231FE"/>
    <w:rsid w:val="00F23B95"/>
    <w:rsid w:val="00F244FD"/>
    <w:rsid w:val="00F246BB"/>
    <w:rsid w:val="00F24B03"/>
    <w:rsid w:val="00F24E61"/>
    <w:rsid w:val="00F269C4"/>
    <w:rsid w:val="00F302F8"/>
    <w:rsid w:val="00F30C4A"/>
    <w:rsid w:val="00F31472"/>
    <w:rsid w:val="00F3169B"/>
    <w:rsid w:val="00F31B6F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0E1F"/>
    <w:rsid w:val="00F51E3C"/>
    <w:rsid w:val="00F52CE4"/>
    <w:rsid w:val="00F5369F"/>
    <w:rsid w:val="00F5617C"/>
    <w:rsid w:val="00F57F01"/>
    <w:rsid w:val="00F60C22"/>
    <w:rsid w:val="00F638E1"/>
    <w:rsid w:val="00F638F9"/>
    <w:rsid w:val="00F63FE7"/>
    <w:rsid w:val="00F64850"/>
    <w:rsid w:val="00F64A77"/>
    <w:rsid w:val="00F654EA"/>
    <w:rsid w:val="00F6673C"/>
    <w:rsid w:val="00F7007F"/>
    <w:rsid w:val="00F714B7"/>
    <w:rsid w:val="00F7393C"/>
    <w:rsid w:val="00F74173"/>
    <w:rsid w:val="00F7434F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6B7"/>
    <w:rsid w:val="00F8315F"/>
    <w:rsid w:val="00F83813"/>
    <w:rsid w:val="00F83CDE"/>
    <w:rsid w:val="00F8551E"/>
    <w:rsid w:val="00F8576D"/>
    <w:rsid w:val="00F861B1"/>
    <w:rsid w:val="00F8637E"/>
    <w:rsid w:val="00F863BA"/>
    <w:rsid w:val="00F87050"/>
    <w:rsid w:val="00F87C6D"/>
    <w:rsid w:val="00F90E54"/>
    <w:rsid w:val="00F91199"/>
    <w:rsid w:val="00F92E69"/>
    <w:rsid w:val="00F930A9"/>
    <w:rsid w:val="00F93995"/>
    <w:rsid w:val="00F96AA6"/>
    <w:rsid w:val="00F970A5"/>
    <w:rsid w:val="00F970FC"/>
    <w:rsid w:val="00F978B7"/>
    <w:rsid w:val="00F97DD8"/>
    <w:rsid w:val="00FA12CA"/>
    <w:rsid w:val="00FA1EA1"/>
    <w:rsid w:val="00FA2EDB"/>
    <w:rsid w:val="00FA3BFE"/>
    <w:rsid w:val="00FA59A2"/>
    <w:rsid w:val="00FA5E9A"/>
    <w:rsid w:val="00FA634E"/>
    <w:rsid w:val="00FA6EA0"/>
    <w:rsid w:val="00FA7917"/>
    <w:rsid w:val="00FB03AD"/>
    <w:rsid w:val="00FB0B73"/>
    <w:rsid w:val="00FB0CC0"/>
    <w:rsid w:val="00FB138F"/>
    <w:rsid w:val="00FB16C2"/>
    <w:rsid w:val="00FB2051"/>
    <w:rsid w:val="00FB258C"/>
    <w:rsid w:val="00FB2F2E"/>
    <w:rsid w:val="00FB3175"/>
    <w:rsid w:val="00FB3203"/>
    <w:rsid w:val="00FB3A9A"/>
    <w:rsid w:val="00FB45F7"/>
    <w:rsid w:val="00FB4FFE"/>
    <w:rsid w:val="00FB5528"/>
    <w:rsid w:val="00FB6F4B"/>
    <w:rsid w:val="00FB7409"/>
    <w:rsid w:val="00FB7488"/>
    <w:rsid w:val="00FB780B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D7D49"/>
    <w:rsid w:val="00FE05E9"/>
    <w:rsid w:val="00FE10C3"/>
    <w:rsid w:val="00FE1651"/>
    <w:rsid w:val="00FE3163"/>
    <w:rsid w:val="00FE4567"/>
    <w:rsid w:val="00FE5096"/>
    <w:rsid w:val="00FE72F2"/>
    <w:rsid w:val="00FF0524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C59ABE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783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uiPriority w:val="34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agwek8Znak">
    <w:name w:val="Nagłówek 8 Znak"/>
    <w:basedOn w:val="Domylnaczcionkaakapitu"/>
    <w:link w:val="Nagwek8"/>
    <w:rsid w:val="00E07834"/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7575-7678-4480-97C5-817F890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10014</Words>
  <Characters>60084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69959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Anna Spodzieja</cp:lastModifiedBy>
  <cp:revision>10</cp:revision>
  <cp:lastPrinted>2024-02-06T11:31:00Z</cp:lastPrinted>
  <dcterms:created xsi:type="dcterms:W3CDTF">2024-02-05T07:30:00Z</dcterms:created>
  <dcterms:modified xsi:type="dcterms:W3CDTF">2024-02-07T10:22:00Z</dcterms:modified>
</cp:coreProperties>
</file>