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08" w:rsidRDefault="00262E08" w:rsidP="00262E08">
      <w:pPr>
        <w:spacing w:line="240" w:lineRule="exact"/>
        <w:jc w:val="right"/>
        <w:rPr>
          <w:rFonts w:ascii="Times New Roman" w:eastAsia="Times New Roman" w:hAnsi="Times New Roman" w:cs="Times New Roman"/>
          <w:color w:val="00000A"/>
          <w:sz w:val="20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Załąc</w:t>
      </w:r>
      <w:r w:rsidR="00BE1DF2"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z</w:t>
      </w:r>
      <w:r w:rsidR="0090458F"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nik nr 3 do zapytania SA.2300.7.2021</w:t>
      </w:r>
    </w:p>
    <w:p w:rsidR="00262E08" w:rsidRPr="00A70AB3" w:rsidRDefault="00262E08" w:rsidP="00262E08">
      <w:pPr>
        <w:keepNext/>
        <w:spacing w:before="240" w:after="60" w:line="240" w:lineRule="exact"/>
        <w:jc w:val="center"/>
        <w:rPr>
          <w:rFonts w:ascii="Arial" w:hAnsi="Arial" w:cs="Arial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   UMOWA nr …..</w:t>
      </w:r>
    </w:p>
    <w:p w:rsidR="00262E08" w:rsidRPr="00A70AB3" w:rsidRDefault="00262E08" w:rsidP="00262E08">
      <w:pPr>
        <w:spacing w:before="240" w:after="60" w:line="240" w:lineRule="exact"/>
        <w:jc w:val="center"/>
        <w:rPr>
          <w:rFonts w:ascii="Arial" w:eastAsia="Times New Roman" w:hAnsi="Arial" w:cs="Arial"/>
          <w:color w:val="00000A"/>
          <w:highlight w:val="white"/>
        </w:rPr>
      </w:pPr>
    </w:p>
    <w:p w:rsidR="00262E08" w:rsidRPr="00A70AB3" w:rsidRDefault="00262E08" w:rsidP="00262E08">
      <w:pPr>
        <w:keepNext/>
        <w:spacing w:line="240" w:lineRule="exact"/>
        <w:jc w:val="both"/>
        <w:rPr>
          <w:rFonts w:ascii="Arial" w:hAnsi="Arial" w:cs="Arial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zawarta w ………. roku, w wyniku wyboru najkorzystniejszej oferty w przeprowadzonym postępowaniu w formie zapytania ofertowego  zgodnie z procedurą dokonywania wydatków nie objętych przepisami </w:t>
      </w:r>
      <w:bookmarkStart w:id="0" w:name="_GoBack"/>
      <w:bookmarkEnd w:id="0"/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Prawa zamówień publicznych:  „Dostawa paliwa –   oleju napędowego do samochodów służbowych i oleju opałowego do kotłowni biura </w:t>
      </w:r>
      <w:r w:rsidR="006C42E1">
        <w:rPr>
          <w:rFonts w:ascii="Arial" w:eastAsia="Times New Roman" w:hAnsi="Arial" w:cs="Arial"/>
          <w:color w:val="00000A"/>
          <w:shd w:val="clear" w:color="auto" w:fill="FFFFFF"/>
        </w:rPr>
        <w:t>Nadleśnictwa Młynary w roku 2022</w:t>
      </w:r>
      <w:r w:rsidRPr="00A70AB3">
        <w:rPr>
          <w:rFonts w:ascii="Arial" w:eastAsia="Times New Roman" w:hAnsi="Arial" w:cs="Arial"/>
          <w:color w:val="00000A"/>
          <w:shd w:val="clear" w:color="auto" w:fill="FFFFFF"/>
        </w:rPr>
        <w:t>.</w:t>
      </w:r>
    </w:p>
    <w:p w:rsidR="00262E08" w:rsidRPr="00A70AB3" w:rsidRDefault="00262E08" w:rsidP="00262E08">
      <w:pPr>
        <w:keepNext/>
        <w:spacing w:line="240" w:lineRule="exact"/>
        <w:jc w:val="both"/>
        <w:rPr>
          <w:rFonts w:ascii="Arial" w:hAnsi="Arial" w:cs="Arial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Pomiędzy:</w:t>
      </w:r>
    </w:p>
    <w:p w:rsidR="00262E08" w:rsidRPr="00A70AB3" w:rsidRDefault="00262E08" w:rsidP="00262E08">
      <w:pPr>
        <w:spacing w:line="240" w:lineRule="exact"/>
        <w:jc w:val="both"/>
        <w:rPr>
          <w:rFonts w:ascii="Arial" w:eastAsia="Times New Roman" w:hAnsi="Arial" w:cs="Arial"/>
          <w:b/>
          <w:color w:val="00000A"/>
          <w:highlight w:val="white"/>
        </w:rPr>
      </w:pPr>
    </w:p>
    <w:p w:rsidR="00262E08" w:rsidRPr="00A70AB3" w:rsidRDefault="00262E08" w:rsidP="00262E08">
      <w:pPr>
        <w:widowControl w:val="0"/>
        <w:numPr>
          <w:ilvl w:val="0"/>
          <w:numId w:val="9"/>
        </w:numPr>
        <w:spacing w:after="0" w:line="240" w:lineRule="exact"/>
        <w:jc w:val="both"/>
        <w:rPr>
          <w:rFonts w:ascii="Arial" w:hAnsi="Arial" w:cs="Arial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Skarbem Państwa -  Państwowym Gospodarstwem Leśnym Lasy Państwowe Nadleśnictwem Młynary, ul. 1-go Maja 21A, 14-420 Młynary, NIP 582-000-49-79, REGON 170054120,  reprezentowanym przez :</w:t>
      </w:r>
    </w:p>
    <w:p w:rsidR="00262E08" w:rsidRPr="00A70AB3" w:rsidRDefault="00262E08" w:rsidP="00262E08">
      <w:pPr>
        <w:spacing w:line="240" w:lineRule="exact"/>
        <w:ind w:left="1080"/>
        <w:jc w:val="both"/>
        <w:rPr>
          <w:rFonts w:ascii="Arial" w:hAnsi="Arial" w:cs="Arial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…………………….Nadleśnictwa Młynary zwanym dalej „Zamawiającym”</w:t>
      </w:r>
    </w:p>
    <w:p w:rsidR="00262E08" w:rsidRPr="00A70AB3" w:rsidRDefault="00262E08" w:rsidP="00262E08">
      <w:pPr>
        <w:spacing w:line="240" w:lineRule="exact"/>
        <w:ind w:left="1080"/>
        <w:jc w:val="both"/>
        <w:rPr>
          <w:rFonts w:ascii="Arial" w:hAnsi="Arial" w:cs="Arial"/>
        </w:rPr>
      </w:pPr>
      <w:r w:rsidRPr="00A70AB3">
        <w:rPr>
          <w:rFonts w:ascii="Arial" w:eastAsia="Times New Roman" w:hAnsi="Arial" w:cs="Arial"/>
          <w:color w:val="00000A"/>
        </w:rPr>
        <w:t>a</w:t>
      </w:r>
    </w:p>
    <w:p w:rsidR="00262E08" w:rsidRPr="00A70AB3" w:rsidRDefault="00262E08" w:rsidP="00262E08">
      <w:pPr>
        <w:widowControl w:val="0"/>
        <w:numPr>
          <w:ilvl w:val="0"/>
          <w:numId w:val="9"/>
        </w:numPr>
        <w:spacing w:after="0" w:line="240" w:lineRule="exact"/>
        <w:jc w:val="both"/>
        <w:rPr>
          <w:rFonts w:ascii="Arial" w:hAnsi="Arial" w:cs="Arial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………………………, </w:t>
      </w:r>
      <w:r w:rsidRPr="00A70AB3">
        <w:rPr>
          <w:rFonts w:ascii="Arial" w:eastAsia="Times New Roman" w:hAnsi="Arial" w:cs="Arial"/>
          <w:color w:val="00000A"/>
        </w:rPr>
        <w:t>REGON…………, NIP………….</w:t>
      </w:r>
      <w:r w:rsidRPr="00A70AB3">
        <w:rPr>
          <w:rFonts w:ascii="Arial" w:eastAsia="Times New Roman" w:hAnsi="Arial" w:cs="Arial"/>
          <w:color w:val="00000A"/>
          <w:shd w:val="clear" w:color="auto" w:fill="FFFFFF"/>
        </w:rPr>
        <w:t>, zwany</w:t>
      </w:r>
      <w:r w:rsidRPr="00A70AB3">
        <w:rPr>
          <w:rFonts w:ascii="Arial" w:eastAsia="Times New Roman" w:hAnsi="Arial" w:cs="Arial"/>
          <w:color w:val="00000A"/>
        </w:rPr>
        <w:t>m</w:t>
      </w: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 dalej „Wykonawcą”. </w:t>
      </w:r>
    </w:p>
    <w:p w:rsidR="00262E08" w:rsidRPr="00A70AB3" w:rsidRDefault="00262E08" w:rsidP="00262E08">
      <w:pPr>
        <w:spacing w:line="240" w:lineRule="exact"/>
        <w:jc w:val="both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ind w:left="360"/>
        <w:jc w:val="center"/>
        <w:rPr>
          <w:rFonts w:ascii="Arial" w:eastAsia="Times New Roman" w:hAnsi="Arial" w:cs="Arial"/>
          <w:b/>
          <w:color w:val="00000A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>§ 1</w:t>
      </w:r>
    </w:p>
    <w:p w:rsidR="00262E08" w:rsidRPr="00A70AB3" w:rsidRDefault="00262E08" w:rsidP="00262E08">
      <w:pPr>
        <w:spacing w:line="240" w:lineRule="exact"/>
        <w:ind w:left="360"/>
        <w:jc w:val="center"/>
        <w:rPr>
          <w:rFonts w:ascii="Arial" w:eastAsia="Times New Roman" w:hAnsi="Arial" w:cs="Arial"/>
          <w:b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 </w:t>
      </w:r>
    </w:p>
    <w:p w:rsidR="00262E08" w:rsidRPr="00A70AB3" w:rsidRDefault="00262E08" w:rsidP="00262E08">
      <w:pPr>
        <w:widowControl w:val="0"/>
        <w:numPr>
          <w:ilvl w:val="0"/>
          <w:numId w:val="1"/>
        </w:numPr>
        <w:spacing w:after="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Wykonawca zobowiązuje się dostarczać Zamawiające</w:t>
      </w:r>
      <w:r w:rsidR="00BE1DF2">
        <w:rPr>
          <w:rFonts w:ascii="Arial" w:eastAsia="Times New Roman" w:hAnsi="Arial" w:cs="Arial"/>
          <w:color w:val="00000A"/>
          <w:shd w:val="clear" w:color="auto" w:fill="FFFFFF"/>
        </w:rPr>
        <w:t>mu paliwa przez okres 01.01.2021</w:t>
      </w:r>
      <w:r w:rsidRPr="00A70AB3">
        <w:rPr>
          <w:rFonts w:ascii="Arial" w:eastAsia="Times New Roman" w:hAnsi="Arial" w:cs="Arial"/>
          <w:color w:val="00000A"/>
          <w:shd w:val="clear" w:color="auto" w:fill="FFFFFF"/>
        </w:rPr>
        <w:t>-31.12.202</w:t>
      </w:r>
      <w:r w:rsidR="00BE1DF2">
        <w:rPr>
          <w:rFonts w:ascii="Arial" w:eastAsia="Times New Roman" w:hAnsi="Arial" w:cs="Arial"/>
          <w:color w:val="00000A"/>
          <w:shd w:val="clear" w:color="auto" w:fill="FFFFFF"/>
        </w:rPr>
        <w:t>1</w:t>
      </w: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 w ilości: </w:t>
      </w:r>
    </w:p>
    <w:p w:rsidR="00262E08" w:rsidRPr="00A70AB3" w:rsidRDefault="00262E08" w:rsidP="00262E08">
      <w:pPr>
        <w:widowControl w:val="0"/>
        <w:numPr>
          <w:ilvl w:val="0"/>
          <w:numId w:val="1"/>
        </w:numPr>
        <w:spacing w:after="0" w:line="240" w:lineRule="exact"/>
        <w:ind w:firstLine="360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olej napędowy ON -7000  l          wg parametrów określonych w PN-EN 590.</w:t>
      </w:r>
    </w:p>
    <w:p w:rsidR="00262E08" w:rsidRPr="00A70AB3" w:rsidRDefault="00262E08" w:rsidP="00262E08">
      <w:pPr>
        <w:widowControl w:val="0"/>
        <w:numPr>
          <w:ilvl w:val="0"/>
          <w:numId w:val="1"/>
        </w:numPr>
        <w:spacing w:after="0" w:line="240" w:lineRule="exact"/>
        <w:ind w:hanging="11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olej opałowy  - 10000 l         wg parametrów określonych w PN-C96024:2001.</w:t>
      </w:r>
    </w:p>
    <w:p w:rsidR="00262E08" w:rsidRPr="00A70AB3" w:rsidRDefault="00262E08" w:rsidP="00262E08">
      <w:pPr>
        <w:widowControl w:val="0"/>
        <w:numPr>
          <w:ilvl w:val="0"/>
          <w:numId w:val="1"/>
        </w:numPr>
        <w:spacing w:after="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ilości paliw określone w ust.1 są szacunkowe. Zamawiający zastrzega sobie prawo wykorzystania mniejszej ilości paliw w zależności od swoich potrzeb. Wykonawcy nie będzie przysługiwało odszkodowanie z tego tytułu.</w:t>
      </w:r>
    </w:p>
    <w:p w:rsidR="00262E08" w:rsidRPr="00A70AB3" w:rsidRDefault="00262E08" w:rsidP="00262E08">
      <w:pPr>
        <w:widowControl w:val="0"/>
        <w:numPr>
          <w:ilvl w:val="0"/>
          <w:numId w:val="1"/>
        </w:numPr>
        <w:spacing w:after="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Cena paliw przewidzianych do sprzedaży  wynosi:</w:t>
      </w:r>
    </w:p>
    <w:p w:rsidR="00262E08" w:rsidRPr="00A70AB3" w:rsidRDefault="00262E08" w:rsidP="00262E08">
      <w:pPr>
        <w:widowControl w:val="0"/>
        <w:numPr>
          <w:ilvl w:val="0"/>
          <w:numId w:val="1"/>
        </w:numPr>
        <w:spacing w:after="0" w:line="240" w:lineRule="exact"/>
        <w:ind w:left="1028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olej napędowy ………..zł brutto.</w:t>
      </w:r>
    </w:p>
    <w:p w:rsidR="00262E08" w:rsidRPr="00A70AB3" w:rsidRDefault="00262E08" w:rsidP="00262E08">
      <w:pPr>
        <w:widowControl w:val="0"/>
        <w:numPr>
          <w:ilvl w:val="0"/>
          <w:numId w:val="1"/>
        </w:numPr>
        <w:spacing w:after="0" w:line="240" w:lineRule="exact"/>
        <w:ind w:left="1028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Olej opałowy………… zł brutto</w:t>
      </w:r>
    </w:p>
    <w:p w:rsidR="00262E08" w:rsidRPr="00A70AB3" w:rsidRDefault="00262E08" w:rsidP="00262E08">
      <w:pPr>
        <w:spacing w:line="240" w:lineRule="exact"/>
        <w:ind w:firstLine="284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(słownie :…………………………..).</w:t>
      </w:r>
    </w:p>
    <w:p w:rsidR="00262E08" w:rsidRPr="00A70AB3" w:rsidRDefault="00262E08" w:rsidP="00262E08">
      <w:pPr>
        <w:spacing w:line="240" w:lineRule="exact"/>
        <w:ind w:firstLine="284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 </w:t>
      </w: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>§ 2</w:t>
      </w: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widowControl w:val="0"/>
        <w:numPr>
          <w:ilvl w:val="0"/>
          <w:numId w:val="2"/>
        </w:numPr>
        <w:tabs>
          <w:tab w:val="left" w:pos="720"/>
        </w:tabs>
        <w:spacing w:after="12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Paliwa silnikowe: olej napędowy ON będą odbierane w stacji paliw przez kierowców poszczególnych pojazdów Zamawiającego.</w:t>
      </w:r>
    </w:p>
    <w:p w:rsidR="00262E08" w:rsidRPr="00A70AB3" w:rsidRDefault="00262E08" w:rsidP="00262E08">
      <w:pPr>
        <w:widowControl w:val="0"/>
        <w:numPr>
          <w:ilvl w:val="0"/>
          <w:numId w:val="2"/>
        </w:numPr>
        <w:tabs>
          <w:tab w:val="left" w:pos="720"/>
        </w:tabs>
        <w:spacing w:after="12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1. Nr rejestracyjny -  NEB 49166 – olej napędowy</w:t>
      </w:r>
    </w:p>
    <w:p w:rsidR="00262E08" w:rsidRPr="00A70AB3" w:rsidRDefault="00262E08" w:rsidP="00262E08">
      <w:pPr>
        <w:widowControl w:val="0"/>
        <w:numPr>
          <w:ilvl w:val="0"/>
          <w:numId w:val="2"/>
        </w:numPr>
        <w:tabs>
          <w:tab w:val="left" w:pos="720"/>
        </w:tabs>
        <w:spacing w:after="12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2. Nr rejestracyjny -  NEB 19418 – olej napędowy</w:t>
      </w:r>
    </w:p>
    <w:p w:rsidR="00262E08" w:rsidRPr="00A70AB3" w:rsidRDefault="00262E08" w:rsidP="00262E08">
      <w:pPr>
        <w:widowControl w:val="0"/>
        <w:numPr>
          <w:ilvl w:val="0"/>
          <w:numId w:val="2"/>
        </w:numPr>
        <w:tabs>
          <w:tab w:val="left" w:pos="720"/>
        </w:tabs>
        <w:spacing w:after="12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3. Nr rejestracyjny -  NEB 26140 – olej napędowy</w:t>
      </w:r>
    </w:p>
    <w:p w:rsidR="00262E08" w:rsidRPr="00A70AB3" w:rsidRDefault="00262E08" w:rsidP="00262E08">
      <w:pPr>
        <w:spacing w:after="120"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262E08" w:rsidRPr="00A70AB3" w:rsidRDefault="00262E08" w:rsidP="00262E08">
      <w:pPr>
        <w:widowControl w:val="0"/>
        <w:numPr>
          <w:ilvl w:val="0"/>
          <w:numId w:val="3"/>
        </w:numPr>
        <w:tabs>
          <w:tab w:val="left" w:pos="720"/>
        </w:tabs>
        <w:spacing w:after="12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Wykonawca będzie na swój koszt dostarczał olej opałowy bezpośrednio do kotłowni biura Zamawiającego, w terminie 2 dni od dnia złożenia zamówienia </w:t>
      </w:r>
      <w:r w:rsidRPr="00A70AB3">
        <w:rPr>
          <w:rFonts w:ascii="Arial" w:eastAsia="Times New Roman" w:hAnsi="Arial" w:cs="Arial"/>
          <w:i/>
          <w:color w:val="00000A"/>
          <w:shd w:val="clear" w:color="auto" w:fill="FFFFFF"/>
        </w:rPr>
        <w:t>telefonicznie lub faksem.</w:t>
      </w:r>
    </w:p>
    <w:p w:rsidR="00262E08" w:rsidRPr="00A70AB3" w:rsidRDefault="00262E08" w:rsidP="00262E08">
      <w:pPr>
        <w:spacing w:after="120" w:line="240" w:lineRule="exact"/>
        <w:ind w:left="360"/>
        <w:rPr>
          <w:rFonts w:ascii="Arial" w:eastAsia="Times New Roman" w:hAnsi="Arial" w:cs="Arial"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highlight w:val="white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lastRenderedPageBreak/>
        <w:t xml:space="preserve">  § 3</w:t>
      </w: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widowControl w:val="0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Sprzedaż paliwa odbywać się będzie wg dziennej ceny sprzedaży uwidocznionej na dystrybutorze obniżonej o zaoferowany przez wykonawcę upust.</w:t>
      </w:r>
    </w:p>
    <w:p w:rsidR="00262E08" w:rsidRPr="00A70AB3" w:rsidRDefault="00262E08" w:rsidP="00262E08">
      <w:pPr>
        <w:widowControl w:val="0"/>
        <w:numPr>
          <w:ilvl w:val="0"/>
          <w:numId w:val="4"/>
        </w:numPr>
        <w:spacing w:after="0" w:line="240" w:lineRule="exact"/>
        <w:ind w:left="1440"/>
        <w:jc w:val="both"/>
        <w:rPr>
          <w:rFonts w:ascii="Arial" w:hAnsi="Arial" w:cs="Arial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w przypadku oleju napędowego ON upust wynosi ……… zł.</w:t>
      </w:r>
    </w:p>
    <w:p w:rsidR="00262E08" w:rsidRPr="00A70AB3" w:rsidRDefault="00262E08" w:rsidP="00262E08">
      <w:pPr>
        <w:widowControl w:val="0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Sprzedaż oleju opałowego OP odbywać się będzie wg ceny producenta ……….z dnia sprzedaży powiększonej o marżę w wysokości …….zł</w:t>
      </w:r>
    </w:p>
    <w:p w:rsidR="00262E08" w:rsidRPr="00A70AB3" w:rsidRDefault="00262E08" w:rsidP="00262E08">
      <w:pPr>
        <w:spacing w:line="240" w:lineRule="exact"/>
        <w:ind w:left="4248"/>
        <w:rPr>
          <w:rFonts w:ascii="Arial" w:eastAsia="Times New Roman" w:hAnsi="Arial" w:cs="Arial"/>
          <w:b/>
          <w:color w:val="00000A"/>
          <w:highlight w:val="white"/>
        </w:rPr>
      </w:pPr>
    </w:p>
    <w:p w:rsidR="00262E08" w:rsidRPr="00A70AB3" w:rsidRDefault="00262E08" w:rsidP="00262E08">
      <w:pPr>
        <w:spacing w:line="240" w:lineRule="exact"/>
        <w:ind w:left="4248"/>
        <w:rPr>
          <w:rFonts w:ascii="Arial" w:eastAsia="Times New Roman" w:hAnsi="Arial" w:cs="Arial"/>
          <w:b/>
          <w:color w:val="00000A"/>
          <w:highlight w:val="white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>§ 4</w:t>
      </w:r>
    </w:p>
    <w:p w:rsidR="00262E08" w:rsidRPr="00A70AB3" w:rsidRDefault="00262E08" w:rsidP="00262E08">
      <w:pPr>
        <w:widowControl w:val="0"/>
        <w:numPr>
          <w:ilvl w:val="0"/>
          <w:numId w:val="5"/>
        </w:numPr>
        <w:spacing w:after="0" w:line="240" w:lineRule="exact"/>
        <w:ind w:left="1080"/>
        <w:jc w:val="both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Paliwa silnikowe – ON pobierane będą za pokwitowaniem w zestawieniach dziennych zawierających: datę tankowania, cenę dzienną na dystrybutorze, ilość zatankowanego paliwa przez każdy pojazd Zamawiającego.</w:t>
      </w:r>
    </w:p>
    <w:p w:rsidR="00262E08" w:rsidRPr="00A70AB3" w:rsidRDefault="00262E08" w:rsidP="00262E08">
      <w:pPr>
        <w:widowControl w:val="0"/>
        <w:numPr>
          <w:ilvl w:val="0"/>
          <w:numId w:val="5"/>
        </w:numPr>
        <w:spacing w:after="0" w:line="240" w:lineRule="exact"/>
        <w:ind w:left="1080"/>
        <w:jc w:val="both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Zestawienia dzienne będą rozliczane w okresach miesięcznych. Fakturowanie następować będzie ostatniego dnia każdego miesiąca zgodnie z zestawieniem dziennym dołączonym do faktury. Fakturowanie następować będzie częściej, gdy nastąpi w ciągu miesiąca zmiana cen paliwa.</w:t>
      </w:r>
    </w:p>
    <w:p w:rsidR="00262E08" w:rsidRPr="00A70AB3" w:rsidRDefault="00262E08" w:rsidP="00262E08">
      <w:pPr>
        <w:spacing w:line="240" w:lineRule="exact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highlight w:val="white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>§ 5</w:t>
      </w: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Ustala się 14 –dniowy termin zapłaty za dostarczone paliwa, od daty otrzymania przez Zamawiającego faktury VAT przelewem na konto wskazane w fakturze.</w:t>
      </w:r>
    </w:p>
    <w:p w:rsidR="00262E08" w:rsidRPr="00A70AB3" w:rsidRDefault="00262E08" w:rsidP="00262E08">
      <w:pPr>
        <w:spacing w:line="240" w:lineRule="exact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highlight w:val="white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>§ 6</w:t>
      </w: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Umowa zostaj</w:t>
      </w:r>
      <w:r w:rsidR="0090458F">
        <w:rPr>
          <w:rFonts w:ascii="Arial" w:eastAsia="Times New Roman" w:hAnsi="Arial" w:cs="Arial"/>
          <w:color w:val="00000A"/>
          <w:shd w:val="clear" w:color="auto" w:fill="FFFFFF"/>
        </w:rPr>
        <w:t>e zawarta na okres od 01.01.2022 r. do 31.12.2022</w:t>
      </w: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 r </w:t>
      </w:r>
    </w:p>
    <w:p w:rsidR="00262E08" w:rsidRPr="00A70AB3" w:rsidRDefault="00262E08" w:rsidP="00262E08">
      <w:pPr>
        <w:spacing w:line="240" w:lineRule="exact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highlight w:val="white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>§ 7</w:t>
      </w:r>
    </w:p>
    <w:p w:rsidR="00262E08" w:rsidRPr="00A70AB3" w:rsidRDefault="00262E08" w:rsidP="00262E08">
      <w:pPr>
        <w:widowControl w:val="0"/>
        <w:numPr>
          <w:ilvl w:val="0"/>
          <w:numId w:val="6"/>
        </w:numPr>
        <w:spacing w:after="0" w:line="240" w:lineRule="exact"/>
        <w:rPr>
          <w:rFonts w:ascii="Arial" w:hAnsi="Arial" w:cs="Arial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Zamawiający zastrzega sobie prawo do rozwiązania umowy ze skutkiem natychmiastowym w przypadku nie </w:t>
      </w:r>
      <w:r w:rsidRPr="00A70AB3">
        <w:rPr>
          <w:rFonts w:ascii="Arial" w:eastAsia="Times New Roman" w:hAnsi="Arial" w:cs="Arial"/>
          <w:color w:val="00000A"/>
        </w:rPr>
        <w:t>wykonywania</w:t>
      </w: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 lub nienależytego </w:t>
      </w:r>
      <w:r w:rsidRPr="00A70AB3">
        <w:rPr>
          <w:rFonts w:ascii="Arial" w:eastAsia="Times New Roman" w:hAnsi="Arial" w:cs="Arial"/>
          <w:color w:val="00000A"/>
        </w:rPr>
        <w:t>wykonywania</w:t>
      </w:r>
      <w:r w:rsidRPr="00A70AB3">
        <w:rPr>
          <w:rFonts w:ascii="Arial" w:eastAsia="Times New Roman" w:hAnsi="Arial" w:cs="Arial"/>
          <w:color w:val="00000A"/>
          <w:shd w:val="clear" w:color="auto" w:fill="FFFFFF"/>
        </w:rPr>
        <w:t xml:space="preserve"> przedmiotu zamówienia przez Wykonawcę.</w:t>
      </w:r>
    </w:p>
    <w:p w:rsidR="00262E08" w:rsidRPr="00A70AB3" w:rsidRDefault="00262E08" w:rsidP="00262E08">
      <w:pPr>
        <w:widowControl w:val="0"/>
        <w:numPr>
          <w:ilvl w:val="0"/>
          <w:numId w:val="6"/>
        </w:numPr>
        <w:spacing w:after="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W przypadku powtarzających się okoliczności wskazujących na obniżoną jakość paliwa, Zamawiający zastrzega sobie prawo wykonania badań laboratoryjnych paliwa na koszt i ryzyko Wykonawcy.</w:t>
      </w: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highlight w:val="white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>§ 8</w:t>
      </w: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Wszelkie zmiany umowy wymagają formy pisemnej pod rygorem nieważności.</w:t>
      </w:r>
    </w:p>
    <w:p w:rsidR="00262E08" w:rsidRPr="00A70AB3" w:rsidRDefault="00262E08" w:rsidP="00262E08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highlight w:val="white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>§ 9</w:t>
      </w: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widowControl w:val="0"/>
        <w:numPr>
          <w:ilvl w:val="0"/>
          <w:numId w:val="7"/>
        </w:numPr>
        <w:spacing w:after="12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Wykonawca zapłaci Zamawiającemu karę umowna w wysokości 3% łącznej ceny określonej w § 1 ust.3, w przypadku odstąpienia od umowy z powodu okoliczności, za które odpowiada Wykonawca .</w:t>
      </w:r>
    </w:p>
    <w:p w:rsidR="00262E08" w:rsidRPr="00A70AB3" w:rsidRDefault="00262E08" w:rsidP="00262E08">
      <w:pPr>
        <w:widowControl w:val="0"/>
        <w:numPr>
          <w:ilvl w:val="0"/>
          <w:numId w:val="7"/>
        </w:numPr>
        <w:spacing w:after="12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lastRenderedPageBreak/>
        <w:t>Zamawiający zapłaci Wykonawcy karę umowną w wysokości 3% łącznej ceny określonej w § 1 ust.3, w przypadku odstąpienia od umowy z powodu okoliczności, za które odpowiada Zamawiający.</w:t>
      </w:r>
    </w:p>
    <w:p w:rsidR="00262E08" w:rsidRPr="00A70AB3" w:rsidRDefault="00262E08" w:rsidP="00262E08">
      <w:pPr>
        <w:widowControl w:val="0"/>
        <w:numPr>
          <w:ilvl w:val="0"/>
          <w:numId w:val="7"/>
        </w:numPr>
        <w:spacing w:after="12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Zamawiający zastrzega możliwość dochodzenia roszczeń odszkodowawczych przewyższających zaostrzone kary umowne.</w:t>
      </w: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highlight w:val="white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>§ 10</w:t>
      </w: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widowControl w:val="0"/>
        <w:numPr>
          <w:ilvl w:val="0"/>
          <w:numId w:val="8"/>
        </w:numPr>
        <w:spacing w:after="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W sprawach nieuregulowanych niniejszą umową mają zastosowanie przepisy Kodeksu Cywilnego.</w:t>
      </w:r>
    </w:p>
    <w:p w:rsidR="00262E08" w:rsidRPr="00A70AB3" w:rsidRDefault="00262E08" w:rsidP="00262E08">
      <w:pPr>
        <w:widowControl w:val="0"/>
        <w:numPr>
          <w:ilvl w:val="0"/>
          <w:numId w:val="8"/>
        </w:numPr>
        <w:spacing w:after="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W przypadku trudności z interpretacją postanowień umowy, zastosowanie będą miały postanowienia zapytania ofertowego i oferta Wykonawcy.</w:t>
      </w:r>
    </w:p>
    <w:p w:rsidR="00262E08" w:rsidRPr="00A70AB3" w:rsidRDefault="00262E08" w:rsidP="00262E08">
      <w:pPr>
        <w:widowControl w:val="0"/>
        <w:numPr>
          <w:ilvl w:val="0"/>
          <w:numId w:val="8"/>
        </w:numPr>
        <w:spacing w:after="0"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Ewentualne spory wynikające z umowy będzie rozpatrywał sąd właściwy ze względu na siedzibę Zamawiającego.</w:t>
      </w:r>
    </w:p>
    <w:p w:rsidR="00262E08" w:rsidRPr="00A70AB3" w:rsidRDefault="00262E08" w:rsidP="00262E08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highlight w:val="white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>§ 11</w:t>
      </w:r>
    </w:p>
    <w:p w:rsidR="00262E08" w:rsidRPr="00A70AB3" w:rsidRDefault="00262E08" w:rsidP="00262E08">
      <w:pPr>
        <w:spacing w:line="240" w:lineRule="exact"/>
        <w:jc w:val="center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rPr>
          <w:rFonts w:ascii="Arial" w:eastAsia="Times New Roman" w:hAnsi="Arial" w:cs="Arial"/>
          <w:color w:val="00000A"/>
          <w:highlight w:val="white"/>
        </w:rPr>
      </w:pPr>
      <w:r w:rsidRPr="00A70AB3">
        <w:rPr>
          <w:rFonts w:ascii="Arial" w:eastAsia="Times New Roman" w:hAnsi="Arial" w:cs="Arial"/>
          <w:color w:val="00000A"/>
          <w:shd w:val="clear" w:color="auto" w:fill="FFFFFF"/>
        </w:rPr>
        <w:t>Umowę sporządzono w dwóch jednobrzmiących egzemplarzach, po jednym dla Zamawiającego i  Wykonawcy.</w:t>
      </w:r>
    </w:p>
    <w:p w:rsidR="00262E08" w:rsidRPr="00A70AB3" w:rsidRDefault="00262E08" w:rsidP="00262E08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262E08" w:rsidRPr="00A70AB3" w:rsidRDefault="00262E08" w:rsidP="00262E08">
      <w:pPr>
        <w:keepNext/>
        <w:spacing w:line="240" w:lineRule="exact"/>
        <w:jc w:val="right"/>
        <w:rPr>
          <w:rFonts w:ascii="Arial" w:eastAsia="Times New Roman" w:hAnsi="Arial" w:cs="Arial"/>
          <w:b/>
          <w:color w:val="00000A"/>
          <w:shd w:val="clear" w:color="auto" w:fill="FFFFFF"/>
        </w:rPr>
      </w:pPr>
    </w:p>
    <w:p w:rsidR="00262E08" w:rsidRPr="00A70AB3" w:rsidRDefault="00262E08" w:rsidP="00262E08">
      <w:pPr>
        <w:spacing w:line="240" w:lineRule="exact"/>
        <w:rPr>
          <w:rFonts w:ascii="Arial" w:hAnsi="Arial" w:cs="Arial"/>
        </w:rPr>
      </w:pP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>WYKONAWCA</w:t>
      </w: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ab/>
      </w: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ab/>
        <w:t xml:space="preserve">                        </w:t>
      </w: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ab/>
      </w:r>
      <w:r w:rsidRPr="00A70AB3">
        <w:rPr>
          <w:rFonts w:ascii="Arial" w:eastAsia="Times New Roman" w:hAnsi="Arial" w:cs="Arial"/>
          <w:b/>
          <w:color w:val="00000A"/>
          <w:shd w:val="clear" w:color="auto" w:fill="FFFFFF"/>
        </w:rPr>
        <w:tab/>
        <w:t xml:space="preserve"> ZAMAWIAJĄCY</w:t>
      </w:r>
    </w:p>
    <w:p w:rsidR="009947F3" w:rsidRPr="00A70AB3" w:rsidRDefault="009947F3">
      <w:pPr>
        <w:rPr>
          <w:rFonts w:ascii="Arial" w:hAnsi="Arial" w:cs="Arial"/>
        </w:rPr>
      </w:pPr>
    </w:p>
    <w:sectPr w:rsidR="009947F3" w:rsidRPr="00A7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23A7"/>
    <w:multiLevelType w:val="multilevel"/>
    <w:tmpl w:val="D130A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ED2545"/>
    <w:multiLevelType w:val="multilevel"/>
    <w:tmpl w:val="F58CB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A10E5D"/>
    <w:multiLevelType w:val="multilevel"/>
    <w:tmpl w:val="650CD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9956D1"/>
    <w:multiLevelType w:val="multilevel"/>
    <w:tmpl w:val="A00EB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B840A5"/>
    <w:multiLevelType w:val="multilevel"/>
    <w:tmpl w:val="7B284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4305481"/>
    <w:multiLevelType w:val="multilevel"/>
    <w:tmpl w:val="54D04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3F45D5"/>
    <w:multiLevelType w:val="multilevel"/>
    <w:tmpl w:val="862A9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7066296"/>
    <w:multiLevelType w:val="multilevel"/>
    <w:tmpl w:val="B4B4E1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7E7A597E"/>
    <w:multiLevelType w:val="multilevel"/>
    <w:tmpl w:val="106C8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08"/>
    <w:rsid w:val="00262E08"/>
    <w:rsid w:val="006C42E1"/>
    <w:rsid w:val="007A5ECA"/>
    <w:rsid w:val="0090458F"/>
    <w:rsid w:val="00916B28"/>
    <w:rsid w:val="009947F3"/>
    <w:rsid w:val="00A70AB3"/>
    <w:rsid w:val="00B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090E-73DB-4B30-86D5-3E97A34B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N.Młynary Lidia Nowikowska</dc:creator>
  <cp:keywords/>
  <dc:description/>
  <cp:lastModifiedBy>N.Młynary Lidia Nowikowska</cp:lastModifiedBy>
  <cp:revision>2</cp:revision>
  <cp:lastPrinted>2019-11-27T12:51:00Z</cp:lastPrinted>
  <dcterms:created xsi:type="dcterms:W3CDTF">2021-12-16T12:43:00Z</dcterms:created>
  <dcterms:modified xsi:type="dcterms:W3CDTF">2021-12-16T12:43:00Z</dcterms:modified>
</cp:coreProperties>
</file>