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42C8990F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0E6831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0E6831">
        <w:rPr>
          <w:rFonts w:ascii="Verdana" w:eastAsia="Times New Roman" w:hAnsi="Verdana" w:cs="Tahoma"/>
          <w:b/>
          <w:bCs/>
          <w:color w:val="000000"/>
          <w:szCs w:val="20"/>
        </w:rPr>
        <w:t>30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46FAC00C" w:rsidR="00CD1D43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BD5DB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0E6831" w:rsidRPr="0065522C">
        <w:rPr>
          <w:rFonts w:ascii="Verdana" w:eastAsia="Times New Roman" w:hAnsi="Verdana" w:cs="Tahoma"/>
          <w:b/>
          <w:bCs/>
          <w:color w:val="000000"/>
          <w:szCs w:val="20"/>
        </w:rPr>
        <w:t>Dostawa materiałów eksploatacyjnych do aparatury laboratoryjnej</w:t>
      </w:r>
      <w:r w:rsidRPr="00BD5DB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”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13FBE5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9441A13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9058BDE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8FC848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12A66CCB" w14:textId="77777777" w:rsid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</w:p>
          <w:p w14:paraId="77FF7D05" w14:textId="187C2300" w:rsidR="00BD5DB4" w:rsidRPr="00560F85" w:rsidRDefault="00560F85" w:rsidP="007E78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>Numer części</w:t>
            </w:r>
          </w:p>
          <w:p w14:paraId="027426AB" w14:textId="34D38A75" w:rsidR="00BD5DB4" w:rsidRPr="00264E4B" w:rsidRDefault="00BD5DB4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C0922E3" w:rsidR="00264E4B" w:rsidRPr="00560F85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 xml:space="preserve">Nazwa </w:t>
            </w:r>
            <w:r w:rsidR="00560F85"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>części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CD07C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  <w:r w:rsidR="00BD5DB4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</w:p>
        </w:tc>
      </w:tr>
      <w:tr w:rsidR="0047129D" w:rsidRPr="00B5311B" w14:paraId="0B1C88C3" w14:textId="77777777" w:rsidTr="00680EFC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505E7C70" w:rsidR="0047129D" w:rsidRPr="00264E4B" w:rsidRDefault="006B05C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65522C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Taśma ze wskaźnikiem typu 1. do kontroli procesu sterylizacji parowej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DFA9C" w14:textId="6BDC4969" w:rsidR="00BD5DB4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*(obliczon</w:t>
      </w:r>
      <w:r w:rsidR="00CA7E5E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a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 na podstawie formularza wyceny</w:t>
      </w: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)</w:t>
      </w:r>
    </w:p>
    <w:p w14:paraId="7CF92DB6" w14:textId="77777777" w:rsidR="00401EE5" w:rsidRPr="00401EE5" w:rsidRDefault="00401EE5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CD53CC4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6B39E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2BA5E574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7BACB4ED" w:rsidR="00D474D4" w:rsidRPr="006B05CD" w:rsidRDefault="001051A7" w:rsidP="006B05CD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6B05C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2A3A25BC" w:rsidR="00A97563" w:rsidRDefault="00A97563">
            <w:pPr>
              <w:pStyle w:val="Stopka"/>
            </w:pPr>
          </w:p>
          <w:p w14:paraId="03ABF7F2" w14:textId="62C14D26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5C6D2B8F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67D3BCEB">
              <wp:simplePos x="0" y="0"/>
              <wp:positionH relativeFrom="margin">
                <wp:posOffset>14605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.15pt;margin-top:774.15pt;width:336.1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204A" w14:textId="46FC49CC" w:rsidR="00CA7E5E" w:rsidRDefault="00CA7E5E" w:rsidP="00D40690">
    <w:pPr>
      <w:pStyle w:val="Stopka"/>
    </w:pPr>
  </w:p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2A8E49FA" w:rsidR="00CD1D43" w:rsidRDefault="00CD1D43" w:rsidP="00D40690">
            <w:pPr>
              <w:pStyle w:val="Stopka"/>
            </w:pPr>
          </w:p>
          <w:p w14:paraId="29A34743" w14:textId="5636BFD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07029C7D">
              <wp:simplePos x="0" y="0"/>
              <wp:positionH relativeFrom="margin">
                <wp:posOffset>19050</wp:posOffset>
              </wp:positionH>
              <wp:positionV relativeFrom="page">
                <wp:posOffset>9831705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5pt;margin-top:774.15pt;width:336.15pt;height:1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1"/>
  </w:num>
  <w:num w:numId="13">
    <w:abstractNumId w:val="10"/>
  </w:num>
  <w:num w:numId="14">
    <w:abstractNumId w:val="38"/>
  </w:num>
  <w:num w:numId="15">
    <w:abstractNumId w:val="25"/>
  </w:num>
  <w:num w:numId="16">
    <w:abstractNumId w:val="27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9"/>
  </w:num>
  <w:num w:numId="37">
    <w:abstractNumId w:val="32"/>
  </w:num>
  <w:num w:numId="38">
    <w:abstractNumId w:val="26"/>
  </w:num>
  <w:num w:numId="39">
    <w:abstractNumId w:val="12"/>
  </w:num>
  <w:num w:numId="40">
    <w:abstractNumId w:val="35"/>
  </w:num>
  <w:num w:numId="41">
    <w:abstractNumId w:val="1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E6831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1EE5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0F85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05CD"/>
    <w:rsid w:val="006B39E7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5DB4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A7E5E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42</cp:revision>
  <cp:lastPrinted>2020-08-20T05:54:00Z</cp:lastPrinted>
  <dcterms:created xsi:type="dcterms:W3CDTF">2022-02-08T10:27:00Z</dcterms:created>
  <dcterms:modified xsi:type="dcterms:W3CDTF">2024-04-09T09:32:00Z</dcterms:modified>
</cp:coreProperties>
</file>