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869A" w14:textId="77777777" w:rsidR="00B864E2" w:rsidRDefault="00B864E2" w:rsidP="00E1124F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01DF323F" w14:textId="77777777" w:rsidR="00B864E2" w:rsidRDefault="00B864E2" w:rsidP="00E1124F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41C8724" w14:textId="77777777" w:rsidR="002B0A4D" w:rsidRDefault="002B0A4D" w:rsidP="00E1124F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4897E39E" w14:textId="2A5F9901" w:rsidR="00B864E2" w:rsidRPr="007962B9" w:rsidRDefault="00F20CE2" w:rsidP="007962B9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8C11F8">
        <w:rPr>
          <w:rFonts w:ascii="Calibri Light" w:hAnsi="Calibri Light" w:cs="Calibri Light"/>
          <w:sz w:val="20"/>
          <w:szCs w:val="20"/>
        </w:rPr>
        <w:t>2</w:t>
      </w:r>
      <w:r w:rsidR="0006051B">
        <w:rPr>
          <w:rFonts w:ascii="Calibri Light" w:hAnsi="Calibri Light" w:cs="Calibri Light"/>
          <w:sz w:val="20"/>
          <w:szCs w:val="20"/>
        </w:rPr>
        <w:t>4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06051B">
        <w:rPr>
          <w:rFonts w:ascii="Calibri Light" w:hAnsi="Calibri Light" w:cs="Calibri Light"/>
          <w:sz w:val="20"/>
          <w:szCs w:val="20"/>
        </w:rPr>
        <w:t>8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14:paraId="4F18068E" w14:textId="6A974751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06E70A7" w14:textId="77777777" w:rsidR="00B864E2" w:rsidRPr="00AB5C04" w:rsidRDefault="00B864E2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79B6B68" w14:textId="1174341F" w:rsidR="00AF584F" w:rsidRPr="00F83D45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F83D45">
        <w:rPr>
          <w:rFonts w:ascii="Calibri Light" w:hAnsi="Calibri Light" w:cs="Calibri Light"/>
          <w:b/>
          <w:sz w:val="20"/>
          <w:szCs w:val="20"/>
        </w:rPr>
        <w:t>Dostawa sprzętu laboratoryjnego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, zamrażarki, </w:t>
      </w:r>
      <w:r w:rsidR="0006051B">
        <w:rPr>
          <w:rFonts w:ascii="Calibri Light" w:hAnsi="Calibri Light" w:cs="Calibri Light"/>
          <w:b/>
          <w:sz w:val="20"/>
          <w:szCs w:val="20"/>
        </w:rPr>
        <w:t xml:space="preserve">roweru treningowego 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– </w:t>
      </w:r>
      <w:r w:rsidR="0006051B">
        <w:rPr>
          <w:rFonts w:ascii="Calibri Light" w:hAnsi="Calibri Light" w:cs="Calibri Light"/>
          <w:b/>
          <w:sz w:val="20"/>
          <w:szCs w:val="20"/>
        </w:rPr>
        <w:t>4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 pakiet</w:t>
      </w:r>
      <w:r w:rsidR="0006051B">
        <w:rPr>
          <w:rFonts w:ascii="Calibri Light" w:hAnsi="Calibri Light" w:cs="Calibri Light"/>
          <w:b/>
          <w:sz w:val="20"/>
          <w:szCs w:val="20"/>
        </w:rPr>
        <w:t>y</w:t>
      </w:r>
      <w:r w:rsidR="00824B45">
        <w:rPr>
          <w:rFonts w:ascii="Calibri Light" w:hAnsi="Calibri Light" w:cs="Calibri Light"/>
          <w:b/>
          <w:sz w:val="20"/>
          <w:szCs w:val="20"/>
        </w:rPr>
        <w:t>.</w:t>
      </w:r>
      <w:r w:rsidR="00F83D45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00744E53" w14:textId="77777777"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8ED7BF4" w14:textId="6CA9831B" w:rsidR="00E76C6C" w:rsidRPr="00AB5C04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06051B">
        <w:rPr>
          <w:rFonts w:ascii="Calibri Light" w:hAnsi="Calibri Light" w:cs="Calibri Light"/>
          <w:b/>
          <w:sz w:val="20"/>
          <w:szCs w:val="20"/>
        </w:rPr>
        <w:t>96</w:t>
      </w:r>
    </w:p>
    <w:p w14:paraId="2E45BD6A" w14:textId="77777777" w:rsidR="00603C7B" w:rsidRPr="00AB5C04" w:rsidRDefault="00603C7B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77777777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14:paraId="1332CDAD" w14:textId="77777777" w:rsidR="00846062" w:rsidRDefault="00846062" w:rsidP="00F50C90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6603380" w14:textId="77777777" w:rsidR="002821EC" w:rsidRDefault="002821EC" w:rsidP="00F50C90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DD4F787" w14:textId="032AA748" w:rsidR="00846062" w:rsidRPr="008E0763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  <w:u w:val="single"/>
        </w:rPr>
      </w:pPr>
      <w:r w:rsidRPr="00846062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Dotyczy </w:t>
      </w:r>
      <w:r w:rsidR="00E563DD">
        <w:rPr>
          <w:rFonts w:asciiTheme="majorHAnsi" w:hAnsiTheme="majorHAnsi" w:cstheme="majorHAnsi"/>
          <w:b/>
          <w:sz w:val="20"/>
          <w:szCs w:val="20"/>
          <w:u w:val="single"/>
        </w:rPr>
        <w:t>Pakiet</w:t>
      </w:r>
      <w:r w:rsidR="00E47BF4">
        <w:rPr>
          <w:rFonts w:asciiTheme="majorHAnsi" w:hAnsiTheme="majorHAnsi" w:cstheme="majorHAnsi"/>
          <w:b/>
          <w:sz w:val="20"/>
          <w:szCs w:val="20"/>
          <w:u w:val="single"/>
        </w:rPr>
        <w:t>u</w:t>
      </w:r>
      <w:r w:rsidR="00E563D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06051B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FE0A92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6EB0634A" w14:textId="77777777" w:rsidR="00846062" w:rsidRPr="008E0763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21524417" w14:textId="0113B8DA" w:rsidR="008E0763" w:rsidRPr="00A56521" w:rsidRDefault="008D710C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="0045473A" w:rsidRPr="008E0763">
        <w:rPr>
          <w:rFonts w:asciiTheme="majorHAnsi" w:hAnsiTheme="majorHAnsi" w:cstheme="majorHAnsi"/>
          <w:sz w:val="20"/>
          <w:szCs w:val="20"/>
        </w:rPr>
        <w:tab/>
      </w:r>
      <w:r w:rsidR="0053548D" w:rsidRPr="0053548D">
        <w:rPr>
          <w:rFonts w:asciiTheme="majorHAnsi" w:hAnsiTheme="majorHAnsi" w:cstheme="majorHAnsi"/>
          <w:sz w:val="20"/>
          <w:szCs w:val="20"/>
        </w:rPr>
        <w:t>Czy zamawiający wyrazi zgodę na zamrażarkę o ciężarze 333 kg?</w:t>
      </w:r>
    </w:p>
    <w:p w14:paraId="119B6C38" w14:textId="7C19D93A" w:rsidR="00D7785E" w:rsidRPr="008E0763" w:rsidRDefault="008D710C" w:rsidP="00F50C90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5D3847" w:rsidRPr="008E0763">
        <w:rPr>
          <w:rFonts w:asciiTheme="majorHAnsi" w:hAnsiTheme="majorHAnsi" w:cstheme="majorHAnsi"/>
          <w:color w:val="auto"/>
          <w:sz w:val="20"/>
          <w:szCs w:val="20"/>
        </w:rPr>
        <w:t>Zamawiający</w:t>
      </w:r>
      <w:r w:rsidR="008E0763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8E0763">
        <w:rPr>
          <w:rFonts w:asciiTheme="majorHAnsi" w:hAnsiTheme="majorHAnsi" w:cstheme="majorHAnsi"/>
          <w:color w:val="auto"/>
          <w:sz w:val="20"/>
          <w:szCs w:val="20"/>
        </w:rPr>
        <w:t xml:space="preserve">dopuszcza </w:t>
      </w:r>
      <w:r w:rsidR="00FE52E3" w:rsidRPr="0053548D">
        <w:rPr>
          <w:rFonts w:asciiTheme="majorHAnsi" w:hAnsiTheme="majorHAnsi" w:cstheme="majorHAnsi"/>
          <w:sz w:val="20"/>
          <w:szCs w:val="20"/>
        </w:rPr>
        <w:t>zamrażarkę o ciężarze 333 kg</w:t>
      </w:r>
      <w:r w:rsidR="00FE52E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0EEF2D2" w14:textId="77777777" w:rsidR="006B45AF" w:rsidRPr="008E0763" w:rsidRDefault="004F39CC" w:rsidP="006B45A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A680D76" w14:textId="22739685" w:rsidR="00A56521" w:rsidRPr="00A56521" w:rsidRDefault="00A56521" w:rsidP="00B443AA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2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B443AA" w:rsidRPr="00B443AA">
        <w:rPr>
          <w:rFonts w:asciiTheme="majorHAnsi" w:hAnsiTheme="majorHAnsi" w:cstheme="majorHAnsi"/>
          <w:sz w:val="20"/>
          <w:szCs w:val="20"/>
        </w:rPr>
        <w:t>Czy Zamawiający dopuści urządzenie z wnętrzem wykonanym ze stali zwykłej malowanej grubą warstwą farby?</w:t>
      </w:r>
    </w:p>
    <w:p w14:paraId="74D9272E" w14:textId="45A9FACE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B443AA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B443AA">
        <w:rPr>
          <w:rFonts w:asciiTheme="majorHAnsi" w:hAnsiTheme="majorHAnsi" w:cstheme="majorHAnsi"/>
          <w:color w:val="auto"/>
          <w:sz w:val="20"/>
          <w:szCs w:val="20"/>
        </w:rPr>
        <w:t xml:space="preserve">podtrzymuje zapisy SWZ. </w:t>
      </w:r>
    </w:p>
    <w:p w14:paraId="49C0FC35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B9857B2" w14:textId="319923C4" w:rsidR="00A56521" w:rsidRPr="00A56521" w:rsidRDefault="00A56521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3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797A90" w:rsidRPr="00B443AA">
        <w:rPr>
          <w:rFonts w:asciiTheme="majorHAnsi" w:hAnsiTheme="majorHAnsi" w:cstheme="majorHAnsi"/>
          <w:sz w:val="20"/>
          <w:szCs w:val="20"/>
        </w:rPr>
        <w:t>Czy Zamawiający dopuści urządzenie o wymiarach zewnętrznych (szerokość x głębokość x wysokość: 1030 x 882 x 1993mm i wymiarach wewnętrznych (szerokość x głębokość x wysokość) 870 x 600 x 1400mm?</w:t>
      </w:r>
    </w:p>
    <w:p w14:paraId="6E69045A" w14:textId="352526D0" w:rsidR="00A56521" w:rsidRPr="008E0763" w:rsidRDefault="00A56521" w:rsidP="000232B3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0232B3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0232B3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0232B3">
        <w:rPr>
          <w:rFonts w:asciiTheme="majorHAnsi" w:hAnsiTheme="majorHAnsi" w:cstheme="majorHAnsi"/>
          <w:color w:val="auto"/>
          <w:sz w:val="20"/>
          <w:szCs w:val="20"/>
        </w:rPr>
        <w:t xml:space="preserve">podtrzymuje zapisy SWZ. </w:t>
      </w:r>
    </w:p>
    <w:p w14:paraId="4DD8F5D8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5C30C5" w14:textId="4E1B2A55" w:rsidR="00A56521" w:rsidRPr="00A56521" w:rsidRDefault="00A56521" w:rsidP="000232B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4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0232B3" w:rsidRPr="00B443AA">
        <w:rPr>
          <w:rFonts w:asciiTheme="majorHAnsi" w:hAnsiTheme="majorHAnsi" w:cstheme="majorHAnsi"/>
          <w:sz w:val="20"/>
          <w:szCs w:val="20"/>
        </w:rPr>
        <w:t xml:space="preserve">Czy Zamawiający dopuści urządzenie z wyświetlaczem LCD dotykowym? </w:t>
      </w:r>
    </w:p>
    <w:p w14:paraId="46C7AC1D" w14:textId="77650A36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  <w:t xml:space="preserve">Zamawiający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dopuszcza </w:t>
      </w:r>
      <w:r w:rsidR="000232B3" w:rsidRPr="00B443AA">
        <w:rPr>
          <w:rFonts w:asciiTheme="majorHAnsi" w:hAnsiTheme="majorHAnsi" w:cstheme="majorHAnsi"/>
          <w:sz w:val="20"/>
          <w:szCs w:val="20"/>
        </w:rPr>
        <w:t>urządzenie z wyświetlaczem LCD dotykowym</w:t>
      </w:r>
      <w:r w:rsidR="000232B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522B75D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FE15B07" w14:textId="06D26A79" w:rsidR="00A56521" w:rsidRPr="00A56521" w:rsidRDefault="00A56521" w:rsidP="000232B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5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0232B3" w:rsidRPr="00B443AA">
        <w:rPr>
          <w:rFonts w:asciiTheme="majorHAnsi" w:hAnsiTheme="majorHAnsi" w:cstheme="majorHAnsi"/>
          <w:sz w:val="20"/>
          <w:szCs w:val="20"/>
        </w:rPr>
        <w:t>Czy Zamawiający dopuści urządzenie z portem USB zamiast złącza RS 485?</w:t>
      </w:r>
    </w:p>
    <w:p w14:paraId="136DF948" w14:textId="4834FCD4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  <w:t xml:space="preserve">Zamawiający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dopuszcza </w:t>
      </w:r>
      <w:r w:rsidR="000232B3" w:rsidRPr="00B443AA">
        <w:rPr>
          <w:rFonts w:asciiTheme="majorHAnsi" w:hAnsiTheme="majorHAnsi" w:cstheme="majorHAnsi"/>
          <w:sz w:val="20"/>
          <w:szCs w:val="20"/>
        </w:rPr>
        <w:t>urządzenie z portem USB zamiast złącza RS 485</w:t>
      </w:r>
      <w:r w:rsidR="000232B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2790AF7" w14:textId="33D43B91" w:rsidR="00A613A7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9BF1323" w14:textId="5249EDDF" w:rsidR="00A56521" w:rsidRPr="00A56521" w:rsidRDefault="00A56521" w:rsidP="006A1485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6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6A1485" w:rsidRPr="006A1485">
        <w:rPr>
          <w:rFonts w:asciiTheme="majorHAnsi" w:hAnsiTheme="majorHAnsi" w:cstheme="majorHAnsi"/>
          <w:sz w:val="20"/>
          <w:szCs w:val="20"/>
        </w:rPr>
        <w:t>Czy Zamawiający dopuści możliwość zaoferowania zamrażarki, w której nie ma bezpośredniego alarmu zabrudzonego filtra i zbyt wysokiej temperatury zewnętrznej a w zamian jest alarm dla wymiennika ciepła, którego uaktywnienie się jest konsekwencją między innymi zbyt wysokiej temperatury zewnętrznej i zabrudzonego filtru?</w:t>
      </w:r>
    </w:p>
    <w:p w14:paraId="5D24107C" w14:textId="77777777" w:rsidR="00415547" w:rsidRPr="008E0763" w:rsidRDefault="00A56521" w:rsidP="00415547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415547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415547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415547">
        <w:rPr>
          <w:rFonts w:asciiTheme="majorHAnsi" w:hAnsiTheme="majorHAnsi" w:cstheme="majorHAnsi"/>
          <w:color w:val="auto"/>
          <w:sz w:val="20"/>
          <w:szCs w:val="20"/>
        </w:rPr>
        <w:t xml:space="preserve">podtrzymuje zapisy SWZ. </w:t>
      </w:r>
    </w:p>
    <w:p w14:paraId="076DC755" w14:textId="77777777" w:rsidR="00356884" w:rsidRPr="008E0763" w:rsidRDefault="00356884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80419C1" w14:textId="66FF411C" w:rsidR="00A56521" w:rsidRPr="00A56521" w:rsidRDefault="00A56521" w:rsidP="00356884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>
        <w:rPr>
          <w:rFonts w:asciiTheme="majorHAnsi" w:hAnsiTheme="majorHAnsi" w:cstheme="majorHAnsi"/>
          <w:b/>
          <w:sz w:val="20"/>
          <w:szCs w:val="20"/>
        </w:rPr>
        <w:t>7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356884" w:rsidRPr="00356884">
        <w:rPr>
          <w:rFonts w:asciiTheme="majorHAnsi" w:hAnsiTheme="majorHAnsi" w:cstheme="majorHAnsi"/>
          <w:sz w:val="20"/>
          <w:szCs w:val="20"/>
        </w:rPr>
        <w:t>Czy Zamawiający dopuści możliwość zaoferowania zamrażarki z fabrycznym systemem podtrzymywania temperatury CO2, który poprzez połączenie z zamrażarką jest dodatkowo monitorowany?</w:t>
      </w:r>
    </w:p>
    <w:p w14:paraId="005CF70E" w14:textId="46B8027E" w:rsidR="00A56521" w:rsidRPr="008E0763" w:rsidRDefault="00A56521" w:rsidP="00E3131E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E3131E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E3131E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E3131E">
        <w:rPr>
          <w:rFonts w:asciiTheme="majorHAnsi" w:hAnsiTheme="majorHAnsi" w:cstheme="majorHAnsi"/>
          <w:color w:val="auto"/>
          <w:sz w:val="20"/>
          <w:szCs w:val="20"/>
        </w:rPr>
        <w:t xml:space="preserve">podtrzymuje zapisy SWZ. </w:t>
      </w:r>
    </w:p>
    <w:p w14:paraId="097E83D2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93B773" w14:textId="076EAF39" w:rsidR="00A56521" w:rsidRPr="00A56521" w:rsidRDefault="00A56521" w:rsidP="00AD20B0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ED2198">
        <w:rPr>
          <w:rFonts w:asciiTheme="majorHAnsi" w:hAnsiTheme="majorHAnsi" w:cstheme="majorHAnsi"/>
          <w:b/>
          <w:sz w:val="20"/>
          <w:szCs w:val="20"/>
        </w:rPr>
        <w:t>8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A84691" w:rsidRPr="00A84691">
        <w:rPr>
          <w:rFonts w:asciiTheme="majorHAnsi" w:hAnsiTheme="majorHAnsi" w:cstheme="majorHAnsi"/>
          <w:sz w:val="20"/>
          <w:szCs w:val="20"/>
        </w:rPr>
        <w:t>Czy ze względu, że standardowe zużycie CO2 przez systemem podtrzymywania temperatury podczas awarii urządzenia wynosi średnio 4 litry na godzinę a stosowanych do tego celu butli syfonowych się „nie dopełnia", Zamawiający zrezygnuje z systemu monitorowania ilości gazu zużytego i pozostałego w butli, ponieważ taki system mierzy tylko szacunkowe zużycie CO2 a butle należy wymienić na nową w zasadzie po każdorazowym zadziałaniu systemu aby zapewnić bezpieczeństwo przechowywanych próbek?</w:t>
      </w:r>
    </w:p>
    <w:p w14:paraId="1EF1ACC8" w14:textId="17D266F6" w:rsidR="00A56521" w:rsidRPr="008E0763" w:rsidRDefault="00A56521" w:rsidP="000F298B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0F298B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0F298B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0F298B">
        <w:rPr>
          <w:rFonts w:asciiTheme="majorHAnsi" w:hAnsiTheme="majorHAnsi" w:cstheme="majorHAnsi"/>
          <w:color w:val="auto"/>
          <w:sz w:val="20"/>
          <w:szCs w:val="20"/>
        </w:rPr>
        <w:t xml:space="preserve">podtrzymuje zapisy SWZ. </w:t>
      </w:r>
    </w:p>
    <w:p w14:paraId="387E426F" w14:textId="201CCB1B" w:rsidR="00A56521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C476849" w14:textId="3A78B2F4" w:rsidR="00900E9C" w:rsidRDefault="00900E9C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3760CD6" w14:textId="77777777" w:rsidR="00900E9C" w:rsidRPr="008E0763" w:rsidRDefault="00900E9C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5920F13" w14:textId="77777777" w:rsidR="00CB5EB7" w:rsidRDefault="00CB5EB7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2EEE80" w14:textId="77777777" w:rsidR="00CB5EB7" w:rsidRDefault="00CB5EB7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EC764A1" w14:textId="167E2045" w:rsidR="00A56521" w:rsidRPr="00A56521" w:rsidRDefault="00A56521" w:rsidP="002C161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ED2198">
        <w:rPr>
          <w:rFonts w:asciiTheme="majorHAnsi" w:hAnsiTheme="majorHAnsi" w:cstheme="majorHAnsi"/>
          <w:b/>
          <w:sz w:val="20"/>
          <w:szCs w:val="20"/>
        </w:rPr>
        <w:t>9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2C161E" w:rsidRPr="005E18D8">
        <w:rPr>
          <w:rFonts w:asciiTheme="majorHAnsi" w:hAnsiTheme="majorHAnsi" w:cstheme="majorHAnsi"/>
          <w:sz w:val="20"/>
          <w:szCs w:val="20"/>
        </w:rPr>
        <w:t>Czy Zamawiający dopuści zamrażarkę o wymiarach zewnętrznych: 1041 x 980 x 1980 mm?</w:t>
      </w:r>
    </w:p>
    <w:p w14:paraId="226C5932" w14:textId="3CC64F56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902291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902291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902291">
        <w:rPr>
          <w:rFonts w:asciiTheme="majorHAnsi" w:hAnsiTheme="majorHAnsi" w:cstheme="majorHAnsi"/>
          <w:color w:val="auto"/>
          <w:sz w:val="20"/>
          <w:szCs w:val="20"/>
        </w:rPr>
        <w:t>podtrzymuje zapisy SWZ.</w:t>
      </w:r>
    </w:p>
    <w:p w14:paraId="17DB31E5" w14:textId="6E7F655C" w:rsidR="008B134E" w:rsidRPr="008E0763" w:rsidRDefault="008B134E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D400AF9" w14:textId="7CBE6920" w:rsidR="00A56521" w:rsidRPr="00525FAF" w:rsidRDefault="00A56521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ED2198">
        <w:rPr>
          <w:rFonts w:asciiTheme="majorHAnsi" w:hAnsiTheme="majorHAnsi" w:cstheme="majorHAnsi"/>
          <w:b/>
          <w:sz w:val="20"/>
          <w:szCs w:val="20"/>
        </w:rPr>
        <w:t>0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525FAF" w:rsidRPr="00525FAF">
        <w:rPr>
          <w:rFonts w:asciiTheme="majorHAnsi" w:hAnsiTheme="majorHAnsi" w:cstheme="majorHAnsi"/>
          <w:sz w:val="20"/>
          <w:szCs w:val="20"/>
        </w:rPr>
        <w:t>Czy Zamawiający dopuści zamrażarkę o wadze 345 kg?</w:t>
      </w:r>
    </w:p>
    <w:p w14:paraId="7CF1D0A3" w14:textId="1FCA6471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  <w:t xml:space="preserve">Zamawiający </w:t>
      </w:r>
      <w:r>
        <w:rPr>
          <w:rFonts w:asciiTheme="majorHAnsi" w:hAnsiTheme="majorHAnsi" w:cstheme="majorHAnsi"/>
          <w:color w:val="auto"/>
          <w:sz w:val="20"/>
          <w:szCs w:val="20"/>
        </w:rPr>
        <w:t>dopuszcza</w:t>
      </w:r>
      <w:r w:rsidR="00525FAF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525FAF" w:rsidRPr="00525FAF">
        <w:rPr>
          <w:rFonts w:asciiTheme="majorHAnsi" w:hAnsiTheme="majorHAnsi" w:cstheme="majorHAnsi"/>
          <w:sz w:val="20"/>
          <w:szCs w:val="20"/>
        </w:rPr>
        <w:t>zamrażarkę o wadze 345 kg</w:t>
      </w:r>
      <w:r w:rsidR="002C0EA6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63DE09C7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92E79AC" w14:textId="77777777" w:rsidR="00575980" w:rsidRDefault="00575980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E01565B" w14:textId="238E4DBC" w:rsidR="00575980" w:rsidRPr="00575980" w:rsidRDefault="00575980" w:rsidP="0057598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  <w:u w:val="single"/>
        </w:rPr>
      </w:pPr>
      <w:r w:rsidRPr="00846062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Dotyczy 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Pakietu 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3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13378F7A" w14:textId="77777777" w:rsidR="00575980" w:rsidRDefault="00575980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82A0E34" w14:textId="3827BAB8" w:rsidR="00A56521" w:rsidRPr="00A56521" w:rsidRDefault="00A56521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ED2198">
        <w:rPr>
          <w:rFonts w:asciiTheme="majorHAnsi" w:hAnsiTheme="majorHAnsi" w:cstheme="majorHAnsi"/>
          <w:b/>
          <w:sz w:val="20"/>
          <w:szCs w:val="20"/>
        </w:rPr>
        <w:t>1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E816A4" w:rsidRPr="00E816A4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Czy Zamawiający dopuści </w:t>
      </w:r>
      <w:proofErr w:type="spellStart"/>
      <w:r w:rsidR="00E816A4" w:rsidRPr="00E816A4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pH</w:t>
      </w:r>
      <w:proofErr w:type="spellEnd"/>
      <w:r w:rsidR="00E816A4" w:rsidRPr="00E816A4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-metr z zakresem pomiaru od -2,00 do 16,00 </w:t>
      </w:r>
      <w:proofErr w:type="spellStart"/>
      <w:r w:rsidR="00E816A4" w:rsidRPr="00E816A4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pH</w:t>
      </w:r>
      <w:proofErr w:type="spellEnd"/>
      <w:r w:rsidR="00E816A4" w:rsidRPr="00E816A4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?</w:t>
      </w:r>
    </w:p>
    <w:p w14:paraId="606FC4D8" w14:textId="62674B9A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934AB0">
        <w:rPr>
          <w:rFonts w:asciiTheme="majorHAnsi" w:hAnsiTheme="majorHAnsi" w:cstheme="majorHAnsi"/>
          <w:color w:val="auto"/>
          <w:sz w:val="20"/>
          <w:szCs w:val="20"/>
        </w:rPr>
        <w:t>Tak, zgodnie z SWZ.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3ADF7826" w14:textId="77777777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A110FF0" w14:textId="1E554040" w:rsidR="00A56521" w:rsidRPr="00A56521" w:rsidRDefault="00A56521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ED2198">
        <w:rPr>
          <w:rFonts w:asciiTheme="majorHAnsi" w:hAnsiTheme="majorHAnsi" w:cstheme="majorHAnsi"/>
          <w:b/>
          <w:sz w:val="20"/>
          <w:szCs w:val="20"/>
        </w:rPr>
        <w:t>2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210578" w:rsidRPr="0021057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Czy Zamawiający dopuści </w:t>
      </w:r>
      <w:proofErr w:type="spellStart"/>
      <w:r w:rsidR="00210578" w:rsidRPr="0021057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pH</w:t>
      </w:r>
      <w:proofErr w:type="spellEnd"/>
      <w:r w:rsidR="00210578" w:rsidRPr="0021057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-metr bez wodoszczelnej obudowy?</w:t>
      </w:r>
    </w:p>
    <w:p w14:paraId="6B9D44A0" w14:textId="45D17CE1" w:rsidR="00A56521" w:rsidRPr="008E0763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210578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210578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210578">
        <w:rPr>
          <w:rFonts w:asciiTheme="majorHAnsi" w:hAnsiTheme="majorHAnsi" w:cstheme="majorHAnsi"/>
          <w:color w:val="auto"/>
          <w:sz w:val="20"/>
          <w:szCs w:val="20"/>
        </w:rPr>
        <w:t>podtrzymuje zapisy SWZ.</w:t>
      </w:r>
    </w:p>
    <w:p w14:paraId="06EE30CE" w14:textId="77777777" w:rsidR="007C1CB1" w:rsidRDefault="007C1CB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F27E64" w14:textId="2D578350" w:rsidR="007C1CB1" w:rsidRDefault="007C1CB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15561FE" w14:textId="4B9A5539" w:rsidR="007C1CB1" w:rsidRPr="007C1CB1" w:rsidRDefault="007C1CB1" w:rsidP="007C1CB1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  <w:u w:val="single"/>
        </w:rPr>
      </w:pPr>
      <w:r w:rsidRPr="00846062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Dotyczy 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projektu umowy.</w:t>
      </w:r>
    </w:p>
    <w:p w14:paraId="0B5E912F" w14:textId="7AD3084D" w:rsidR="00A56521" w:rsidRPr="008E0763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D4A571" w14:textId="31241658" w:rsidR="00D651F6" w:rsidRPr="00163D35" w:rsidRDefault="00D651F6" w:rsidP="00D651F6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7F6BF3">
        <w:rPr>
          <w:rFonts w:asciiTheme="majorHAnsi" w:hAnsiTheme="majorHAnsi" w:cstheme="majorHAnsi"/>
          <w:b/>
          <w:sz w:val="20"/>
          <w:szCs w:val="20"/>
        </w:rPr>
        <w:t>3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163D35" w:rsidRPr="00163D35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Czy Zamawiający odstąpi od wymogu instalacji, uruchomie</w:t>
      </w:r>
      <w:r w:rsidR="00163D35" w:rsidRPr="00163D35">
        <w:rPr>
          <w:rFonts w:asciiTheme="majorHAnsi" w:hAnsiTheme="majorHAnsi" w:cstheme="majorHAnsi"/>
          <w:color w:val="666666"/>
          <w:sz w:val="20"/>
          <w:szCs w:val="20"/>
        </w:rPr>
        <w:t xml:space="preserve">nia oraz przeszkolenia pracowników Zamawiającego z obsługi stacjonarnego miernika </w:t>
      </w:r>
      <w:proofErr w:type="spellStart"/>
      <w:r w:rsidR="00163D35" w:rsidRPr="00163D35">
        <w:rPr>
          <w:rFonts w:asciiTheme="majorHAnsi" w:hAnsiTheme="majorHAnsi" w:cstheme="majorHAnsi"/>
          <w:color w:val="666666"/>
          <w:sz w:val="20"/>
          <w:szCs w:val="20"/>
        </w:rPr>
        <w:t>pH</w:t>
      </w:r>
      <w:proofErr w:type="spellEnd"/>
      <w:r w:rsidR="00163D35" w:rsidRPr="00163D35">
        <w:rPr>
          <w:rFonts w:asciiTheme="majorHAnsi" w:hAnsiTheme="majorHAnsi" w:cstheme="majorHAnsi"/>
          <w:color w:val="666666"/>
          <w:sz w:val="20"/>
          <w:szCs w:val="20"/>
        </w:rPr>
        <w:t>?</w:t>
      </w:r>
    </w:p>
    <w:p w14:paraId="5BDBB6AB" w14:textId="7C4DEBB0" w:rsidR="00D651F6" w:rsidRPr="008E0763" w:rsidRDefault="00D651F6" w:rsidP="00D651F6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  <w:t>Zamawiający</w:t>
      </w:r>
      <w:r w:rsidR="00163D35">
        <w:rPr>
          <w:rFonts w:asciiTheme="majorHAnsi" w:hAnsiTheme="majorHAnsi" w:cstheme="majorHAnsi"/>
          <w:color w:val="auto"/>
          <w:sz w:val="20"/>
          <w:szCs w:val="20"/>
        </w:rPr>
        <w:t xml:space="preserve"> w zakresie Pakietu 3 odstępuje </w:t>
      </w:r>
      <w:r w:rsidR="00163D35" w:rsidRPr="00163D35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od wymogu instalacji, uruchomie</w:t>
      </w:r>
      <w:r w:rsidR="00163D35" w:rsidRPr="00163D35">
        <w:rPr>
          <w:rFonts w:asciiTheme="majorHAnsi" w:hAnsiTheme="majorHAnsi" w:cstheme="majorHAnsi"/>
          <w:color w:val="666666"/>
          <w:sz w:val="20"/>
          <w:szCs w:val="20"/>
        </w:rPr>
        <w:t xml:space="preserve">nia oraz przeszkolenia pracowników Zamawiającego z obsługi stacjonarnego miernika </w:t>
      </w:r>
      <w:proofErr w:type="spellStart"/>
      <w:r w:rsidR="00163D35" w:rsidRPr="00163D35">
        <w:rPr>
          <w:rFonts w:asciiTheme="majorHAnsi" w:hAnsiTheme="majorHAnsi" w:cstheme="majorHAnsi"/>
          <w:color w:val="666666"/>
          <w:sz w:val="20"/>
          <w:szCs w:val="20"/>
        </w:rPr>
        <w:t>pH</w:t>
      </w:r>
      <w:proofErr w:type="spellEnd"/>
      <w:r w:rsidR="00163D35">
        <w:rPr>
          <w:rFonts w:asciiTheme="majorHAnsi" w:hAnsiTheme="majorHAnsi" w:cstheme="majorHAnsi"/>
          <w:color w:val="666666"/>
          <w:sz w:val="20"/>
          <w:szCs w:val="20"/>
        </w:rPr>
        <w:t xml:space="preserve">.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16FB9710" w14:textId="77777777" w:rsidR="00D651F6" w:rsidRPr="008E0763" w:rsidRDefault="00D651F6" w:rsidP="00D651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DF0B97" w14:textId="6E39BC4E" w:rsidR="00D651F6" w:rsidRPr="00A56521" w:rsidRDefault="00D651F6" w:rsidP="00D651F6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7F6BF3">
        <w:rPr>
          <w:rFonts w:asciiTheme="majorHAnsi" w:hAnsiTheme="majorHAnsi" w:cstheme="majorHAnsi"/>
          <w:b/>
          <w:sz w:val="20"/>
          <w:szCs w:val="20"/>
        </w:rPr>
        <w:t>4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645A18" w:rsidRPr="00645A1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Czy Zamawiający wyrazi zgodę na wydłużenie terminu dokonania naprawy gwarancyjnej z 7 do 10 dni roboczych?</w:t>
      </w:r>
    </w:p>
    <w:p w14:paraId="23CC8456" w14:textId="6780FDF2" w:rsidR="00D651F6" w:rsidRPr="008E0763" w:rsidRDefault="00D651F6" w:rsidP="00D651F6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  <w:t>Zamawiający</w:t>
      </w:r>
      <w:r w:rsidR="008B1D36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8B1D36">
        <w:rPr>
          <w:rFonts w:asciiTheme="majorHAnsi" w:hAnsiTheme="majorHAnsi" w:cstheme="majorHAnsi"/>
          <w:color w:val="auto"/>
          <w:sz w:val="20"/>
          <w:szCs w:val="20"/>
        </w:rPr>
        <w:t>w zakresie Pakietu 3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D36500" w:rsidRPr="00645A1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wydłuż</w:t>
      </w:r>
      <w:r w:rsidR="00D36500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a</w:t>
      </w:r>
      <w:r w:rsidR="00D36500" w:rsidRPr="00645A1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termin dokonania naprawy gwarancyjnej z 7 do 10 dni roboczych</w:t>
      </w:r>
      <w:r w:rsidR="00D36500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. Odpowiednie zapisy zostaną wprowadzone do umowy.  </w:t>
      </w:r>
    </w:p>
    <w:p w14:paraId="77FDA0F8" w14:textId="77777777" w:rsidR="00D651F6" w:rsidRPr="008E0763" w:rsidRDefault="00D651F6" w:rsidP="00D651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815401B" w14:textId="70B2ACEF" w:rsidR="00D651F6" w:rsidRPr="00A56521" w:rsidRDefault="00D651F6" w:rsidP="007C1631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7F6BF3">
        <w:rPr>
          <w:rFonts w:asciiTheme="majorHAnsi" w:hAnsiTheme="majorHAnsi" w:cstheme="majorHAnsi"/>
          <w:b/>
          <w:sz w:val="20"/>
          <w:szCs w:val="20"/>
        </w:rPr>
        <w:t>5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7C1631" w:rsidRPr="007C1631">
        <w:rPr>
          <w:rFonts w:asciiTheme="majorHAnsi" w:hAnsiTheme="majorHAnsi" w:cstheme="majorHAnsi"/>
          <w:sz w:val="20"/>
          <w:szCs w:val="20"/>
        </w:rPr>
        <w:t xml:space="preserve">(§6 ust.1, </w:t>
      </w:r>
      <w:proofErr w:type="spellStart"/>
      <w:r w:rsidR="007C1631" w:rsidRPr="007C1631">
        <w:rPr>
          <w:rFonts w:asciiTheme="majorHAnsi" w:hAnsiTheme="majorHAnsi" w:cstheme="majorHAnsi"/>
          <w:sz w:val="20"/>
          <w:szCs w:val="20"/>
        </w:rPr>
        <w:t>pkt.a</w:t>
      </w:r>
      <w:proofErr w:type="spellEnd"/>
      <w:r w:rsidR="007C1631" w:rsidRPr="007C1631">
        <w:rPr>
          <w:rFonts w:asciiTheme="majorHAnsi" w:hAnsiTheme="majorHAnsi" w:cstheme="majorHAnsi"/>
          <w:sz w:val="20"/>
          <w:szCs w:val="20"/>
        </w:rPr>
        <w:t>) Czy Zamawiający wyrazi zgodę na naliczania kar od wartości NETTO przedmiotu umowy?</w:t>
      </w:r>
    </w:p>
    <w:p w14:paraId="424928F2" w14:textId="16053B93" w:rsidR="00D651F6" w:rsidRPr="008E0763" w:rsidRDefault="00D651F6" w:rsidP="00D651F6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7C1631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>podtrzymuje zapisy</w:t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 xml:space="preserve"> projektu umowy. </w:t>
      </w:r>
    </w:p>
    <w:p w14:paraId="0BB49D4A" w14:textId="77777777" w:rsidR="00D651F6" w:rsidRPr="008E0763" w:rsidRDefault="00D651F6" w:rsidP="00D651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02DD67" w14:textId="0014A7DE" w:rsidR="00D651F6" w:rsidRPr="00A56521" w:rsidRDefault="00D651F6" w:rsidP="00D651F6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7F6BF3">
        <w:rPr>
          <w:rFonts w:asciiTheme="majorHAnsi" w:hAnsiTheme="majorHAnsi" w:cstheme="majorHAnsi"/>
          <w:b/>
          <w:sz w:val="20"/>
          <w:szCs w:val="20"/>
        </w:rPr>
        <w:t>6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7C1631" w:rsidRPr="007C1631">
        <w:rPr>
          <w:rFonts w:asciiTheme="majorHAnsi" w:hAnsiTheme="majorHAnsi" w:cstheme="majorHAnsi"/>
          <w:sz w:val="20"/>
          <w:szCs w:val="20"/>
        </w:rPr>
        <w:t xml:space="preserve">(§6 ust.1, </w:t>
      </w:r>
      <w:proofErr w:type="spellStart"/>
      <w:r w:rsidR="007C1631" w:rsidRPr="007C1631">
        <w:rPr>
          <w:rFonts w:asciiTheme="majorHAnsi" w:hAnsiTheme="majorHAnsi" w:cstheme="majorHAnsi"/>
          <w:sz w:val="20"/>
          <w:szCs w:val="20"/>
        </w:rPr>
        <w:t>pkt.b</w:t>
      </w:r>
      <w:proofErr w:type="spellEnd"/>
      <w:r w:rsidR="007C1631" w:rsidRPr="007C1631">
        <w:rPr>
          <w:rFonts w:asciiTheme="majorHAnsi" w:hAnsiTheme="majorHAnsi" w:cstheme="majorHAnsi"/>
          <w:sz w:val="20"/>
          <w:szCs w:val="20"/>
        </w:rPr>
        <w:t>) Czy Zamawiający wyrazi zgodę na naliczania kar od wartości NETTO przedmiotu umowy?</w:t>
      </w:r>
    </w:p>
    <w:p w14:paraId="27F470C4" w14:textId="3BD16658" w:rsidR="00D651F6" w:rsidRPr="008E0763" w:rsidRDefault="00D651F6" w:rsidP="00D651F6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7C1631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>podtrzymuje zapisy projektu umowy.</w:t>
      </w:r>
    </w:p>
    <w:p w14:paraId="6796D974" w14:textId="77777777" w:rsidR="00D651F6" w:rsidRPr="008E0763" w:rsidRDefault="00D651F6" w:rsidP="00D651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213792" w14:textId="22C21653" w:rsidR="00D651F6" w:rsidRPr="00A56521" w:rsidRDefault="00D651F6" w:rsidP="004D7EE0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</w:t>
      </w:r>
      <w:r w:rsidR="007F6BF3">
        <w:rPr>
          <w:rFonts w:asciiTheme="majorHAnsi" w:hAnsiTheme="majorHAnsi" w:cstheme="majorHAnsi"/>
          <w:b/>
          <w:sz w:val="20"/>
          <w:szCs w:val="20"/>
        </w:rPr>
        <w:t>7</w:t>
      </w:r>
      <w:r w:rsidRPr="008E0763">
        <w:rPr>
          <w:rFonts w:asciiTheme="majorHAnsi" w:hAnsiTheme="majorHAnsi" w:cstheme="majorHAnsi"/>
          <w:b/>
          <w:sz w:val="20"/>
          <w:szCs w:val="20"/>
        </w:rPr>
        <w:t>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sz w:val="20"/>
          <w:szCs w:val="20"/>
        </w:rPr>
        <w:tab/>
      </w:r>
      <w:r w:rsidR="004D7EE0" w:rsidRPr="007C1631">
        <w:rPr>
          <w:rFonts w:asciiTheme="majorHAnsi" w:hAnsiTheme="majorHAnsi" w:cstheme="majorHAnsi"/>
          <w:sz w:val="20"/>
          <w:szCs w:val="20"/>
        </w:rPr>
        <w:t>(§ 6 ust. 1 pkt. c) Czy Zamawiający wyrazi zgodę na zmniejszenie procenta naliczanej kary do max. 5% wartości NETTO przedmiotu umowy?</w:t>
      </w:r>
    </w:p>
    <w:p w14:paraId="125D9C41" w14:textId="789789EC" w:rsidR="00D651F6" w:rsidRPr="008E0763" w:rsidRDefault="00D651F6" w:rsidP="00D651F6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E0763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E0763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="007C1631" w:rsidRPr="008E0763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7C1631">
        <w:rPr>
          <w:rFonts w:asciiTheme="majorHAnsi" w:hAnsiTheme="majorHAnsi" w:cstheme="majorHAnsi"/>
          <w:color w:val="auto"/>
          <w:sz w:val="20"/>
          <w:szCs w:val="20"/>
        </w:rPr>
        <w:t>podtrzymuje zapisy projektu umowy.</w:t>
      </w:r>
    </w:p>
    <w:p w14:paraId="2C4036A4" w14:textId="5AD87313" w:rsidR="00D651F6" w:rsidRDefault="00D651F6" w:rsidP="00D651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E634F30" w14:textId="77777777" w:rsidR="00884BF9" w:rsidRPr="007C1631" w:rsidRDefault="00884BF9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C634696" w14:textId="18DF6CF2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A0D4A94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B64B79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3B91E617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E03B5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EED9F49" w14:textId="52E1C505" w:rsidR="008E0763" w:rsidRDefault="008E0763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A502FD3" w14:textId="77777777" w:rsidR="00884BF9" w:rsidRDefault="00884BF9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285221" w14:textId="77777777" w:rsidR="008E0763" w:rsidRDefault="008E0763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bookmarkStart w:id="0" w:name="_GoBack"/>
      <w:bookmarkEnd w:id="0"/>
    </w:p>
    <w:p w14:paraId="731459D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3B4577DE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E1124F">
      <w:headerReference w:type="default" r:id="rId7"/>
      <w:footerReference w:type="default" r:id="rId8"/>
      <w:pgSz w:w="11906" w:h="16838"/>
      <w:pgMar w:top="212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6C965" w14:textId="77777777" w:rsidR="00D561B8" w:rsidRDefault="00D561B8" w:rsidP="000A396A">
      <w:pPr>
        <w:spacing w:after="0" w:line="240" w:lineRule="auto"/>
      </w:pPr>
      <w:r>
        <w:separator/>
      </w:r>
    </w:p>
  </w:endnote>
  <w:endnote w:type="continuationSeparator" w:id="0">
    <w:p w14:paraId="277CF367" w14:textId="77777777" w:rsidR="00D561B8" w:rsidRDefault="00D561B8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871F" w14:textId="77777777" w:rsidR="00D561B8" w:rsidRDefault="00D561B8" w:rsidP="000A396A">
      <w:pPr>
        <w:spacing w:after="0" w:line="240" w:lineRule="auto"/>
      </w:pPr>
      <w:r>
        <w:separator/>
      </w:r>
    </w:p>
  </w:footnote>
  <w:footnote w:type="continuationSeparator" w:id="0">
    <w:p w14:paraId="3A597ABE" w14:textId="77777777" w:rsidR="00D561B8" w:rsidRDefault="00D561B8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7DF5E3F"/>
    <w:multiLevelType w:val="hybridMultilevel"/>
    <w:tmpl w:val="9A08A0A0"/>
    <w:lvl w:ilvl="0" w:tplc="C0AE4ADE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FD118CB"/>
    <w:multiLevelType w:val="hybridMultilevel"/>
    <w:tmpl w:val="B462AA22"/>
    <w:lvl w:ilvl="0" w:tplc="1E120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0E94"/>
    <w:rsid w:val="00015A66"/>
    <w:rsid w:val="000224B1"/>
    <w:rsid w:val="000232B3"/>
    <w:rsid w:val="00031CFE"/>
    <w:rsid w:val="00042433"/>
    <w:rsid w:val="0006051B"/>
    <w:rsid w:val="000628EA"/>
    <w:rsid w:val="0008171C"/>
    <w:rsid w:val="00083074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D398A"/>
    <w:rsid w:val="000E4678"/>
    <w:rsid w:val="000F298B"/>
    <w:rsid w:val="001014BD"/>
    <w:rsid w:val="00101E20"/>
    <w:rsid w:val="001057C5"/>
    <w:rsid w:val="00107442"/>
    <w:rsid w:val="00112356"/>
    <w:rsid w:val="001301F6"/>
    <w:rsid w:val="00134494"/>
    <w:rsid w:val="001411CF"/>
    <w:rsid w:val="00141590"/>
    <w:rsid w:val="001518F7"/>
    <w:rsid w:val="00156D62"/>
    <w:rsid w:val="00163D35"/>
    <w:rsid w:val="00176252"/>
    <w:rsid w:val="00185C9D"/>
    <w:rsid w:val="00186B79"/>
    <w:rsid w:val="001A40A0"/>
    <w:rsid w:val="001B38AB"/>
    <w:rsid w:val="001B40AE"/>
    <w:rsid w:val="001B5D11"/>
    <w:rsid w:val="001B7650"/>
    <w:rsid w:val="001C6021"/>
    <w:rsid w:val="001C6F6A"/>
    <w:rsid w:val="001E5F8B"/>
    <w:rsid w:val="00210578"/>
    <w:rsid w:val="00222737"/>
    <w:rsid w:val="00223323"/>
    <w:rsid w:val="00234E43"/>
    <w:rsid w:val="00236D1B"/>
    <w:rsid w:val="00240E7A"/>
    <w:rsid w:val="00245BC6"/>
    <w:rsid w:val="00254A0D"/>
    <w:rsid w:val="00262C04"/>
    <w:rsid w:val="00270052"/>
    <w:rsid w:val="002821EC"/>
    <w:rsid w:val="002A197F"/>
    <w:rsid w:val="002A1FBB"/>
    <w:rsid w:val="002A3D90"/>
    <w:rsid w:val="002A5434"/>
    <w:rsid w:val="002A75C4"/>
    <w:rsid w:val="002B01CD"/>
    <w:rsid w:val="002B0A4D"/>
    <w:rsid w:val="002B0A75"/>
    <w:rsid w:val="002B2E52"/>
    <w:rsid w:val="002C0EA6"/>
    <w:rsid w:val="002C161E"/>
    <w:rsid w:val="002D1CFB"/>
    <w:rsid w:val="002E00AF"/>
    <w:rsid w:val="002E639E"/>
    <w:rsid w:val="002E6E25"/>
    <w:rsid w:val="002F4718"/>
    <w:rsid w:val="003018FC"/>
    <w:rsid w:val="00305B51"/>
    <w:rsid w:val="00323CBA"/>
    <w:rsid w:val="00334571"/>
    <w:rsid w:val="00342C62"/>
    <w:rsid w:val="00356884"/>
    <w:rsid w:val="003634FC"/>
    <w:rsid w:val="00365D10"/>
    <w:rsid w:val="00391163"/>
    <w:rsid w:val="0039173B"/>
    <w:rsid w:val="00391C74"/>
    <w:rsid w:val="003921AF"/>
    <w:rsid w:val="00392C41"/>
    <w:rsid w:val="0039704E"/>
    <w:rsid w:val="003A5441"/>
    <w:rsid w:val="003B0231"/>
    <w:rsid w:val="003B05C4"/>
    <w:rsid w:val="003B59FD"/>
    <w:rsid w:val="003B78A2"/>
    <w:rsid w:val="003C06B8"/>
    <w:rsid w:val="003C4588"/>
    <w:rsid w:val="003C6E81"/>
    <w:rsid w:val="003D298F"/>
    <w:rsid w:val="003D724D"/>
    <w:rsid w:val="003E28EB"/>
    <w:rsid w:val="00405586"/>
    <w:rsid w:val="004057BE"/>
    <w:rsid w:val="004119F0"/>
    <w:rsid w:val="0041354A"/>
    <w:rsid w:val="00415547"/>
    <w:rsid w:val="00437BE8"/>
    <w:rsid w:val="0045473A"/>
    <w:rsid w:val="00457409"/>
    <w:rsid w:val="004602AA"/>
    <w:rsid w:val="00466DB8"/>
    <w:rsid w:val="00472303"/>
    <w:rsid w:val="00476887"/>
    <w:rsid w:val="00492432"/>
    <w:rsid w:val="004A180A"/>
    <w:rsid w:val="004B04D6"/>
    <w:rsid w:val="004B1CE4"/>
    <w:rsid w:val="004C106D"/>
    <w:rsid w:val="004D7EE0"/>
    <w:rsid w:val="004E3CFB"/>
    <w:rsid w:val="004E6060"/>
    <w:rsid w:val="004F10BE"/>
    <w:rsid w:val="004F39CC"/>
    <w:rsid w:val="004F6C2D"/>
    <w:rsid w:val="00513D41"/>
    <w:rsid w:val="00522EFE"/>
    <w:rsid w:val="00525FAF"/>
    <w:rsid w:val="0053548D"/>
    <w:rsid w:val="00543F11"/>
    <w:rsid w:val="00544979"/>
    <w:rsid w:val="00550603"/>
    <w:rsid w:val="0055669E"/>
    <w:rsid w:val="0056011B"/>
    <w:rsid w:val="0056062E"/>
    <w:rsid w:val="00571C21"/>
    <w:rsid w:val="00575980"/>
    <w:rsid w:val="0057611E"/>
    <w:rsid w:val="00582893"/>
    <w:rsid w:val="005862F3"/>
    <w:rsid w:val="005B3120"/>
    <w:rsid w:val="005B6EE2"/>
    <w:rsid w:val="005C4417"/>
    <w:rsid w:val="005D2A29"/>
    <w:rsid w:val="005D2D02"/>
    <w:rsid w:val="005D3847"/>
    <w:rsid w:val="005D3851"/>
    <w:rsid w:val="005D4D9F"/>
    <w:rsid w:val="005D5807"/>
    <w:rsid w:val="005D6C67"/>
    <w:rsid w:val="005D6D68"/>
    <w:rsid w:val="005E18D8"/>
    <w:rsid w:val="005E23AA"/>
    <w:rsid w:val="005F1A18"/>
    <w:rsid w:val="00603C7B"/>
    <w:rsid w:val="006144D2"/>
    <w:rsid w:val="00615D95"/>
    <w:rsid w:val="0062287D"/>
    <w:rsid w:val="00622AEF"/>
    <w:rsid w:val="00624C62"/>
    <w:rsid w:val="00631805"/>
    <w:rsid w:val="00645A18"/>
    <w:rsid w:val="00646D3F"/>
    <w:rsid w:val="006522AD"/>
    <w:rsid w:val="006725F5"/>
    <w:rsid w:val="00672CC5"/>
    <w:rsid w:val="00675529"/>
    <w:rsid w:val="00675531"/>
    <w:rsid w:val="006831D6"/>
    <w:rsid w:val="00696934"/>
    <w:rsid w:val="006A1485"/>
    <w:rsid w:val="006A4DF5"/>
    <w:rsid w:val="006B3BC5"/>
    <w:rsid w:val="006B45AF"/>
    <w:rsid w:val="006C1941"/>
    <w:rsid w:val="006C4045"/>
    <w:rsid w:val="006D0CE0"/>
    <w:rsid w:val="006D2616"/>
    <w:rsid w:val="006D475D"/>
    <w:rsid w:val="006D5C8C"/>
    <w:rsid w:val="006D7D77"/>
    <w:rsid w:val="006E0527"/>
    <w:rsid w:val="006E390B"/>
    <w:rsid w:val="007159D7"/>
    <w:rsid w:val="00715D04"/>
    <w:rsid w:val="00722D25"/>
    <w:rsid w:val="00724542"/>
    <w:rsid w:val="00727961"/>
    <w:rsid w:val="00730BEC"/>
    <w:rsid w:val="00733382"/>
    <w:rsid w:val="00755682"/>
    <w:rsid w:val="00767420"/>
    <w:rsid w:val="00782A94"/>
    <w:rsid w:val="007920BD"/>
    <w:rsid w:val="00795CD9"/>
    <w:rsid w:val="007962B9"/>
    <w:rsid w:val="00797A90"/>
    <w:rsid w:val="007A312D"/>
    <w:rsid w:val="007B0C84"/>
    <w:rsid w:val="007B78CF"/>
    <w:rsid w:val="007C1631"/>
    <w:rsid w:val="007C1C22"/>
    <w:rsid w:val="007C1CB1"/>
    <w:rsid w:val="007C26D0"/>
    <w:rsid w:val="007C3479"/>
    <w:rsid w:val="007C4118"/>
    <w:rsid w:val="007C604B"/>
    <w:rsid w:val="007F282C"/>
    <w:rsid w:val="007F287B"/>
    <w:rsid w:val="007F4139"/>
    <w:rsid w:val="007F6527"/>
    <w:rsid w:val="007F6BF3"/>
    <w:rsid w:val="00804AE9"/>
    <w:rsid w:val="00804C29"/>
    <w:rsid w:val="00822101"/>
    <w:rsid w:val="008236D4"/>
    <w:rsid w:val="00824B45"/>
    <w:rsid w:val="00826E04"/>
    <w:rsid w:val="00830ABB"/>
    <w:rsid w:val="008337A6"/>
    <w:rsid w:val="008342D3"/>
    <w:rsid w:val="00842840"/>
    <w:rsid w:val="0084396C"/>
    <w:rsid w:val="00846062"/>
    <w:rsid w:val="00852A26"/>
    <w:rsid w:val="00866E9F"/>
    <w:rsid w:val="00867424"/>
    <w:rsid w:val="00884BF9"/>
    <w:rsid w:val="00890618"/>
    <w:rsid w:val="00895795"/>
    <w:rsid w:val="008A5417"/>
    <w:rsid w:val="008A5691"/>
    <w:rsid w:val="008A6C05"/>
    <w:rsid w:val="008B001C"/>
    <w:rsid w:val="008B0CA1"/>
    <w:rsid w:val="008B134E"/>
    <w:rsid w:val="008B1D36"/>
    <w:rsid w:val="008B47B3"/>
    <w:rsid w:val="008B4A00"/>
    <w:rsid w:val="008C11F8"/>
    <w:rsid w:val="008C2D40"/>
    <w:rsid w:val="008C39AE"/>
    <w:rsid w:val="008C4294"/>
    <w:rsid w:val="008D710C"/>
    <w:rsid w:val="008E0763"/>
    <w:rsid w:val="008E4A71"/>
    <w:rsid w:val="008F194B"/>
    <w:rsid w:val="00900E9C"/>
    <w:rsid w:val="00902291"/>
    <w:rsid w:val="00904FD2"/>
    <w:rsid w:val="00911DEA"/>
    <w:rsid w:val="00912623"/>
    <w:rsid w:val="00914378"/>
    <w:rsid w:val="009144D3"/>
    <w:rsid w:val="0092535A"/>
    <w:rsid w:val="00930841"/>
    <w:rsid w:val="0093150C"/>
    <w:rsid w:val="00933E1B"/>
    <w:rsid w:val="00934A0D"/>
    <w:rsid w:val="00934AB0"/>
    <w:rsid w:val="00946B39"/>
    <w:rsid w:val="00953488"/>
    <w:rsid w:val="009542F9"/>
    <w:rsid w:val="009866C9"/>
    <w:rsid w:val="00992180"/>
    <w:rsid w:val="00993CD3"/>
    <w:rsid w:val="009A53C1"/>
    <w:rsid w:val="009A69DE"/>
    <w:rsid w:val="009D107E"/>
    <w:rsid w:val="009E2B27"/>
    <w:rsid w:val="009E7CB0"/>
    <w:rsid w:val="009F0584"/>
    <w:rsid w:val="009F20EF"/>
    <w:rsid w:val="009F44BB"/>
    <w:rsid w:val="00A007B4"/>
    <w:rsid w:val="00A15AFD"/>
    <w:rsid w:val="00A167C1"/>
    <w:rsid w:val="00A21058"/>
    <w:rsid w:val="00A252C3"/>
    <w:rsid w:val="00A26410"/>
    <w:rsid w:val="00A2693B"/>
    <w:rsid w:val="00A304CE"/>
    <w:rsid w:val="00A3314A"/>
    <w:rsid w:val="00A51773"/>
    <w:rsid w:val="00A554AB"/>
    <w:rsid w:val="00A56521"/>
    <w:rsid w:val="00A613A7"/>
    <w:rsid w:val="00A65EAC"/>
    <w:rsid w:val="00A72216"/>
    <w:rsid w:val="00A737C4"/>
    <w:rsid w:val="00A7654B"/>
    <w:rsid w:val="00A833B9"/>
    <w:rsid w:val="00A84691"/>
    <w:rsid w:val="00A867EB"/>
    <w:rsid w:val="00AB2FE4"/>
    <w:rsid w:val="00AB5C04"/>
    <w:rsid w:val="00AC7F9C"/>
    <w:rsid w:val="00AD20B0"/>
    <w:rsid w:val="00AD264C"/>
    <w:rsid w:val="00AE1E4D"/>
    <w:rsid w:val="00AE273E"/>
    <w:rsid w:val="00AE387D"/>
    <w:rsid w:val="00AF23F9"/>
    <w:rsid w:val="00AF40A2"/>
    <w:rsid w:val="00AF584F"/>
    <w:rsid w:val="00AF78EC"/>
    <w:rsid w:val="00B04999"/>
    <w:rsid w:val="00B10093"/>
    <w:rsid w:val="00B15D94"/>
    <w:rsid w:val="00B15F70"/>
    <w:rsid w:val="00B17949"/>
    <w:rsid w:val="00B31E84"/>
    <w:rsid w:val="00B43C09"/>
    <w:rsid w:val="00B443AA"/>
    <w:rsid w:val="00B51171"/>
    <w:rsid w:val="00B52D2C"/>
    <w:rsid w:val="00B55FDE"/>
    <w:rsid w:val="00B57A17"/>
    <w:rsid w:val="00B64B79"/>
    <w:rsid w:val="00B64D37"/>
    <w:rsid w:val="00B676E4"/>
    <w:rsid w:val="00B77CC9"/>
    <w:rsid w:val="00B844A3"/>
    <w:rsid w:val="00B864E2"/>
    <w:rsid w:val="00B94595"/>
    <w:rsid w:val="00B97107"/>
    <w:rsid w:val="00BA0E65"/>
    <w:rsid w:val="00BA2897"/>
    <w:rsid w:val="00BA2FF8"/>
    <w:rsid w:val="00BA57D7"/>
    <w:rsid w:val="00BA77AB"/>
    <w:rsid w:val="00BA78B2"/>
    <w:rsid w:val="00BB6505"/>
    <w:rsid w:val="00BB70E3"/>
    <w:rsid w:val="00BC68AD"/>
    <w:rsid w:val="00BD647A"/>
    <w:rsid w:val="00C04356"/>
    <w:rsid w:val="00C233BE"/>
    <w:rsid w:val="00C50055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5EB7"/>
    <w:rsid w:val="00CC25B1"/>
    <w:rsid w:val="00CE13D3"/>
    <w:rsid w:val="00D001DF"/>
    <w:rsid w:val="00D17C59"/>
    <w:rsid w:val="00D248BB"/>
    <w:rsid w:val="00D34A02"/>
    <w:rsid w:val="00D3530B"/>
    <w:rsid w:val="00D36149"/>
    <w:rsid w:val="00D36500"/>
    <w:rsid w:val="00D42055"/>
    <w:rsid w:val="00D46F54"/>
    <w:rsid w:val="00D53DEF"/>
    <w:rsid w:val="00D5472B"/>
    <w:rsid w:val="00D561B8"/>
    <w:rsid w:val="00D62F8C"/>
    <w:rsid w:val="00D651F6"/>
    <w:rsid w:val="00D6645F"/>
    <w:rsid w:val="00D67A90"/>
    <w:rsid w:val="00D7785E"/>
    <w:rsid w:val="00D82C22"/>
    <w:rsid w:val="00D837E9"/>
    <w:rsid w:val="00DB78FE"/>
    <w:rsid w:val="00DC0FCA"/>
    <w:rsid w:val="00DC46E4"/>
    <w:rsid w:val="00DD2D40"/>
    <w:rsid w:val="00DE26DD"/>
    <w:rsid w:val="00E02042"/>
    <w:rsid w:val="00E0381E"/>
    <w:rsid w:val="00E03B5A"/>
    <w:rsid w:val="00E04EC2"/>
    <w:rsid w:val="00E1124F"/>
    <w:rsid w:val="00E1377B"/>
    <w:rsid w:val="00E25B51"/>
    <w:rsid w:val="00E3131E"/>
    <w:rsid w:val="00E322B9"/>
    <w:rsid w:val="00E4349A"/>
    <w:rsid w:val="00E47BF4"/>
    <w:rsid w:val="00E52600"/>
    <w:rsid w:val="00E563DD"/>
    <w:rsid w:val="00E60550"/>
    <w:rsid w:val="00E64F48"/>
    <w:rsid w:val="00E73701"/>
    <w:rsid w:val="00E76C6C"/>
    <w:rsid w:val="00E816A4"/>
    <w:rsid w:val="00E82006"/>
    <w:rsid w:val="00E835A2"/>
    <w:rsid w:val="00E83A61"/>
    <w:rsid w:val="00E84DB5"/>
    <w:rsid w:val="00E865E0"/>
    <w:rsid w:val="00E919C3"/>
    <w:rsid w:val="00E923E0"/>
    <w:rsid w:val="00EA0AC1"/>
    <w:rsid w:val="00EA3480"/>
    <w:rsid w:val="00EA3811"/>
    <w:rsid w:val="00EA3AF2"/>
    <w:rsid w:val="00EA7BD6"/>
    <w:rsid w:val="00EB5A4D"/>
    <w:rsid w:val="00ED2198"/>
    <w:rsid w:val="00EF400E"/>
    <w:rsid w:val="00F03380"/>
    <w:rsid w:val="00F0785E"/>
    <w:rsid w:val="00F20CE2"/>
    <w:rsid w:val="00F303CA"/>
    <w:rsid w:val="00F375F3"/>
    <w:rsid w:val="00F40955"/>
    <w:rsid w:val="00F44056"/>
    <w:rsid w:val="00F4651C"/>
    <w:rsid w:val="00F50C90"/>
    <w:rsid w:val="00F643ED"/>
    <w:rsid w:val="00F70A0A"/>
    <w:rsid w:val="00F73E4C"/>
    <w:rsid w:val="00F83D45"/>
    <w:rsid w:val="00F8647E"/>
    <w:rsid w:val="00F9469F"/>
    <w:rsid w:val="00F96B34"/>
    <w:rsid w:val="00FB1D13"/>
    <w:rsid w:val="00FC4CF6"/>
    <w:rsid w:val="00FC6005"/>
    <w:rsid w:val="00FD2CCB"/>
    <w:rsid w:val="00FD2E1A"/>
    <w:rsid w:val="00FD75C9"/>
    <w:rsid w:val="00FD79E5"/>
    <w:rsid w:val="00FE0A92"/>
    <w:rsid w:val="00FE2FA0"/>
    <w:rsid w:val="00FE52E3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768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6887"/>
  </w:style>
  <w:style w:type="paragraph" w:customStyle="1" w:styleId="tekst">
    <w:name w:val="tekst"/>
    <w:basedOn w:val="Normalny"/>
    <w:next w:val="Normalny"/>
    <w:rsid w:val="00476887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126</cp:revision>
  <cp:lastPrinted>2021-04-28T12:43:00Z</cp:lastPrinted>
  <dcterms:created xsi:type="dcterms:W3CDTF">2021-04-28T11:57:00Z</dcterms:created>
  <dcterms:modified xsi:type="dcterms:W3CDTF">2021-08-24T07:37:00Z</dcterms:modified>
</cp:coreProperties>
</file>