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FDCD" w14:textId="7F009796" w:rsidR="00350ABE" w:rsidRPr="00DF6252" w:rsidRDefault="00350ABE" w:rsidP="00DF6252">
      <w:pPr>
        <w:spacing w:line="360" w:lineRule="auto"/>
        <w:jc w:val="right"/>
        <w:rPr>
          <w:rFonts w:ascii="Times New Roman" w:hAnsi="Times New Roman" w:cs="Times New Roman"/>
          <w:b/>
          <w:bCs/>
          <w:sz w:val="24"/>
          <w:szCs w:val="24"/>
        </w:rPr>
      </w:pPr>
      <w:r w:rsidRPr="00DF6252">
        <w:rPr>
          <w:rFonts w:ascii="Times New Roman" w:hAnsi="Times New Roman" w:cs="Times New Roman"/>
          <w:b/>
          <w:bCs/>
          <w:sz w:val="24"/>
          <w:szCs w:val="24"/>
        </w:rPr>
        <w:t xml:space="preserve">Załącznik nr </w:t>
      </w:r>
      <w:r w:rsidR="00F43C09" w:rsidRPr="00DF6252">
        <w:rPr>
          <w:rFonts w:ascii="Times New Roman" w:hAnsi="Times New Roman" w:cs="Times New Roman"/>
          <w:b/>
          <w:bCs/>
          <w:sz w:val="24"/>
          <w:szCs w:val="24"/>
        </w:rPr>
        <w:t>2</w:t>
      </w:r>
    </w:p>
    <w:p w14:paraId="03242D10" w14:textId="77777777" w:rsidR="00350ABE" w:rsidRPr="00DF6252" w:rsidRDefault="00350ABE" w:rsidP="00DF6252">
      <w:pPr>
        <w:spacing w:line="360" w:lineRule="auto"/>
        <w:jc w:val="right"/>
        <w:rPr>
          <w:rFonts w:ascii="Times New Roman" w:hAnsi="Times New Roman" w:cs="Times New Roman"/>
          <w:sz w:val="24"/>
          <w:szCs w:val="24"/>
        </w:rPr>
      </w:pPr>
    </w:p>
    <w:p w14:paraId="53730B6E" w14:textId="6698DCB5" w:rsidR="00223F82" w:rsidRPr="00DF6252" w:rsidRDefault="00350ABE" w:rsidP="00DF6252">
      <w:pPr>
        <w:spacing w:line="360" w:lineRule="auto"/>
        <w:jc w:val="center"/>
        <w:rPr>
          <w:rFonts w:ascii="Times New Roman" w:hAnsi="Times New Roman" w:cs="Times New Roman"/>
          <w:b/>
          <w:bCs/>
          <w:sz w:val="24"/>
          <w:szCs w:val="24"/>
        </w:rPr>
      </w:pPr>
      <w:r w:rsidRPr="00DF6252">
        <w:rPr>
          <w:rFonts w:ascii="Times New Roman" w:hAnsi="Times New Roman" w:cs="Times New Roman"/>
          <w:b/>
          <w:bCs/>
          <w:sz w:val="24"/>
          <w:szCs w:val="24"/>
        </w:rPr>
        <w:t>Opis przedmiotu zamówienia</w:t>
      </w:r>
    </w:p>
    <w:p w14:paraId="65660AB2" w14:textId="205209DB" w:rsidR="00350ABE" w:rsidRPr="00DF6252" w:rsidRDefault="00350ABE" w:rsidP="00DF6252">
      <w:pPr>
        <w:spacing w:line="360" w:lineRule="auto"/>
        <w:jc w:val="center"/>
        <w:rPr>
          <w:rFonts w:ascii="Times New Roman" w:eastAsia="Cambria" w:hAnsi="Times New Roman" w:cs="Times New Roman"/>
          <w:b/>
          <w:color w:val="000000"/>
          <w:sz w:val="24"/>
          <w:szCs w:val="24"/>
          <w:lang w:eastAsia="pl-PL"/>
        </w:rPr>
      </w:pPr>
      <w:bookmarkStart w:id="0" w:name="_Hlk77667605"/>
      <w:r w:rsidRPr="00DF6252">
        <w:rPr>
          <w:rFonts w:ascii="Times New Roman" w:eastAsia="Cambria" w:hAnsi="Times New Roman" w:cs="Times New Roman"/>
          <w:b/>
          <w:color w:val="000000"/>
          <w:sz w:val="24"/>
          <w:szCs w:val="24"/>
          <w:lang w:eastAsia="pl-PL"/>
        </w:rPr>
        <w:t>Wyko</w:t>
      </w:r>
      <w:r w:rsidR="004C6F45" w:rsidRPr="00DF6252">
        <w:rPr>
          <w:rFonts w:ascii="Times New Roman" w:eastAsia="Cambria" w:hAnsi="Times New Roman" w:cs="Times New Roman"/>
          <w:b/>
          <w:color w:val="000000"/>
          <w:sz w:val="24"/>
          <w:szCs w:val="24"/>
          <w:lang w:eastAsia="pl-PL"/>
        </w:rPr>
        <w:t xml:space="preserve">nanie robót związanych z </w:t>
      </w:r>
      <w:r w:rsidR="00A84A9D">
        <w:rPr>
          <w:rFonts w:ascii="Times New Roman" w:eastAsia="Cambria" w:hAnsi="Times New Roman" w:cs="Times New Roman"/>
          <w:b/>
          <w:color w:val="000000"/>
          <w:sz w:val="24"/>
          <w:szCs w:val="24"/>
          <w:lang w:eastAsia="pl-PL"/>
        </w:rPr>
        <w:t xml:space="preserve">położeniem blachy trapezowej </w:t>
      </w:r>
      <w:r w:rsidR="004C6F45" w:rsidRPr="00DF6252">
        <w:rPr>
          <w:rFonts w:ascii="Times New Roman" w:eastAsia="Cambria" w:hAnsi="Times New Roman" w:cs="Times New Roman"/>
          <w:b/>
          <w:color w:val="000000"/>
          <w:sz w:val="24"/>
          <w:szCs w:val="24"/>
          <w:lang w:eastAsia="pl-PL"/>
        </w:rPr>
        <w:t xml:space="preserve">na istniejącym stropodachu przykrytym papą termozgrzewalną na budynku Ośrodka Zdrowia </w:t>
      </w:r>
      <w:r w:rsidR="00903813">
        <w:rPr>
          <w:rFonts w:ascii="Times New Roman" w:eastAsia="Cambria" w:hAnsi="Times New Roman" w:cs="Times New Roman"/>
          <w:b/>
          <w:color w:val="000000"/>
          <w:sz w:val="24"/>
          <w:szCs w:val="24"/>
          <w:lang w:eastAsia="pl-PL"/>
        </w:rPr>
        <w:br/>
      </w:r>
      <w:r w:rsidR="004C6F45" w:rsidRPr="00DF6252">
        <w:rPr>
          <w:rFonts w:ascii="Times New Roman" w:eastAsia="Cambria" w:hAnsi="Times New Roman" w:cs="Times New Roman"/>
          <w:b/>
          <w:color w:val="000000"/>
          <w:sz w:val="24"/>
          <w:szCs w:val="24"/>
          <w:lang w:eastAsia="pl-PL"/>
        </w:rPr>
        <w:t>w Małogoszczu (etap I część wysoka budynku)</w:t>
      </w:r>
    </w:p>
    <w:bookmarkEnd w:id="0"/>
    <w:p w14:paraId="7BC1FEDF" w14:textId="56008D84" w:rsidR="00E550F7" w:rsidRPr="00DF6252" w:rsidRDefault="004C6F45" w:rsidP="00DF6252">
      <w:pPr>
        <w:pStyle w:val="Standard"/>
        <w:spacing w:line="360" w:lineRule="auto"/>
        <w:jc w:val="both"/>
        <w:rPr>
          <w:rFonts w:ascii="Times New Roman" w:hAnsi="Times New Roman" w:cs="Times New Roman"/>
        </w:rPr>
      </w:pPr>
      <w:r w:rsidRPr="00DF6252">
        <w:rPr>
          <w:rFonts w:ascii="Times New Roman" w:hAnsi="Times New Roman" w:cs="Times New Roman"/>
        </w:rPr>
        <w:t xml:space="preserve">I. </w:t>
      </w:r>
      <w:r w:rsidR="00E550F7" w:rsidRPr="00DF6252">
        <w:rPr>
          <w:rFonts w:ascii="Times New Roman" w:hAnsi="Times New Roman" w:cs="Times New Roman"/>
        </w:rPr>
        <w:t>Przedmiot opracowania:</w:t>
      </w:r>
    </w:p>
    <w:p w14:paraId="7ED739EC" w14:textId="46ED2106" w:rsidR="004C6F45"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4C6F45" w:rsidRPr="00DF6252">
        <w:rPr>
          <w:rFonts w:ascii="Times New Roman" w:hAnsi="Times New Roman" w:cs="Times New Roman"/>
        </w:rPr>
        <w:t>Przedmiotem opracowania jest wykonanie robót związanych z</w:t>
      </w:r>
      <w:r w:rsidR="009448C1">
        <w:rPr>
          <w:rFonts w:ascii="Times New Roman" w:hAnsi="Times New Roman" w:cs="Times New Roman"/>
        </w:rPr>
        <w:t xml:space="preserve"> położeniem </w:t>
      </w:r>
      <w:r w:rsidR="004C6F45" w:rsidRPr="00DF6252">
        <w:rPr>
          <w:rFonts w:ascii="Times New Roman" w:hAnsi="Times New Roman" w:cs="Times New Roman"/>
        </w:rPr>
        <w:t xml:space="preserve">blachy trapezowej </w:t>
      </w:r>
      <w:r w:rsidR="009448C1">
        <w:rPr>
          <w:rFonts w:ascii="Times New Roman" w:hAnsi="Times New Roman" w:cs="Times New Roman"/>
        </w:rPr>
        <w:br/>
        <w:t xml:space="preserve">   </w:t>
      </w:r>
      <w:r w:rsidR="004C6F45" w:rsidRPr="00DF6252">
        <w:rPr>
          <w:rFonts w:ascii="Times New Roman" w:hAnsi="Times New Roman" w:cs="Times New Roman"/>
        </w:rPr>
        <w:t>na istniejącym stropodachu przykrytym papą termozgrzewalną n</w:t>
      </w:r>
      <w:r w:rsidR="009448C1">
        <w:rPr>
          <w:rFonts w:ascii="Times New Roman" w:hAnsi="Times New Roman" w:cs="Times New Roman"/>
        </w:rPr>
        <w:t xml:space="preserve">a </w:t>
      </w:r>
      <w:r w:rsidR="004C6F45" w:rsidRPr="00DF6252">
        <w:rPr>
          <w:rFonts w:ascii="Times New Roman" w:hAnsi="Times New Roman" w:cs="Times New Roman"/>
        </w:rPr>
        <w:t xml:space="preserve">budynku Ośrodka Zdrowia </w:t>
      </w:r>
      <w:r w:rsidR="009448C1">
        <w:rPr>
          <w:rFonts w:ascii="Times New Roman" w:hAnsi="Times New Roman" w:cs="Times New Roman"/>
        </w:rPr>
        <w:br/>
        <w:t xml:space="preserve">   </w:t>
      </w:r>
      <w:r w:rsidR="004C6F45" w:rsidRPr="00DF6252">
        <w:rPr>
          <w:rFonts w:ascii="Times New Roman" w:hAnsi="Times New Roman" w:cs="Times New Roman"/>
        </w:rPr>
        <w:t>Małogoszczu (etap I część wysoka budynku).</w:t>
      </w:r>
    </w:p>
    <w:p w14:paraId="3032414D" w14:textId="77777777" w:rsidR="00E550F7" w:rsidRPr="00DF6252" w:rsidRDefault="00E550F7" w:rsidP="00DF6252">
      <w:pPr>
        <w:pStyle w:val="Standard"/>
        <w:spacing w:line="360" w:lineRule="auto"/>
        <w:jc w:val="both"/>
        <w:rPr>
          <w:rFonts w:ascii="Times New Roman" w:hAnsi="Times New Roman" w:cs="Times New Roman"/>
        </w:rPr>
      </w:pPr>
    </w:p>
    <w:p w14:paraId="12FFF337" w14:textId="77777777" w:rsidR="00E550F7" w:rsidRPr="00DF6252" w:rsidRDefault="00E550F7" w:rsidP="00DF6252">
      <w:pPr>
        <w:pStyle w:val="Standard"/>
        <w:spacing w:line="360" w:lineRule="auto"/>
        <w:jc w:val="both"/>
        <w:rPr>
          <w:rFonts w:ascii="Times New Roman" w:hAnsi="Times New Roman" w:cs="Times New Roman"/>
        </w:rPr>
      </w:pPr>
      <w:r w:rsidRPr="00DF6252">
        <w:rPr>
          <w:rFonts w:ascii="Times New Roman" w:hAnsi="Times New Roman" w:cs="Times New Roman"/>
        </w:rPr>
        <w:t>II. Zakres robót do wykonania:</w:t>
      </w:r>
    </w:p>
    <w:p w14:paraId="3EA53545" w14:textId="03BF4398"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E550F7" w:rsidRPr="00DF6252">
        <w:rPr>
          <w:rFonts w:ascii="Times New Roman" w:hAnsi="Times New Roman" w:cs="Times New Roman"/>
        </w:rPr>
        <w:t xml:space="preserve">- </w:t>
      </w:r>
      <w:r w:rsidR="001366F3" w:rsidRPr="00DF6252">
        <w:rPr>
          <w:rFonts w:ascii="Times New Roman" w:hAnsi="Times New Roman" w:cs="Times New Roman"/>
        </w:rPr>
        <w:t>Rozebranie orynnowania, zniszczonych obróbek blacharskich, wywietrzaków blaszanych</w:t>
      </w:r>
      <w:r>
        <w:rPr>
          <w:rFonts w:ascii="Times New Roman" w:hAnsi="Times New Roman" w:cs="Times New Roman"/>
        </w:rPr>
        <w:br/>
        <w:t xml:space="preserve">      </w:t>
      </w:r>
      <w:r w:rsidR="001366F3" w:rsidRPr="00DF6252">
        <w:rPr>
          <w:rFonts w:ascii="Times New Roman" w:hAnsi="Times New Roman" w:cs="Times New Roman"/>
        </w:rPr>
        <w:t>wywiewek żeliwnych oraz przewodów uziemiających ze złączami poziomów z pionami</w:t>
      </w:r>
      <w:r>
        <w:rPr>
          <w:rFonts w:ascii="Times New Roman" w:hAnsi="Times New Roman" w:cs="Times New Roman"/>
        </w:rPr>
        <w:br/>
        <w:t xml:space="preserve">   </w:t>
      </w:r>
      <w:r w:rsidR="001366F3" w:rsidRPr="00DF6252">
        <w:rPr>
          <w:rFonts w:ascii="Times New Roman" w:hAnsi="Times New Roman" w:cs="Times New Roman"/>
        </w:rPr>
        <w:t xml:space="preserve">- Naprawą zniszczonych czapek kominowych przez uzupełnienie braków betonem C12/15 </w:t>
      </w:r>
      <w:r>
        <w:rPr>
          <w:rFonts w:ascii="Times New Roman" w:hAnsi="Times New Roman" w:cs="Times New Roman"/>
        </w:rPr>
        <w:br/>
        <w:t xml:space="preserve">      </w:t>
      </w:r>
      <w:r w:rsidR="001366F3" w:rsidRPr="00DF6252">
        <w:rPr>
          <w:rFonts w:ascii="Times New Roman" w:hAnsi="Times New Roman" w:cs="Times New Roman"/>
        </w:rPr>
        <w:t>(około 35%).</w:t>
      </w:r>
    </w:p>
    <w:p w14:paraId="62F964A4" w14:textId="27B66F03"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Wzmocnienie pozostałych czapek kominowych i ścian kominów wentylacyjnych przez </w:t>
      </w:r>
      <w:r>
        <w:rPr>
          <w:rFonts w:ascii="Times New Roman" w:hAnsi="Times New Roman" w:cs="Times New Roman"/>
        </w:rPr>
        <w:br/>
        <w:t xml:space="preserve">     </w:t>
      </w:r>
      <w:r w:rsidR="001366F3" w:rsidRPr="00DF6252">
        <w:rPr>
          <w:rFonts w:ascii="Times New Roman" w:hAnsi="Times New Roman" w:cs="Times New Roman"/>
        </w:rPr>
        <w:t>gruntowanie zaprawą cementową M 12.</w:t>
      </w:r>
    </w:p>
    <w:p w14:paraId="1496D9D9" w14:textId="0941BF6C"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Usunięcie i utylizacja materiałów z rozbiórki.</w:t>
      </w:r>
    </w:p>
    <w:p w14:paraId="7A300D61" w14:textId="7E105283"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Ułożenie na stropodachu krokwi o przekroju 8x6 cm z drewna sosnowego lub świerkowego </w:t>
      </w:r>
      <w:r>
        <w:rPr>
          <w:rFonts w:ascii="Times New Roman" w:hAnsi="Times New Roman" w:cs="Times New Roman"/>
        </w:rPr>
        <w:t xml:space="preserve">  </w:t>
      </w:r>
      <w:r>
        <w:rPr>
          <w:rFonts w:ascii="Times New Roman" w:hAnsi="Times New Roman" w:cs="Times New Roman"/>
        </w:rPr>
        <w:br/>
        <w:t xml:space="preserve">     </w:t>
      </w:r>
      <w:r w:rsidR="001366F3" w:rsidRPr="00DF6252">
        <w:rPr>
          <w:rFonts w:ascii="Times New Roman" w:hAnsi="Times New Roman" w:cs="Times New Roman"/>
        </w:rPr>
        <w:t xml:space="preserve">C-24 nasyconego środkami przeciwogniowymi „FOBOS M2” lub „AMARWIN” do granic </w:t>
      </w:r>
      <w:r>
        <w:rPr>
          <w:rFonts w:ascii="Times New Roman" w:hAnsi="Times New Roman" w:cs="Times New Roman"/>
        </w:rPr>
        <w:br/>
        <w:t xml:space="preserve">     </w:t>
      </w:r>
      <w:r w:rsidR="001366F3" w:rsidRPr="00DF6252">
        <w:rPr>
          <w:rFonts w:ascii="Times New Roman" w:hAnsi="Times New Roman" w:cs="Times New Roman"/>
        </w:rPr>
        <w:t>NRO i zabezpieczającymi przed korozją biologiczną np. „INTOX - S” lub innymi</w:t>
      </w:r>
      <w:r>
        <w:rPr>
          <w:rFonts w:ascii="Times New Roman" w:hAnsi="Times New Roman" w:cs="Times New Roman"/>
        </w:rPr>
        <w:br/>
        <w:t xml:space="preserve">    </w:t>
      </w:r>
      <w:r w:rsidR="001366F3" w:rsidRPr="00DF6252">
        <w:rPr>
          <w:rFonts w:ascii="Times New Roman" w:hAnsi="Times New Roman" w:cs="Times New Roman"/>
        </w:rPr>
        <w:t xml:space="preserve"> o podobnych właściwościach, zgodnie z instrukcją użycia tych preparatów. Rozstaw </w:t>
      </w:r>
      <w:r>
        <w:rPr>
          <w:rFonts w:ascii="Times New Roman" w:hAnsi="Times New Roman" w:cs="Times New Roman"/>
        </w:rPr>
        <w:br/>
        <w:t xml:space="preserve">     </w:t>
      </w:r>
      <w:r w:rsidR="001366F3" w:rsidRPr="00DF6252">
        <w:rPr>
          <w:rFonts w:ascii="Times New Roman" w:hAnsi="Times New Roman" w:cs="Times New Roman"/>
        </w:rPr>
        <w:t xml:space="preserve">krokiew osiowo co 1,00 m, mocowane do podłoża kołkami typu </w:t>
      </w:r>
      <w:proofErr w:type="spellStart"/>
      <w:r w:rsidR="001366F3" w:rsidRPr="00DF6252">
        <w:rPr>
          <w:rFonts w:ascii="Times New Roman" w:hAnsi="Times New Roman" w:cs="Times New Roman"/>
        </w:rPr>
        <w:t>Hilti</w:t>
      </w:r>
      <w:proofErr w:type="spellEnd"/>
      <w:r w:rsidR="001366F3" w:rsidRPr="00DF6252">
        <w:rPr>
          <w:rFonts w:ascii="Times New Roman" w:hAnsi="Times New Roman" w:cs="Times New Roman"/>
        </w:rPr>
        <w:t xml:space="preserve"> M12 długości min. </w:t>
      </w:r>
      <w:r>
        <w:rPr>
          <w:rFonts w:ascii="Times New Roman" w:hAnsi="Times New Roman" w:cs="Times New Roman"/>
        </w:rPr>
        <w:br/>
        <w:t xml:space="preserve">     </w:t>
      </w:r>
      <w:r w:rsidR="001366F3" w:rsidRPr="00DF6252">
        <w:rPr>
          <w:rFonts w:ascii="Times New Roman" w:hAnsi="Times New Roman" w:cs="Times New Roman"/>
        </w:rPr>
        <w:t>14,5 cm w odstępach co 1,00 m.</w:t>
      </w:r>
    </w:p>
    <w:p w14:paraId="207E413E" w14:textId="35FE90B4"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Pokrycie dachu z blachy trapezowej T 18 grub. 0,5 mm z fakturą poliestrową w połysku </w:t>
      </w:r>
      <w:r>
        <w:rPr>
          <w:rFonts w:ascii="Times New Roman" w:hAnsi="Times New Roman" w:cs="Times New Roman"/>
        </w:rPr>
        <w:br/>
        <w:t xml:space="preserve">     </w:t>
      </w:r>
      <w:r w:rsidR="001366F3" w:rsidRPr="00DF6252">
        <w:rPr>
          <w:rFonts w:ascii="Times New Roman" w:hAnsi="Times New Roman" w:cs="Times New Roman"/>
        </w:rPr>
        <w:t xml:space="preserve">w kolorze brąz montowane na łatach o przekroju 4x5  cm co 40 cm i </w:t>
      </w:r>
      <w:proofErr w:type="spellStart"/>
      <w:r w:rsidR="001366F3" w:rsidRPr="00DF6252">
        <w:rPr>
          <w:rFonts w:ascii="Times New Roman" w:hAnsi="Times New Roman" w:cs="Times New Roman"/>
        </w:rPr>
        <w:t>kontrłatach</w:t>
      </w:r>
      <w:proofErr w:type="spellEnd"/>
      <w:r w:rsidR="001366F3" w:rsidRPr="00DF6252">
        <w:rPr>
          <w:rFonts w:ascii="Times New Roman" w:hAnsi="Times New Roman" w:cs="Times New Roman"/>
        </w:rPr>
        <w:t xml:space="preserve"> o przekroju </w:t>
      </w:r>
      <w:r>
        <w:rPr>
          <w:rFonts w:ascii="Times New Roman" w:hAnsi="Times New Roman" w:cs="Times New Roman"/>
        </w:rPr>
        <w:br/>
        <w:t xml:space="preserve">     </w:t>
      </w:r>
      <w:r w:rsidR="001366F3" w:rsidRPr="00DF6252">
        <w:rPr>
          <w:rFonts w:ascii="Times New Roman" w:hAnsi="Times New Roman" w:cs="Times New Roman"/>
        </w:rPr>
        <w:t>6x2,5 cm z izolacją z folii dachowej zbrojonej mocowanej na krokwiach z zachowaniem</w:t>
      </w:r>
      <w:r>
        <w:rPr>
          <w:rFonts w:ascii="Times New Roman" w:hAnsi="Times New Roman" w:cs="Times New Roman"/>
        </w:rPr>
        <w:br/>
        <w:t xml:space="preserve">    </w:t>
      </w:r>
      <w:r w:rsidR="001366F3" w:rsidRPr="00DF6252">
        <w:rPr>
          <w:rFonts w:ascii="Times New Roman" w:hAnsi="Times New Roman" w:cs="Times New Roman"/>
        </w:rPr>
        <w:t xml:space="preserve"> minimalnego 25 cm zakładu na szerokości folii i zakładu na kominach. Zabezpieczenie łat</w:t>
      </w:r>
      <w:r>
        <w:rPr>
          <w:rFonts w:ascii="Times New Roman" w:hAnsi="Times New Roman" w:cs="Times New Roman"/>
        </w:rPr>
        <w:br/>
        <w:t xml:space="preserve">    </w:t>
      </w:r>
      <w:r w:rsidR="001366F3" w:rsidRPr="00DF6252">
        <w:rPr>
          <w:rFonts w:ascii="Times New Roman" w:hAnsi="Times New Roman" w:cs="Times New Roman"/>
        </w:rPr>
        <w:t xml:space="preserve"> i </w:t>
      </w:r>
      <w:proofErr w:type="spellStart"/>
      <w:r w:rsidR="001366F3" w:rsidRPr="00DF6252">
        <w:rPr>
          <w:rFonts w:ascii="Times New Roman" w:hAnsi="Times New Roman" w:cs="Times New Roman"/>
        </w:rPr>
        <w:t>kontrłat</w:t>
      </w:r>
      <w:proofErr w:type="spellEnd"/>
      <w:r w:rsidR="001366F3" w:rsidRPr="00DF6252">
        <w:rPr>
          <w:rFonts w:ascii="Times New Roman" w:hAnsi="Times New Roman" w:cs="Times New Roman"/>
        </w:rPr>
        <w:t xml:space="preserve"> jak krokwi. Pokrycie z blachy wykonać ze zwiększonymi zakładami, łączenie</w:t>
      </w:r>
      <w:r>
        <w:rPr>
          <w:rFonts w:ascii="Times New Roman" w:hAnsi="Times New Roman" w:cs="Times New Roman"/>
        </w:rPr>
        <w:br/>
        <w:t xml:space="preserve">    </w:t>
      </w:r>
      <w:r w:rsidR="001366F3" w:rsidRPr="00DF6252">
        <w:rPr>
          <w:rFonts w:ascii="Times New Roman" w:hAnsi="Times New Roman" w:cs="Times New Roman"/>
        </w:rPr>
        <w:t xml:space="preserve"> blach wzdłuż wykonać na drugiej fali, łączenie w poprzek zwiększyć do 25 cm lub</w:t>
      </w:r>
      <w:r>
        <w:rPr>
          <w:rFonts w:ascii="Times New Roman" w:hAnsi="Times New Roman" w:cs="Times New Roman"/>
        </w:rPr>
        <w:br/>
        <w:t xml:space="preserve">    </w:t>
      </w:r>
      <w:r w:rsidR="001366F3" w:rsidRPr="00DF6252">
        <w:rPr>
          <w:rFonts w:ascii="Times New Roman" w:hAnsi="Times New Roman" w:cs="Times New Roman"/>
        </w:rPr>
        <w:t xml:space="preserve"> zastosować blachę z rowkiem kapilarnym.</w:t>
      </w:r>
    </w:p>
    <w:p w14:paraId="2699BCDE" w14:textId="3E75D66B"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lastRenderedPageBreak/>
        <w:t xml:space="preserve">  </w:t>
      </w:r>
      <w:r w:rsidR="001366F3" w:rsidRPr="00DF6252">
        <w:rPr>
          <w:rFonts w:ascii="Times New Roman" w:hAnsi="Times New Roman" w:cs="Times New Roman"/>
        </w:rPr>
        <w:t xml:space="preserve">- Zamontowanie na miejscu zdemontowanych rur wywiewnych żeliwnych kominków </w:t>
      </w:r>
      <w:r>
        <w:rPr>
          <w:rFonts w:ascii="Times New Roman" w:hAnsi="Times New Roman" w:cs="Times New Roman"/>
        </w:rPr>
        <w:t xml:space="preserve"> </w:t>
      </w:r>
      <w:r>
        <w:rPr>
          <w:rFonts w:ascii="Times New Roman" w:hAnsi="Times New Roman" w:cs="Times New Roman"/>
        </w:rPr>
        <w:br/>
        <w:t xml:space="preserve">      </w:t>
      </w:r>
      <w:r w:rsidR="001366F3" w:rsidRPr="00DF6252">
        <w:rPr>
          <w:rFonts w:ascii="Times New Roman" w:hAnsi="Times New Roman" w:cs="Times New Roman"/>
        </w:rPr>
        <w:t xml:space="preserve">wentylacyjnych z PCV fi 125 mm wys. 0,55 m z podstawą do blachy trapezowej </w:t>
      </w:r>
      <w:r>
        <w:rPr>
          <w:rFonts w:ascii="Times New Roman" w:hAnsi="Times New Roman" w:cs="Times New Roman"/>
        </w:rPr>
        <w:br/>
        <w:t xml:space="preserve">      </w:t>
      </w:r>
      <w:r w:rsidR="001366F3" w:rsidRPr="00DF6252">
        <w:rPr>
          <w:rFonts w:ascii="Times New Roman" w:hAnsi="Times New Roman" w:cs="Times New Roman"/>
        </w:rPr>
        <w:t>przedłużonych rurą przyłączeniowa fi 125 mm dług. 0,50 m w kolorze brąz.</w:t>
      </w:r>
    </w:p>
    <w:p w14:paraId="72EF6637" w14:textId="6696F3DC"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Zamontowanie deski okapowej o wym. 3x15 cm oraz rusztu z łat 4x5 cm pod podbitki na </w:t>
      </w:r>
      <w:r>
        <w:rPr>
          <w:rFonts w:ascii="Times New Roman" w:hAnsi="Times New Roman" w:cs="Times New Roman"/>
        </w:rPr>
        <w:br/>
        <w:t xml:space="preserve">     </w:t>
      </w:r>
      <w:r w:rsidR="001366F3" w:rsidRPr="00DF6252">
        <w:rPr>
          <w:rFonts w:ascii="Times New Roman" w:hAnsi="Times New Roman" w:cs="Times New Roman"/>
        </w:rPr>
        <w:t>murach ogniowych i kominach.</w:t>
      </w:r>
    </w:p>
    <w:p w14:paraId="65313674" w14:textId="12D5B1F4"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Wykonanie obróbek blacharskich z blachy powlekanej panelowej </w:t>
      </w:r>
      <w:proofErr w:type="spellStart"/>
      <w:r w:rsidR="001366F3" w:rsidRPr="00DF6252">
        <w:rPr>
          <w:rFonts w:ascii="Times New Roman" w:hAnsi="Times New Roman" w:cs="Times New Roman"/>
        </w:rPr>
        <w:t>podbiciowej</w:t>
      </w:r>
      <w:proofErr w:type="spellEnd"/>
      <w:r w:rsidR="001366F3" w:rsidRPr="00DF6252">
        <w:rPr>
          <w:rFonts w:ascii="Times New Roman" w:hAnsi="Times New Roman" w:cs="Times New Roman"/>
        </w:rPr>
        <w:t xml:space="preserve"> T 6 na murach </w:t>
      </w:r>
      <w:r>
        <w:rPr>
          <w:rFonts w:ascii="Times New Roman" w:hAnsi="Times New Roman" w:cs="Times New Roman"/>
        </w:rPr>
        <w:br/>
        <w:t xml:space="preserve">     </w:t>
      </w:r>
      <w:r w:rsidR="001366F3" w:rsidRPr="00DF6252">
        <w:rPr>
          <w:rFonts w:ascii="Times New Roman" w:hAnsi="Times New Roman" w:cs="Times New Roman"/>
        </w:rPr>
        <w:t>ogniowych i kominach z powłoką i w kolorze pokrycia dachu.</w:t>
      </w:r>
    </w:p>
    <w:p w14:paraId="2C02DE54" w14:textId="043C56BD"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Wykonanie obróbek blacharskich z blachy powlekanej płaskiej pasów nadrynnowych</w:t>
      </w:r>
      <w:r>
        <w:rPr>
          <w:rFonts w:ascii="Times New Roman" w:hAnsi="Times New Roman" w:cs="Times New Roman"/>
        </w:rPr>
        <w:br/>
        <w:t xml:space="preserve">    </w:t>
      </w:r>
      <w:r w:rsidR="001366F3" w:rsidRPr="00DF6252">
        <w:rPr>
          <w:rFonts w:ascii="Times New Roman" w:hAnsi="Times New Roman" w:cs="Times New Roman"/>
        </w:rPr>
        <w:t xml:space="preserve"> i </w:t>
      </w:r>
      <w:r>
        <w:rPr>
          <w:rFonts w:ascii="Times New Roman" w:hAnsi="Times New Roman" w:cs="Times New Roman"/>
        </w:rPr>
        <w:t xml:space="preserve">  </w:t>
      </w:r>
      <w:proofErr w:type="spellStart"/>
      <w:r w:rsidR="001366F3" w:rsidRPr="00DF6252">
        <w:rPr>
          <w:rFonts w:ascii="Times New Roman" w:hAnsi="Times New Roman" w:cs="Times New Roman"/>
        </w:rPr>
        <w:t>podrynnowych</w:t>
      </w:r>
      <w:proofErr w:type="spellEnd"/>
      <w:r w:rsidR="001366F3" w:rsidRPr="00DF6252">
        <w:rPr>
          <w:rFonts w:ascii="Times New Roman" w:hAnsi="Times New Roman" w:cs="Times New Roman"/>
        </w:rPr>
        <w:t xml:space="preserve">, na górze murów ogniowych, na połączeniu dachu z murem ogniowym, </w:t>
      </w:r>
      <w:r>
        <w:rPr>
          <w:rFonts w:ascii="Times New Roman" w:hAnsi="Times New Roman" w:cs="Times New Roman"/>
        </w:rPr>
        <w:br/>
        <w:t xml:space="preserve">     </w:t>
      </w:r>
      <w:r w:rsidR="001366F3" w:rsidRPr="00DF6252">
        <w:rPr>
          <w:rFonts w:ascii="Times New Roman" w:hAnsi="Times New Roman" w:cs="Times New Roman"/>
        </w:rPr>
        <w:t>na k</w:t>
      </w:r>
      <w:r>
        <w:rPr>
          <w:rFonts w:ascii="Times New Roman" w:hAnsi="Times New Roman" w:cs="Times New Roman"/>
        </w:rPr>
        <w:t>o</w:t>
      </w:r>
      <w:r w:rsidR="001366F3" w:rsidRPr="00DF6252">
        <w:rPr>
          <w:rFonts w:ascii="Times New Roman" w:hAnsi="Times New Roman" w:cs="Times New Roman"/>
        </w:rPr>
        <w:t>minach i czapkach kominowych oraz gąsiorów w kolorze pokrycia dachu.</w:t>
      </w:r>
    </w:p>
    <w:p w14:paraId="0517FC5C" w14:textId="63C1BED1"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Wykonanie obróbek kominów za pomocą  taśmy i listwy uszczelniającej np. </w:t>
      </w:r>
      <w:proofErr w:type="spellStart"/>
      <w:r w:rsidR="001366F3" w:rsidRPr="00DF6252">
        <w:rPr>
          <w:rFonts w:ascii="Times New Roman" w:hAnsi="Times New Roman" w:cs="Times New Roman"/>
        </w:rPr>
        <w:t>Wakaflex</w:t>
      </w:r>
      <w:proofErr w:type="spellEnd"/>
      <w:r w:rsidR="001366F3" w:rsidRPr="00DF6252">
        <w:rPr>
          <w:rFonts w:ascii="Times New Roman" w:hAnsi="Times New Roman" w:cs="Times New Roman"/>
        </w:rPr>
        <w:t xml:space="preserve"> lub </w:t>
      </w:r>
      <w:r>
        <w:rPr>
          <w:rFonts w:ascii="Times New Roman" w:hAnsi="Times New Roman" w:cs="Times New Roman"/>
        </w:rPr>
        <w:br/>
        <w:t xml:space="preserve">     </w:t>
      </w:r>
      <w:r w:rsidR="001366F3" w:rsidRPr="00DF6252">
        <w:rPr>
          <w:rFonts w:ascii="Times New Roman" w:hAnsi="Times New Roman" w:cs="Times New Roman"/>
        </w:rPr>
        <w:t>równoważną.</w:t>
      </w:r>
    </w:p>
    <w:p w14:paraId="0438FF9C" w14:textId="5738FBFA"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Zamontowanie kratek wentylacyjnych na kominach w kolorze obróbek oraz nasad </w:t>
      </w:r>
      <w:r>
        <w:rPr>
          <w:rFonts w:ascii="Times New Roman" w:hAnsi="Times New Roman" w:cs="Times New Roman"/>
        </w:rPr>
        <w:t xml:space="preserve">  </w:t>
      </w:r>
      <w:r>
        <w:rPr>
          <w:rFonts w:ascii="Times New Roman" w:hAnsi="Times New Roman" w:cs="Times New Roman"/>
        </w:rPr>
        <w:br/>
        <w:t xml:space="preserve">      </w:t>
      </w:r>
      <w:r w:rsidR="001366F3" w:rsidRPr="00DF6252">
        <w:rPr>
          <w:rFonts w:ascii="Times New Roman" w:hAnsi="Times New Roman" w:cs="Times New Roman"/>
        </w:rPr>
        <w:t>wentylacyjnych kominowych niskich z PCV 13x18 cm w kolorze brąz.</w:t>
      </w:r>
    </w:p>
    <w:p w14:paraId="19B2C144" w14:textId="0D61EF67"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Wciągnięcie istniejących przewodów elektrycznych ułożonych na dachu do rur </w:t>
      </w:r>
      <w:r>
        <w:rPr>
          <w:rFonts w:ascii="Times New Roman" w:hAnsi="Times New Roman" w:cs="Times New Roman"/>
        </w:rPr>
        <w:br/>
        <w:t xml:space="preserve">       </w:t>
      </w:r>
      <w:r w:rsidR="001366F3" w:rsidRPr="00DF6252">
        <w:rPr>
          <w:rFonts w:ascii="Times New Roman" w:hAnsi="Times New Roman" w:cs="Times New Roman"/>
        </w:rPr>
        <w:t>winidurowych.</w:t>
      </w:r>
    </w:p>
    <w:p w14:paraId="79AD0D04" w14:textId="1A56832E"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Zamontowanie rynien dachowych PCV np. w systemie Gamrat lub równoważnym fi 150 </w:t>
      </w:r>
      <w:r>
        <w:rPr>
          <w:rFonts w:ascii="Times New Roman" w:hAnsi="Times New Roman" w:cs="Times New Roman"/>
        </w:rPr>
        <w:br/>
        <w:t xml:space="preserve">     </w:t>
      </w:r>
      <w:r w:rsidR="001366F3" w:rsidRPr="00DF6252">
        <w:rPr>
          <w:rFonts w:ascii="Times New Roman" w:hAnsi="Times New Roman" w:cs="Times New Roman"/>
        </w:rPr>
        <w:t xml:space="preserve">mm wraz z denkami i lejami spustowymi oraz rur spustowych PCV fi 110 mm z kolankami </w:t>
      </w:r>
      <w:r>
        <w:rPr>
          <w:rFonts w:ascii="Times New Roman" w:hAnsi="Times New Roman" w:cs="Times New Roman"/>
        </w:rPr>
        <w:br/>
        <w:t xml:space="preserve">    </w:t>
      </w:r>
      <w:r w:rsidR="001366F3" w:rsidRPr="00DF6252">
        <w:rPr>
          <w:rFonts w:ascii="Times New Roman" w:hAnsi="Times New Roman" w:cs="Times New Roman"/>
        </w:rPr>
        <w:t>i odprowadzeniem wody opadowej poza opaskę.</w:t>
      </w:r>
    </w:p>
    <w:p w14:paraId="7ED93EF2" w14:textId="29C41360"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1366F3" w:rsidRPr="00DF6252">
        <w:rPr>
          <w:rFonts w:ascii="Times New Roman" w:hAnsi="Times New Roman" w:cs="Times New Roman"/>
        </w:rPr>
        <w:t xml:space="preserve">- Zamontowanie zwodów poziomych na dachu i kominach z pręta </w:t>
      </w:r>
      <w:proofErr w:type="spellStart"/>
      <w:r w:rsidR="001366F3" w:rsidRPr="00DF6252">
        <w:rPr>
          <w:rFonts w:ascii="Times New Roman" w:hAnsi="Times New Roman" w:cs="Times New Roman"/>
        </w:rPr>
        <w:t>FeZn</w:t>
      </w:r>
      <w:proofErr w:type="spellEnd"/>
      <w:r w:rsidR="001366F3" w:rsidRPr="00DF6252">
        <w:rPr>
          <w:rFonts w:ascii="Times New Roman" w:hAnsi="Times New Roman" w:cs="Times New Roman"/>
        </w:rPr>
        <w:t xml:space="preserve"> fi 8 mm na </w:t>
      </w:r>
      <w:r>
        <w:rPr>
          <w:rFonts w:ascii="Times New Roman" w:hAnsi="Times New Roman" w:cs="Times New Roman"/>
        </w:rPr>
        <w:br/>
        <w:t xml:space="preserve">     </w:t>
      </w:r>
      <w:r w:rsidR="001366F3" w:rsidRPr="00DF6252">
        <w:rPr>
          <w:rFonts w:ascii="Times New Roman" w:hAnsi="Times New Roman" w:cs="Times New Roman"/>
        </w:rPr>
        <w:t xml:space="preserve">wspornikach klejonych lub przykręcanych (wsporniki przykręcane uszczelnić taśmą </w:t>
      </w:r>
      <w:r>
        <w:rPr>
          <w:rFonts w:ascii="Times New Roman" w:hAnsi="Times New Roman" w:cs="Times New Roman"/>
        </w:rPr>
        <w:br/>
        <w:t xml:space="preserve">  </w:t>
      </w:r>
      <w:r w:rsidR="00E43D97">
        <w:rPr>
          <w:rFonts w:ascii="Times New Roman" w:hAnsi="Times New Roman" w:cs="Times New Roman"/>
        </w:rPr>
        <w:t xml:space="preserve"> </w:t>
      </w:r>
      <w:r>
        <w:rPr>
          <w:rFonts w:ascii="Times New Roman" w:hAnsi="Times New Roman" w:cs="Times New Roman"/>
        </w:rPr>
        <w:t xml:space="preserve">  </w:t>
      </w:r>
      <w:proofErr w:type="spellStart"/>
      <w:r w:rsidR="001366F3" w:rsidRPr="00DF6252">
        <w:rPr>
          <w:rFonts w:ascii="Times New Roman" w:hAnsi="Times New Roman" w:cs="Times New Roman"/>
        </w:rPr>
        <w:t>Wakaflex</w:t>
      </w:r>
      <w:proofErr w:type="spellEnd"/>
      <w:r w:rsidR="001366F3" w:rsidRPr="00DF6252">
        <w:rPr>
          <w:rFonts w:ascii="Times New Roman" w:hAnsi="Times New Roman" w:cs="Times New Roman"/>
        </w:rPr>
        <w:t xml:space="preserve">.  Zwody poziome i pionowe połączyć za pomocą uniwersalnych złączy </w:t>
      </w:r>
      <w:r>
        <w:rPr>
          <w:rFonts w:ascii="Times New Roman" w:hAnsi="Times New Roman" w:cs="Times New Roman"/>
        </w:rPr>
        <w:br/>
        <w:t xml:space="preserve">   </w:t>
      </w:r>
      <w:r w:rsidR="00E43D97">
        <w:rPr>
          <w:rFonts w:ascii="Times New Roman" w:hAnsi="Times New Roman" w:cs="Times New Roman"/>
        </w:rPr>
        <w:t xml:space="preserve"> </w:t>
      </w:r>
      <w:r>
        <w:rPr>
          <w:rFonts w:ascii="Times New Roman" w:hAnsi="Times New Roman" w:cs="Times New Roman"/>
        </w:rPr>
        <w:t xml:space="preserve"> </w:t>
      </w:r>
      <w:r w:rsidR="001366F3" w:rsidRPr="00DF6252">
        <w:rPr>
          <w:rFonts w:ascii="Times New Roman" w:hAnsi="Times New Roman" w:cs="Times New Roman"/>
        </w:rPr>
        <w:t>krzyżowych.</w:t>
      </w:r>
    </w:p>
    <w:p w14:paraId="6F50CAB7" w14:textId="6228182C" w:rsidR="001366F3" w:rsidRPr="00DF6252" w:rsidRDefault="00DF6252" w:rsidP="00DF6252">
      <w:pPr>
        <w:pStyle w:val="Standard"/>
        <w:spacing w:line="360" w:lineRule="auto"/>
        <w:jc w:val="both"/>
        <w:rPr>
          <w:rFonts w:ascii="Times New Roman" w:hAnsi="Times New Roman" w:cs="Times New Roman"/>
        </w:rPr>
      </w:pPr>
      <w:r>
        <w:rPr>
          <w:rFonts w:ascii="Times New Roman" w:hAnsi="Times New Roman" w:cs="Times New Roman"/>
        </w:rPr>
        <w:t xml:space="preserve"> </w:t>
      </w:r>
      <w:r w:rsidR="00E43D97">
        <w:rPr>
          <w:rFonts w:ascii="Times New Roman" w:hAnsi="Times New Roman" w:cs="Times New Roman"/>
        </w:rPr>
        <w:t xml:space="preserve"> </w:t>
      </w:r>
      <w:r>
        <w:rPr>
          <w:rFonts w:ascii="Times New Roman" w:hAnsi="Times New Roman" w:cs="Times New Roman"/>
        </w:rPr>
        <w:t xml:space="preserve"> </w:t>
      </w:r>
      <w:r w:rsidR="001366F3" w:rsidRPr="00DF6252">
        <w:rPr>
          <w:rFonts w:ascii="Times New Roman" w:hAnsi="Times New Roman" w:cs="Times New Roman"/>
        </w:rPr>
        <w:t>- Wykonanie badań i pomiarów instalacji odgromowej.</w:t>
      </w:r>
    </w:p>
    <w:p w14:paraId="345D3513" w14:textId="77777777" w:rsidR="00E550F7" w:rsidRPr="00DF6252" w:rsidRDefault="00E550F7" w:rsidP="00DF6252">
      <w:pPr>
        <w:spacing w:line="360" w:lineRule="auto"/>
        <w:rPr>
          <w:rFonts w:ascii="Times New Roman" w:hAnsi="Times New Roman" w:cs="Times New Roman"/>
          <w:sz w:val="24"/>
          <w:szCs w:val="24"/>
        </w:rPr>
      </w:pPr>
    </w:p>
    <w:p w14:paraId="2B2F6A64" w14:textId="77777777" w:rsidR="00F135C6" w:rsidRPr="00DF6252" w:rsidRDefault="00F135C6" w:rsidP="00DF6252">
      <w:pPr>
        <w:spacing w:after="136" w:line="360" w:lineRule="auto"/>
        <w:ind w:right="298"/>
        <w:jc w:val="both"/>
        <w:rPr>
          <w:rFonts w:ascii="Times New Roman" w:hAnsi="Times New Roman" w:cs="Times New Roman"/>
          <w:sz w:val="24"/>
          <w:szCs w:val="24"/>
        </w:rPr>
      </w:pPr>
      <w:r w:rsidRPr="00DF6252">
        <w:rPr>
          <w:rFonts w:ascii="Times New Roman" w:hAnsi="Times New Roman" w:cs="Times New Roman"/>
          <w:b/>
          <w:bCs/>
          <w:color w:val="1B1B1B"/>
          <w:sz w:val="24"/>
          <w:szCs w:val="24"/>
        </w:rPr>
        <w:t xml:space="preserve">Przedmiot zamówienia należy wykonać zgodnie z </w:t>
      </w:r>
      <w:r w:rsidRPr="00DF6252">
        <w:rPr>
          <w:rFonts w:ascii="Times New Roman" w:hAnsi="Times New Roman" w:cs="Times New Roman"/>
          <w:color w:val="1B1B1B"/>
          <w:sz w:val="24"/>
          <w:szCs w:val="24"/>
        </w:rPr>
        <w:t xml:space="preserve">przedmiarami robót,  oraz obowiązującymi przepisami i normami, sztuką budowlaną, zasadami współczesnej wiedzy technicznej zapewniając bezpieczne i higieniczne warunki pracy, w tym dla użytkowników obiektów oraz w sposób nie zakłócający pracy Urzędu. </w:t>
      </w:r>
    </w:p>
    <w:p w14:paraId="55113660" w14:textId="12E7711D" w:rsidR="00F135C6" w:rsidRPr="00DF6252" w:rsidRDefault="00F135C6" w:rsidP="00DF6252">
      <w:pPr>
        <w:pStyle w:val="Akapitzlist"/>
        <w:numPr>
          <w:ilvl w:val="0"/>
          <w:numId w:val="1"/>
        </w:numPr>
        <w:spacing w:after="111" w:line="360" w:lineRule="auto"/>
        <w:ind w:right="298"/>
        <w:jc w:val="both"/>
        <w:rPr>
          <w:rFonts w:ascii="Times New Roman" w:hAnsi="Times New Roman" w:cs="Times New Roman"/>
          <w:sz w:val="24"/>
          <w:szCs w:val="24"/>
        </w:rPr>
      </w:pPr>
      <w:r w:rsidRPr="00DF6252">
        <w:rPr>
          <w:rFonts w:ascii="Times New Roman" w:hAnsi="Times New Roman" w:cs="Times New Roman"/>
          <w:color w:val="1B1B1B"/>
          <w:sz w:val="24"/>
          <w:szCs w:val="24"/>
        </w:rPr>
        <w:t>W przypadku wystąpienia w dokumentacji opisującej przedmiot zamówienia</w:t>
      </w:r>
      <w:r w:rsidRPr="00DF6252">
        <w:rPr>
          <w:rFonts w:ascii="Times New Roman" w:hAnsi="Times New Roman" w:cs="Times New Roman"/>
          <w:color w:val="1B1B1B"/>
          <w:sz w:val="24"/>
          <w:szCs w:val="24"/>
        </w:rPr>
        <w:br/>
        <w:t xml:space="preserve"> (tj. w przedmiarach i opisie przedmiotu zamówienia ) nazw producentów, patentów, marek, znaków towarowych, bądź aprobat technicznych, norm, specyfikacji technicznych czy systemów odniesienia, Zamawiający dopuszcza zaoferowanie </w:t>
      </w:r>
      <w:r w:rsidRPr="00DF6252">
        <w:rPr>
          <w:rFonts w:ascii="Times New Roman" w:hAnsi="Times New Roman" w:cs="Times New Roman"/>
          <w:color w:val="1B1B1B"/>
          <w:sz w:val="24"/>
          <w:szCs w:val="24"/>
        </w:rPr>
        <w:lastRenderedPageBreak/>
        <w:t>rozwiązań równoważnych opisanym pod warunkiem zachowania parametrów technicznych, jakościowych</w:t>
      </w:r>
      <w:r w:rsidR="00E43D97">
        <w:rPr>
          <w:rFonts w:ascii="Times New Roman" w:hAnsi="Times New Roman" w:cs="Times New Roman"/>
          <w:color w:val="1B1B1B"/>
          <w:sz w:val="24"/>
          <w:szCs w:val="24"/>
        </w:rPr>
        <w:t xml:space="preserve"> </w:t>
      </w:r>
      <w:r w:rsidRPr="00DF6252">
        <w:rPr>
          <w:rFonts w:ascii="Times New Roman" w:hAnsi="Times New Roman" w:cs="Times New Roman"/>
          <w:color w:val="1B1B1B"/>
          <w:sz w:val="24"/>
          <w:szCs w:val="24"/>
        </w:rPr>
        <w:t xml:space="preserve">i użytkowych nie gorszych niż wskazane </w:t>
      </w:r>
      <w:r w:rsidR="00E43D97">
        <w:rPr>
          <w:rFonts w:ascii="Times New Roman" w:hAnsi="Times New Roman" w:cs="Times New Roman"/>
          <w:color w:val="1B1B1B"/>
          <w:sz w:val="24"/>
          <w:szCs w:val="24"/>
        </w:rPr>
        <w:br/>
      </w:r>
      <w:r w:rsidRPr="00DF6252">
        <w:rPr>
          <w:rFonts w:ascii="Times New Roman" w:hAnsi="Times New Roman" w:cs="Times New Roman"/>
          <w:color w:val="1B1B1B"/>
          <w:sz w:val="24"/>
          <w:szCs w:val="24"/>
        </w:rPr>
        <w:t xml:space="preserve">w przedmiarach oraz nieprowadzących do zmiany technologii. Wykonawca, który zastosuje podczas wykonywania zamówienia rozwiązania równoważne opisanym przez Zamawiającego w opisie przedmiotu zamówienia, będzie obowiązany uprzednio uzgodnić zmiany na piśmie z Zamawiającym i wykazać, że zastosowane przez niego w ramach realizacji umowy materiały, urządzenia, sprzęt lub wyposażenie spełniają wymagania określone przez Zamawiającego w opisie przedmiotu zamówienia. Ewentualna równoważność musi być wykazywana głównie tam, gdzie Zamawiający ustalił opis przedmiotu zamówienia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 właściwościach co najmniej takich samych, nadający się funkcjonalnie do zapotrzebowanego zastosowania ( potwierdzających zgodność cech technicznych, jakościowych i funkcjonalnych ) z cechami technicznymi,  jakościowymi  i  funkcjonalnymi  wskazanymi w SWZ.  </w:t>
      </w:r>
    </w:p>
    <w:p w14:paraId="105FD59F" w14:textId="77777777" w:rsidR="00F135C6" w:rsidRPr="00DF6252" w:rsidRDefault="00F135C6" w:rsidP="00DF6252">
      <w:pPr>
        <w:pStyle w:val="Akapitzlist"/>
        <w:numPr>
          <w:ilvl w:val="0"/>
          <w:numId w:val="1"/>
        </w:numPr>
        <w:spacing w:after="111" w:line="360" w:lineRule="auto"/>
        <w:ind w:right="298"/>
        <w:jc w:val="both"/>
        <w:rPr>
          <w:rFonts w:ascii="Times New Roman" w:hAnsi="Times New Roman" w:cs="Times New Roman"/>
          <w:sz w:val="24"/>
          <w:szCs w:val="24"/>
        </w:rPr>
      </w:pPr>
      <w:r w:rsidRPr="00DF6252">
        <w:rPr>
          <w:rFonts w:ascii="Times New Roman" w:hAnsi="Times New Roman" w:cs="Times New Roman"/>
          <w:color w:val="1B1B1B"/>
          <w:sz w:val="24"/>
          <w:szCs w:val="24"/>
        </w:rPr>
        <w:t>Wykonawca może realizować przedmiot umowy o cechach odpowiadających cechom wskazanym w opisie przedmiotu umowy lub lepszych od nich, lecz oznaczonych innym znakiem towarowym (np. może wykonać roboty</w:t>
      </w:r>
      <w:r w:rsidRPr="00DF6252">
        <w:rPr>
          <w:rFonts w:ascii="Times New Roman" w:hAnsi="Times New Roman" w:cs="Times New Roman"/>
          <w:color w:val="1B1B1B"/>
          <w:sz w:val="24"/>
          <w:szCs w:val="24"/>
        </w:rPr>
        <w:br/>
        <w:t xml:space="preserve"> z zastosowaniem materiałów o parametrach lepszych niż wskazane przez Zamawiającego). </w:t>
      </w:r>
    </w:p>
    <w:p w14:paraId="4792F8F2" w14:textId="77777777" w:rsidR="00F135C6" w:rsidRPr="00DF6252" w:rsidRDefault="00F135C6" w:rsidP="00DF6252">
      <w:pPr>
        <w:pStyle w:val="Akapitzlist"/>
        <w:numPr>
          <w:ilvl w:val="0"/>
          <w:numId w:val="1"/>
        </w:numPr>
        <w:spacing w:after="115" w:line="360" w:lineRule="auto"/>
        <w:ind w:right="298"/>
        <w:jc w:val="both"/>
        <w:rPr>
          <w:rFonts w:ascii="Times New Roman" w:hAnsi="Times New Roman" w:cs="Times New Roman"/>
          <w:sz w:val="24"/>
          <w:szCs w:val="24"/>
        </w:rPr>
      </w:pPr>
      <w:r w:rsidRPr="00DF6252">
        <w:rPr>
          <w:rFonts w:ascii="Times New Roman" w:hAnsi="Times New Roman" w:cs="Times New Roman"/>
          <w:color w:val="1B1B1B"/>
          <w:sz w:val="24"/>
          <w:szCs w:val="24"/>
        </w:rPr>
        <w:t>Inwestycja będzie realizowana na terenie stanowiącym własność Zamawiającego.</w:t>
      </w:r>
    </w:p>
    <w:p w14:paraId="6C6540FD" w14:textId="0019953C" w:rsidR="00F135C6" w:rsidRPr="00DF6252" w:rsidRDefault="00F135C6" w:rsidP="00DF6252">
      <w:pPr>
        <w:pStyle w:val="Akapitzlist"/>
        <w:numPr>
          <w:ilvl w:val="0"/>
          <w:numId w:val="1"/>
        </w:numPr>
        <w:spacing w:after="119" w:line="360" w:lineRule="auto"/>
        <w:ind w:right="298"/>
        <w:jc w:val="both"/>
        <w:rPr>
          <w:rFonts w:ascii="Times New Roman" w:hAnsi="Times New Roman" w:cs="Times New Roman"/>
          <w:color w:val="1B1B1B"/>
          <w:sz w:val="24"/>
          <w:szCs w:val="24"/>
        </w:rPr>
      </w:pPr>
      <w:bookmarkStart w:id="1" w:name="_Hlk76637227"/>
      <w:r w:rsidRPr="00DF6252">
        <w:rPr>
          <w:rFonts w:ascii="Times New Roman" w:hAnsi="Times New Roman" w:cs="Times New Roman"/>
          <w:color w:val="1B1B1B"/>
          <w:sz w:val="24"/>
          <w:szCs w:val="24"/>
        </w:rPr>
        <w:t>Zamawiający umożliwi Wykonawcom przeprowadzenie wizji lokalnej</w:t>
      </w:r>
      <w:r w:rsidR="00303D9C" w:rsidRPr="00DF6252">
        <w:rPr>
          <w:rFonts w:ascii="Times New Roman" w:hAnsi="Times New Roman" w:cs="Times New Roman"/>
          <w:color w:val="1B1B1B"/>
          <w:sz w:val="24"/>
          <w:szCs w:val="24"/>
        </w:rPr>
        <w:br/>
      </w:r>
      <w:r w:rsidRPr="00DF6252">
        <w:rPr>
          <w:rFonts w:ascii="Times New Roman" w:hAnsi="Times New Roman" w:cs="Times New Roman"/>
          <w:color w:val="1B1B1B"/>
          <w:sz w:val="24"/>
          <w:szCs w:val="24"/>
        </w:rPr>
        <w:t xml:space="preserve"> w miejscu, w którym mają być wykonywane roboty budowlane – po uprzednim uzgodnieniu terminu. </w:t>
      </w:r>
    </w:p>
    <w:bookmarkEnd w:id="1"/>
    <w:p w14:paraId="30BE23F6" w14:textId="77777777" w:rsidR="00F43C09" w:rsidRPr="00DF6252" w:rsidRDefault="00F43C09" w:rsidP="00DF6252">
      <w:pPr>
        <w:pStyle w:val="Akapitzlist"/>
        <w:numPr>
          <w:ilvl w:val="0"/>
          <w:numId w:val="1"/>
        </w:numPr>
        <w:suppressAutoHyphens w:val="0"/>
        <w:spacing w:after="119" w:line="360" w:lineRule="auto"/>
        <w:ind w:right="298"/>
        <w:jc w:val="both"/>
        <w:rPr>
          <w:rFonts w:ascii="Times New Roman" w:eastAsia="Times New Roman" w:hAnsi="Times New Roman" w:cs="Times New Roman"/>
          <w:color w:val="000000"/>
          <w:sz w:val="24"/>
          <w:szCs w:val="24"/>
          <w:lang w:eastAsia="pl-PL"/>
        </w:rPr>
      </w:pPr>
      <w:r w:rsidRPr="00DF6252">
        <w:rPr>
          <w:rFonts w:ascii="Times New Roman" w:eastAsia="Times New Roman" w:hAnsi="Times New Roman" w:cs="Times New Roman"/>
          <w:color w:val="000000"/>
          <w:sz w:val="24"/>
          <w:szCs w:val="24"/>
          <w:lang w:eastAsia="pl-PL"/>
        </w:rPr>
        <w:t>Wykonawca zobowiązany jest we własnym zakresie i na własny koszt</w:t>
      </w:r>
      <w:r w:rsidRPr="00DF6252">
        <w:rPr>
          <w:rFonts w:ascii="Times New Roman" w:eastAsia="Times New Roman" w:hAnsi="Times New Roman" w:cs="Times New Roman"/>
          <w:color w:val="000000"/>
          <w:sz w:val="24"/>
          <w:szCs w:val="24"/>
          <w:lang w:eastAsia="pl-PL"/>
        </w:rPr>
        <w:br/>
        <w:t xml:space="preserve"> zabezpieczyć odpowiedni sprzęt i materiały do wykonania przedmiotu </w:t>
      </w:r>
      <w:r w:rsidRPr="00DF6252">
        <w:rPr>
          <w:rFonts w:ascii="Times New Roman" w:eastAsia="Times New Roman" w:hAnsi="Times New Roman" w:cs="Times New Roman"/>
          <w:color w:val="000000"/>
          <w:sz w:val="24"/>
          <w:szCs w:val="24"/>
          <w:lang w:eastAsia="pl-PL"/>
        </w:rPr>
        <w:br/>
        <w:t xml:space="preserve">zamówienia. </w:t>
      </w:r>
    </w:p>
    <w:p w14:paraId="0976619F" w14:textId="0597E036" w:rsidR="00F43C09" w:rsidRPr="00DF6252" w:rsidRDefault="00F43C09" w:rsidP="00DF6252">
      <w:pPr>
        <w:pStyle w:val="Akapitzlist"/>
        <w:numPr>
          <w:ilvl w:val="0"/>
          <w:numId w:val="1"/>
        </w:numPr>
        <w:suppressAutoHyphens w:val="0"/>
        <w:spacing w:after="119" w:line="360" w:lineRule="auto"/>
        <w:ind w:right="298"/>
        <w:jc w:val="both"/>
        <w:rPr>
          <w:rFonts w:ascii="Times New Roman" w:hAnsi="Times New Roman" w:cs="Times New Roman"/>
          <w:sz w:val="24"/>
          <w:szCs w:val="24"/>
        </w:rPr>
      </w:pPr>
      <w:r w:rsidRPr="00DF6252">
        <w:rPr>
          <w:rFonts w:ascii="Times New Roman" w:hAnsi="Times New Roman" w:cs="Times New Roman"/>
          <w:sz w:val="24"/>
          <w:szCs w:val="24"/>
        </w:rPr>
        <w:t>Składający oferty wykonawcy zobowiązani są do zapoznania z istotnymi przepisami prawa, aktami i regulacjami obowiązującymi w Polsce, które</w:t>
      </w:r>
      <w:r w:rsidRPr="00DF6252">
        <w:rPr>
          <w:rFonts w:ascii="Times New Roman" w:hAnsi="Times New Roman" w:cs="Times New Roman"/>
          <w:sz w:val="24"/>
          <w:szCs w:val="24"/>
        </w:rPr>
        <w:br/>
        <w:t xml:space="preserve"> w jakikolwiek sposób mogą wpływać lub odnosić się do działań </w:t>
      </w:r>
      <w:r w:rsidRPr="00DF6252">
        <w:rPr>
          <w:rFonts w:ascii="Times New Roman" w:hAnsi="Times New Roman" w:cs="Times New Roman"/>
          <w:sz w:val="24"/>
          <w:szCs w:val="24"/>
        </w:rPr>
        <w:br/>
        <w:t>podejmowanych w związku z przetargiem i w następstwie  podpisania umowy.</w:t>
      </w:r>
    </w:p>
    <w:p w14:paraId="7285C589" w14:textId="77777777" w:rsidR="00F43C09" w:rsidRPr="00DF6252" w:rsidRDefault="00F43C09" w:rsidP="00DF6252">
      <w:pPr>
        <w:pStyle w:val="Akapitzlist"/>
        <w:numPr>
          <w:ilvl w:val="0"/>
          <w:numId w:val="1"/>
        </w:numPr>
        <w:suppressAutoHyphens w:val="0"/>
        <w:spacing w:after="119" w:line="360" w:lineRule="auto"/>
        <w:ind w:right="298"/>
        <w:jc w:val="both"/>
        <w:rPr>
          <w:rFonts w:ascii="Times New Roman" w:hAnsi="Times New Roman" w:cs="Times New Roman"/>
          <w:sz w:val="24"/>
          <w:szCs w:val="24"/>
        </w:rPr>
      </w:pPr>
      <w:r w:rsidRPr="00DF6252">
        <w:rPr>
          <w:rFonts w:ascii="Times New Roman" w:eastAsia="Times New Roman" w:hAnsi="Times New Roman" w:cs="Times New Roman"/>
          <w:color w:val="000000"/>
          <w:sz w:val="24"/>
          <w:szCs w:val="24"/>
          <w:lang w:eastAsia="pl-PL"/>
        </w:rPr>
        <w:lastRenderedPageBreak/>
        <w:t xml:space="preserve">Wymagany przez Zamawiającego min. okres gwarancji – 3 lata. </w:t>
      </w:r>
    </w:p>
    <w:p w14:paraId="10F7FE4D" w14:textId="2939407D" w:rsidR="00F43C09" w:rsidRPr="00DF6252" w:rsidRDefault="00F43C09" w:rsidP="00DF6252">
      <w:pPr>
        <w:pStyle w:val="Akapitzlist"/>
        <w:numPr>
          <w:ilvl w:val="0"/>
          <w:numId w:val="1"/>
        </w:numPr>
        <w:suppressAutoHyphens w:val="0"/>
        <w:spacing w:after="119" w:line="360" w:lineRule="auto"/>
        <w:ind w:right="298"/>
        <w:jc w:val="both"/>
        <w:rPr>
          <w:rFonts w:ascii="Times New Roman" w:hAnsi="Times New Roman" w:cs="Times New Roman"/>
          <w:sz w:val="24"/>
          <w:szCs w:val="24"/>
        </w:rPr>
      </w:pPr>
      <w:r w:rsidRPr="00DF6252">
        <w:rPr>
          <w:rFonts w:ascii="Times New Roman" w:hAnsi="Times New Roman" w:cs="Times New Roman"/>
          <w:sz w:val="24"/>
          <w:szCs w:val="24"/>
        </w:rPr>
        <w:t xml:space="preserve">Wszystkie materiały, w tym odpady powstałe w wyniku realizacji robót budowlanych w ramach projektu muszą być zagospodarowane ( ponownie użyte, przetworzone, unieszkodliwione lub magazynowane) zgodnie </w:t>
      </w:r>
      <w:r w:rsidRPr="00DF6252">
        <w:rPr>
          <w:rFonts w:ascii="Times New Roman" w:hAnsi="Times New Roman" w:cs="Times New Roman"/>
          <w:sz w:val="24"/>
          <w:szCs w:val="24"/>
        </w:rPr>
        <w:br/>
        <w:t>z obowiązującymi przepisami, w tym przepisami ochrony środowiska</w:t>
      </w:r>
      <w:r w:rsidRPr="00DF6252">
        <w:rPr>
          <w:rFonts w:ascii="Times New Roman" w:hAnsi="Times New Roman" w:cs="Times New Roman"/>
          <w:sz w:val="24"/>
          <w:szCs w:val="24"/>
        </w:rPr>
        <w:br/>
        <w:t xml:space="preserve"> (w sposób przyjazny środowisku). Koszty wytworzenia, transportu i utylizacji odpadów należy uwzględnić w cenie oferty.</w:t>
      </w:r>
    </w:p>
    <w:p w14:paraId="14E3883F" w14:textId="357E7ABC" w:rsidR="00F43C09" w:rsidRPr="00DF6252" w:rsidRDefault="00F43C09" w:rsidP="00DF6252">
      <w:pPr>
        <w:pStyle w:val="Akapitzlist"/>
        <w:numPr>
          <w:ilvl w:val="0"/>
          <w:numId w:val="1"/>
        </w:numPr>
        <w:suppressAutoHyphens w:val="0"/>
        <w:spacing w:after="119" w:line="360" w:lineRule="auto"/>
        <w:ind w:right="298"/>
        <w:jc w:val="both"/>
        <w:rPr>
          <w:rFonts w:ascii="Times New Roman" w:eastAsia="Times New Roman" w:hAnsi="Times New Roman" w:cs="Times New Roman"/>
          <w:color w:val="000000"/>
          <w:sz w:val="24"/>
          <w:szCs w:val="24"/>
          <w:lang w:eastAsia="pl-PL"/>
        </w:rPr>
      </w:pPr>
      <w:r w:rsidRPr="00DF6252">
        <w:rPr>
          <w:rFonts w:ascii="Times New Roman" w:hAnsi="Times New Roman" w:cs="Times New Roman"/>
          <w:sz w:val="24"/>
          <w:szCs w:val="24"/>
        </w:rPr>
        <w:t xml:space="preserve">Wykonawca zobowiązany jest zrealizować zamówienie na zasadach </w:t>
      </w:r>
      <w:r w:rsidRPr="00DF6252">
        <w:rPr>
          <w:rFonts w:ascii="Times New Roman" w:hAnsi="Times New Roman" w:cs="Times New Roman"/>
          <w:sz w:val="24"/>
          <w:szCs w:val="24"/>
        </w:rPr>
        <w:br/>
        <w:t>i warunkach opisanych w formularzu zapytania ofertowego i w ofercie.</w:t>
      </w:r>
    </w:p>
    <w:p w14:paraId="787DB383" w14:textId="77777777" w:rsidR="00F135C6" w:rsidRPr="00DF6252" w:rsidRDefault="00F135C6" w:rsidP="00DF6252">
      <w:pPr>
        <w:spacing w:line="360" w:lineRule="auto"/>
        <w:rPr>
          <w:rFonts w:ascii="Times New Roman" w:hAnsi="Times New Roman" w:cs="Times New Roman"/>
          <w:sz w:val="24"/>
          <w:szCs w:val="24"/>
        </w:rPr>
      </w:pPr>
    </w:p>
    <w:sectPr w:rsidR="00F135C6" w:rsidRPr="00DF6252" w:rsidSect="00E550F7">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F3B2" w14:textId="77777777" w:rsidR="00DC4F60" w:rsidRDefault="00DC4F60" w:rsidP="00350ABE">
      <w:pPr>
        <w:spacing w:after="0" w:line="240" w:lineRule="auto"/>
      </w:pPr>
      <w:r>
        <w:separator/>
      </w:r>
    </w:p>
  </w:endnote>
  <w:endnote w:type="continuationSeparator" w:id="0">
    <w:p w14:paraId="4572253A" w14:textId="77777777" w:rsidR="00DC4F60" w:rsidRDefault="00DC4F60" w:rsidP="0035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578049"/>
      <w:docPartObj>
        <w:docPartGallery w:val="Page Numbers (Bottom of Page)"/>
        <w:docPartUnique/>
      </w:docPartObj>
    </w:sdtPr>
    <w:sdtEndPr/>
    <w:sdtContent>
      <w:p w14:paraId="513471BD" w14:textId="60759B4E" w:rsidR="00350ABE" w:rsidRDefault="00350ABE">
        <w:pPr>
          <w:pStyle w:val="Stopka"/>
          <w:jc w:val="right"/>
        </w:pPr>
        <w:r>
          <w:fldChar w:fldCharType="begin"/>
        </w:r>
        <w:r>
          <w:instrText>PAGE   \* MERGEFORMAT</w:instrText>
        </w:r>
        <w:r>
          <w:fldChar w:fldCharType="separate"/>
        </w:r>
        <w:r>
          <w:t>2</w:t>
        </w:r>
        <w:r>
          <w:fldChar w:fldCharType="end"/>
        </w:r>
      </w:p>
    </w:sdtContent>
  </w:sdt>
  <w:p w14:paraId="64492D5B" w14:textId="77777777" w:rsidR="00350ABE" w:rsidRDefault="00350A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DAB" w14:textId="77777777" w:rsidR="00DC4F60" w:rsidRDefault="00DC4F60" w:rsidP="00350ABE">
      <w:pPr>
        <w:spacing w:after="0" w:line="240" w:lineRule="auto"/>
      </w:pPr>
      <w:r>
        <w:separator/>
      </w:r>
    </w:p>
  </w:footnote>
  <w:footnote w:type="continuationSeparator" w:id="0">
    <w:p w14:paraId="1DBF8787" w14:textId="77777777" w:rsidR="00DC4F60" w:rsidRDefault="00DC4F60" w:rsidP="00350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41EE"/>
    <w:multiLevelType w:val="hybridMultilevel"/>
    <w:tmpl w:val="324257C6"/>
    <w:lvl w:ilvl="0" w:tplc="D250E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15646E"/>
    <w:multiLevelType w:val="hybridMultilevel"/>
    <w:tmpl w:val="4E78CDEE"/>
    <w:lvl w:ilvl="0" w:tplc="C9BCE9A2">
      <w:start w:val="1"/>
      <w:numFmt w:val="decimal"/>
      <w:lvlText w:val="%1)"/>
      <w:lvlJc w:val="left"/>
      <w:pPr>
        <w:ind w:left="720" w:hanging="360"/>
      </w:pPr>
      <w:rPr>
        <w:rFonts w:ascii="Times New Roman" w:hAnsi="Times New Roman" w:cs="Times New Roman" w:hint="default"/>
        <w:b w:val="0"/>
        <w:bCs/>
        <w:color w:val="1B1B1B"/>
        <w:sz w:val="24"/>
        <w:szCs w:val="24"/>
      </w:rPr>
    </w:lvl>
    <w:lvl w:ilvl="1" w:tplc="6CC08F30">
      <w:start w:val="1"/>
      <w:numFmt w:val="lowerLetter"/>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BE"/>
    <w:rsid w:val="00040081"/>
    <w:rsid w:val="001366F3"/>
    <w:rsid w:val="00223F82"/>
    <w:rsid w:val="00254B8F"/>
    <w:rsid w:val="002A29D4"/>
    <w:rsid w:val="00303D9C"/>
    <w:rsid w:val="00350ABE"/>
    <w:rsid w:val="003E5E17"/>
    <w:rsid w:val="004C6F45"/>
    <w:rsid w:val="005C320E"/>
    <w:rsid w:val="0072638C"/>
    <w:rsid w:val="0083640A"/>
    <w:rsid w:val="00852F13"/>
    <w:rsid w:val="00903813"/>
    <w:rsid w:val="009448C1"/>
    <w:rsid w:val="00A656FD"/>
    <w:rsid w:val="00A84A9D"/>
    <w:rsid w:val="00B07DD9"/>
    <w:rsid w:val="00B33B6F"/>
    <w:rsid w:val="00B67BC9"/>
    <w:rsid w:val="00B8308C"/>
    <w:rsid w:val="00D12866"/>
    <w:rsid w:val="00D66E43"/>
    <w:rsid w:val="00DC4F60"/>
    <w:rsid w:val="00DF6252"/>
    <w:rsid w:val="00E43D97"/>
    <w:rsid w:val="00E550F7"/>
    <w:rsid w:val="00ED2FD3"/>
    <w:rsid w:val="00F135C6"/>
    <w:rsid w:val="00F43C09"/>
    <w:rsid w:val="00F72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54AA"/>
  <w15:chartTrackingRefBased/>
  <w15:docId w15:val="{0F297B52-0303-42CE-AD7B-9E72E502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50ABE"/>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Nagwek">
    <w:name w:val="header"/>
    <w:basedOn w:val="Normalny"/>
    <w:link w:val="NagwekZnak"/>
    <w:uiPriority w:val="99"/>
    <w:unhideWhenUsed/>
    <w:rsid w:val="00350A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ABE"/>
  </w:style>
  <w:style w:type="paragraph" w:styleId="Stopka">
    <w:name w:val="footer"/>
    <w:basedOn w:val="Normalny"/>
    <w:link w:val="StopkaZnak"/>
    <w:uiPriority w:val="99"/>
    <w:unhideWhenUsed/>
    <w:rsid w:val="00350A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ABE"/>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locked/>
    <w:rsid w:val="00F135C6"/>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qFormat/>
    <w:rsid w:val="00F135C6"/>
    <w:pPr>
      <w:suppressAutoHyphens/>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1820">
      <w:bodyDiv w:val="1"/>
      <w:marLeft w:val="0"/>
      <w:marRight w:val="0"/>
      <w:marTop w:val="0"/>
      <w:marBottom w:val="0"/>
      <w:divBdr>
        <w:top w:val="none" w:sz="0" w:space="0" w:color="auto"/>
        <w:left w:val="none" w:sz="0" w:space="0" w:color="auto"/>
        <w:bottom w:val="none" w:sz="0" w:space="0" w:color="auto"/>
        <w:right w:val="none" w:sz="0" w:space="0" w:color="auto"/>
      </w:divBdr>
    </w:div>
    <w:div w:id="403529191">
      <w:bodyDiv w:val="1"/>
      <w:marLeft w:val="0"/>
      <w:marRight w:val="0"/>
      <w:marTop w:val="0"/>
      <w:marBottom w:val="0"/>
      <w:divBdr>
        <w:top w:val="none" w:sz="0" w:space="0" w:color="auto"/>
        <w:left w:val="none" w:sz="0" w:space="0" w:color="auto"/>
        <w:bottom w:val="none" w:sz="0" w:space="0" w:color="auto"/>
        <w:right w:val="none" w:sz="0" w:space="0" w:color="auto"/>
      </w:divBdr>
    </w:div>
    <w:div w:id="515702921">
      <w:bodyDiv w:val="1"/>
      <w:marLeft w:val="0"/>
      <w:marRight w:val="0"/>
      <w:marTop w:val="0"/>
      <w:marBottom w:val="0"/>
      <w:divBdr>
        <w:top w:val="none" w:sz="0" w:space="0" w:color="auto"/>
        <w:left w:val="none" w:sz="0" w:space="0" w:color="auto"/>
        <w:bottom w:val="none" w:sz="0" w:space="0" w:color="auto"/>
        <w:right w:val="none" w:sz="0" w:space="0" w:color="auto"/>
      </w:divBdr>
    </w:div>
    <w:div w:id="583027950">
      <w:bodyDiv w:val="1"/>
      <w:marLeft w:val="0"/>
      <w:marRight w:val="0"/>
      <w:marTop w:val="0"/>
      <w:marBottom w:val="0"/>
      <w:divBdr>
        <w:top w:val="none" w:sz="0" w:space="0" w:color="auto"/>
        <w:left w:val="none" w:sz="0" w:space="0" w:color="auto"/>
        <w:bottom w:val="none" w:sz="0" w:space="0" w:color="auto"/>
        <w:right w:val="none" w:sz="0" w:space="0" w:color="auto"/>
      </w:divBdr>
    </w:div>
    <w:div w:id="1552186085">
      <w:bodyDiv w:val="1"/>
      <w:marLeft w:val="0"/>
      <w:marRight w:val="0"/>
      <w:marTop w:val="0"/>
      <w:marBottom w:val="0"/>
      <w:divBdr>
        <w:top w:val="none" w:sz="0" w:space="0" w:color="auto"/>
        <w:left w:val="none" w:sz="0" w:space="0" w:color="auto"/>
        <w:bottom w:val="none" w:sz="0" w:space="0" w:color="auto"/>
        <w:right w:val="none" w:sz="0" w:space="0" w:color="auto"/>
      </w:divBdr>
    </w:div>
    <w:div w:id="1967349500">
      <w:bodyDiv w:val="1"/>
      <w:marLeft w:val="0"/>
      <w:marRight w:val="0"/>
      <w:marTop w:val="0"/>
      <w:marBottom w:val="0"/>
      <w:divBdr>
        <w:top w:val="none" w:sz="0" w:space="0" w:color="auto"/>
        <w:left w:val="none" w:sz="0" w:space="0" w:color="auto"/>
        <w:bottom w:val="none" w:sz="0" w:space="0" w:color="auto"/>
        <w:right w:val="none" w:sz="0" w:space="0" w:color="auto"/>
      </w:divBdr>
    </w:div>
    <w:div w:id="19913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1017</Words>
  <Characters>6103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Długosz</dc:creator>
  <cp:keywords/>
  <dc:description/>
  <cp:lastModifiedBy>S. Długosz</cp:lastModifiedBy>
  <cp:revision>7</cp:revision>
  <cp:lastPrinted>2021-07-21T06:32:00Z</cp:lastPrinted>
  <dcterms:created xsi:type="dcterms:W3CDTF">2021-07-20T07:30:00Z</dcterms:created>
  <dcterms:modified xsi:type="dcterms:W3CDTF">2021-07-21T06:32:00Z</dcterms:modified>
</cp:coreProperties>
</file>