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9BAF9" w14:textId="3E09EF0D" w:rsidR="009A54AF" w:rsidRPr="00B35543" w:rsidRDefault="00B35543" w:rsidP="009A54AF">
      <w:pPr>
        <w:pStyle w:val="Bezodstpw"/>
        <w:jc w:val="right"/>
        <w:rPr>
          <w:sz w:val="22"/>
        </w:rPr>
      </w:pPr>
      <w:r>
        <w:rPr>
          <w:sz w:val="22"/>
        </w:rPr>
        <w:t>Załącznik nr 2</w:t>
      </w:r>
      <w:r w:rsidR="009A54AF" w:rsidRPr="00B35543">
        <w:rPr>
          <w:sz w:val="22"/>
        </w:rPr>
        <w:t xml:space="preserve"> do zapytania ofertowego </w:t>
      </w:r>
    </w:p>
    <w:p w14:paraId="4AC6AFB5" w14:textId="2A35A3C0" w:rsidR="009A54AF" w:rsidRPr="00B35543" w:rsidRDefault="009A54AF" w:rsidP="009A54AF">
      <w:pPr>
        <w:pStyle w:val="Bezodstpw"/>
        <w:jc w:val="right"/>
        <w:rPr>
          <w:sz w:val="22"/>
        </w:rPr>
      </w:pPr>
      <w:r w:rsidRPr="00B35543">
        <w:rPr>
          <w:sz w:val="22"/>
        </w:rPr>
        <w:t xml:space="preserve">nr </w:t>
      </w:r>
      <w:r w:rsidR="00B35543" w:rsidRPr="00B35543">
        <w:rPr>
          <w:iCs/>
          <w:sz w:val="22"/>
        </w:rPr>
        <w:t>GP.271.10</w:t>
      </w:r>
      <w:r w:rsidRPr="00B35543">
        <w:rPr>
          <w:iCs/>
          <w:sz w:val="22"/>
        </w:rPr>
        <w:t>.2023.KG</w:t>
      </w:r>
      <w:r w:rsidRPr="00B35543">
        <w:rPr>
          <w:sz w:val="22"/>
        </w:rPr>
        <w:t xml:space="preserve"> </w:t>
      </w:r>
    </w:p>
    <w:p w14:paraId="434F9702" w14:textId="77777777" w:rsidR="009A54AF" w:rsidRPr="00B35543" w:rsidRDefault="009A54AF" w:rsidP="005811C4">
      <w:pPr>
        <w:spacing w:line="36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14:paraId="4A84FC51" w14:textId="77777777" w:rsidR="005811C4" w:rsidRPr="00B35543" w:rsidRDefault="005811C4" w:rsidP="005811C4">
      <w:pPr>
        <w:spacing w:line="36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B35543">
        <w:rPr>
          <w:rFonts w:ascii="Times New Roman" w:hAnsi="Times New Roman" w:cs="Times New Roman"/>
          <w:b/>
          <w:szCs w:val="24"/>
        </w:rPr>
        <w:t>Klauzula informacyjna dotycząca przetwarzania danych osobowych.</w:t>
      </w:r>
    </w:p>
    <w:p w14:paraId="6AD086DD" w14:textId="77777777" w:rsidR="005811C4" w:rsidRPr="00B35543" w:rsidRDefault="005811C4" w:rsidP="005811C4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 Informacje podawane w przypadku zbierania danych osobowych bezpośrednio od osoby, której dane dotyczą i w celu wykonania umowy.</w:t>
      </w:r>
    </w:p>
    <w:p w14:paraId="5CD2CB83" w14:textId="77777777" w:rsidR="005811C4" w:rsidRPr="00B35543" w:rsidRDefault="005811C4">
      <w:pPr>
        <w:rPr>
          <w:rFonts w:ascii="Times New Roman" w:hAnsi="Times New Roman" w:cs="Times New Roman"/>
          <w:szCs w:val="24"/>
        </w:rPr>
      </w:pPr>
    </w:p>
    <w:p w14:paraId="1DD64AEA" w14:textId="1B23EE8A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Zgodnie z art. 13 ust. 1 i ust. 2 Rozporządzenia Parlamentu Europejskiego i Rady (UE) 2016/679 </w:t>
      </w:r>
      <w:r w:rsid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z dnia 27 kwietnia 2016 r. w sprawie ochrony osób fizycznych w związku z przetwarzaniem danych osobowych i w sprawie swobodnego przepływu takich danych oraz uchylenia dyrektywy 95/46/WE (określane jako „RODO”) informuję, iż:</w:t>
      </w:r>
    </w:p>
    <w:p w14:paraId="4104C32E" w14:textId="4C82F534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1. Administratorem Pani/Pana danych osobowych jest Wójt Gminy Kunice z siedzibą w Kunicach </w:t>
      </w:r>
      <w:r w:rsid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59-216, ul. Gwarna 1 nr telefonu 76-85-75-322 e-mail: kunice@kunice.pl</w:t>
      </w:r>
    </w:p>
    <w:p w14:paraId="6EC0A32F" w14:textId="5705BA42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2. Informacje kontaktowe Inspektora Ochrony Danych Osobowych w Urzędzie Gminy w Kunicach </w:t>
      </w:r>
      <w:r w:rsidR="00B35543">
        <w:rPr>
          <w:rFonts w:ascii="Times New Roman" w:hAnsi="Times New Roman" w:cs="Times New Roman"/>
          <w:szCs w:val="24"/>
        </w:rPr>
        <w:br/>
      </w:r>
      <w:bookmarkStart w:id="0" w:name="_GoBack"/>
      <w:bookmarkEnd w:id="0"/>
      <w:r w:rsidRPr="00B35543">
        <w:rPr>
          <w:rFonts w:ascii="Times New Roman" w:hAnsi="Times New Roman" w:cs="Times New Roman"/>
          <w:szCs w:val="24"/>
        </w:rPr>
        <w:t>- Katarzyna Graczyk</w:t>
      </w:r>
    </w:p>
    <w:p w14:paraId="6F413C5B" w14:textId="7BD1DC72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>3. Pana/Pani dane osobowe będą przetwarzane w celach związanych z zawarciem i realizacją umowy cywilno-prawnej w oparciu o art. 6 ust.1 lit. b) RODO, a także w celu związanym z dochodzeniem ewentualnych roszczeń, odszkodowań w oparciu o art. 6 ust. 1 lit. f) RODO</w:t>
      </w:r>
    </w:p>
    <w:p w14:paraId="34B559AF" w14:textId="3D030477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>4. Dane osobowe nie będą przekazywane do państwa trzeciego/organizacji międzynarodowe</w:t>
      </w:r>
    </w:p>
    <w:p w14:paraId="2C3E5456" w14:textId="1EBB0FA6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5. Przysługuje Panu/Pani prawo dostępu do swoich danych osobowych, ich sprostowania, usunięcia lub ograniczenia przetwarzania a także prawo sprzeciwu, zażądania zaprzestania przetwarzania </w:t>
      </w:r>
      <w:r w:rsidR="00B35543" w:rsidRP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i prawo przenoszenia danych – w przypadkach i na zasadach określonych w przepisach RODO.</w:t>
      </w:r>
    </w:p>
    <w:p w14:paraId="6E361ED6" w14:textId="09540549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6. Pana / Pani dane osobowe będą przechowywane przez okres niezbędny do wykonania umowy, </w:t>
      </w:r>
      <w:r w:rsidR="00B35543" w:rsidRP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a po jej rozwiązaniu lub wygaśnięciu – przez obowiązkowy okres przechowywania dokumentacji, ustalony z odrębnymi przepisami.</w:t>
      </w:r>
    </w:p>
    <w:p w14:paraId="2D49EF67" w14:textId="775B7AE9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>7. Przysługuje Pani/Panu prawo do wniesienia skargi do Prezesa Urzędu Ochrony Danych Osobowych z siedzibą w Warszawie przy ul. Stawki 2, 00-193 Warszawa.</w:t>
      </w:r>
    </w:p>
    <w:p w14:paraId="08721F68" w14:textId="2A12D39D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8. Podanie danych osobowych jest warunkiem niezbędnym do zawarcia umowy cywilno-prawnej. </w:t>
      </w:r>
      <w:r w:rsidR="00B35543" w:rsidRP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W przypadku nie podania danych osobowych nie będzie możliwe jej zawarcie.</w:t>
      </w:r>
    </w:p>
    <w:p w14:paraId="1D2B9C38" w14:textId="5EFF5986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9. Pani/Pana osobowe nie będą podlegać zautomatyzowanemu podejmowaniu decyzji </w:t>
      </w:r>
      <w:r w:rsidR="00B35543" w:rsidRP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lub profilowaniu.</w:t>
      </w:r>
    </w:p>
    <w:p w14:paraId="2D14D61A" w14:textId="77777777" w:rsidR="005811C4" w:rsidRDefault="005811C4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1E249B85" w14:textId="77777777" w:rsidR="00B35543" w:rsidRDefault="00B35543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23F8CED8" w14:textId="77777777" w:rsidR="00B35543" w:rsidRPr="00B35543" w:rsidRDefault="00B35543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13668169" w14:textId="77777777" w:rsidR="005811C4" w:rsidRPr="00B35543" w:rsidRDefault="005811C4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5E7F4414" w14:textId="3E24E617" w:rsidR="005811C4" w:rsidRPr="00B35543" w:rsidRDefault="005811C4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Zapoznałam/em się z klauzulą informacyjną                           </w:t>
      </w:r>
      <w:r w:rsidR="00B35543" w:rsidRPr="00B35543">
        <w:rPr>
          <w:rFonts w:ascii="Times New Roman" w:hAnsi="Times New Roman" w:cs="Times New Roman"/>
          <w:szCs w:val="24"/>
        </w:rPr>
        <w:t>----------------------------------------------</w:t>
      </w:r>
      <w:r w:rsidRPr="00B35543">
        <w:rPr>
          <w:rFonts w:ascii="Times New Roman" w:hAnsi="Times New Roman" w:cs="Times New Roman"/>
          <w:szCs w:val="24"/>
        </w:rPr>
        <w:t xml:space="preserve"> </w:t>
      </w:r>
    </w:p>
    <w:p w14:paraId="5363902D" w14:textId="77777777" w:rsidR="00F849C3" w:rsidRPr="00B35543" w:rsidRDefault="005811C4" w:rsidP="005811C4">
      <w:pPr>
        <w:spacing w:line="360" w:lineRule="auto"/>
        <w:ind w:left="5664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>data i podpis</w:t>
      </w:r>
    </w:p>
    <w:sectPr w:rsidR="00F849C3" w:rsidRPr="00B3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B6"/>
    <w:rsid w:val="00034CA7"/>
    <w:rsid w:val="002921FE"/>
    <w:rsid w:val="005124B6"/>
    <w:rsid w:val="005811C4"/>
    <w:rsid w:val="008819AE"/>
    <w:rsid w:val="009A54AF"/>
    <w:rsid w:val="00AC3CEE"/>
    <w:rsid w:val="00B35543"/>
    <w:rsid w:val="00D7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3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Taczyńska-Pietruś</dc:creator>
  <cp:keywords/>
  <dc:description/>
  <cp:lastModifiedBy>Krzysztof Grzeszyk</cp:lastModifiedBy>
  <cp:revision>6</cp:revision>
  <dcterms:created xsi:type="dcterms:W3CDTF">2022-12-13T07:26:00Z</dcterms:created>
  <dcterms:modified xsi:type="dcterms:W3CDTF">2023-04-07T07:07:00Z</dcterms:modified>
</cp:coreProperties>
</file>