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AAD7" w14:textId="77777777" w:rsidR="00995990" w:rsidRDefault="00000000">
      <w:pPr>
        <w:shd w:val="clear" w:color="auto" w:fill="FFFFFF"/>
        <w:spacing w:before="480" w:after="480" w:line="276" w:lineRule="auto"/>
        <w:jc w:val="right"/>
      </w:pPr>
      <w:r>
        <w:rPr>
          <w:bCs/>
          <w:kern w:val="2"/>
          <w:lang w:eastAsia="en-US"/>
        </w:rPr>
        <w:t xml:space="preserve">Jaraczewo, dnia </w:t>
      </w:r>
      <w:r w:rsidRPr="00B83427">
        <w:rPr>
          <w:bCs/>
          <w:kern w:val="2"/>
          <w:lang w:eastAsia="en-US"/>
        </w:rPr>
        <w:t>30.01.2023 r.</w:t>
      </w:r>
    </w:p>
    <w:p w14:paraId="29F0D093" w14:textId="77777777" w:rsidR="00995990" w:rsidRDefault="00000000">
      <w:pPr>
        <w:shd w:val="clear" w:color="auto" w:fill="FFFFFF"/>
        <w:spacing w:before="480" w:after="480" w:line="276" w:lineRule="auto"/>
      </w:pPr>
      <w:r>
        <w:rPr>
          <w:bCs/>
          <w:kern w:val="2"/>
          <w:lang w:eastAsia="en-US"/>
        </w:rPr>
        <w:t>Znak sprawy: RSO.271.7.2023.III</w:t>
      </w:r>
    </w:p>
    <w:p w14:paraId="167E6269" w14:textId="77777777" w:rsidR="00995990" w:rsidRDefault="00995990">
      <w:pPr>
        <w:shd w:val="clear" w:color="auto" w:fill="FFFFFF"/>
        <w:spacing w:before="480" w:after="480" w:line="276" w:lineRule="auto"/>
        <w:jc w:val="center"/>
        <w:rPr>
          <w:b/>
          <w:kern w:val="2"/>
          <w:lang w:eastAsia="en-US"/>
        </w:rPr>
      </w:pPr>
    </w:p>
    <w:p w14:paraId="099202CE" w14:textId="77777777" w:rsidR="00995990" w:rsidRDefault="00000000">
      <w:pPr>
        <w:shd w:val="clear" w:color="auto" w:fill="FFFFFF"/>
        <w:spacing w:before="480" w:after="480" w:line="276" w:lineRule="auto"/>
        <w:jc w:val="center"/>
        <w:rPr>
          <w:b/>
          <w:kern w:val="2"/>
          <w:lang w:eastAsia="en-US"/>
        </w:rPr>
      </w:pPr>
      <w:r>
        <w:rPr>
          <w:b/>
          <w:kern w:val="2"/>
          <w:lang w:eastAsia="en-US"/>
        </w:rPr>
        <w:t>ZAPYTANIE OFERTOWE</w:t>
      </w:r>
    </w:p>
    <w:p w14:paraId="41825634" w14:textId="77777777" w:rsidR="00995990" w:rsidRDefault="00000000">
      <w:pPr>
        <w:shd w:val="clear" w:color="auto" w:fill="FFFFFF"/>
        <w:spacing w:before="480" w:after="480" w:line="276" w:lineRule="auto"/>
        <w:jc w:val="center"/>
        <w:rPr>
          <w:rFonts w:ascii="Calibri" w:hAnsi="Calibri"/>
          <w:bCs/>
          <w:kern w:val="2"/>
          <w:sz w:val="22"/>
          <w:lang w:eastAsia="en-US"/>
        </w:rPr>
      </w:pPr>
      <w:r>
        <w:rPr>
          <w:b/>
          <w:kern w:val="2"/>
          <w:lang w:eastAsia="en-US"/>
        </w:rPr>
        <w:t>Część I</w:t>
      </w:r>
      <w:r>
        <w:rPr>
          <w:b/>
          <w:kern w:val="2"/>
          <w:lang w:eastAsia="en-US"/>
        </w:rPr>
        <w:br/>
      </w:r>
      <w:r>
        <w:rPr>
          <w:bCs/>
          <w:kern w:val="2"/>
          <w:lang w:eastAsia="en-US"/>
        </w:rPr>
        <w:t>(wypełnia Zamawiający)</w:t>
      </w:r>
    </w:p>
    <w:p w14:paraId="4031D9AA" w14:textId="77777777" w:rsidR="00995990" w:rsidRDefault="00000000">
      <w:pPr>
        <w:shd w:val="clear" w:color="auto" w:fill="FFFFFF"/>
        <w:spacing w:before="60" w:after="60" w:line="276" w:lineRule="auto"/>
        <w:ind w:left="426" w:hanging="426"/>
        <w:jc w:val="center"/>
        <w:rPr>
          <w:kern w:val="2"/>
          <w:lang w:eastAsia="en-US"/>
        </w:rPr>
      </w:pPr>
      <w:r>
        <w:rPr>
          <w:kern w:val="2"/>
          <w:lang w:eastAsia="en-US"/>
        </w:rPr>
        <w:t>Zamawiający</w:t>
      </w:r>
    </w:p>
    <w:p w14:paraId="53782141" w14:textId="77777777" w:rsidR="00995990" w:rsidRDefault="00000000">
      <w:pPr>
        <w:shd w:val="clear" w:color="auto" w:fill="FFFFFF"/>
        <w:spacing w:before="60" w:after="60" w:line="276" w:lineRule="auto"/>
        <w:ind w:left="426" w:hanging="426"/>
        <w:jc w:val="center"/>
        <w:rPr>
          <w:b/>
          <w:bCs/>
          <w:kern w:val="2"/>
          <w:lang w:eastAsia="en-US"/>
        </w:rPr>
      </w:pPr>
      <w:r>
        <w:rPr>
          <w:b/>
          <w:bCs/>
          <w:kern w:val="2"/>
          <w:lang w:eastAsia="en-US"/>
        </w:rPr>
        <w:t>Gmina Szydłowo</w:t>
      </w:r>
    </w:p>
    <w:p w14:paraId="42A093EE" w14:textId="77777777" w:rsidR="00995990" w:rsidRDefault="00000000">
      <w:pPr>
        <w:shd w:val="clear" w:color="auto" w:fill="FFFFFF"/>
        <w:spacing w:before="60" w:after="60" w:line="276" w:lineRule="auto"/>
        <w:ind w:left="426" w:hanging="426"/>
        <w:jc w:val="center"/>
        <w:rPr>
          <w:kern w:val="2"/>
          <w:lang w:eastAsia="en-US"/>
        </w:rPr>
      </w:pPr>
      <w:r>
        <w:rPr>
          <w:kern w:val="2"/>
          <w:lang w:eastAsia="en-US"/>
        </w:rPr>
        <w:t xml:space="preserve">zaprasza do udziału w postępowaniu na: </w:t>
      </w:r>
    </w:p>
    <w:p w14:paraId="2557D8B8" w14:textId="77777777" w:rsidR="00995990" w:rsidRDefault="00000000">
      <w:pPr>
        <w:spacing w:line="276" w:lineRule="auto"/>
        <w:ind w:left="360"/>
        <w:jc w:val="both"/>
      </w:pPr>
      <w:r>
        <w:t xml:space="preserve">„Wykonywanie technicznej obsługi sieci radiowej i urządzeń telekomunikacyjnych eksploatowanych przez Zamawiającego oraz </w:t>
      </w:r>
      <w:r>
        <w:rPr>
          <w:color w:val="000000"/>
          <w:lang w:eastAsia="ar-SA"/>
        </w:rPr>
        <w:t xml:space="preserve">urządzeń </w:t>
      </w:r>
      <w:r>
        <w:rPr>
          <w:rFonts w:cs="Arial"/>
          <w:color w:val="000000"/>
          <w:lang w:eastAsia="ar-SA"/>
        </w:rPr>
        <w:t xml:space="preserve">Systemu Szybkiego Reagowania w stanach klęsk i katastrof na bazie Ochotniczych Straży Pożarnych” </w:t>
      </w:r>
    </w:p>
    <w:p w14:paraId="3621DAB8" w14:textId="77777777" w:rsidR="00995990" w:rsidRDefault="00000000">
      <w:pPr>
        <w:shd w:val="clear" w:color="auto" w:fill="FFFFFF"/>
        <w:spacing w:before="60" w:after="60" w:line="276" w:lineRule="auto"/>
        <w:ind w:left="360"/>
        <w:jc w:val="both"/>
        <w:rPr>
          <w:b/>
          <w:bCs/>
          <w:kern w:val="2"/>
          <w:lang w:eastAsia="en-US"/>
        </w:rPr>
      </w:pPr>
      <w:r>
        <w:rPr>
          <w:rFonts w:cs="Arial"/>
          <w:color w:val="000000"/>
          <w:kern w:val="2"/>
          <w:lang w:eastAsia="ar-SA"/>
        </w:rPr>
        <w:t xml:space="preserve">Szczegółowy wykaz urządzeń </w:t>
      </w:r>
      <w:r>
        <w:rPr>
          <w:kern w:val="2"/>
          <w:lang w:eastAsia="en-US"/>
        </w:rPr>
        <w:t xml:space="preserve">objętych techniczna obsługą na rzecz Zamawiającego, określa załącznik nr 1 i 2. </w:t>
      </w:r>
    </w:p>
    <w:p w14:paraId="4BD09072" w14:textId="77777777" w:rsidR="00995990" w:rsidRDefault="00000000">
      <w:pPr>
        <w:shd w:val="clear" w:color="auto" w:fill="FFFFFF"/>
        <w:spacing w:before="60" w:after="60" w:line="276" w:lineRule="auto"/>
        <w:ind w:left="360"/>
        <w:jc w:val="center"/>
      </w:pPr>
      <w:r>
        <w:rPr>
          <w:kern w:val="2"/>
          <w:lang w:eastAsia="en-US"/>
        </w:rPr>
        <w:t xml:space="preserve">Kod  CPV - </w:t>
      </w:r>
      <w:r>
        <w:rPr>
          <w:rStyle w:val="apple-converted-space"/>
          <w:b/>
          <w:bCs/>
          <w:color w:val="414042"/>
          <w:spacing w:val="-1"/>
          <w:kern w:val="2"/>
          <w:highlight w:val="white"/>
          <w:lang w:eastAsia="en-US"/>
        </w:rPr>
        <w:t>50000000-5</w:t>
      </w:r>
    </w:p>
    <w:p w14:paraId="1B4249D2" w14:textId="77777777" w:rsidR="00995990" w:rsidRDefault="00995990">
      <w:pPr>
        <w:shd w:val="clear" w:color="auto" w:fill="FFFFFF"/>
        <w:spacing w:before="60" w:after="60" w:line="276" w:lineRule="auto"/>
        <w:ind w:left="426" w:hanging="426"/>
        <w:jc w:val="center"/>
        <w:rPr>
          <w:rFonts w:ascii="Calibri" w:hAnsi="Calibri"/>
          <w:b/>
          <w:bCs/>
          <w:kern w:val="2"/>
          <w:sz w:val="22"/>
          <w:lang w:eastAsia="en-US"/>
        </w:rPr>
      </w:pPr>
    </w:p>
    <w:p w14:paraId="5916C00D" w14:textId="77777777" w:rsidR="00995990" w:rsidRDefault="00000000">
      <w:pPr>
        <w:widowControl w:val="0"/>
        <w:shd w:val="clear" w:color="auto" w:fill="FFFFFF"/>
        <w:spacing w:before="60" w:after="60" w:line="276" w:lineRule="auto"/>
        <w:ind w:left="426" w:hanging="426"/>
        <w:jc w:val="both"/>
        <w:rPr>
          <w:kern w:val="2"/>
          <w:lang w:eastAsia="en-US"/>
        </w:rPr>
      </w:pPr>
      <w:r>
        <w:rPr>
          <w:spacing w:val="-12"/>
          <w:kern w:val="2"/>
          <w:lang w:eastAsia="en-US"/>
        </w:rPr>
        <w:t>1.</w:t>
      </w:r>
      <w:r>
        <w:rPr>
          <w:spacing w:val="-12"/>
          <w:kern w:val="2"/>
          <w:lang w:eastAsia="en-US"/>
        </w:rPr>
        <w:tab/>
      </w:r>
      <w:r>
        <w:rPr>
          <w:kern w:val="2"/>
          <w:lang w:eastAsia="en-US"/>
        </w:rPr>
        <w:t xml:space="preserve">Przedmiot  zamówienia: </w:t>
      </w:r>
    </w:p>
    <w:p w14:paraId="58D2867E" w14:textId="77777777" w:rsidR="00995990" w:rsidRDefault="00000000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Zakres rzeczowy  prac realizowanych przez Wykonawcę.</w:t>
      </w:r>
    </w:p>
    <w:p w14:paraId="1F7E6C76" w14:textId="77777777" w:rsidR="00995990" w:rsidRDefault="00000000">
      <w:pPr>
        <w:ind w:left="720"/>
      </w:pPr>
      <w:r>
        <w:t xml:space="preserve">    </w:t>
      </w:r>
    </w:p>
    <w:p w14:paraId="5013B8CB" w14:textId="77777777" w:rsidR="00995990" w:rsidRDefault="00000000">
      <w:pPr>
        <w:ind w:left="720"/>
      </w:pPr>
      <w:r>
        <w:t>1) Wykonawca realizuje techniczną obsługę sprzętu  i utrzymania stałej sprawności</w:t>
      </w:r>
    </w:p>
    <w:p w14:paraId="1FA519FE" w14:textId="77777777" w:rsidR="00995990" w:rsidRDefault="00000000">
      <w:pPr>
        <w:ind w:left="720"/>
      </w:pPr>
      <w:r>
        <w:t xml:space="preserve">    eksploatacyjnej urządzeń zawartych w załączniku nr 1 i 2.</w:t>
      </w:r>
    </w:p>
    <w:p w14:paraId="1BE2DB60" w14:textId="77777777" w:rsidR="00995990" w:rsidRDefault="00000000">
      <w:pPr>
        <w:ind w:left="720"/>
      </w:pPr>
      <w:r>
        <w:t>2) Wykonawca zobowiązuje się do reakcji serwisowej w przypadku zgłoszenia awarii od 1 godz.- 3godz.</w:t>
      </w:r>
    </w:p>
    <w:p w14:paraId="6906AAE5" w14:textId="77777777" w:rsidR="00995990" w:rsidRDefault="00000000">
      <w:pPr>
        <w:ind w:left="720"/>
      </w:pPr>
      <w:r>
        <w:t>2) W ramach stałej konserwacji  Wykonawca zobowiązuje się do wykonania rocznego</w:t>
      </w:r>
    </w:p>
    <w:p w14:paraId="3FD6F5CC" w14:textId="77777777" w:rsidR="00995990" w:rsidRDefault="00000000">
      <w:pPr>
        <w:ind w:left="720"/>
      </w:pPr>
      <w:r>
        <w:t xml:space="preserve">    przeglądu  profilaktycznego sprzętu stacjonarnego i ruchomego będącego w  </w:t>
      </w:r>
    </w:p>
    <w:p w14:paraId="34A06E73" w14:textId="77777777" w:rsidR="00995990" w:rsidRDefault="00000000">
      <w:pPr>
        <w:ind w:left="720"/>
      </w:pPr>
      <w:r>
        <w:t xml:space="preserve">    eksploatacji.</w:t>
      </w:r>
    </w:p>
    <w:p w14:paraId="09B9F55E" w14:textId="77777777" w:rsidR="00995990" w:rsidRDefault="00000000">
      <w:pPr>
        <w:ind w:left="720"/>
      </w:pPr>
      <w:r>
        <w:t xml:space="preserve">3) Wykonawca zobowiązuje się do utrzymywania stałej rezerwy  technicznej części sprzętu radiotelefonicznego i telekomunikacyjnego, </w:t>
      </w:r>
      <w:r>
        <w:rPr>
          <w:color w:val="000000"/>
        </w:rPr>
        <w:t>umożliwiających w przypadku konieczności wykonania bieżących napraw.</w:t>
      </w:r>
    </w:p>
    <w:p w14:paraId="3E06C47B" w14:textId="77777777" w:rsidR="00995990" w:rsidRDefault="00000000">
      <w:pPr>
        <w:ind w:left="720"/>
        <w:jc w:val="both"/>
      </w:pPr>
      <w:r>
        <w:rPr>
          <w:color w:val="000000"/>
        </w:rPr>
        <w:t>4) Wykonawca zobowiązuje się do wymiany akumulatorów 3 szt. 7V/12 , jeżeli zaistnieje taka potrzeba.</w:t>
      </w:r>
    </w:p>
    <w:p w14:paraId="24AC7867" w14:textId="77777777" w:rsidR="00995990" w:rsidRDefault="00000000">
      <w:pPr>
        <w:ind w:left="720"/>
        <w:jc w:val="both"/>
      </w:pPr>
      <w:r>
        <w:rPr>
          <w:color w:val="000000"/>
        </w:rPr>
        <w:t xml:space="preserve">5) </w:t>
      </w:r>
      <w:r>
        <w:t>Wykonawca opracowuje dokumentację uaktualniającą dokumenty  złożone w UKE, o ile zajdzie taka potrzeba.</w:t>
      </w:r>
    </w:p>
    <w:p w14:paraId="0793D978" w14:textId="77777777" w:rsidR="00995990" w:rsidRDefault="00000000">
      <w:pPr>
        <w:ind w:left="720"/>
        <w:jc w:val="both"/>
      </w:pPr>
      <w:r>
        <w:t>6) Programowanie radiotelefonów przenośnych, samochodowych, bazowych.</w:t>
      </w:r>
    </w:p>
    <w:p w14:paraId="4E0A8019" w14:textId="77777777" w:rsidR="00995990" w:rsidRDefault="00000000">
      <w:pPr>
        <w:ind w:left="720"/>
        <w:jc w:val="both"/>
      </w:pPr>
      <w:r>
        <w:t>7) Dodatkowo Wykonawca zobowiązuje się do:</w:t>
      </w:r>
    </w:p>
    <w:p w14:paraId="03E11F12" w14:textId="77777777" w:rsidR="00995990" w:rsidRDefault="00000000">
      <w:pPr>
        <w:ind w:left="960"/>
        <w:jc w:val="both"/>
      </w:pPr>
      <w:r>
        <w:t>- bezpłatnego dojazdu do obsługi serwisowanych urządzeń,</w:t>
      </w:r>
    </w:p>
    <w:p w14:paraId="6E719CCD" w14:textId="77777777" w:rsidR="00995990" w:rsidRDefault="00000000">
      <w:pPr>
        <w:ind w:left="960"/>
        <w:jc w:val="both"/>
      </w:pPr>
      <w:r>
        <w:t>- bezpłatnego programowania terminali GSM (zmiany uczestników),</w:t>
      </w:r>
    </w:p>
    <w:p w14:paraId="17994535" w14:textId="77777777" w:rsidR="00995990" w:rsidRDefault="00000000">
      <w:pPr>
        <w:ind w:left="960"/>
        <w:jc w:val="both"/>
      </w:pPr>
      <w:r>
        <w:t>- wymiany uszkodzonych części do kwoty 30,- zł netto,</w:t>
      </w:r>
    </w:p>
    <w:p w14:paraId="6E00C8E9" w14:textId="77777777" w:rsidR="00995990" w:rsidRDefault="00000000">
      <w:pPr>
        <w:ind w:left="960"/>
        <w:jc w:val="both"/>
      </w:pPr>
      <w:r>
        <w:lastRenderedPageBreak/>
        <w:t>- bezpłatnego utrzymania nowych kart sim w terminalach GSM do wysyłanie statusów sms.</w:t>
      </w:r>
    </w:p>
    <w:p w14:paraId="2F287780" w14:textId="77777777" w:rsidR="00995990" w:rsidRDefault="00000000">
      <w:pPr>
        <w:ind w:left="720"/>
        <w:jc w:val="both"/>
      </w:pPr>
      <w:r>
        <w:t>8) Naprawy pogwarancyjne telefonów GSM – marki SAMSUNG , NOKIA do kwoty 80,- zł netto oraz bezpłatne kopiowanie danych w telefonach o ile istnieje taka możliwość   techniczna.</w:t>
      </w:r>
    </w:p>
    <w:p w14:paraId="3E7D2FDC" w14:textId="77777777" w:rsidR="00995990" w:rsidRDefault="00000000">
      <w:pPr>
        <w:shd w:val="clear" w:color="auto" w:fill="FFFFFF"/>
        <w:suppressAutoHyphens w:val="0"/>
        <w:spacing w:before="60" w:after="60" w:line="276" w:lineRule="auto"/>
        <w:ind w:left="360"/>
        <w:jc w:val="both"/>
        <w:rPr>
          <w:color w:val="000000"/>
          <w:kern w:val="2"/>
          <w:lang w:eastAsia="en-US"/>
        </w:rPr>
      </w:pPr>
      <w:r>
        <w:rPr>
          <w:rStyle w:val="Wyrnienie"/>
          <w:rFonts w:eastAsia="Calibri"/>
          <w:i w:val="0"/>
          <w:iCs w:val="0"/>
          <w:color w:val="000000"/>
          <w:kern w:val="2"/>
          <w:lang w:eastAsia="en-US"/>
        </w:rPr>
        <w:t>9) Wykonywanie serwisu oraz koniecznych napraw pogwarancyjnych do kwoty- 50zł netto w ramach Systemu Szybkiego Reagowania w stanach klęsk i katastrof na bazie Ochotniczych Straży Pożarnych na terenie gminy Szydłowo.</w:t>
      </w:r>
    </w:p>
    <w:p w14:paraId="63A1D3E6" w14:textId="77777777" w:rsidR="00995990" w:rsidRDefault="00000000">
      <w:pPr>
        <w:pStyle w:val="Akapitzlist"/>
        <w:widowControl w:val="0"/>
        <w:numPr>
          <w:ilvl w:val="0"/>
          <w:numId w:val="1"/>
        </w:numPr>
        <w:shd w:val="clear" w:color="auto" w:fill="FFFFFF"/>
        <w:spacing w:before="60" w:after="60" w:line="276" w:lineRule="auto"/>
        <w:ind w:left="426"/>
        <w:jc w:val="both"/>
      </w:pPr>
      <w:r>
        <w:rPr>
          <w:kern w:val="2"/>
          <w:lang w:eastAsia="en-US"/>
        </w:rPr>
        <w:t>Termin realizacji zamówienia: od dnia podpisania umowy do dnia 31 grudnia 2023 r.</w:t>
      </w:r>
    </w:p>
    <w:p w14:paraId="524B1B9C" w14:textId="77777777" w:rsidR="00995990" w:rsidRDefault="00000000">
      <w:pPr>
        <w:pStyle w:val="Akapitzlist"/>
        <w:widowControl w:val="0"/>
        <w:numPr>
          <w:ilvl w:val="0"/>
          <w:numId w:val="1"/>
        </w:numPr>
        <w:shd w:val="clear" w:color="auto" w:fill="FFFFFF"/>
        <w:spacing w:before="60" w:after="60" w:line="276" w:lineRule="auto"/>
        <w:ind w:left="426"/>
        <w:jc w:val="both"/>
        <w:rPr>
          <w:rFonts w:ascii="Calibri" w:hAnsi="Calibri"/>
          <w:kern w:val="2"/>
          <w:sz w:val="22"/>
          <w:lang w:eastAsia="en-US"/>
        </w:rPr>
      </w:pPr>
      <w:r>
        <w:rPr>
          <w:spacing w:val="-1"/>
          <w:kern w:val="2"/>
          <w:lang w:eastAsia="en-US"/>
        </w:rPr>
        <w:t>Okres gwarancji</w:t>
      </w:r>
      <w:r>
        <w:rPr>
          <w:kern w:val="2"/>
          <w:lang w:eastAsia="en-US"/>
        </w:rPr>
        <w:t>: gwarancja jakości wykonania usługi.</w:t>
      </w:r>
    </w:p>
    <w:p w14:paraId="266F0F95" w14:textId="0BC9CDF5" w:rsidR="00995990" w:rsidRPr="00B83427" w:rsidRDefault="00000000">
      <w:pPr>
        <w:pStyle w:val="Akapitzlist"/>
        <w:widowControl w:val="0"/>
        <w:numPr>
          <w:ilvl w:val="0"/>
          <w:numId w:val="1"/>
        </w:numPr>
        <w:shd w:val="clear" w:color="auto" w:fill="FFFFFF"/>
        <w:spacing w:before="60" w:after="60" w:line="276" w:lineRule="auto"/>
        <w:ind w:left="426"/>
        <w:jc w:val="both"/>
      </w:pPr>
      <w:r>
        <w:rPr>
          <w:kern w:val="2"/>
          <w:lang w:eastAsia="en-US"/>
        </w:rPr>
        <w:t xml:space="preserve">Miejsce i termin złożenia oferty: Urząd Gminy Szydłowo, do </w:t>
      </w:r>
      <w:r w:rsidRPr="00B83427">
        <w:rPr>
          <w:kern w:val="2"/>
          <w:lang w:eastAsia="en-US"/>
        </w:rPr>
        <w:t>dnia 1</w:t>
      </w:r>
      <w:r w:rsidR="00B83427" w:rsidRPr="00B83427">
        <w:rPr>
          <w:kern w:val="2"/>
          <w:lang w:eastAsia="en-US"/>
        </w:rPr>
        <w:t>3.</w:t>
      </w:r>
      <w:r w:rsidRPr="00B83427">
        <w:rPr>
          <w:kern w:val="2"/>
          <w:lang w:eastAsia="en-US"/>
        </w:rPr>
        <w:t>0</w:t>
      </w:r>
      <w:r w:rsidR="00B83427">
        <w:rPr>
          <w:kern w:val="2"/>
          <w:lang w:eastAsia="en-US"/>
        </w:rPr>
        <w:t>2</w:t>
      </w:r>
      <w:r w:rsidRPr="00B83427">
        <w:rPr>
          <w:kern w:val="2"/>
          <w:lang w:eastAsia="en-US"/>
        </w:rPr>
        <w:t>.2023 r. do godz. 10.00.</w:t>
      </w:r>
    </w:p>
    <w:p w14:paraId="0DB58DCA" w14:textId="0FAE3643" w:rsidR="00995990" w:rsidRPr="00B83427" w:rsidRDefault="00000000">
      <w:pPr>
        <w:pStyle w:val="Akapitzlist"/>
        <w:widowControl w:val="0"/>
        <w:numPr>
          <w:ilvl w:val="0"/>
          <w:numId w:val="1"/>
        </w:numPr>
        <w:shd w:val="clear" w:color="auto" w:fill="FFFFFF"/>
        <w:spacing w:before="60" w:after="60" w:line="276" w:lineRule="auto"/>
        <w:ind w:left="426"/>
        <w:jc w:val="both"/>
      </w:pPr>
      <w:r w:rsidRPr="00B83427">
        <w:rPr>
          <w:kern w:val="2"/>
          <w:lang w:eastAsia="en-US"/>
        </w:rPr>
        <w:t>Termin otwarcia ofert: 1</w:t>
      </w:r>
      <w:r w:rsidR="00B83427" w:rsidRPr="00B83427">
        <w:rPr>
          <w:kern w:val="2"/>
          <w:lang w:eastAsia="en-US"/>
        </w:rPr>
        <w:t>3</w:t>
      </w:r>
      <w:r w:rsidRPr="00B83427">
        <w:rPr>
          <w:kern w:val="2"/>
          <w:lang w:eastAsia="en-US"/>
        </w:rPr>
        <w:t>.02.2023 r. o godz.10.1</w:t>
      </w:r>
      <w:r w:rsidR="00B83427" w:rsidRPr="00B83427">
        <w:rPr>
          <w:kern w:val="2"/>
          <w:lang w:eastAsia="en-US"/>
        </w:rPr>
        <w:t>5</w:t>
      </w:r>
      <w:r w:rsidRPr="00B83427">
        <w:rPr>
          <w:kern w:val="2"/>
          <w:lang w:eastAsia="en-US"/>
        </w:rPr>
        <w:t>.</w:t>
      </w:r>
    </w:p>
    <w:p w14:paraId="090D3CE0" w14:textId="77777777" w:rsidR="00995990" w:rsidRDefault="00000000">
      <w:pPr>
        <w:pStyle w:val="Akapitzlist"/>
        <w:widowControl w:val="0"/>
        <w:numPr>
          <w:ilvl w:val="0"/>
          <w:numId w:val="1"/>
        </w:numPr>
        <w:shd w:val="clear" w:color="auto" w:fill="FFFFFF"/>
        <w:spacing w:before="60" w:after="60" w:line="276" w:lineRule="auto"/>
        <w:ind w:left="426"/>
        <w:jc w:val="both"/>
        <w:rPr>
          <w:rFonts w:ascii="Calibri" w:hAnsi="Calibri"/>
          <w:kern w:val="2"/>
          <w:sz w:val="22"/>
          <w:lang w:eastAsia="en-US"/>
        </w:rPr>
      </w:pPr>
      <w:r>
        <w:rPr>
          <w:b/>
          <w:bCs/>
          <w:kern w:val="2"/>
          <w:lang w:eastAsia="en-US"/>
        </w:rPr>
        <w:t xml:space="preserve">Przy wyborze oferty zostaną zastosowane następujące kryteria oceny ofert: </w:t>
      </w:r>
    </w:p>
    <w:p w14:paraId="5BE52395" w14:textId="77777777" w:rsidR="00995990" w:rsidRDefault="00000000">
      <w:pPr>
        <w:pStyle w:val="Akapitzlist"/>
        <w:widowControl w:val="0"/>
        <w:shd w:val="clear" w:color="auto" w:fill="FFFFFF"/>
        <w:spacing w:before="60" w:after="60" w:line="276" w:lineRule="auto"/>
        <w:ind w:left="426"/>
        <w:jc w:val="both"/>
      </w:pPr>
      <w:r>
        <w:rPr>
          <w:lang w:eastAsia="pl-PL"/>
        </w:rPr>
        <w:t>1) cena – 70 %.</w:t>
      </w:r>
    </w:p>
    <w:p w14:paraId="0092EC8A" w14:textId="77777777" w:rsidR="00995990" w:rsidRDefault="00000000">
      <w:r>
        <w:t xml:space="preserve">       </w:t>
      </w:r>
      <w:bookmarkStart w:id="0" w:name="__DdeLink__130_2783290080"/>
      <w:r>
        <w:t>2) reakcja serwisowa od momentu zgłoszenia awarii (1-3godz.) - 30%</w:t>
      </w:r>
    </w:p>
    <w:p w14:paraId="1F8922B5" w14:textId="77777777" w:rsidR="00995990" w:rsidRDefault="00000000">
      <w:r>
        <w:t xml:space="preserve">        a) 1 godz.  30 pkt</w:t>
      </w:r>
    </w:p>
    <w:p w14:paraId="6B05328C" w14:textId="77777777" w:rsidR="00995990" w:rsidRDefault="00000000">
      <w:r>
        <w:t xml:space="preserve">        b) 2 godz.  20 pkt</w:t>
      </w:r>
    </w:p>
    <w:p w14:paraId="4171246D" w14:textId="77777777" w:rsidR="00995990" w:rsidRDefault="00000000">
      <w:pPr>
        <w:widowControl w:val="0"/>
        <w:shd w:val="clear" w:color="auto" w:fill="FFFFFF"/>
        <w:spacing w:before="60" w:after="60" w:line="276" w:lineRule="auto"/>
        <w:ind w:left="426"/>
        <w:contextualSpacing/>
        <w:jc w:val="both"/>
      </w:pPr>
      <w:r>
        <w:rPr>
          <w:lang w:eastAsia="pl-PL"/>
        </w:rPr>
        <w:t xml:space="preserve"> c) 3 godz.  10 pkt</w:t>
      </w:r>
      <w:bookmarkEnd w:id="0"/>
    </w:p>
    <w:p w14:paraId="2C8F39B3" w14:textId="77777777" w:rsidR="00995990" w:rsidRDefault="00000000">
      <w:pPr>
        <w:pStyle w:val="Akapitzlist"/>
        <w:widowControl w:val="0"/>
        <w:numPr>
          <w:ilvl w:val="0"/>
          <w:numId w:val="1"/>
        </w:numPr>
        <w:shd w:val="clear" w:color="auto" w:fill="FFFFFF"/>
        <w:spacing w:before="60" w:after="60" w:line="276" w:lineRule="auto"/>
        <w:ind w:left="426"/>
        <w:jc w:val="both"/>
        <w:rPr>
          <w:rFonts w:ascii="Calibri" w:hAnsi="Calibri"/>
          <w:kern w:val="2"/>
          <w:sz w:val="22"/>
          <w:lang w:eastAsia="en-US"/>
        </w:rPr>
      </w:pPr>
      <w:r>
        <w:rPr>
          <w:spacing w:val="-1"/>
          <w:kern w:val="2"/>
          <w:lang w:eastAsia="en-US"/>
        </w:rPr>
        <w:t>Warunki płatności: przelew 14 dni od daty dostarczenia prawidłowo wypełnionej faktury wraz z protokołem.</w:t>
      </w:r>
    </w:p>
    <w:p w14:paraId="0DA5422D" w14:textId="77777777" w:rsidR="00995990" w:rsidRDefault="00000000">
      <w:pPr>
        <w:pStyle w:val="Akapitzlist"/>
        <w:widowControl w:val="0"/>
        <w:numPr>
          <w:ilvl w:val="0"/>
          <w:numId w:val="1"/>
        </w:numPr>
        <w:shd w:val="clear" w:color="auto" w:fill="FFFFFF"/>
        <w:spacing w:before="60" w:after="60" w:line="276" w:lineRule="auto"/>
        <w:ind w:left="426"/>
        <w:jc w:val="both"/>
      </w:pPr>
      <w:r>
        <w:rPr>
          <w:spacing w:val="-3"/>
          <w:kern w:val="2"/>
          <w:lang w:eastAsia="en-US"/>
        </w:rPr>
        <w:t xml:space="preserve">Osoba upoważniona do kontaktu z wykonawcami: Jacek </w:t>
      </w:r>
      <w:proofErr w:type="spellStart"/>
      <w:r>
        <w:rPr>
          <w:spacing w:val="-3"/>
          <w:kern w:val="2"/>
          <w:lang w:eastAsia="en-US"/>
        </w:rPr>
        <w:t>Rachwalski</w:t>
      </w:r>
      <w:proofErr w:type="spellEnd"/>
      <w:r>
        <w:rPr>
          <w:spacing w:val="-3"/>
          <w:kern w:val="2"/>
          <w:lang w:eastAsia="en-US"/>
        </w:rPr>
        <w:t xml:space="preserve"> 67 211 5507</w:t>
      </w:r>
    </w:p>
    <w:p w14:paraId="17E86A07" w14:textId="77777777" w:rsidR="00995990" w:rsidRDefault="00000000">
      <w:pPr>
        <w:pStyle w:val="Akapitzlist"/>
        <w:widowControl w:val="0"/>
        <w:numPr>
          <w:ilvl w:val="0"/>
          <w:numId w:val="1"/>
        </w:numPr>
        <w:shd w:val="clear" w:color="auto" w:fill="FFFFFF"/>
        <w:spacing w:before="60" w:after="60" w:line="276" w:lineRule="auto"/>
        <w:ind w:left="426"/>
        <w:jc w:val="both"/>
      </w:pPr>
      <w:r>
        <w:rPr>
          <w:kern w:val="2"/>
          <w:lang w:eastAsia="en-US"/>
        </w:rPr>
        <w:t xml:space="preserve">Sposób przygotowania oferty: ofertę należy sporządzić w formie pisemnej w języku polskim oraz złożyć jako skan podpisanych dokumentów na adres poczty elektronicznej </w:t>
      </w:r>
      <w:hyperlink r:id="rId6">
        <w:r>
          <w:rPr>
            <w:rStyle w:val="czeinternetowe"/>
            <w:kern w:val="2"/>
            <w:lang w:eastAsia="en-US"/>
          </w:rPr>
          <w:t>przetargi@szydlowo.pl</w:t>
        </w:r>
      </w:hyperlink>
      <w:r>
        <w:rPr>
          <w:kern w:val="2"/>
          <w:lang w:eastAsia="en-US"/>
        </w:rPr>
        <w:t xml:space="preserve"> lub bezpośrednio w Urzędzie Gminy Szydłowo.</w:t>
      </w:r>
    </w:p>
    <w:p w14:paraId="4A38526D" w14:textId="77777777" w:rsidR="00995990" w:rsidRDefault="00000000">
      <w:pPr>
        <w:pStyle w:val="Akapitzlist"/>
        <w:widowControl w:val="0"/>
        <w:numPr>
          <w:ilvl w:val="0"/>
          <w:numId w:val="1"/>
        </w:numPr>
        <w:shd w:val="clear" w:color="auto" w:fill="FFFFFF"/>
        <w:spacing w:before="60" w:after="60" w:line="276" w:lineRule="auto"/>
        <w:ind w:left="426"/>
        <w:jc w:val="both"/>
        <w:rPr>
          <w:rFonts w:ascii="Calibri" w:hAnsi="Calibri"/>
          <w:kern w:val="2"/>
          <w:sz w:val="22"/>
          <w:lang w:eastAsia="en-US"/>
        </w:rPr>
      </w:pPr>
      <w:r>
        <w:rPr>
          <w:kern w:val="2"/>
          <w:lang w:eastAsia="en-US"/>
        </w:rPr>
        <w:t>Zamawiający dopuszcza możliwość prowadzenia negocjacji ofert z dwoma wykonawcami, którzy złożyli najkorzystniejsze oferty w ramach zastosowanych kryteriów ofert.</w:t>
      </w:r>
    </w:p>
    <w:p w14:paraId="6DBF0F2A" w14:textId="77777777" w:rsidR="00995990" w:rsidRDefault="00000000">
      <w:pPr>
        <w:pStyle w:val="Akapitzlist"/>
        <w:widowControl w:val="0"/>
        <w:numPr>
          <w:ilvl w:val="0"/>
          <w:numId w:val="1"/>
        </w:numPr>
        <w:shd w:val="clear" w:color="auto" w:fill="FFFFFF"/>
        <w:spacing w:before="60" w:after="60" w:line="276" w:lineRule="auto"/>
        <w:ind w:left="426"/>
        <w:jc w:val="both"/>
        <w:rPr>
          <w:rFonts w:ascii="Calibri" w:hAnsi="Calibri"/>
          <w:kern w:val="2"/>
          <w:sz w:val="22"/>
          <w:lang w:eastAsia="en-US"/>
        </w:rPr>
      </w:pPr>
      <w:r>
        <w:rPr>
          <w:kern w:val="2"/>
          <w:lang w:eastAsia="en-US"/>
        </w:rPr>
        <w:t>W załączeniu do zaproszenia przesyłam:</w:t>
      </w:r>
    </w:p>
    <w:p w14:paraId="55B5A9DB" w14:textId="77777777" w:rsidR="00995990" w:rsidRDefault="00000000">
      <w:pPr>
        <w:pStyle w:val="Akapitzlist"/>
        <w:widowControl w:val="0"/>
        <w:numPr>
          <w:ilvl w:val="0"/>
          <w:numId w:val="2"/>
        </w:numPr>
        <w:shd w:val="clear" w:color="auto" w:fill="FFFFFF"/>
        <w:spacing w:before="60" w:after="60" w:line="276" w:lineRule="auto"/>
        <w:ind w:left="709"/>
        <w:jc w:val="both"/>
        <w:rPr>
          <w:kern w:val="2"/>
          <w:lang w:eastAsia="en-US"/>
        </w:rPr>
      </w:pPr>
      <w:r>
        <w:rPr>
          <w:kern w:val="2"/>
          <w:lang w:eastAsia="en-US"/>
        </w:rPr>
        <w:t>formularz oferty,</w:t>
      </w:r>
    </w:p>
    <w:p w14:paraId="35420A1B" w14:textId="77777777" w:rsidR="00995990" w:rsidRDefault="00000000">
      <w:pPr>
        <w:pStyle w:val="Akapitzlist"/>
        <w:widowControl w:val="0"/>
        <w:numPr>
          <w:ilvl w:val="0"/>
          <w:numId w:val="2"/>
        </w:numPr>
        <w:shd w:val="clear" w:color="auto" w:fill="FFFFFF"/>
        <w:spacing w:before="60" w:after="60" w:line="276" w:lineRule="auto"/>
        <w:ind w:left="709"/>
        <w:jc w:val="both"/>
        <w:rPr>
          <w:kern w:val="2"/>
          <w:lang w:eastAsia="en-US"/>
        </w:rPr>
      </w:pPr>
      <w:r>
        <w:rPr>
          <w:kern w:val="2"/>
          <w:lang w:eastAsia="en-US"/>
        </w:rPr>
        <w:t>wzór umowy.</w:t>
      </w:r>
    </w:p>
    <w:p w14:paraId="418A7597" w14:textId="77777777" w:rsidR="00995990" w:rsidRDefault="00995990">
      <w:pPr>
        <w:widowControl w:val="0"/>
        <w:shd w:val="clear" w:color="auto" w:fill="FFFFFF"/>
        <w:tabs>
          <w:tab w:val="left" w:pos="562"/>
        </w:tabs>
        <w:spacing w:line="278" w:lineRule="exact"/>
        <w:jc w:val="center"/>
        <w:rPr>
          <w:b/>
          <w:spacing w:val="-1"/>
        </w:rPr>
      </w:pPr>
    </w:p>
    <w:p w14:paraId="77CDFC24" w14:textId="77777777" w:rsidR="00995990" w:rsidRDefault="00995990">
      <w:pPr>
        <w:widowControl w:val="0"/>
        <w:tabs>
          <w:tab w:val="left" w:pos="562"/>
        </w:tabs>
        <w:rPr>
          <w:rFonts w:eastAsia="SimSun"/>
          <w:b/>
          <w:spacing w:val="-1"/>
          <w:kern w:val="2"/>
          <w:sz w:val="14"/>
          <w:szCs w:val="14"/>
          <w:lang w:bidi="hi-IN"/>
        </w:rPr>
      </w:pPr>
    </w:p>
    <w:p w14:paraId="344EEC90" w14:textId="77777777" w:rsidR="00995990" w:rsidRDefault="00995990">
      <w:pPr>
        <w:widowControl w:val="0"/>
        <w:tabs>
          <w:tab w:val="left" w:pos="562"/>
        </w:tabs>
        <w:rPr>
          <w:rFonts w:eastAsia="SimSun"/>
          <w:b/>
          <w:spacing w:val="-1"/>
          <w:kern w:val="2"/>
          <w:sz w:val="14"/>
          <w:szCs w:val="14"/>
          <w:lang w:bidi="hi-IN"/>
        </w:rPr>
      </w:pPr>
    </w:p>
    <w:p w14:paraId="52D610FA" w14:textId="77777777" w:rsidR="00995990" w:rsidRDefault="00995990">
      <w:pPr>
        <w:widowControl w:val="0"/>
        <w:tabs>
          <w:tab w:val="left" w:pos="562"/>
        </w:tabs>
        <w:rPr>
          <w:rFonts w:eastAsia="SimSun"/>
          <w:b/>
          <w:spacing w:val="-1"/>
          <w:kern w:val="2"/>
          <w:sz w:val="14"/>
          <w:szCs w:val="14"/>
          <w:lang w:bidi="hi-IN"/>
        </w:rPr>
      </w:pPr>
    </w:p>
    <w:p w14:paraId="7956174A" w14:textId="77777777" w:rsidR="00995990" w:rsidRDefault="00000000">
      <w:pPr>
        <w:widowControl w:val="0"/>
        <w:tabs>
          <w:tab w:val="left" w:pos="562"/>
        </w:tabs>
        <w:rPr>
          <w:rFonts w:eastAsia="SimSun"/>
          <w:kern w:val="2"/>
          <w:sz w:val="22"/>
          <w:szCs w:val="22"/>
          <w:lang w:bidi="hi-IN"/>
        </w:rPr>
      </w:pPr>
      <w:r>
        <w:rPr>
          <w:rFonts w:eastAsia="SimSun"/>
          <w:b/>
          <w:spacing w:val="-1"/>
          <w:kern w:val="2"/>
          <w:sz w:val="14"/>
          <w:szCs w:val="14"/>
          <w:lang w:bidi="hi-IN"/>
        </w:rPr>
        <w:t>Informacja:</w:t>
      </w:r>
    </w:p>
    <w:p w14:paraId="76C8753B" w14:textId="77777777" w:rsidR="00995990" w:rsidRDefault="00000000">
      <w:pPr>
        <w:widowControl w:val="0"/>
        <w:tabs>
          <w:tab w:val="left" w:pos="562"/>
        </w:tabs>
        <w:spacing w:after="140"/>
        <w:jc w:val="both"/>
        <w:rPr>
          <w:rFonts w:eastAsia="SimSun"/>
          <w:kern w:val="2"/>
          <w:sz w:val="22"/>
          <w:szCs w:val="22"/>
          <w:lang w:bidi="hi-IN"/>
        </w:rPr>
      </w:pPr>
      <w:r>
        <w:rPr>
          <w:rFonts w:eastAsia="SimSun"/>
          <w:spacing w:val="-1"/>
          <w:kern w:val="2"/>
          <w:sz w:val="14"/>
          <w:szCs w:val="14"/>
          <w:lang w:bidi="hi-IN"/>
        </w:rPr>
        <w:t xml:space="preserve">Na podstawie art. 13 Rozporządzenia Parlamentu Europejskiego i Rady (UE) 2016/679 z dnia </w:t>
      </w:r>
      <w:r>
        <w:rPr>
          <w:rFonts w:eastAsia="SimSun"/>
          <w:spacing w:val="-1"/>
          <w:kern w:val="2"/>
          <w:sz w:val="14"/>
          <w:szCs w:val="14"/>
          <w:lang w:bidi="hi-IN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eastAsia="SimSun"/>
          <w:spacing w:val="-1"/>
          <w:kern w:val="2"/>
          <w:sz w:val="14"/>
          <w:szCs w:val="14"/>
          <w:lang w:bidi="hi-IN"/>
        </w:rPr>
        <w:t>publ</w:t>
      </w:r>
      <w:proofErr w:type="spellEnd"/>
      <w:r>
        <w:rPr>
          <w:rFonts w:eastAsia="SimSun"/>
          <w:spacing w:val="-1"/>
          <w:kern w:val="2"/>
          <w:sz w:val="14"/>
          <w:szCs w:val="14"/>
          <w:lang w:bidi="hi-IN"/>
        </w:rPr>
        <w:t xml:space="preserve">. Dz. Urz. UE L Nr 119, s. 1 informujemy, iż: </w:t>
      </w:r>
    </w:p>
    <w:p w14:paraId="03464250" w14:textId="77777777" w:rsidR="00995990" w:rsidRDefault="00000000">
      <w:pPr>
        <w:spacing w:after="140"/>
        <w:ind w:left="360" w:hanging="360"/>
        <w:jc w:val="both"/>
        <w:rPr>
          <w:rFonts w:eastAsia="SimSun"/>
          <w:kern w:val="2"/>
          <w:sz w:val="22"/>
          <w:szCs w:val="22"/>
          <w:lang w:bidi="hi-IN"/>
        </w:rPr>
      </w:pPr>
      <w:r>
        <w:rPr>
          <w:rFonts w:eastAsia="SimSun"/>
          <w:kern w:val="2"/>
          <w:sz w:val="14"/>
          <w:szCs w:val="14"/>
          <w:lang w:bidi="hi-IN"/>
        </w:rPr>
        <w:t xml:space="preserve">1.     Administratorem danych osobowych jest Gmina Szydłowo (Jaraczewo 2, 64-930 Szydłowo, telefon kontaktowy: 67 211 55 11). </w:t>
      </w:r>
    </w:p>
    <w:p w14:paraId="396A9D80" w14:textId="77777777" w:rsidR="00995990" w:rsidRDefault="00000000">
      <w:pPr>
        <w:spacing w:after="140"/>
        <w:ind w:left="360" w:hanging="360"/>
        <w:jc w:val="both"/>
      </w:pPr>
      <w:r>
        <w:rPr>
          <w:rFonts w:eastAsia="SimSun"/>
          <w:kern w:val="2"/>
          <w:sz w:val="14"/>
          <w:szCs w:val="14"/>
          <w:lang w:bidi="hi-IN"/>
        </w:rPr>
        <w:t xml:space="preserve">2.     W sprawach z zakresu ochrony danych osobowych można kontaktować się z Inspektorem Ochrony Danych pod adresem e-mail: </w:t>
      </w:r>
      <w:hyperlink r:id="rId7">
        <w:r>
          <w:rPr>
            <w:rStyle w:val="czeinternetowe"/>
            <w:rFonts w:eastAsia="SimSun"/>
            <w:color w:val="000080"/>
            <w:kern w:val="2"/>
            <w:sz w:val="14"/>
            <w:szCs w:val="14"/>
            <w:lang w:bidi="hi-IN"/>
          </w:rPr>
          <w:t>inspektor@cbi24.pl</w:t>
        </w:r>
      </w:hyperlink>
      <w:r>
        <w:rPr>
          <w:rFonts w:eastAsia="SimSun"/>
          <w:kern w:val="2"/>
          <w:sz w:val="14"/>
          <w:szCs w:val="14"/>
          <w:lang w:bidi="hi-IN"/>
        </w:rPr>
        <w:t>.</w:t>
      </w:r>
    </w:p>
    <w:p w14:paraId="4A29184F" w14:textId="77777777" w:rsidR="00995990" w:rsidRDefault="00000000">
      <w:pPr>
        <w:spacing w:after="140"/>
        <w:ind w:left="360" w:hanging="360"/>
        <w:jc w:val="both"/>
        <w:rPr>
          <w:rFonts w:eastAsia="SimSun"/>
          <w:kern w:val="2"/>
          <w:sz w:val="22"/>
          <w:szCs w:val="22"/>
          <w:lang w:bidi="hi-IN"/>
        </w:rPr>
      </w:pPr>
      <w:r>
        <w:rPr>
          <w:rFonts w:eastAsia="SimSun"/>
          <w:kern w:val="2"/>
          <w:sz w:val="14"/>
          <w:szCs w:val="14"/>
          <w:lang w:bidi="hi-IN"/>
        </w:rPr>
        <w:t xml:space="preserve">3.     Dane osobowe będą przetwarzane na podstawie art. 6 ust. 1 lit. c RODO w celu związanym z postępowaniem o udzielenie zamówienia publicznego (Znak sprawy </w:t>
      </w:r>
      <w:r>
        <w:rPr>
          <w:rFonts w:eastAsia="SimSun"/>
          <w:spacing w:val="-3"/>
          <w:kern w:val="2"/>
          <w:sz w:val="14"/>
          <w:szCs w:val="14"/>
          <w:lang w:bidi="hi-IN"/>
        </w:rPr>
        <w:t>GPN.271.14.2021-III</w:t>
      </w:r>
      <w:r>
        <w:rPr>
          <w:rFonts w:eastAsia="SimSun"/>
          <w:kern w:val="2"/>
          <w:sz w:val="14"/>
          <w:szCs w:val="14"/>
          <w:lang w:bidi="hi-IN"/>
        </w:rPr>
        <w:t>) prowadzonym w trybie zapytania ofertowego.</w:t>
      </w:r>
    </w:p>
    <w:p w14:paraId="25967341" w14:textId="77777777" w:rsidR="00995990" w:rsidRDefault="00000000">
      <w:pPr>
        <w:spacing w:after="140"/>
        <w:ind w:left="360" w:hanging="360"/>
        <w:jc w:val="both"/>
        <w:rPr>
          <w:rFonts w:eastAsia="SimSun"/>
          <w:kern w:val="2"/>
          <w:sz w:val="14"/>
          <w:szCs w:val="14"/>
          <w:lang w:bidi="hi-IN"/>
        </w:rPr>
      </w:pPr>
      <w:r>
        <w:rPr>
          <w:rFonts w:eastAsia="SimSun"/>
          <w:kern w:val="2"/>
          <w:sz w:val="14"/>
          <w:szCs w:val="14"/>
          <w:lang w:bidi="hi-IN"/>
        </w:rPr>
        <w:t>4.     Odbiorcami danych osobowych będą osoby lub podmioty, którym udostępniona zostanie dokumentacja postępowania na podstawie art. 74 ust. 2 ustawy z dnia 11 września 2019 r. Prawo zamówień publicznych (Dz. U. 2019 r. poz. 2 019 ze zm.).</w:t>
      </w:r>
    </w:p>
    <w:p w14:paraId="17D05550" w14:textId="77777777" w:rsidR="00995990" w:rsidRDefault="00000000">
      <w:pPr>
        <w:spacing w:after="140"/>
        <w:ind w:left="360" w:hanging="360"/>
        <w:jc w:val="both"/>
        <w:rPr>
          <w:rFonts w:eastAsia="SimSun"/>
          <w:kern w:val="2"/>
          <w:sz w:val="22"/>
          <w:szCs w:val="22"/>
          <w:lang w:bidi="hi-IN"/>
        </w:rPr>
      </w:pPr>
      <w:r>
        <w:rPr>
          <w:rFonts w:eastAsia="SimSun"/>
          <w:kern w:val="2"/>
          <w:sz w:val="14"/>
          <w:szCs w:val="14"/>
          <w:lang w:bidi="hi-IN"/>
        </w:rPr>
        <w:t>5.     Dane osobowe będą przechowywane, zgodnie z art. 97 ust. 1 ustawy Prawo zamówień publicznych, przez okres 4 lat od dnia zakończenia postępowania o udzielenie zamówienia, a jeżeli czas trwania umowy przekracza 4 lata, okres przechowywania obejmuje cały czas trwania umowy.</w:t>
      </w:r>
    </w:p>
    <w:p w14:paraId="2E65A997" w14:textId="77777777" w:rsidR="00995990" w:rsidRDefault="00000000">
      <w:pPr>
        <w:spacing w:after="140"/>
        <w:ind w:left="360" w:hanging="360"/>
        <w:jc w:val="both"/>
        <w:rPr>
          <w:rFonts w:eastAsia="SimSun"/>
          <w:kern w:val="2"/>
          <w:sz w:val="22"/>
          <w:szCs w:val="22"/>
          <w:lang w:bidi="hi-IN"/>
        </w:rPr>
      </w:pPr>
      <w:r>
        <w:rPr>
          <w:rFonts w:eastAsia="SimSun"/>
          <w:kern w:val="2"/>
          <w:sz w:val="14"/>
          <w:szCs w:val="14"/>
          <w:lang w:bidi="hi-IN"/>
        </w:rPr>
        <w:t xml:space="preserve">6.     Obowiązek podania danych osobowych jest wymogiem ustawowym określonym w przepisach ustawy Prawo zamówień publicznych, związanym z udziałem w postępowaniu o udzielenie zamówienia publicznego. Konsekwencje niepodania określonych danych wynikają z ustawy </w:t>
      </w:r>
      <w:proofErr w:type="spellStart"/>
      <w:r>
        <w:rPr>
          <w:rFonts w:eastAsia="SimSun"/>
          <w:kern w:val="2"/>
          <w:sz w:val="14"/>
          <w:szCs w:val="14"/>
          <w:lang w:bidi="hi-IN"/>
        </w:rPr>
        <w:t>Pzp</w:t>
      </w:r>
      <w:proofErr w:type="spellEnd"/>
      <w:r>
        <w:rPr>
          <w:rFonts w:eastAsia="SimSun"/>
          <w:kern w:val="2"/>
          <w:sz w:val="14"/>
          <w:szCs w:val="14"/>
          <w:lang w:bidi="hi-IN"/>
        </w:rPr>
        <w:t>.</w:t>
      </w:r>
    </w:p>
    <w:p w14:paraId="0D27E34B" w14:textId="77777777" w:rsidR="00995990" w:rsidRDefault="00000000">
      <w:pPr>
        <w:spacing w:after="140"/>
        <w:ind w:left="360" w:hanging="360"/>
        <w:jc w:val="both"/>
        <w:rPr>
          <w:rFonts w:eastAsia="SimSun"/>
          <w:kern w:val="2"/>
          <w:sz w:val="22"/>
          <w:szCs w:val="22"/>
          <w:lang w:bidi="hi-IN"/>
        </w:rPr>
      </w:pPr>
      <w:r>
        <w:rPr>
          <w:rFonts w:eastAsia="SimSun"/>
          <w:kern w:val="2"/>
          <w:sz w:val="14"/>
          <w:szCs w:val="14"/>
          <w:lang w:bidi="hi-IN"/>
        </w:rPr>
        <w:t>7.     W odniesieniu do danych osobowych decyzje nie będą podejmowane w sposób zautomatyzowany, stosowanie do art. 22 RODO;</w:t>
      </w:r>
    </w:p>
    <w:p w14:paraId="4E477B21" w14:textId="77777777" w:rsidR="00995990" w:rsidRDefault="00000000">
      <w:pPr>
        <w:spacing w:after="140"/>
        <w:ind w:left="360" w:hanging="360"/>
        <w:jc w:val="both"/>
        <w:rPr>
          <w:rFonts w:eastAsia="SimSun"/>
          <w:kern w:val="2"/>
          <w:sz w:val="22"/>
          <w:szCs w:val="22"/>
          <w:lang w:bidi="hi-IN"/>
        </w:rPr>
      </w:pPr>
      <w:r>
        <w:rPr>
          <w:rFonts w:eastAsia="SimSun"/>
          <w:kern w:val="2"/>
          <w:sz w:val="14"/>
          <w:szCs w:val="14"/>
          <w:lang w:bidi="hi-IN"/>
        </w:rPr>
        <w:t>8.     Posiada Pani/Pan:</w:t>
      </w:r>
    </w:p>
    <w:p w14:paraId="274B7463" w14:textId="77777777" w:rsidR="00995990" w:rsidRDefault="00000000">
      <w:pPr>
        <w:spacing w:after="140"/>
        <w:ind w:left="1080" w:hanging="360"/>
        <w:jc w:val="both"/>
        <w:rPr>
          <w:rFonts w:eastAsia="SimSun"/>
          <w:kern w:val="2"/>
          <w:sz w:val="22"/>
          <w:szCs w:val="22"/>
          <w:lang w:bidi="hi-IN"/>
        </w:rPr>
      </w:pPr>
      <w:r>
        <w:rPr>
          <w:rFonts w:eastAsia="SimSun"/>
          <w:kern w:val="2"/>
          <w:sz w:val="14"/>
          <w:szCs w:val="14"/>
          <w:lang w:bidi="hi-IN"/>
        </w:rPr>
        <w:t>-         na podstawie art. 15 RODO prawo dostępu do danych osobowych Pani/Pana dotyczących;</w:t>
      </w:r>
    </w:p>
    <w:p w14:paraId="14BCB3D0" w14:textId="77777777" w:rsidR="00995990" w:rsidRDefault="00000000">
      <w:pPr>
        <w:spacing w:after="140"/>
        <w:ind w:left="1080" w:hanging="360"/>
        <w:jc w:val="both"/>
        <w:rPr>
          <w:rFonts w:eastAsia="SimSun"/>
          <w:kern w:val="2"/>
          <w:sz w:val="22"/>
          <w:szCs w:val="22"/>
          <w:lang w:bidi="hi-IN"/>
        </w:rPr>
      </w:pPr>
      <w:r>
        <w:rPr>
          <w:rFonts w:eastAsia="SimSun"/>
          <w:kern w:val="2"/>
          <w:sz w:val="14"/>
          <w:szCs w:val="14"/>
          <w:lang w:bidi="hi-IN"/>
        </w:rPr>
        <w:t>-         na podstawie art. 16 RODO prawo do sprostowania Pani/Pana danych osobowych;</w:t>
      </w:r>
    </w:p>
    <w:p w14:paraId="264AEEBB" w14:textId="77777777" w:rsidR="00995990" w:rsidRDefault="00000000">
      <w:pPr>
        <w:spacing w:after="140"/>
        <w:ind w:left="1080" w:hanging="360"/>
        <w:jc w:val="both"/>
        <w:rPr>
          <w:rFonts w:eastAsia="SimSun"/>
          <w:kern w:val="2"/>
          <w:sz w:val="22"/>
          <w:szCs w:val="22"/>
          <w:lang w:bidi="hi-IN"/>
        </w:rPr>
      </w:pPr>
      <w:r>
        <w:rPr>
          <w:rFonts w:eastAsia="SimSun"/>
          <w:kern w:val="2"/>
          <w:sz w:val="14"/>
          <w:szCs w:val="14"/>
          <w:lang w:bidi="hi-IN"/>
        </w:rPr>
        <w:lastRenderedPageBreak/>
        <w:t>-         na podstawie art. 18 RODO prawo żądania od administratora ograniczenia przetwarzania danych osobowych z zastrzeżeniem przypadków, o których mowa w art. 18 ust. 2 RODO;</w:t>
      </w:r>
    </w:p>
    <w:p w14:paraId="23B5504E" w14:textId="77777777" w:rsidR="00995990" w:rsidRDefault="00000000">
      <w:pPr>
        <w:spacing w:after="140"/>
        <w:ind w:left="1080" w:hanging="360"/>
        <w:jc w:val="both"/>
        <w:rPr>
          <w:rFonts w:eastAsia="SimSun"/>
          <w:kern w:val="2"/>
          <w:sz w:val="22"/>
          <w:szCs w:val="22"/>
          <w:lang w:bidi="hi-IN"/>
        </w:rPr>
      </w:pPr>
      <w:r>
        <w:rPr>
          <w:rFonts w:eastAsia="SimSun"/>
          <w:kern w:val="2"/>
          <w:sz w:val="14"/>
          <w:szCs w:val="14"/>
          <w:lang w:bidi="hi-IN"/>
        </w:rPr>
        <w:t>-         prawo do wniesienia skargi do Prezesa Urzędu Ochrony Danych Osobowych, gdy uzna Pani/Pan, że przetwarzanie danych osobowych Pani/Pana dotyczących narusza przepisy RODO;</w:t>
      </w:r>
    </w:p>
    <w:p w14:paraId="7DD6880A" w14:textId="77777777" w:rsidR="00995990" w:rsidRDefault="00000000">
      <w:pPr>
        <w:spacing w:after="140"/>
        <w:ind w:left="360" w:hanging="360"/>
        <w:jc w:val="both"/>
        <w:rPr>
          <w:rFonts w:eastAsia="SimSun"/>
          <w:kern w:val="2"/>
          <w:sz w:val="22"/>
          <w:szCs w:val="22"/>
          <w:lang w:bidi="hi-IN"/>
        </w:rPr>
      </w:pPr>
      <w:r>
        <w:rPr>
          <w:rFonts w:eastAsia="SimSun"/>
          <w:kern w:val="2"/>
          <w:sz w:val="14"/>
          <w:szCs w:val="14"/>
          <w:lang w:bidi="hi-IN"/>
        </w:rPr>
        <w:t>9.     Nie przysługuje Pani/Panu:</w:t>
      </w:r>
    </w:p>
    <w:p w14:paraId="2A2DE151" w14:textId="77777777" w:rsidR="00995990" w:rsidRDefault="00000000">
      <w:pPr>
        <w:spacing w:after="140"/>
        <w:ind w:left="1080" w:hanging="360"/>
        <w:jc w:val="both"/>
        <w:rPr>
          <w:rFonts w:eastAsia="SimSun"/>
          <w:kern w:val="2"/>
          <w:sz w:val="22"/>
          <w:szCs w:val="22"/>
          <w:lang w:bidi="hi-IN"/>
        </w:rPr>
      </w:pPr>
      <w:r>
        <w:rPr>
          <w:rFonts w:eastAsia="SimSun"/>
          <w:kern w:val="2"/>
          <w:sz w:val="14"/>
          <w:szCs w:val="14"/>
          <w:lang w:bidi="hi-IN"/>
        </w:rPr>
        <w:t>-         w związku z art. 17 ust. 3 lit. b, d lub e RODO prawo do usunięcia danych osobowych;</w:t>
      </w:r>
    </w:p>
    <w:p w14:paraId="3D29B9AA" w14:textId="77777777" w:rsidR="00995990" w:rsidRDefault="00000000">
      <w:pPr>
        <w:spacing w:after="140"/>
        <w:ind w:left="1080" w:hanging="360"/>
        <w:jc w:val="both"/>
        <w:rPr>
          <w:rFonts w:eastAsia="SimSun"/>
          <w:kern w:val="2"/>
          <w:sz w:val="22"/>
          <w:szCs w:val="22"/>
          <w:lang w:bidi="hi-IN"/>
        </w:rPr>
      </w:pPr>
      <w:r>
        <w:rPr>
          <w:rFonts w:eastAsia="SimSun"/>
          <w:kern w:val="2"/>
          <w:sz w:val="14"/>
          <w:szCs w:val="14"/>
          <w:lang w:bidi="hi-IN"/>
        </w:rPr>
        <w:t>-         prawo do przenoszenia danych osobowych, o którym mowa w art. 20 RODO;</w:t>
      </w:r>
    </w:p>
    <w:p w14:paraId="04C4956A" w14:textId="77777777" w:rsidR="00995990" w:rsidRDefault="00000000">
      <w:pPr>
        <w:spacing w:after="140"/>
        <w:jc w:val="both"/>
        <w:rPr>
          <w:rFonts w:eastAsia="SimSun"/>
          <w:kern w:val="2"/>
          <w:sz w:val="22"/>
          <w:szCs w:val="22"/>
          <w:lang w:bidi="hi-IN"/>
        </w:rPr>
      </w:pPr>
      <w:r>
        <w:rPr>
          <w:rFonts w:eastAsia="SimSun"/>
          <w:kern w:val="2"/>
          <w:sz w:val="14"/>
          <w:szCs w:val="14"/>
          <w:lang w:bidi="hi-IN"/>
        </w:rPr>
        <w:t>na podstawie art. 21 RODO prawo sprzeciwu, wobec przetwarzania danych osobowych, gdyż podstawą prawną przetwarzania Pani/Pana danych osobowych jest art. 6 ust. 1 lit. c RODO.</w:t>
      </w:r>
    </w:p>
    <w:p w14:paraId="04A4B125" w14:textId="77777777" w:rsidR="00995990" w:rsidRDefault="00995990">
      <w:pPr>
        <w:widowControl w:val="0"/>
        <w:tabs>
          <w:tab w:val="left" w:pos="562"/>
        </w:tabs>
        <w:jc w:val="both"/>
        <w:rPr>
          <w:rFonts w:eastAsia="SimSun"/>
          <w:spacing w:val="-1"/>
          <w:kern w:val="2"/>
          <w:sz w:val="14"/>
          <w:szCs w:val="14"/>
          <w:lang w:bidi="hi-IN"/>
        </w:rPr>
      </w:pPr>
    </w:p>
    <w:p w14:paraId="3D2C7D4E" w14:textId="77777777" w:rsidR="00995990" w:rsidRDefault="00995990">
      <w:pPr>
        <w:widowControl w:val="0"/>
        <w:tabs>
          <w:tab w:val="left" w:pos="562"/>
        </w:tabs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6ED00142" w14:textId="77777777" w:rsidR="00995990" w:rsidRDefault="00995990">
      <w:pPr>
        <w:widowControl w:val="0"/>
        <w:tabs>
          <w:tab w:val="left" w:pos="562"/>
        </w:tabs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3CCD3EB5" w14:textId="77777777" w:rsidR="00995990" w:rsidRDefault="00995990">
      <w:pPr>
        <w:widowControl w:val="0"/>
        <w:tabs>
          <w:tab w:val="left" w:pos="562"/>
        </w:tabs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28EB77CD" w14:textId="77777777" w:rsidR="00995990" w:rsidRDefault="00995990">
      <w:pPr>
        <w:widowControl w:val="0"/>
        <w:tabs>
          <w:tab w:val="left" w:pos="562"/>
        </w:tabs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6C5FC957" w14:textId="77777777" w:rsidR="00995990" w:rsidRDefault="00995990">
      <w:pPr>
        <w:widowControl w:val="0"/>
        <w:tabs>
          <w:tab w:val="left" w:pos="562"/>
        </w:tabs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31BBEE97" w14:textId="77777777" w:rsidR="00995990" w:rsidRDefault="00995990">
      <w:pPr>
        <w:widowControl w:val="0"/>
        <w:tabs>
          <w:tab w:val="left" w:pos="562"/>
        </w:tabs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11BCE48F" w14:textId="77777777" w:rsidR="00995990" w:rsidRDefault="00995990">
      <w:pPr>
        <w:widowControl w:val="0"/>
        <w:tabs>
          <w:tab w:val="left" w:pos="562"/>
        </w:tabs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1699034A" w14:textId="77777777" w:rsidR="00995990" w:rsidRDefault="00995990">
      <w:pPr>
        <w:widowControl w:val="0"/>
        <w:tabs>
          <w:tab w:val="left" w:pos="562"/>
        </w:tabs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071FF059" w14:textId="77777777" w:rsidR="00995990" w:rsidRDefault="00995990">
      <w:pPr>
        <w:widowControl w:val="0"/>
        <w:tabs>
          <w:tab w:val="left" w:pos="562"/>
        </w:tabs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6F543E3A" w14:textId="77777777" w:rsidR="00995990" w:rsidRDefault="00995990">
      <w:pPr>
        <w:widowControl w:val="0"/>
        <w:tabs>
          <w:tab w:val="left" w:pos="562"/>
        </w:tabs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0DE4243F" w14:textId="77777777" w:rsidR="00995990" w:rsidRDefault="00995990">
      <w:pPr>
        <w:widowControl w:val="0"/>
        <w:tabs>
          <w:tab w:val="left" w:pos="562"/>
        </w:tabs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044F2B07" w14:textId="77777777" w:rsidR="00995990" w:rsidRDefault="00995990">
      <w:pPr>
        <w:widowControl w:val="0"/>
        <w:tabs>
          <w:tab w:val="left" w:pos="562"/>
        </w:tabs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6C32707A" w14:textId="77777777" w:rsidR="00995990" w:rsidRDefault="00995990">
      <w:pPr>
        <w:widowControl w:val="0"/>
        <w:tabs>
          <w:tab w:val="left" w:pos="562"/>
        </w:tabs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6611D65A" w14:textId="77777777" w:rsidR="00995990" w:rsidRDefault="00995990">
      <w:pPr>
        <w:widowControl w:val="0"/>
        <w:tabs>
          <w:tab w:val="left" w:pos="562"/>
        </w:tabs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55593966" w14:textId="77777777" w:rsidR="00995990" w:rsidRDefault="00995990">
      <w:pPr>
        <w:widowControl w:val="0"/>
        <w:tabs>
          <w:tab w:val="left" w:pos="562"/>
        </w:tabs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5AFBDDD0" w14:textId="77777777" w:rsidR="00995990" w:rsidRDefault="00995990">
      <w:pPr>
        <w:widowControl w:val="0"/>
        <w:tabs>
          <w:tab w:val="left" w:pos="562"/>
        </w:tabs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0B7953A6" w14:textId="77777777" w:rsidR="00995990" w:rsidRDefault="00995990">
      <w:pPr>
        <w:widowControl w:val="0"/>
        <w:tabs>
          <w:tab w:val="left" w:pos="562"/>
        </w:tabs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488ACE09" w14:textId="77777777" w:rsidR="00995990" w:rsidRDefault="00995990">
      <w:pPr>
        <w:widowControl w:val="0"/>
        <w:tabs>
          <w:tab w:val="left" w:pos="562"/>
        </w:tabs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100F1B18" w14:textId="77777777" w:rsidR="00995990" w:rsidRDefault="00995990">
      <w:pPr>
        <w:widowControl w:val="0"/>
        <w:tabs>
          <w:tab w:val="left" w:pos="562"/>
        </w:tabs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2E8F29CF" w14:textId="77777777" w:rsidR="00995990" w:rsidRDefault="00995990">
      <w:pPr>
        <w:widowControl w:val="0"/>
        <w:tabs>
          <w:tab w:val="left" w:pos="562"/>
        </w:tabs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4543A59E" w14:textId="77777777" w:rsidR="00995990" w:rsidRDefault="00995990">
      <w:pPr>
        <w:widowControl w:val="0"/>
        <w:tabs>
          <w:tab w:val="left" w:pos="562"/>
        </w:tabs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4F3579CF" w14:textId="77777777" w:rsidR="00995990" w:rsidRDefault="00995990">
      <w:pPr>
        <w:widowControl w:val="0"/>
        <w:tabs>
          <w:tab w:val="left" w:pos="562"/>
        </w:tabs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518EEB1E" w14:textId="77777777" w:rsidR="00995990" w:rsidRDefault="00995990">
      <w:pPr>
        <w:widowControl w:val="0"/>
        <w:tabs>
          <w:tab w:val="left" w:pos="562"/>
        </w:tabs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72DEAD78" w14:textId="77777777" w:rsidR="00995990" w:rsidRDefault="00995990">
      <w:pPr>
        <w:widowControl w:val="0"/>
        <w:tabs>
          <w:tab w:val="left" w:pos="562"/>
        </w:tabs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63B1D10C" w14:textId="77777777" w:rsidR="00995990" w:rsidRDefault="00995990">
      <w:pPr>
        <w:widowControl w:val="0"/>
        <w:tabs>
          <w:tab w:val="left" w:pos="562"/>
        </w:tabs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37ADAE53" w14:textId="77777777" w:rsidR="00995990" w:rsidRDefault="00995990">
      <w:pPr>
        <w:widowControl w:val="0"/>
        <w:tabs>
          <w:tab w:val="left" w:pos="562"/>
        </w:tabs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1D056E63" w14:textId="77777777" w:rsidR="00995990" w:rsidRDefault="00995990">
      <w:pPr>
        <w:widowControl w:val="0"/>
        <w:tabs>
          <w:tab w:val="left" w:pos="562"/>
        </w:tabs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74688355" w14:textId="77777777" w:rsidR="00995990" w:rsidRDefault="00995990">
      <w:pPr>
        <w:widowControl w:val="0"/>
        <w:tabs>
          <w:tab w:val="left" w:pos="562"/>
        </w:tabs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68835CFF" w14:textId="77777777" w:rsidR="00995990" w:rsidRDefault="00995990">
      <w:pPr>
        <w:widowControl w:val="0"/>
        <w:tabs>
          <w:tab w:val="left" w:pos="562"/>
        </w:tabs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12938C10" w14:textId="77777777" w:rsidR="00995990" w:rsidRDefault="00995990">
      <w:pPr>
        <w:widowControl w:val="0"/>
        <w:tabs>
          <w:tab w:val="left" w:pos="562"/>
        </w:tabs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41710B18" w14:textId="77777777" w:rsidR="00995990" w:rsidRDefault="00995990">
      <w:pPr>
        <w:widowControl w:val="0"/>
        <w:tabs>
          <w:tab w:val="left" w:pos="562"/>
        </w:tabs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28C363EC" w14:textId="77777777" w:rsidR="00995990" w:rsidRDefault="00995990">
      <w:pPr>
        <w:widowControl w:val="0"/>
        <w:tabs>
          <w:tab w:val="left" w:pos="562"/>
        </w:tabs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6ADD2428" w14:textId="77777777" w:rsidR="00995990" w:rsidRDefault="00995990">
      <w:pPr>
        <w:widowControl w:val="0"/>
        <w:tabs>
          <w:tab w:val="left" w:pos="562"/>
        </w:tabs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40C1010D" w14:textId="77777777" w:rsidR="00995990" w:rsidRDefault="00995990">
      <w:pPr>
        <w:widowControl w:val="0"/>
        <w:tabs>
          <w:tab w:val="left" w:pos="562"/>
        </w:tabs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47522690" w14:textId="77777777" w:rsidR="00995990" w:rsidRDefault="00995990">
      <w:pPr>
        <w:widowControl w:val="0"/>
        <w:tabs>
          <w:tab w:val="left" w:pos="562"/>
        </w:tabs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359E5029" w14:textId="77777777" w:rsidR="00995990" w:rsidRDefault="00995990">
      <w:pPr>
        <w:widowControl w:val="0"/>
        <w:tabs>
          <w:tab w:val="left" w:pos="562"/>
        </w:tabs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1575F350" w14:textId="77777777" w:rsidR="00995990" w:rsidRDefault="00995990">
      <w:pPr>
        <w:widowControl w:val="0"/>
        <w:tabs>
          <w:tab w:val="left" w:pos="562"/>
        </w:tabs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6904034D" w14:textId="77777777" w:rsidR="00995990" w:rsidRDefault="00995990">
      <w:pPr>
        <w:widowControl w:val="0"/>
        <w:tabs>
          <w:tab w:val="left" w:pos="562"/>
        </w:tabs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59FF8680" w14:textId="77777777" w:rsidR="00995990" w:rsidRDefault="00995990">
      <w:pPr>
        <w:widowControl w:val="0"/>
        <w:tabs>
          <w:tab w:val="left" w:pos="562"/>
        </w:tabs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3AD7BB0F" w14:textId="77777777" w:rsidR="00995990" w:rsidRDefault="00995990">
      <w:pPr>
        <w:widowControl w:val="0"/>
        <w:tabs>
          <w:tab w:val="left" w:pos="562"/>
        </w:tabs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01301122" w14:textId="27D17C86" w:rsidR="00995990" w:rsidRDefault="00995990">
      <w:pPr>
        <w:widowControl w:val="0"/>
        <w:tabs>
          <w:tab w:val="left" w:pos="562"/>
        </w:tabs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2AA2D85A" w14:textId="4452CCF6" w:rsidR="00B83427" w:rsidRDefault="00B83427">
      <w:pPr>
        <w:widowControl w:val="0"/>
        <w:tabs>
          <w:tab w:val="left" w:pos="562"/>
        </w:tabs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378DD228" w14:textId="77777777" w:rsidR="00B83427" w:rsidRDefault="00B83427">
      <w:pPr>
        <w:widowControl w:val="0"/>
        <w:tabs>
          <w:tab w:val="left" w:pos="562"/>
        </w:tabs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2C0E014C" w14:textId="77777777" w:rsidR="00995990" w:rsidRDefault="00995990">
      <w:pPr>
        <w:widowControl w:val="0"/>
        <w:tabs>
          <w:tab w:val="left" w:pos="562"/>
        </w:tabs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30548013" w14:textId="77777777" w:rsidR="00995990" w:rsidRDefault="00995990">
      <w:pPr>
        <w:widowControl w:val="0"/>
        <w:tabs>
          <w:tab w:val="left" w:pos="562"/>
        </w:tabs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34C23879" w14:textId="77777777" w:rsidR="00995990" w:rsidRDefault="00995990">
      <w:pPr>
        <w:widowControl w:val="0"/>
        <w:tabs>
          <w:tab w:val="left" w:pos="562"/>
        </w:tabs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19FD5ACE" w14:textId="77777777" w:rsidR="00995990" w:rsidRDefault="00995990">
      <w:pPr>
        <w:widowControl w:val="0"/>
        <w:tabs>
          <w:tab w:val="left" w:pos="562"/>
        </w:tabs>
        <w:jc w:val="both"/>
        <w:rPr>
          <w:rFonts w:eastAsia="SimSun"/>
          <w:b/>
          <w:spacing w:val="-1"/>
          <w:kern w:val="2"/>
          <w:sz w:val="22"/>
          <w:szCs w:val="22"/>
          <w:lang w:bidi="hi-IN"/>
        </w:rPr>
      </w:pPr>
    </w:p>
    <w:p w14:paraId="27914EB1" w14:textId="77777777" w:rsidR="00995990" w:rsidRDefault="00000000">
      <w:pPr>
        <w:widowControl w:val="0"/>
        <w:shd w:val="clear" w:color="auto" w:fill="FFFFFF"/>
        <w:tabs>
          <w:tab w:val="left" w:pos="562"/>
        </w:tabs>
        <w:spacing w:line="278" w:lineRule="exact"/>
        <w:jc w:val="center"/>
      </w:pPr>
      <w:r>
        <w:rPr>
          <w:b/>
          <w:spacing w:val="-1"/>
        </w:rPr>
        <w:lastRenderedPageBreak/>
        <w:t xml:space="preserve">Część II </w:t>
      </w:r>
    </w:p>
    <w:p w14:paraId="0C84A0D4" w14:textId="77777777" w:rsidR="00995990" w:rsidRDefault="00000000">
      <w:pPr>
        <w:widowControl w:val="0"/>
        <w:shd w:val="clear" w:color="auto" w:fill="FFFFFF"/>
        <w:tabs>
          <w:tab w:val="left" w:pos="562"/>
        </w:tabs>
        <w:spacing w:line="278" w:lineRule="exact"/>
        <w:jc w:val="center"/>
        <w:rPr>
          <w:bCs/>
        </w:rPr>
      </w:pPr>
      <w:r>
        <w:rPr>
          <w:bCs/>
          <w:spacing w:val="-1"/>
        </w:rPr>
        <w:t>(wypełnia Wykonawca)</w:t>
      </w:r>
    </w:p>
    <w:p w14:paraId="571A898B" w14:textId="77777777" w:rsidR="00995990" w:rsidRDefault="00995990">
      <w:pPr>
        <w:widowControl w:val="0"/>
        <w:shd w:val="clear" w:color="auto" w:fill="FFFFFF"/>
        <w:tabs>
          <w:tab w:val="left" w:pos="341"/>
        </w:tabs>
        <w:spacing w:line="274" w:lineRule="exact"/>
        <w:ind w:left="360" w:hanging="360"/>
        <w:rPr>
          <w:b/>
          <w:spacing w:val="-2"/>
        </w:rPr>
      </w:pPr>
    </w:p>
    <w:p w14:paraId="301B753F" w14:textId="77777777" w:rsidR="00995990" w:rsidRDefault="00000000">
      <w:pPr>
        <w:widowControl w:val="0"/>
        <w:shd w:val="clear" w:color="auto" w:fill="FFFFFF"/>
        <w:tabs>
          <w:tab w:val="left" w:pos="341"/>
        </w:tabs>
        <w:spacing w:before="240" w:after="240" w:line="274" w:lineRule="exact"/>
        <w:ind w:left="360" w:hanging="360"/>
      </w:pPr>
      <w:r>
        <w:rPr>
          <w:spacing w:val="-2"/>
        </w:rPr>
        <w:t>Treść oferty:</w:t>
      </w:r>
    </w:p>
    <w:p w14:paraId="286DC8A8" w14:textId="77777777" w:rsidR="00995990" w:rsidRDefault="00000000">
      <w:pPr>
        <w:widowControl w:val="0"/>
        <w:shd w:val="clear" w:color="auto" w:fill="FFFFFF"/>
        <w:tabs>
          <w:tab w:val="left" w:pos="562"/>
          <w:tab w:val="left" w:leader="dot" w:pos="8894"/>
        </w:tabs>
        <w:spacing w:before="240" w:after="240" w:line="278" w:lineRule="exact"/>
      </w:pPr>
      <w:r>
        <w:rPr>
          <w:sz w:val="2"/>
          <w:szCs w:val="2"/>
        </w:rPr>
        <w:tab/>
      </w:r>
      <w:r>
        <w:t>nazwa wykonawcy</w:t>
      </w:r>
      <w:r>
        <w:tab/>
        <w:t>..</w:t>
      </w:r>
    </w:p>
    <w:p w14:paraId="16B7958C" w14:textId="77777777" w:rsidR="00995990" w:rsidRDefault="00000000">
      <w:pPr>
        <w:widowControl w:val="0"/>
        <w:shd w:val="clear" w:color="auto" w:fill="FFFFFF"/>
        <w:tabs>
          <w:tab w:val="left" w:pos="562"/>
          <w:tab w:val="left" w:leader="dot" w:pos="8794"/>
        </w:tabs>
        <w:spacing w:before="240" w:after="240" w:line="278" w:lineRule="exact"/>
      </w:pPr>
      <w:r>
        <w:tab/>
        <w:t>adres wykonawcy</w:t>
      </w:r>
      <w:r>
        <w:tab/>
        <w:t>....</w:t>
      </w:r>
    </w:p>
    <w:p w14:paraId="1BF0DE66" w14:textId="77777777" w:rsidR="00995990" w:rsidRDefault="00000000">
      <w:pPr>
        <w:widowControl w:val="0"/>
        <w:shd w:val="clear" w:color="auto" w:fill="FFFFFF"/>
        <w:tabs>
          <w:tab w:val="left" w:pos="562"/>
          <w:tab w:val="left" w:leader="dot" w:pos="8894"/>
        </w:tabs>
        <w:spacing w:before="240" w:after="240" w:line="278" w:lineRule="exact"/>
      </w:pPr>
      <w:r>
        <w:rPr>
          <w:spacing w:val="-2"/>
        </w:rPr>
        <w:tab/>
        <w:t xml:space="preserve">NIP       </w:t>
      </w:r>
      <w:r>
        <w:tab/>
        <w:t>..</w:t>
      </w:r>
    </w:p>
    <w:p w14:paraId="0290ADEC" w14:textId="77777777" w:rsidR="00995990" w:rsidRDefault="00000000">
      <w:pPr>
        <w:widowControl w:val="0"/>
        <w:shd w:val="clear" w:color="auto" w:fill="FFFFFF"/>
        <w:tabs>
          <w:tab w:val="left" w:pos="562"/>
          <w:tab w:val="left" w:leader="dot" w:pos="8866"/>
        </w:tabs>
        <w:spacing w:before="240" w:after="240" w:line="278" w:lineRule="exact"/>
      </w:pPr>
      <w:r>
        <w:tab/>
        <w:t>regon</w:t>
      </w:r>
      <w:r>
        <w:tab/>
        <w:t>...</w:t>
      </w:r>
    </w:p>
    <w:p w14:paraId="036CF96D" w14:textId="77777777" w:rsidR="00995990" w:rsidRDefault="00000000">
      <w:pPr>
        <w:widowControl w:val="0"/>
        <w:shd w:val="clear" w:color="auto" w:fill="FFFFFF"/>
        <w:tabs>
          <w:tab w:val="left" w:pos="562"/>
          <w:tab w:val="left" w:leader="dot" w:pos="8726"/>
        </w:tabs>
        <w:spacing w:before="240" w:after="240" w:line="278" w:lineRule="exact"/>
      </w:pPr>
      <w:r>
        <w:tab/>
        <w:t>nr rachunku bankowego</w:t>
      </w:r>
      <w:r>
        <w:tab/>
        <w:t>.....</w:t>
      </w:r>
    </w:p>
    <w:p w14:paraId="06A9710B" w14:textId="77777777" w:rsidR="00995990" w:rsidRDefault="00995990">
      <w:pPr>
        <w:widowControl w:val="0"/>
        <w:shd w:val="clear" w:color="auto" w:fill="FFFFFF"/>
        <w:tabs>
          <w:tab w:val="left" w:pos="562"/>
        </w:tabs>
        <w:spacing w:before="240" w:after="240" w:line="278" w:lineRule="exact"/>
        <w:jc w:val="center"/>
        <w:rPr>
          <w:b/>
          <w:spacing w:val="-1"/>
        </w:rPr>
      </w:pPr>
    </w:p>
    <w:p w14:paraId="2D625E12" w14:textId="77777777" w:rsidR="00995990" w:rsidRDefault="00000000">
      <w:pPr>
        <w:widowControl w:val="0"/>
        <w:shd w:val="clear" w:color="auto" w:fill="FFFFFF"/>
        <w:tabs>
          <w:tab w:val="left" w:pos="562"/>
        </w:tabs>
        <w:spacing w:before="240" w:after="240" w:line="278" w:lineRule="exact"/>
      </w:pPr>
      <w:r>
        <w:rPr>
          <w:spacing w:val="-1"/>
        </w:rPr>
        <w:t>Oferuję wykonanie przedmiotu zamówienia za:</w:t>
      </w:r>
    </w:p>
    <w:p w14:paraId="31BFB421" w14:textId="77777777" w:rsidR="00995990" w:rsidRDefault="00000000">
      <w:pPr>
        <w:shd w:val="clear" w:color="auto" w:fill="FFFFFF"/>
        <w:tabs>
          <w:tab w:val="left" w:leader="dot" w:pos="3610"/>
          <w:tab w:val="left" w:leader="dot" w:pos="9000"/>
        </w:tabs>
        <w:spacing w:before="240" w:after="240" w:line="278" w:lineRule="exact"/>
      </w:pPr>
      <w:r>
        <w:rPr>
          <w:spacing w:val="-2"/>
        </w:rPr>
        <w:t>1) Cenę netto</w:t>
      </w:r>
      <w:r>
        <w:tab/>
      </w:r>
      <w:r>
        <w:rPr>
          <w:spacing w:val="-1"/>
        </w:rPr>
        <w:t>zł słownie</w:t>
      </w:r>
      <w:r>
        <w:tab/>
      </w:r>
    </w:p>
    <w:p w14:paraId="226E35E6" w14:textId="77777777" w:rsidR="00995990" w:rsidRDefault="00000000">
      <w:pPr>
        <w:shd w:val="clear" w:color="auto" w:fill="FFFFFF"/>
        <w:tabs>
          <w:tab w:val="left" w:leader="dot" w:pos="3605"/>
          <w:tab w:val="left" w:leader="dot" w:pos="8995"/>
        </w:tabs>
        <w:spacing w:before="240" w:after="240"/>
      </w:pPr>
      <w:r>
        <w:rPr>
          <w:spacing w:val="-3"/>
        </w:rPr>
        <w:t>Podatek VAT</w:t>
      </w:r>
      <w:r>
        <w:tab/>
      </w:r>
      <w:r>
        <w:rPr>
          <w:spacing w:val="-1"/>
        </w:rPr>
        <w:t>zł słownie</w:t>
      </w:r>
      <w:r>
        <w:tab/>
      </w:r>
    </w:p>
    <w:p w14:paraId="79167F35" w14:textId="77777777" w:rsidR="00995990" w:rsidRDefault="00000000">
      <w:pPr>
        <w:shd w:val="clear" w:color="auto" w:fill="FFFFFF"/>
        <w:tabs>
          <w:tab w:val="left" w:leader="dot" w:pos="3576"/>
          <w:tab w:val="left" w:leader="dot" w:pos="8966"/>
        </w:tabs>
        <w:spacing w:before="240" w:after="240"/>
      </w:pPr>
      <w:r>
        <w:rPr>
          <w:spacing w:val="-2"/>
        </w:rPr>
        <w:t>Cenę brutto</w:t>
      </w:r>
      <w:r>
        <w:tab/>
      </w:r>
      <w:r>
        <w:rPr>
          <w:spacing w:val="-1"/>
        </w:rPr>
        <w:t>zł słownie</w:t>
      </w:r>
      <w:r>
        <w:tab/>
      </w:r>
    </w:p>
    <w:p w14:paraId="6F1B1F78" w14:textId="77777777" w:rsidR="00995990" w:rsidRDefault="00000000">
      <w:r>
        <w:t>2) reakcja serwisowa od momentu zgłoszenia awarii (1-3godz.) - 30%</w:t>
      </w:r>
    </w:p>
    <w:p w14:paraId="7E932B50" w14:textId="77777777" w:rsidR="00995990" w:rsidRDefault="00000000">
      <w:r>
        <w:t xml:space="preserve">        a)*) 1 godz.  </w:t>
      </w:r>
    </w:p>
    <w:p w14:paraId="6EF18B7A" w14:textId="77777777" w:rsidR="00995990" w:rsidRDefault="00000000">
      <w:r>
        <w:t xml:space="preserve">        b)*) 2 godz.  </w:t>
      </w:r>
    </w:p>
    <w:p w14:paraId="4380CB6B" w14:textId="77777777" w:rsidR="00995990" w:rsidRDefault="00000000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spacing w:before="60" w:after="60" w:line="276" w:lineRule="auto"/>
        <w:ind w:left="426"/>
        <w:contextualSpacing/>
        <w:jc w:val="both"/>
      </w:pPr>
      <w:r>
        <w:rPr>
          <w:lang w:eastAsia="pl-PL"/>
        </w:rPr>
        <w:t xml:space="preserve"> c)*) 3 godz. </w:t>
      </w:r>
    </w:p>
    <w:p w14:paraId="3F08AAB4" w14:textId="77777777" w:rsidR="00995990" w:rsidRDefault="00000000">
      <w:pPr>
        <w:shd w:val="clear" w:color="auto" w:fill="FFFFFF"/>
        <w:tabs>
          <w:tab w:val="left" w:pos="562"/>
        </w:tabs>
        <w:spacing w:before="240" w:after="240" w:line="264" w:lineRule="exact"/>
      </w:pPr>
      <w:r>
        <w:rPr>
          <w:spacing w:val="-11"/>
        </w:rPr>
        <w:t xml:space="preserve">2. </w:t>
      </w:r>
      <w:r>
        <w:t>Oświadczam, że zapoznałem się z opisem przedmiotu zamówienia i nie wnoszę do</w:t>
      </w:r>
      <w:r>
        <w:br/>
        <w:t>niego zastrzeżeń.</w:t>
      </w:r>
    </w:p>
    <w:p w14:paraId="4A898545" w14:textId="77777777" w:rsidR="00995990" w:rsidRDefault="00000000">
      <w:pPr>
        <w:shd w:val="clear" w:color="auto" w:fill="FFFFFF"/>
        <w:tabs>
          <w:tab w:val="left" w:leader="dot" w:pos="7493"/>
        </w:tabs>
        <w:spacing w:before="240" w:after="240" w:line="274" w:lineRule="exact"/>
      </w:pPr>
      <w:r>
        <w:rPr>
          <w:spacing w:val="-1"/>
        </w:rPr>
        <w:t>3. Termin realizacji zamówienia</w:t>
      </w:r>
      <w:r>
        <w:tab/>
        <w:t>.........................</w:t>
      </w:r>
    </w:p>
    <w:p w14:paraId="18CA85A8" w14:textId="77777777" w:rsidR="00995990" w:rsidRDefault="00000000">
      <w:pPr>
        <w:shd w:val="clear" w:color="auto" w:fill="FFFFFF"/>
        <w:tabs>
          <w:tab w:val="left" w:leader="dot" w:pos="7512"/>
        </w:tabs>
        <w:spacing w:before="240" w:after="240" w:line="274" w:lineRule="exact"/>
        <w:ind w:left="5"/>
      </w:pPr>
      <w:r>
        <w:rPr>
          <w:spacing w:val="-4"/>
        </w:rPr>
        <w:t>4. Okres gwarancji</w:t>
      </w:r>
      <w:r>
        <w:tab/>
        <w:t>.........................</w:t>
      </w:r>
    </w:p>
    <w:p w14:paraId="2C762C7D" w14:textId="77777777" w:rsidR="00995990" w:rsidRDefault="00000000">
      <w:pPr>
        <w:widowControl w:val="0"/>
        <w:shd w:val="clear" w:color="auto" w:fill="FFFFFF"/>
        <w:tabs>
          <w:tab w:val="left" w:pos="624"/>
          <w:tab w:val="left" w:leader="dot" w:pos="7522"/>
        </w:tabs>
        <w:spacing w:before="240" w:after="240" w:line="274" w:lineRule="exact"/>
        <w:ind w:left="360" w:hanging="360"/>
      </w:pPr>
      <w:r>
        <w:rPr>
          <w:spacing w:val="-2"/>
        </w:rPr>
        <w:t>Potwierdzam termin realizacji zamówienia do dnia</w:t>
      </w:r>
      <w:r>
        <w:tab/>
        <w:t>.........................</w:t>
      </w:r>
    </w:p>
    <w:p w14:paraId="4C958290" w14:textId="77777777" w:rsidR="00995990" w:rsidRDefault="00000000">
      <w:pPr>
        <w:widowControl w:val="0"/>
        <w:shd w:val="clear" w:color="auto" w:fill="FFFFFF"/>
        <w:tabs>
          <w:tab w:val="left" w:pos="624"/>
        </w:tabs>
        <w:spacing w:before="240" w:after="240" w:line="274" w:lineRule="exact"/>
        <w:ind w:left="360" w:hanging="360"/>
      </w:pPr>
      <w:r>
        <w:rPr>
          <w:spacing w:val="-2"/>
        </w:rPr>
        <w:t>Wyrażam zgodę na warunki płatności określone w zapytaniu cenowym.</w:t>
      </w:r>
    </w:p>
    <w:p w14:paraId="1EBEAF46" w14:textId="77777777" w:rsidR="00995990" w:rsidRDefault="00000000">
      <w:pPr>
        <w:shd w:val="clear" w:color="auto" w:fill="FFFFFF"/>
        <w:spacing w:before="811"/>
        <w:ind w:left="3922" w:right="-1550" w:firstLine="398"/>
        <w:rPr>
          <w:sz w:val="20"/>
          <w:szCs w:val="20"/>
        </w:rPr>
      </w:pPr>
      <w:r>
        <w:rPr>
          <w:spacing w:val="-2"/>
        </w:rPr>
        <w:t xml:space="preserve">                   dnia…...................................................</w:t>
      </w:r>
      <w:r>
        <w:br/>
      </w:r>
      <w:r>
        <w:rPr>
          <w:spacing w:val="-11"/>
          <w:sz w:val="20"/>
          <w:szCs w:val="20"/>
        </w:rPr>
        <w:t xml:space="preserve">                                            (podpis wykonawcy lub osoby upoważnionej)</w:t>
      </w:r>
    </w:p>
    <w:p w14:paraId="1456C58F" w14:textId="77777777" w:rsidR="00995990" w:rsidRDefault="00995990">
      <w:pPr>
        <w:spacing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14:paraId="5FE5AA1B" w14:textId="77777777" w:rsidR="00995990" w:rsidRDefault="00995990">
      <w:pPr>
        <w:spacing w:line="360" w:lineRule="auto"/>
        <w:ind w:left="360"/>
        <w:jc w:val="both"/>
        <w:rPr>
          <w:sz w:val="20"/>
          <w:szCs w:val="20"/>
        </w:rPr>
      </w:pPr>
    </w:p>
    <w:p w14:paraId="08BBBFA1" w14:textId="77777777" w:rsidR="00995990" w:rsidRDefault="00000000">
      <w:pPr>
        <w:spacing w:line="360" w:lineRule="auto"/>
        <w:ind w:left="360"/>
        <w:jc w:val="both"/>
        <w:rPr>
          <w:u w:val="single"/>
        </w:rPr>
      </w:pPr>
      <w:r>
        <w:rPr>
          <w:u w:val="single"/>
        </w:rPr>
        <w:t>*niepotrzebne skreślić</w:t>
      </w:r>
    </w:p>
    <w:p w14:paraId="25B33398" w14:textId="77777777" w:rsidR="00995990" w:rsidRDefault="00995990">
      <w:pPr>
        <w:spacing w:line="360" w:lineRule="auto"/>
        <w:ind w:left="360"/>
        <w:jc w:val="both"/>
      </w:pPr>
    </w:p>
    <w:p w14:paraId="66CF1938" w14:textId="77777777" w:rsidR="00995990" w:rsidRDefault="00995990">
      <w:pPr>
        <w:spacing w:line="360" w:lineRule="auto"/>
        <w:ind w:left="360"/>
        <w:jc w:val="both"/>
      </w:pPr>
    </w:p>
    <w:p w14:paraId="320772BB" w14:textId="77777777" w:rsidR="00995990" w:rsidRDefault="00995990">
      <w:pPr>
        <w:spacing w:line="360" w:lineRule="auto"/>
        <w:ind w:left="360"/>
        <w:jc w:val="both"/>
      </w:pPr>
    </w:p>
    <w:p w14:paraId="62C92D4C" w14:textId="77777777" w:rsidR="00995990" w:rsidRDefault="00995990">
      <w:pPr>
        <w:spacing w:line="360" w:lineRule="auto"/>
        <w:ind w:left="360"/>
        <w:jc w:val="both"/>
      </w:pPr>
    </w:p>
    <w:p w14:paraId="5ADBB3BE" w14:textId="77777777" w:rsidR="00995990" w:rsidRDefault="00995990">
      <w:pPr>
        <w:spacing w:line="360" w:lineRule="auto"/>
        <w:ind w:left="360"/>
        <w:jc w:val="both"/>
      </w:pPr>
    </w:p>
    <w:p w14:paraId="398B78E2" w14:textId="77777777" w:rsidR="00995990" w:rsidRDefault="00995990"/>
    <w:p w14:paraId="36A94F6B" w14:textId="77777777" w:rsidR="00995990" w:rsidRDefault="00995990"/>
    <w:p w14:paraId="18588321" w14:textId="77777777" w:rsidR="00995990" w:rsidRDefault="00995990"/>
    <w:sectPr w:rsidR="00995990">
      <w:pgSz w:w="11906" w:h="16838"/>
      <w:pgMar w:top="1417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97FC2"/>
    <w:multiLevelType w:val="multilevel"/>
    <w:tmpl w:val="F808028A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C4E1B"/>
    <w:multiLevelType w:val="multilevel"/>
    <w:tmpl w:val="51EA113E"/>
    <w:lvl w:ilvl="0">
      <w:start w:val="1"/>
      <w:numFmt w:val="decimal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76D46B99"/>
    <w:multiLevelType w:val="multilevel"/>
    <w:tmpl w:val="218083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22248965">
    <w:abstractNumId w:val="0"/>
  </w:num>
  <w:num w:numId="2" w16cid:durableId="44574002">
    <w:abstractNumId w:val="1"/>
  </w:num>
  <w:num w:numId="3" w16cid:durableId="1672903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90"/>
    <w:rsid w:val="00995990"/>
    <w:rsid w:val="00B8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E1E3"/>
  <w15:docId w15:val="{E7007386-F64C-41BA-9C85-5387BF69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AEB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8E3AEB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8E3AE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307B8"/>
    <w:rPr>
      <w:color w:val="605E5C"/>
      <w:shd w:val="clear" w:color="auto" w:fill="E1DFDD"/>
    </w:rPr>
  </w:style>
  <w:style w:type="character" w:customStyle="1" w:styleId="Wyrnienie">
    <w:name w:val="Wyróżnienie"/>
    <w:qFormat/>
    <w:rsid w:val="00B17126"/>
    <w:rPr>
      <w:i/>
      <w:iCs/>
    </w:rPr>
  </w:style>
  <w:style w:type="character" w:customStyle="1" w:styleId="h1">
    <w:name w:val="h1"/>
    <w:qFormat/>
    <w:rsid w:val="00B17126"/>
  </w:style>
  <w:style w:type="character" w:customStyle="1" w:styleId="WW8Num2z0">
    <w:name w:val="WW8Num2z0"/>
    <w:qFormat/>
    <w:rPr>
      <w:rFonts w:cs="Times New Roman"/>
      <w:b/>
      <w:bCs/>
      <w:sz w:val="24"/>
      <w:szCs w:val="24"/>
    </w:rPr>
  </w:style>
  <w:style w:type="character" w:customStyle="1" w:styleId="WW8Num2z3">
    <w:name w:val="WW8Num2z3"/>
    <w:qFormat/>
    <w:rPr>
      <w:b w:val="0"/>
    </w:rPr>
  </w:style>
  <w:style w:type="character" w:customStyle="1" w:styleId="apple-converted-space">
    <w:name w:val="apple-converted-space"/>
    <w:basedOn w:val="Domylnaczcionkaakapitu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ekstprzypisudolnego1">
    <w:name w:val="Tekst przypisu dolnego1"/>
    <w:basedOn w:val="Normalny"/>
    <w:uiPriority w:val="99"/>
    <w:rsid w:val="008E3AEB"/>
    <w:pPr>
      <w:suppressAutoHyphens w:val="0"/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FE087B"/>
    <w:pPr>
      <w:ind w:left="720"/>
      <w:contextualSpacing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zetargi@szydl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FBDC8-6708-4DBA-B3F5-6E13E45F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1024</Words>
  <Characters>6144</Characters>
  <Application>Microsoft Office Word</Application>
  <DocSecurity>0</DocSecurity>
  <Lines>51</Lines>
  <Paragraphs>14</Paragraphs>
  <ScaleCrop>false</ScaleCrop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Urbanik</dc:creator>
  <dc:description/>
  <cp:lastModifiedBy>Magdalena Dudek</cp:lastModifiedBy>
  <cp:revision>2</cp:revision>
  <dcterms:created xsi:type="dcterms:W3CDTF">2023-02-07T08:35:00Z</dcterms:created>
  <dcterms:modified xsi:type="dcterms:W3CDTF">2023-02-07T08:35:00Z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