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DA85" w14:textId="6BE3386D" w:rsidR="005C3DF4" w:rsidRPr="002E678F" w:rsidRDefault="002E678F" w:rsidP="002E678F">
      <w:pPr>
        <w:jc w:val="right"/>
        <w:rPr>
          <w:rFonts w:ascii="Times New Roman" w:hAnsi="Times New Roman" w:cs="Times New Roman"/>
          <w:sz w:val="24"/>
          <w:szCs w:val="24"/>
        </w:rPr>
      </w:pPr>
      <w:r w:rsidRPr="002E678F">
        <w:rPr>
          <w:rFonts w:ascii="Times New Roman" w:hAnsi="Times New Roman" w:cs="Times New Roman"/>
          <w:sz w:val="24"/>
          <w:szCs w:val="24"/>
        </w:rPr>
        <w:t xml:space="preserve">Koneck, dn. </w:t>
      </w:r>
      <w:r w:rsidR="00710DCF">
        <w:rPr>
          <w:rFonts w:ascii="Times New Roman" w:hAnsi="Times New Roman" w:cs="Times New Roman"/>
          <w:sz w:val="24"/>
          <w:szCs w:val="24"/>
        </w:rPr>
        <w:t>02</w:t>
      </w:r>
      <w:r w:rsidRPr="002E678F">
        <w:rPr>
          <w:rFonts w:ascii="Times New Roman" w:hAnsi="Times New Roman" w:cs="Times New Roman"/>
          <w:sz w:val="24"/>
          <w:szCs w:val="24"/>
        </w:rPr>
        <w:t>.12.202</w:t>
      </w:r>
      <w:r w:rsidR="00710DCF">
        <w:rPr>
          <w:rFonts w:ascii="Times New Roman" w:hAnsi="Times New Roman" w:cs="Times New Roman"/>
          <w:sz w:val="24"/>
          <w:szCs w:val="24"/>
        </w:rPr>
        <w:t>2</w:t>
      </w:r>
      <w:r w:rsidRPr="002E678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62F1788" w14:textId="77FF8B88" w:rsidR="002E678F" w:rsidRDefault="002E678F" w:rsidP="002E6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BI.271.</w:t>
      </w:r>
      <w:r w:rsidR="00710DC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F6CC1">
        <w:rPr>
          <w:rFonts w:ascii="Times New Roman" w:hAnsi="Times New Roman" w:cs="Times New Roman"/>
          <w:sz w:val="24"/>
          <w:szCs w:val="24"/>
        </w:rPr>
        <w:t>2</w:t>
      </w:r>
    </w:p>
    <w:p w14:paraId="27A66F96" w14:textId="77777777" w:rsidR="002E678F" w:rsidRPr="002E678F" w:rsidRDefault="002E678F" w:rsidP="002E67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3834B" w14:textId="77777777" w:rsidR="002E678F" w:rsidRPr="002E678F" w:rsidRDefault="002E678F" w:rsidP="002E6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8F">
        <w:rPr>
          <w:rFonts w:ascii="Times New Roman" w:hAnsi="Times New Roman" w:cs="Times New Roman"/>
          <w:b/>
          <w:sz w:val="24"/>
          <w:szCs w:val="24"/>
        </w:rPr>
        <w:t>WYJAŚNIENIE DO SWZ</w:t>
      </w:r>
    </w:p>
    <w:p w14:paraId="65EABA33" w14:textId="2BE223BF" w:rsidR="002E678F" w:rsidRPr="002E678F" w:rsidRDefault="002E678F" w:rsidP="002E67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8F">
        <w:rPr>
          <w:rFonts w:ascii="Times New Roman" w:hAnsi="Times New Roman" w:cs="Times New Roman"/>
          <w:b/>
          <w:sz w:val="24"/>
          <w:szCs w:val="24"/>
        </w:rPr>
        <w:t xml:space="preserve">dotyczy postępowania o udzielenie zamówienia publicznego pn. </w:t>
      </w:r>
      <w:r w:rsidR="00710DCF" w:rsidRPr="00710DCF">
        <w:rPr>
          <w:rFonts w:ascii="Times New Roman" w:hAnsi="Times New Roman" w:cs="Times New Roman"/>
          <w:b/>
          <w:bCs/>
          <w:sz w:val="24"/>
          <w:szCs w:val="24"/>
        </w:rPr>
        <w:t>,,bieżące utrzymanie                 i konserwacja sieci i urządzeń wodociągowych oraz kanalizacyjnych na terenie Gminy Koneck’’</w:t>
      </w:r>
    </w:p>
    <w:p w14:paraId="15850D13" w14:textId="4EC3B54A" w:rsidR="002E678F" w:rsidRPr="002E678F" w:rsidRDefault="002E678F" w:rsidP="002E67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8F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DA1BAB">
        <w:rPr>
          <w:rFonts w:ascii="Times New Roman" w:hAnsi="Times New Roman" w:cs="Times New Roman"/>
          <w:b/>
          <w:sz w:val="24"/>
          <w:szCs w:val="24"/>
        </w:rPr>
        <w:t>1</w:t>
      </w:r>
      <w:r w:rsidRPr="002E678F">
        <w:rPr>
          <w:rFonts w:ascii="Times New Roman" w:hAnsi="Times New Roman" w:cs="Times New Roman"/>
          <w:b/>
          <w:sz w:val="24"/>
          <w:szCs w:val="24"/>
        </w:rPr>
        <w:t>:</w:t>
      </w:r>
    </w:p>
    <w:p w14:paraId="4360AE51" w14:textId="77777777" w:rsidR="00DA1BAB" w:rsidRDefault="00DA1BAB" w:rsidP="00DA1B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AB">
        <w:rPr>
          <w:rFonts w:ascii="Times New Roman" w:hAnsi="Times New Roman" w:cs="Times New Roman"/>
          <w:sz w:val="24"/>
          <w:szCs w:val="24"/>
        </w:rPr>
        <w:t>proszę o zmianę stawki VAT z 23% na 8% dotyczy SIWZ: w postępowaniu na BIEŻĄCE UTRZYMANIE I KONSERWACJA SIECI I URZĄDZEŃ WODOCIĄGOWYCH ORAZ KANALIZACYJNYCH NA TERENIE GMINY KONECK NR POSTĘPOWANIA BI.271.13.2022: "XV. Sposób obliczania ceny oferty Część 1 i część 2 zamówienia 1. Wykonawca podaje cenę za realizację przedmiotu zamówienia zgodnie ze wzorem Formularza Ofertowego, stanowiącego Załącznik nr 2 do SWZ do części 1 i części 2. 2. Cena ofertowa brutto musi uwzględniać wszystkie koszty związane z realizacją przedmiotu zamówienia zgodnie z opisem przedmiotu zamówienia oraz istotnymi postanowieniami umowy określonymi w niniejszej SWZ.</w:t>
      </w:r>
    </w:p>
    <w:p w14:paraId="07724DD6" w14:textId="24B15D9A" w:rsidR="00DA1BAB" w:rsidRPr="00DA1BAB" w:rsidRDefault="00DA1BAB" w:rsidP="00DA1B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AB">
        <w:rPr>
          <w:rFonts w:ascii="Times New Roman" w:hAnsi="Times New Roman" w:cs="Times New Roman"/>
          <w:sz w:val="24"/>
          <w:szCs w:val="24"/>
        </w:rPr>
        <w:t>Stawka podatku VAT w przedmiotowym postępowaniu wynosi 23%."</w:t>
      </w:r>
    </w:p>
    <w:p w14:paraId="3233A255" w14:textId="5A43E19A" w:rsidR="002E678F" w:rsidRPr="002E678F" w:rsidRDefault="002E678F" w:rsidP="002E67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8F">
        <w:rPr>
          <w:rFonts w:ascii="Times New Roman" w:hAnsi="Times New Roman" w:cs="Times New Roman"/>
          <w:b/>
          <w:sz w:val="24"/>
          <w:szCs w:val="24"/>
        </w:rPr>
        <w:t xml:space="preserve">Odpowiedź </w:t>
      </w:r>
    </w:p>
    <w:p w14:paraId="6214FD3C" w14:textId="49FD2D5D" w:rsidR="00DA1BAB" w:rsidRDefault="004F6CC1" w:rsidP="00DA1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błędem pisarskim Zamawiający podaje prawidłową treść rozdziału XV pkt. 2 SWZ: </w:t>
      </w:r>
    </w:p>
    <w:p w14:paraId="31E8B87A" w14:textId="1F966B67" w:rsidR="004F6CC1" w:rsidRPr="00DA1BAB" w:rsidRDefault="004F6CC1" w:rsidP="004F6CC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A1BAB">
        <w:rPr>
          <w:rFonts w:ascii="Times New Roman" w:hAnsi="Times New Roman" w:cs="Times New Roman"/>
          <w:sz w:val="24"/>
          <w:szCs w:val="24"/>
        </w:rPr>
        <w:t>Cena ofertowa brutto musi uwzględniać wszystkie koszty związane z realizacją przedmiotu zamówienia zgodnie z opisem przedmiotu zamówienia oraz istotnymi postanowieniami umowy określonymi w niniejszej SWZ.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AB">
        <w:rPr>
          <w:rFonts w:ascii="Times New Roman" w:hAnsi="Times New Roman" w:cs="Times New Roman"/>
          <w:sz w:val="24"/>
          <w:szCs w:val="24"/>
        </w:rPr>
        <w:t xml:space="preserve">Stawka podatku VAT w przedmiotowym postępowaniu wynosi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DA1BAB">
        <w:rPr>
          <w:rFonts w:ascii="Times New Roman" w:hAnsi="Times New Roman" w:cs="Times New Roman"/>
          <w:sz w:val="24"/>
          <w:szCs w:val="24"/>
        </w:rPr>
        <w:t>%."</w:t>
      </w:r>
    </w:p>
    <w:p w14:paraId="10C21391" w14:textId="77777777" w:rsidR="004F6CC1" w:rsidRPr="00DA1BAB" w:rsidRDefault="004F6CC1" w:rsidP="00DA1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76E66" w14:textId="77777777" w:rsidR="002E678F" w:rsidRPr="00DA1BAB" w:rsidRDefault="002E678F" w:rsidP="002E67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2F887" w14:textId="77777777" w:rsidR="002E678F" w:rsidRPr="00DA1BAB" w:rsidRDefault="002E678F" w:rsidP="002E67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512BD" w14:textId="77777777" w:rsidR="002E678F" w:rsidRPr="00DA1BAB" w:rsidRDefault="002E678F" w:rsidP="002E67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C8FE9" w14:textId="77777777" w:rsidR="002E678F" w:rsidRPr="00DA1BAB" w:rsidRDefault="002E678F" w:rsidP="002E67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678F" w:rsidRPr="00DA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8F"/>
    <w:rsid w:val="002E678F"/>
    <w:rsid w:val="003E0D38"/>
    <w:rsid w:val="004F6CC1"/>
    <w:rsid w:val="00510E00"/>
    <w:rsid w:val="005B64D5"/>
    <w:rsid w:val="005C3DF4"/>
    <w:rsid w:val="00710DCF"/>
    <w:rsid w:val="00C61E66"/>
    <w:rsid w:val="00DA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51AE"/>
  <w15:docId w15:val="{98DD46BD-86B3-4AB7-9AC0-1CAF5AC5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0D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UG UGKoneck</cp:lastModifiedBy>
  <cp:revision>2</cp:revision>
  <cp:lastPrinted>2022-12-02T12:45:00Z</cp:lastPrinted>
  <dcterms:created xsi:type="dcterms:W3CDTF">2022-12-02T12:57:00Z</dcterms:created>
  <dcterms:modified xsi:type="dcterms:W3CDTF">2022-12-02T12:57:00Z</dcterms:modified>
</cp:coreProperties>
</file>