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CD678" w14:textId="77777777" w:rsidR="00F5415E" w:rsidRPr="00F5415E" w:rsidRDefault="00F5415E" w:rsidP="00F5415E">
      <w:pPr>
        <w:spacing w:line="360" w:lineRule="auto"/>
        <w:jc w:val="center"/>
        <w:rPr>
          <w:rFonts w:asciiTheme="minorHAnsi" w:hAnsiTheme="minorHAnsi" w:cstheme="minorHAnsi"/>
          <w:b/>
          <w:caps/>
          <w:sz w:val="28"/>
          <w:szCs w:val="28"/>
        </w:rPr>
      </w:pPr>
      <w:r w:rsidRPr="00F5415E">
        <w:rPr>
          <w:rFonts w:asciiTheme="minorHAnsi" w:hAnsiTheme="minorHAnsi" w:cstheme="minorHAnsi"/>
          <w:b/>
          <w:caps/>
          <w:sz w:val="28"/>
          <w:szCs w:val="28"/>
        </w:rPr>
        <w:t>specyfikacja warunków zamówienia</w:t>
      </w:r>
    </w:p>
    <w:p w14:paraId="61CC7B87" w14:textId="1CD81B81" w:rsidR="00F5415E" w:rsidRPr="00F5415E" w:rsidRDefault="00F5415E" w:rsidP="00F5415E">
      <w:pPr>
        <w:spacing w:line="360" w:lineRule="auto"/>
        <w:jc w:val="center"/>
        <w:rPr>
          <w:rFonts w:asciiTheme="minorHAnsi" w:hAnsiTheme="minorHAnsi" w:cstheme="minorHAnsi"/>
          <w:b/>
          <w:caps/>
          <w:sz w:val="28"/>
          <w:szCs w:val="28"/>
        </w:rPr>
      </w:pPr>
      <w:r w:rsidRPr="00F5415E">
        <w:rPr>
          <w:rFonts w:asciiTheme="minorHAnsi" w:hAnsiTheme="minorHAnsi" w:cstheme="minorHAnsi"/>
          <w:b/>
          <w:caps/>
          <w:sz w:val="28"/>
          <w:szCs w:val="28"/>
        </w:rPr>
        <w:t>(</w:t>
      </w:r>
      <w:r>
        <w:rPr>
          <w:rFonts w:asciiTheme="minorHAnsi" w:hAnsiTheme="minorHAnsi" w:cstheme="minorHAnsi"/>
          <w:b/>
          <w:caps/>
          <w:sz w:val="28"/>
          <w:szCs w:val="28"/>
        </w:rPr>
        <w:t>Z MOŻLIWOŚCIĄ NEGOCJACJI</w:t>
      </w:r>
      <w:r w:rsidRPr="00F5415E">
        <w:rPr>
          <w:rFonts w:asciiTheme="minorHAnsi" w:hAnsiTheme="minorHAnsi" w:cstheme="minorHAnsi"/>
          <w:b/>
          <w:caps/>
          <w:sz w:val="28"/>
          <w:szCs w:val="28"/>
        </w:rPr>
        <w:t>)</w:t>
      </w:r>
    </w:p>
    <w:p w14:paraId="7CABE43F" w14:textId="77777777" w:rsidR="00F5415E" w:rsidRPr="00F5415E" w:rsidRDefault="00F5415E" w:rsidP="00F5415E">
      <w:pPr>
        <w:spacing w:before="480" w:after="480" w:line="360" w:lineRule="auto"/>
        <w:jc w:val="center"/>
        <w:rPr>
          <w:rFonts w:asciiTheme="minorHAnsi" w:hAnsiTheme="minorHAnsi" w:cstheme="minorHAnsi"/>
          <w:b/>
          <w:caps/>
        </w:rPr>
      </w:pPr>
      <w:r w:rsidRPr="00F5415E">
        <w:rPr>
          <w:rFonts w:asciiTheme="minorHAnsi" w:hAnsiTheme="minorHAnsi" w:cstheme="minorHAnsi"/>
          <w:b/>
          <w:caps/>
        </w:rPr>
        <w:t>zAMAWIAJĄCY:</w:t>
      </w:r>
    </w:p>
    <w:p w14:paraId="69604EE7" w14:textId="06816B79" w:rsidR="00F5415E" w:rsidRPr="00F5415E" w:rsidRDefault="005711F2" w:rsidP="00F5415E">
      <w:pPr>
        <w:spacing w:before="40" w:after="240" w:line="360" w:lineRule="auto"/>
        <w:jc w:val="center"/>
        <w:rPr>
          <w:rFonts w:asciiTheme="minorHAnsi" w:hAnsiTheme="minorHAnsi" w:cstheme="minorHAnsi"/>
          <w:caps/>
          <w:sz w:val="20"/>
          <w:szCs w:val="20"/>
        </w:rPr>
      </w:pPr>
      <w:r>
        <w:rPr>
          <w:rFonts w:asciiTheme="minorHAnsi" w:hAnsiTheme="minorHAnsi" w:cstheme="minorHAnsi"/>
          <w:caps/>
        </w:rPr>
        <w:t xml:space="preserve">Przedszkole Samorządowe nr </w:t>
      </w:r>
      <w:r w:rsidR="002B65F4">
        <w:rPr>
          <w:rFonts w:asciiTheme="minorHAnsi" w:hAnsiTheme="minorHAnsi" w:cstheme="minorHAnsi"/>
          <w:caps/>
        </w:rPr>
        <w:t>1</w:t>
      </w:r>
      <w:r>
        <w:rPr>
          <w:rFonts w:asciiTheme="minorHAnsi" w:hAnsiTheme="minorHAnsi" w:cstheme="minorHAnsi"/>
          <w:caps/>
        </w:rPr>
        <w:t xml:space="preserve"> w Piechowicach</w:t>
      </w:r>
    </w:p>
    <w:p w14:paraId="2EBFE43D" w14:textId="03F50AC2" w:rsidR="00F5415E" w:rsidRPr="00F5415E" w:rsidRDefault="00F5415E" w:rsidP="00F5415E">
      <w:pPr>
        <w:spacing w:before="480" w:line="360" w:lineRule="auto"/>
        <w:jc w:val="center"/>
        <w:rPr>
          <w:rFonts w:asciiTheme="minorHAnsi" w:hAnsiTheme="minorHAnsi" w:cstheme="minorHAnsi"/>
          <w:sz w:val="20"/>
          <w:szCs w:val="20"/>
        </w:rPr>
      </w:pPr>
      <w:r w:rsidRPr="00F5415E">
        <w:rPr>
          <w:rFonts w:asciiTheme="minorHAnsi" w:hAnsiTheme="minorHAnsi" w:cstheme="minorHAnsi"/>
          <w:sz w:val="20"/>
          <w:szCs w:val="20"/>
        </w:rPr>
        <w:t xml:space="preserve">Zaprasza do złożenia oferty w postępowaniu o udzielenie zamówienia publicznego prowadzonego w trybie podstawowym z </w:t>
      </w:r>
      <w:r w:rsidR="00D359E8">
        <w:rPr>
          <w:rFonts w:asciiTheme="minorHAnsi" w:hAnsiTheme="minorHAnsi" w:cstheme="minorHAnsi"/>
          <w:sz w:val="20"/>
          <w:szCs w:val="20"/>
        </w:rPr>
        <w:t>możliwością negocjacji</w:t>
      </w:r>
      <w:r w:rsidRPr="00F5415E">
        <w:rPr>
          <w:rFonts w:asciiTheme="minorHAnsi" w:hAnsiTheme="minorHAnsi" w:cstheme="minorHAnsi"/>
          <w:sz w:val="20"/>
          <w:szCs w:val="20"/>
        </w:rPr>
        <w:t xml:space="preserve"> </w:t>
      </w:r>
      <w:r w:rsidR="00D359E8">
        <w:rPr>
          <w:rFonts w:asciiTheme="minorHAnsi" w:hAnsiTheme="minorHAnsi" w:cstheme="minorHAnsi"/>
          <w:sz w:val="20"/>
          <w:szCs w:val="20"/>
        </w:rPr>
        <w:t xml:space="preserve">na postawie art. 275 pkt 2 </w:t>
      </w:r>
      <w:r w:rsidR="00D359E8" w:rsidRPr="00F5415E">
        <w:rPr>
          <w:rFonts w:asciiTheme="minorHAnsi" w:hAnsiTheme="minorHAnsi" w:cstheme="minorHAnsi"/>
          <w:sz w:val="20"/>
          <w:szCs w:val="20"/>
        </w:rPr>
        <w:t xml:space="preserve">ustawy z 11 września 2019 r. - Prawo zamówień publicznych </w:t>
      </w:r>
      <w:r w:rsidR="00D01F1B" w:rsidRPr="00D01F1B">
        <w:rPr>
          <w:rFonts w:asciiTheme="minorHAnsi" w:hAnsiTheme="minorHAnsi" w:cstheme="minorHAnsi"/>
          <w:sz w:val="20"/>
          <w:szCs w:val="20"/>
        </w:rPr>
        <w:t>(</w:t>
      </w:r>
      <w:proofErr w:type="spellStart"/>
      <w:r w:rsidR="00D01F1B" w:rsidRPr="00D01F1B">
        <w:rPr>
          <w:rFonts w:asciiTheme="minorHAnsi" w:hAnsiTheme="minorHAnsi" w:cstheme="minorHAnsi"/>
          <w:sz w:val="20"/>
          <w:szCs w:val="20"/>
        </w:rPr>
        <w:t>t.j</w:t>
      </w:r>
      <w:proofErr w:type="spellEnd"/>
      <w:r w:rsidR="00D01F1B" w:rsidRPr="00D01F1B">
        <w:rPr>
          <w:rFonts w:asciiTheme="minorHAnsi" w:hAnsiTheme="minorHAnsi" w:cstheme="minorHAnsi"/>
          <w:sz w:val="20"/>
          <w:szCs w:val="20"/>
        </w:rPr>
        <w:t xml:space="preserve">. Dz. U. z 2023 r. poz. 1605 z </w:t>
      </w:r>
      <w:proofErr w:type="spellStart"/>
      <w:r w:rsidR="00D01F1B" w:rsidRPr="00D01F1B">
        <w:rPr>
          <w:rFonts w:asciiTheme="minorHAnsi" w:hAnsiTheme="minorHAnsi" w:cstheme="minorHAnsi"/>
          <w:sz w:val="20"/>
          <w:szCs w:val="20"/>
        </w:rPr>
        <w:t>późn</w:t>
      </w:r>
      <w:proofErr w:type="spellEnd"/>
      <w:r w:rsidR="00D01F1B" w:rsidRPr="00D01F1B">
        <w:rPr>
          <w:rFonts w:asciiTheme="minorHAnsi" w:hAnsiTheme="minorHAnsi" w:cstheme="minorHAnsi"/>
          <w:sz w:val="20"/>
          <w:szCs w:val="20"/>
        </w:rPr>
        <w:t>. zm.)</w:t>
      </w:r>
      <w:r w:rsidR="00D359E8">
        <w:rPr>
          <w:rFonts w:asciiTheme="minorHAnsi" w:hAnsiTheme="minorHAnsi" w:cstheme="minorHAnsi"/>
          <w:sz w:val="20"/>
          <w:szCs w:val="20"/>
        </w:rPr>
        <w:t>,</w:t>
      </w:r>
      <w:r w:rsidR="00D359E8" w:rsidRPr="00F5415E">
        <w:rPr>
          <w:rFonts w:asciiTheme="minorHAnsi" w:hAnsiTheme="minorHAnsi" w:cstheme="minorHAnsi"/>
          <w:sz w:val="20"/>
          <w:szCs w:val="20"/>
        </w:rPr>
        <w:t xml:space="preserve"> dalej </w:t>
      </w:r>
      <w:proofErr w:type="spellStart"/>
      <w:r w:rsidR="00D359E8" w:rsidRPr="00F5415E">
        <w:rPr>
          <w:rFonts w:asciiTheme="minorHAnsi" w:hAnsiTheme="minorHAnsi" w:cstheme="minorHAnsi"/>
          <w:sz w:val="20"/>
          <w:szCs w:val="20"/>
        </w:rPr>
        <w:t>p.z.p</w:t>
      </w:r>
      <w:proofErr w:type="spellEnd"/>
      <w:r w:rsidR="00D359E8" w:rsidRPr="00F5415E">
        <w:rPr>
          <w:rFonts w:asciiTheme="minorHAnsi" w:hAnsiTheme="minorHAnsi" w:cstheme="minorHAnsi"/>
          <w:sz w:val="20"/>
          <w:szCs w:val="20"/>
        </w:rPr>
        <w:t>.</w:t>
      </w:r>
      <w:r w:rsidR="00D359E8">
        <w:rPr>
          <w:rFonts w:asciiTheme="minorHAnsi" w:hAnsiTheme="minorHAnsi" w:cstheme="minorHAnsi"/>
          <w:sz w:val="20"/>
          <w:szCs w:val="20"/>
        </w:rPr>
        <w:t>,</w:t>
      </w:r>
      <w:r w:rsidR="00D359E8" w:rsidRPr="00F5415E">
        <w:rPr>
          <w:rFonts w:asciiTheme="minorHAnsi" w:hAnsiTheme="minorHAnsi" w:cstheme="minorHAnsi"/>
          <w:sz w:val="20"/>
          <w:szCs w:val="20"/>
        </w:rPr>
        <w:t xml:space="preserve"> </w:t>
      </w:r>
      <w:r w:rsidRPr="00F5415E">
        <w:rPr>
          <w:rFonts w:asciiTheme="minorHAnsi" w:hAnsiTheme="minorHAnsi" w:cstheme="minorHAnsi"/>
          <w:sz w:val="20"/>
          <w:szCs w:val="20"/>
        </w:rPr>
        <w:t>o wartości zamówienia nie przekraczającej progów unijnych</w:t>
      </w:r>
      <w:r w:rsidR="00D359E8">
        <w:rPr>
          <w:rFonts w:asciiTheme="minorHAnsi" w:hAnsiTheme="minorHAnsi" w:cstheme="minorHAnsi"/>
          <w:sz w:val="20"/>
          <w:szCs w:val="20"/>
        </w:rPr>
        <w:t>,</w:t>
      </w:r>
      <w:r w:rsidRPr="00F5415E">
        <w:rPr>
          <w:rFonts w:asciiTheme="minorHAnsi" w:hAnsiTheme="minorHAnsi" w:cstheme="minorHAnsi"/>
          <w:sz w:val="20"/>
          <w:szCs w:val="20"/>
        </w:rPr>
        <w:t xml:space="preserve"> o </w:t>
      </w:r>
      <w:r w:rsidR="00FC5059">
        <w:rPr>
          <w:rFonts w:asciiTheme="minorHAnsi" w:hAnsiTheme="minorHAnsi" w:cstheme="minorHAnsi"/>
          <w:sz w:val="20"/>
          <w:szCs w:val="20"/>
        </w:rPr>
        <w:t>których</w:t>
      </w:r>
      <w:r w:rsidRPr="00F5415E">
        <w:rPr>
          <w:rFonts w:asciiTheme="minorHAnsi" w:hAnsiTheme="minorHAnsi" w:cstheme="minorHAnsi"/>
          <w:sz w:val="20"/>
          <w:szCs w:val="20"/>
        </w:rPr>
        <w:t xml:space="preserve"> stanowi art. 3</w:t>
      </w:r>
      <w:r w:rsidR="008B020A">
        <w:rPr>
          <w:rFonts w:asciiTheme="minorHAnsi" w:hAnsiTheme="minorHAnsi" w:cstheme="minorHAnsi"/>
          <w:sz w:val="20"/>
          <w:szCs w:val="20"/>
        </w:rPr>
        <w:t xml:space="preserve"> </w:t>
      </w:r>
      <w:proofErr w:type="spellStart"/>
      <w:r w:rsidR="008B020A">
        <w:rPr>
          <w:rFonts w:asciiTheme="minorHAnsi" w:hAnsiTheme="minorHAnsi" w:cstheme="minorHAnsi"/>
          <w:sz w:val="20"/>
          <w:szCs w:val="20"/>
        </w:rPr>
        <w:t>p.z.p</w:t>
      </w:r>
      <w:proofErr w:type="spellEnd"/>
      <w:r w:rsidR="008B020A">
        <w:rPr>
          <w:rFonts w:asciiTheme="minorHAnsi" w:hAnsiTheme="minorHAnsi" w:cstheme="minorHAnsi"/>
          <w:sz w:val="20"/>
          <w:szCs w:val="20"/>
        </w:rPr>
        <w:t>.,</w:t>
      </w:r>
      <w:r w:rsidRPr="00F5415E">
        <w:rPr>
          <w:rFonts w:asciiTheme="minorHAnsi" w:hAnsiTheme="minorHAnsi" w:cstheme="minorHAnsi"/>
          <w:sz w:val="20"/>
          <w:szCs w:val="20"/>
        </w:rPr>
        <w:t xml:space="preserve"> na </w:t>
      </w:r>
      <w:r w:rsidR="00AE1DDA">
        <w:rPr>
          <w:rFonts w:asciiTheme="minorHAnsi" w:hAnsiTheme="minorHAnsi" w:cstheme="minorHAnsi"/>
        </w:rPr>
        <w:t>usługę</w:t>
      </w:r>
      <w:r w:rsidRPr="00F5415E">
        <w:rPr>
          <w:rFonts w:asciiTheme="minorHAnsi" w:hAnsiTheme="minorHAnsi" w:cstheme="minorHAnsi"/>
          <w:sz w:val="20"/>
          <w:szCs w:val="20"/>
        </w:rPr>
        <w:t xml:space="preserve"> pn.</w:t>
      </w:r>
    </w:p>
    <w:p w14:paraId="12A3B65B" w14:textId="09AC1586" w:rsidR="00F5415E" w:rsidRPr="00F5415E" w:rsidRDefault="00F5415E" w:rsidP="00FD6855">
      <w:pPr>
        <w:spacing w:before="480" w:after="480" w:line="360" w:lineRule="auto"/>
        <w:jc w:val="center"/>
        <w:rPr>
          <w:rFonts w:asciiTheme="minorHAnsi" w:hAnsiTheme="minorHAnsi" w:cstheme="minorHAnsi"/>
          <w:b/>
        </w:rPr>
      </w:pPr>
      <w:r w:rsidRPr="00F5415E">
        <w:rPr>
          <w:rFonts w:asciiTheme="minorHAnsi" w:hAnsiTheme="minorHAnsi" w:cstheme="minorHAnsi"/>
          <w:b/>
        </w:rPr>
        <w:t>"</w:t>
      </w:r>
      <w:r w:rsidR="00B86ED5" w:rsidRPr="00B86ED5">
        <w:rPr>
          <w:rFonts w:asciiTheme="minorHAnsi" w:hAnsiTheme="minorHAnsi" w:cstheme="minorHAnsi"/>
          <w:b/>
          <w:bCs/>
        </w:rPr>
        <w:t>Pr</w:t>
      </w:r>
      <w:r w:rsidR="00B86ED5" w:rsidRPr="00B86ED5">
        <w:rPr>
          <w:rFonts w:asciiTheme="minorHAnsi" w:hAnsiTheme="minorHAnsi" w:cstheme="minorHAnsi"/>
          <w:b/>
        </w:rPr>
        <w:t xml:space="preserve">zygotowanie i dostawa trzech posiłków dziennie do Przedszkola Samorządowego </w:t>
      </w:r>
      <w:r w:rsidR="00DA76AC">
        <w:rPr>
          <w:rFonts w:asciiTheme="minorHAnsi" w:hAnsiTheme="minorHAnsi" w:cstheme="minorHAnsi"/>
          <w:b/>
        </w:rPr>
        <w:br/>
      </w:r>
      <w:r w:rsidR="00B86ED5" w:rsidRPr="00B86ED5">
        <w:rPr>
          <w:rFonts w:asciiTheme="minorHAnsi" w:hAnsiTheme="minorHAnsi" w:cstheme="minorHAnsi"/>
          <w:b/>
        </w:rPr>
        <w:t>nr 1 w Piechowicach</w:t>
      </w:r>
      <w:r w:rsidRPr="00F5415E">
        <w:rPr>
          <w:rFonts w:asciiTheme="minorHAnsi" w:hAnsiTheme="minorHAnsi" w:cstheme="minorHAnsi"/>
          <w:b/>
        </w:rPr>
        <w:t xml:space="preserve">" </w:t>
      </w:r>
    </w:p>
    <w:p w14:paraId="2D976B65" w14:textId="143EC471" w:rsidR="00F5415E" w:rsidRPr="000A1995" w:rsidRDefault="00F5415E" w:rsidP="00F5415E">
      <w:pPr>
        <w:tabs>
          <w:tab w:val="center" w:pos="4536"/>
          <w:tab w:val="left" w:pos="6945"/>
        </w:tabs>
        <w:spacing w:before="40" w:line="360" w:lineRule="auto"/>
        <w:jc w:val="center"/>
        <w:rPr>
          <w:rFonts w:asciiTheme="minorHAnsi" w:hAnsiTheme="minorHAnsi" w:cstheme="minorHAnsi"/>
          <w:b/>
          <w:sz w:val="20"/>
          <w:szCs w:val="20"/>
          <w:u w:val="single"/>
        </w:rPr>
      </w:pPr>
      <w:r w:rsidRPr="000A1995">
        <w:rPr>
          <w:rFonts w:asciiTheme="minorHAnsi" w:hAnsiTheme="minorHAnsi" w:cstheme="minorHAnsi"/>
          <w:b/>
          <w:sz w:val="20"/>
          <w:szCs w:val="20"/>
        </w:rPr>
        <w:t>Przedmiotowe postępowanie prowadzone jest przy użyciu środków komunikacji elektronicznej. Składanie ofert następuje za pośrednictwem platformy zakupowej dostępnej pod adresem internetowym:</w:t>
      </w:r>
      <w:r w:rsidRPr="000A1995">
        <w:rPr>
          <w:rFonts w:asciiTheme="minorHAnsi" w:hAnsiTheme="minorHAnsi" w:cstheme="minorHAnsi"/>
          <w:b/>
          <w:sz w:val="20"/>
          <w:szCs w:val="20"/>
          <w:u w:val="single"/>
        </w:rPr>
        <w:t xml:space="preserve"> </w:t>
      </w:r>
      <w:r w:rsidR="00BF2B51" w:rsidRPr="00BF2B51">
        <w:rPr>
          <w:rFonts w:asciiTheme="minorHAnsi" w:hAnsiTheme="minorHAnsi" w:cstheme="minorHAnsi"/>
          <w:b/>
          <w:sz w:val="20"/>
          <w:szCs w:val="20"/>
          <w:u w:val="single"/>
        </w:rPr>
        <w:t>https://platformazakupowa.pl/transakcja/848205</w:t>
      </w:r>
    </w:p>
    <w:p w14:paraId="520EC866" w14:textId="77777777" w:rsidR="00C3089E" w:rsidRDefault="00C3089E" w:rsidP="00F5415E">
      <w:pPr>
        <w:tabs>
          <w:tab w:val="center" w:pos="4536"/>
          <w:tab w:val="left" w:pos="6945"/>
        </w:tabs>
        <w:spacing w:before="480" w:after="480" w:line="360" w:lineRule="auto"/>
        <w:jc w:val="center"/>
        <w:rPr>
          <w:rFonts w:asciiTheme="minorHAnsi" w:hAnsiTheme="minorHAnsi" w:cstheme="minorHAnsi"/>
          <w:sz w:val="20"/>
          <w:szCs w:val="20"/>
        </w:rPr>
      </w:pPr>
    </w:p>
    <w:p w14:paraId="2FA29148" w14:textId="77777777" w:rsidR="00C3089E" w:rsidRDefault="00C3089E" w:rsidP="00F5415E">
      <w:pPr>
        <w:tabs>
          <w:tab w:val="center" w:pos="4536"/>
          <w:tab w:val="left" w:pos="6945"/>
        </w:tabs>
        <w:spacing w:before="480" w:after="480" w:line="360" w:lineRule="auto"/>
        <w:jc w:val="center"/>
        <w:rPr>
          <w:rFonts w:asciiTheme="minorHAnsi" w:hAnsiTheme="minorHAnsi" w:cstheme="minorHAnsi"/>
          <w:sz w:val="20"/>
          <w:szCs w:val="20"/>
        </w:rPr>
      </w:pPr>
    </w:p>
    <w:p w14:paraId="0BA7069C" w14:textId="77777777" w:rsidR="00C3089E" w:rsidRDefault="00C3089E" w:rsidP="00F5415E">
      <w:pPr>
        <w:tabs>
          <w:tab w:val="center" w:pos="4536"/>
          <w:tab w:val="left" w:pos="6945"/>
        </w:tabs>
        <w:spacing w:before="480" w:after="480" w:line="360" w:lineRule="auto"/>
        <w:jc w:val="center"/>
        <w:rPr>
          <w:rFonts w:asciiTheme="minorHAnsi" w:hAnsiTheme="minorHAnsi" w:cstheme="minorHAnsi"/>
          <w:sz w:val="20"/>
          <w:szCs w:val="20"/>
        </w:rPr>
      </w:pPr>
    </w:p>
    <w:p w14:paraId="4446DFFE" w14:textId="77777777" w:rsidR="00C3089E" w:rsidRDefault="00C3089E" w:rsidP="00F5415E">
      <w:pPr>
        <w:tabs>
          <w:tab w:val="center" w:pos="4536"/>
          <w:tab w:val="left" w:pos="6945"/>
        </w:tabs>
        <w:spacing w:before="480" w:after="480" w:line="360" w:lineRule="auto"/>
        <w:jc w:val="center"/>
        <w:rPr>
          <w:rFonts w:asciiTheme="minorHAnsi" w:hAnsiTheme="minorHAnsi" w:cstheme="minorHAnsi"/>
          <w:sz w:val="20"/>
          <w:szCs w:val="20"/>
        </w:rPr>
      </w:pPr>
    </w:p>
    <w:p w14:paraId="57AEA492" w14:textId="77777777" w:rsidR="00C3089E" w:rsidRDefault="00C3089E" w:rsidP="00F5415E">
      <w:pPr>
        <w:tabs>
          <w:tab w:val="center" w:pos="4536"/>
          <w:tab w:val="left" w:pos="6945"/>
        </w:tabs>
        <w:spacing w:before="480" w:after="480" w:line="360" w:lineRule="auto"/>
        <w:jc w:val="center"/>
        <w:rPr>
          <w:rFonts w:asciiTheme="minorHAnsi" w:hAnsiTheme="minorHAnsi" w:cstheme="minorHAnsi"/>
          <w:sz w:val="20"/>
          <w:szCs w:val="20"/>
        </w:rPr>
      </w:pPr>
    </w:p>
    <w:p w14:paraId="24FFCD39" w14:textId="5F814AF5" w:rsidR="00F5415E" w:rsidRPr="00F5415E" w:rsidRDefault="00F5415E" w:rsidP="00F5415E">
      <w:pPr>
        <w:tabs>
          <w:tab w:val="center" w:pos="4536"/>
          <w:tab w:val="left" w:pos="6945"/>
        </w:tabs>
        <w:spacing w:before="480" w:after="480" w:line="360" w:lineRule="auto"/>
        <w:jc w:val="center"/>
        <w:rPr>
          <w:rFonts w:asciiTheme="minorHAnsi" w:hAnsiTheme="minorHAnsi" w:cstheme="minorHAnsi"/>
          <w:caps/>
          <w:sz w:val="20"/>
          <w:szCs w:val="20"/>
        </w:rPr>
      </w:pPr>
      <w:r w:rsidRPr="00F5415E">
        <w:rPr>
          <w:rFonts w:asciiTheme="minorHAnsi" w:hAnsiTheme="minorHAnsi" w:cstheme="minorHAnsi"/>
          <w:sz w:val="20"/>
          <w:szCs w:val="20"/>
        </w:rPr>
        <w:t xml:space="preserve">Nr postępowania: </w:t>
      </w:r>
      <w:r w:rsidR="00DE0D35">
        <w:rPr>
          <w:rFonts w:asciiTheme="minorHAnsi" w:hAnsiTheme="minorHAnsi" w:cstheme="minorHAnsi"/>
        </w:rPr>
        <w:t>IZP.271.</w:t>
      </w:r>
      <w:r w:rsidR="00B86ED5">
        <w:rPr>
          <w:rFonts w:asciiTheme="minorHAnsi" w:hAnsiTheme="minorHAnsi" w:cstheme="minorHAnsi"/>
        </w:rPr>
        <w:t>10</w:t>
      </w:r>
      <w:r w:rsidR="00DE0D35">
        <w:rPr>
          <w:rFonts w:asciiTheme="minorHAnsi" w:hAnsiTheme="minorHAnsi" w:cstheme="minorHAnsi"/>
        </w:rPr>
        <w:t>.202</w:t>
      </w:r>
      <w:r w:rsidR="005764E4">
        <w:rPr>
          <w:rFonts w:asciiTheme="minorHAnsi" w:hAnsiTheme="minorHAnsi" w:cstheme="minorHAnsi"/>
        </w:rPr>
        <w:t>3</w:t>
      </w:r>
      <w:r w:rsidRPr="00F5415E">
        <w:rPr>
          <w:rFonts w:asciiTheme="minorHAnsi" w:hAnsiTheme="minorHAnsi" w:cstheme="minorHAnsi"/>
          <w:sz w:val="20"/>
          <w:szCs w:val="20"/>
        </w:rPr>
        <w:t xml:space="preserve"> </w:t>
      </w:r>
    </w:p>
    <w:p w14:paraId="0470BAC9" w14:textId="60EA6E5C" w:rsidR="00F5415E" w:rsidRPr="00F5415E" w:rsidRDefault="000A1995" w:rsidP="00F5415E">
      <w:pPr>
        <w:pStyle w:val="Tytu"/>
        <w:spacing w:before="120" w:after="40" w:line="360" w:lineRule="auto"/>
        <w:rPr>
          <w:rFonts w:asciiTheme="minorHAnsi" w:hAnsiTheme="minorHAnsi" w:cstheme="minorHAnsi"/>
          <w:caps/>
          <w:sz w:val="24"/>
        </w:rPr>
      </w:pPr>
      <w:r>
        <w:rPr>
          <w:rFonts w:asciiTheme="minorHAnsi" w:hAnsiTheme="minorHAnsi" w:cstheme="minorHAnsi"/>
          <w:caps/>
          <w:sz w:val="24"/>
        </w:rPr>
        <w:t>Piechowice</w:t>
      </w:r>
      <w:r w:rsidR="00F5415E" w:rsidRPr="00F5415E">
        <w:rPr>
          <w:rFonts w:asciiTheme="minorHAnsi" w:hAnsiTheme="minorHAnsi" w:cstheme="minorHAnsi"/>
          <w:caps/>
          <w:sz w:val="24"/>
        </w:rPr>
        <w:t xml:space="preserve">  202</w:t>
      </w:r>
      <w:r w:rsidR="005764E4">
        <w:rPr>
          <w:rFonts w:asciiTheme="minorHAnsi" w:hAnsiTheme="minorHAnsi" w:cstheme="minorHAnsi"/>
          <w:caps/>
          <w:sz w:val="24"/>
        </w:rPr>
        <w:t>3</w:t>
      </w:r>
    </w:p>
    <w:p w14:paraId="73BA5189" w14:textId="77777777" w:rsidR="00F5415E" w:rsidRPr="00F5415E" w:rsidRDefault="00F5415E" w:rsidP="00F5415E">
      <w:pPr>
        <w:pStyle w:val="Tytu"/>
        <w:spacing w:before="120" w:after="40" w:line="360" w:lineRule="auto"/>
        <w:jc w:val="left"/>
        <w:rPr>
          <w:rFonts w:asciiTheme="minorHAnsi" w:hAnsiTheme="minorHAnsi" w:cstheme="minorHAnsi"/>
          <w:caps/>
          <w:sz w:val="24"/>
        </w:rPr>
        <w:sectPr w:rsidR="00F5415E" w:rsidRPr="00F5415E" w:rsidSect="002515F7">
          <w:footerReference w:type="default" r:id="rId7"/>
          <w:footerReference w:type="first" r:id="rId8"/>
          <w:pgSz w:w="11906" w:h="16838"/>
          <w:pgMar w:top="1417" w:right="1417" w:bottom="1417" w:left="1417" w:header="708" w:footer="708" w:gutter="0"/>
          <w:cols w:space="708"/>
          <w:titlePg/>
          <w:docGrid w:linePitch="360"/>
        </w:sectPr>
      </w:pPr>
    </w:p>
    <w:p w14:paraId="4DD6EE87" w14:textId="0A3AF825" w:rsidR="00F5415E" w:rsidRPr="00F5415E" w:rsidRDefault="00F5415E">
      <w:pPr>
        <w:pStyle w:val="Nagwek7"/>
        <w:numPr>
          <w:ilvl w:val="0"/>
          <w:numId w:val="56"/>
        </w:numPr>
      </w:pPr>
      <w:r w:rsidRPr="00F5415E">
        <w:lastRenderedPageBreak/>
        <w:t>NAZWA ORAZ ADRES ZAMAWIAJĄCEGO</w:t>
      </w:r>
    </w:p>
    <w:p w14:paraId="49899153" w14:textId="012BD22F" w:rsidR="00F5415E" w:rsidRPr="00F5415E" w:rsidRDefault="009717E5" w:rsidP="00576BCA">
      <w:pPr>
        <w:spacing w:before="240" w:line="360" w:lineRule="auto"/>
        <w:ind w:left="284"/>
        <w:contextualSpacing/>
        <w:jc w:val="both"/>
        <w:rPr>
          <w:rFonts w:asciiTheme="minorHAnsi" w:hAnsiTheme="minorHAnsi" w:cstheme="minorHAnsi"/>
          <w:szCs w:val="20"/>
        </w:rPr>
      </w:pPr>
      <w:r>
        <w:rPr>
          <w:rFonts w:asciiTheme="minorHAnsi" w:hAnsiTheme="minorHAnsi" w:cstheme="minorHAnsi"/>
          <w:szCs w:val="20"/>
        </w:rPr>
        <w:t xml:space="preserve">Przedszkole Samorządowe nr </w:t>
      </w:r>
      <w:r w:rsidR="00B86ED5">
        <w:rPr>
          <w:rFonts w:asciiTheme="minorHAnsi" w:hAnsiTheme="minorHAnsi" w:cstheme="minorHAnsi"/>
          <w:szCs w:val="20"/>
        </w:rPr>
        <w:t>1</w:t>
      </w:r>
      <w:r>
        <w:rPr>
          <w:rFonts w:asciiTheme="minorHAnsi" w:hAnsiTheme="minorHAnsi" w:cstheme="minorHAnsi"/>
          <w:szCs w:val="20"/>
        </w:rPr>
        <w:t xml:space="preserve"> w Piechowicach</w:t>
      </w:r>
    </w:p>
    <w:p w14:paraId="3D9906A7" w14:textId="0FD39060" w:rsidR="00F5415E" w:rsidRPr="00F5415E" w:rsidRDefault="00F5415E" w:rsidP="00576BCA">
      <w:pPr>
        <w:spacing w:line="360" w:lineRule="auto"/>
        <w:ind w:left="284"/>
        <w:contextualSpacing/>
        <w:jc w:val="both"/>
        <w:rPr>
          <w:rFonts w:asciiTheme="minorHAnsi" w:hAnsiTheme="minorHAnsi" w:cstheme="minorHAnsi"/>
          <w:szCs w:val="20"/>
        </w:rPr>
      </w:pPr>
      <w:r w:rsidRPr="00F5415E">
        <w:rPr>
          <w:rFonts w:asciiTheme="minorHAnsi" w:hAnsiTheme="minorHAnsi" w:cstheme="minorHAnsi"/>
          <w:szCs w:val="20"/>
        </w:rPr>
        <w:t xml:space="preserve">ul. </w:t>
      </w:r>
      <w:r w:rsidR="00B86ED5">
        <w:rPr>
          <w:rFonts w:asciiTheme="minorHAnsi" w:hAnsiTheme="minorHAnsi" w:cstheme="minorHAnsi"/>
          <w:szCs w:val="20"/>
        </w:rPr>
        <w:t>Kryształowa 77</w:t>
      </w:r>
      <w:r w:rsidRPr="00F5415E">
        <w:rPr>
          <w:rFonts w:asciiTheme="minorHAnsi" w:hAnsiTheme="minorHAnsi" w:cstheme="minorHAnsi"/>
          <w:szCs w:val="20"/>
        </w:rPr>
        <w:t xml:space="preserve">, </w:t>
      </w:r>
      <w:r w:rsidR="002515F7">
        <w:rPr>
          <w:rFonts w:asciiTheme="minorHAnsi" w:hAnsiTheme="minorHAnsi" w:cstheme="minorHAnsi"/>
          <w:szCs w:val="20"/>
        </w:rPr>
        <w:t>58-573 Piechowice</w:t>
      </w:r>
    </w:p>
    <w:p w14:paraId="32A104EB" w14:textId="12E4343F" w:rsidR="00F5415E" w:rsidRPr="00F5415E" w:rsidRDefault="00F5415E" w:rsidP="00576BCA">
      <w:pPr>
        <w:spacing w:line="360" w:lineRule="auto"/>
        <w:ind w:left="284"/>
        <w:contextualSpacing/>
        <w:jc w:val="both"/>
        <w:rPr>
          <w:rFonts w:asciiTheme="minorHAnsi" w:hAnsiTheme="minorHAnsi" w:cstheme="minorHAnsi"/>
          <w:szCs w:val="20"/>
        </w:rPr>
      </w:pPr>
      <w:r w:rsidRPr="00F5415E">
        <w:rPr>
          <w:rFonts w:asciiTheme="minorHAnsi" w:hAnsiTheme="minorHAnsi" w:cstheme="minorHAnsi"/>
          <w:szCs w:val="20"/>
        </w:rPr>
        <w:t xml:space="preserve">Tel.: </w:t>
      </w:r>
      <w:r w:rsidR="00B86ED5" w:rsidRPr="00B86ED5">
        <w:rPr>
          <w:rFonts w:asciiTheme="minorHAnsi" w:hAnsiTheme="minorHAnsi" w:cstheme="minorHAnsi"/>
          <w:szCs w:val="20"/>
        </w:rPr>
        <w:t>757612248, kom.</w:t>
      </w:r>
      <w:r w:rsidR="00B86ED5">
        <w:rPr>
          <w:rFonts w:asciiTheme="minorHAnsi" w:hAnsiTheme="minorHAnsi" w:cstheme="minorHAnsi"/>
          <w:szCs w:val="20"/>
        </w:rPr>
        <w:t>:</w:t>
      </w:r>
      <w:r w:rsidR="00B86ED5" w:rsidRPr="00B86ED5">
        <w:rPr>
          <w:rFonts w:asciiTheme="minorHAnsi" w:hAnsiTheme="minorHAnsi" w:cstheme="minorHAnsi"/>
          <w:szCs w:val="20"/>
        </w:rPr>
        <w:t xml:space="preserve"> 798530836</w:t>
      </w:r>
    </w:p>
    <w:p w14:paraId="66467373" w14:textId="1AE687BD" w:rsidR="00F5415E" w:rsidRPr="00F5415E" w:rsidRDefault="009F76AB" w:rsidP="00576BCA">
      <w:pPr>
        <w:spacing w:line="360" w:lineRule="auto"/>
        <w:ind w:left="284"/>
        <w:contextualSpacing/>
        <w:jc w:val="both"/>
        <w:rPr>
          <w:rFonts w:asciiTheme="minorHAnsi" w:hAnsiTheme="minorHAnsi" w:cstheme="minorHAnsi"/>
          <w:szCs w:val="20"/>
        </w:rPr>
      </w:pPr>
      <w:r w:rsidRPr="009F76AB">
        <w:rPr>
          <w:rFonts w:asciiTheme="minorHAnsi" w:hAnsiTheme="minorHAnsi" w:cstheme="minorHAnsi"/>
          <w:szCs w:val="20"/>
        </w:rPr>
        <w:t xml:space="preserve">NIP: </w:t>
      </w:r>
      <w:r w:rsidR="00B86ED5" w:rsidRPr="00B86ED5">
        <w:rPr>
          <w:rFonts w:asciiTheme="minorHAnsi" w:hAnsiTheme="minorHAnsi" w:cstheme="minorHAnsi"/>
          <w:szCs w:val="20"/>
        </w:rPr>
        <w:t>6112320954</w:t>
      </w:r>
    </w:p>
    <w:p w14:paraId="37C7F8F1" w14:textId="68A1A386" w:rsidR="00F5415E" w:rsidRPr="00F06303" w:rsidRDefault="00F5415E" w:rsidP="00576BCA">
      <w:pPr>
        <w:spacing w:before="240" w:line="360" w:lineRule="auto"/>
        <w:ind w:left="284"/>
        <w:contextualSpacing/>
        <w:jc w:val="both"/>
        <w:rPr>
          <w:rFonts w:asciiTheme="minorHAnsi" w:hAnsiTheme="minorHAnsi" w:cstheme="minorHAnsi"/>
          <w:szCs w:val="20"/>
          <w:lang w:val="en-US"/>
        </w:rPr>
      </w:pPr>
      <w:r w:rsidRPr="00F06303">
        <w:rPr>
          <w:rFonts w:asciiTheme="minorHAnsi" w:hAnsiTheme="minorHAnsi" w:cstheme="minorHAnsi"/>
          <w:szCs w:val="20"/>
          <w:lang w:val="en-US"/>
        </w:rPr>
        <w:t xml:space="preserve">Adres e-mail: </w:t>
      </w:r>
      <w:r w:rsidR="00B86ED5" w:rsidRPr="00B86ED5">
        <w:rPr>
          <w:rFonts w:asciiTheme="minorHAnsi" w:hAnsiTheme="minorHAnsi" w:cstheme="minorHAnsi"/>
          <w:szCs w:val="20"/>
          <w:lang w:val="en-US"/>
        </w:rPr>
        <w:t>kubus-piechowice@o2.pl</w:t>
      </w:r>
    </w:p>
    <w:p w14:paraId="0DA5FA30" w14:textId="52F0C0EE" w:rsidR="00F5415E" w:rsidRPr="00F5415E" w:rsidRDefault="00F5415E" w:rsidP="00576BCA">
      <w:pPr>
        <w:spacing w:before="240" w:line="360" w:lineRule="auto"/>
        <w:ind w:left="284"/>
        <w:contextualSpacing/>
        <w:jc w:val="both"/>
        <w:rPr>
          <w:rFonts w:asciiTheme="minorHAnsi" w:hAnsiTheme="minorHAnsi" w:cstheme="minorHAnsi"/>
          <w:szCs w:val="20"/>
        </w:rPr>
      </w:pPr>
      <w:r w:rsidRPr="00F5415E">
        <w:rPr>
          <w:rFonts w:asciiTheme="minorHAnsi" w:hAnsiTheme="minorHAnsi" w:cstheme="minorHAnsi"/>
          <w:b/>
          <w:szCs w:val="20"/>
        </w:rPr>
        <w:t xml:space="preserve">Adres strony internetowej, na której jest prowadzone postępowanie i na której będą dostępne wszelkie dokumenty związane z prowadzoną procedurą: </w:t>
      </w:r>
      <w:r w:rsidR="00BF2B51" w:rsidRPr="00BF2B51">
        <w:rPr>
          <w:rFonts w:asciiTheme="minorHAnsi" w:hAnsiTheme="minorHAnsi" w:cstheme="minorHAnsi"/>
          <w:b/>
          <w:szCs w:val="20"/>
        </w:rPr>
        <w:t>https://platformazakupowa.pl/transakcja/848205</w:t>
      </w:r>
      <w:r w:rsidRPr="00F5415E">
        <w:rPr>
          <w:rFonts w:asciiTheme="minorHAnsi" w:hAnsiTheme="minorHAnsi" w:cstheme="minorHAnsi"/>
          <w:b/>
          <w:szCs w:val="20"/>
        </w:rPr>
        <w:t xml:space="preserve"> </w:t>
      </w:r>
    </w:p>
    <w:p w14:paraId="337BC59A" w14:textId="57A7DECF" w:rsidR="00F5415E" w:rsidRDefault="00F5415E" w:rsidP="00576BCA">
      <w:pPr>
        <w:spacing w:before="240" w:line="360" w:lineRule="auto"/>
        <w:ind w:left="284"/>
        <w:contextualSpacing/>
        <w:jc w:val="both"/>
        <w:rPr>
          <w:rFonts w:asciiTheme="minorHAnsi" w:hAnsiTheme="minorHAnsi" w:cstheme="minorHAnsi"/>
          <w:szCs w:val="20"/>
        </w:rPr>
      </w:pPr>
      <w:r w:rsidRPr="00F5415E">
        <w:rPr>
          <w:rFonts w:asciiTheme="minorHAnsi" w:hAnsiTheme="minorHAnsi" w:cstheme="minorHAnsi"/>
          <w:szCs w:val="20"/>
        </w:rPr>
        <w:t xml:space="preserve">Godziny pracy: </w:t>
      </w:r>
      <w:r w:rsidR="00944236" w:rsidRPr="007B69FB">
        <w:rPr>
          <w:rFonts w:asciiTheme="minorHAnsi" w:hAnsiTheme="minorHAnsi" w:cstheme="minorHAnsi"/>
          <w:szCs w:val="20"/>
        </w:rPr>
        <w:t>6:</w:t>
      </w:r>
      <w:r w:rsidR="00267AF6">
        <w:rPr>
          <w:rFonts w:asciiTheme="minorHAnsi" w:hAnsiTheme="minorHAnsi" w:cstheme="minorHAnsi"/>
          <w:szCs w:val="20"/>
        </w:rPr>
        <w:t>0</w:t>
      </w:r>
      <w:r w:rsidR="00944236" w:rsidRPr="007B69FB">
        <w:rPr>
          <w:rFonts w:asciiTheme="minorHAnsi" w:hAnsiTheme="minorHAnsi" w:cstheme="minorHAnsi"/>
          <w:szCs w:val="20"/>
        </w:rPr>
        <w:t>0-16:00</w:t>
      </w:r>
    </w:p>
    <w:p w14:paraId="2B86E98F" w14:textId="75404453" w:rsidR="00944236" w:rsidRDefault="00944236" w:rsidP="00576BCA">
      <w:pPr>
        <w:spacing w:before="240" w:line="360" w:lineRule="auto"/>
        <w:ind w:left="284"/>
        <w:contextualSpacing/>
        <w:jc w:val="both"/>
        <w:rPr>
          <w:rFonts w:asciiTheme="minorHAnsi" w:hAnsiTheme="minorHAnsi" w:cstheme="minorHAnsi"/>
          <w:szCs w:val="20"/>
        </w:rPr>
      </w:pPr>
      <w:r w:rsidRPr="00944236">
        <w:rPr>
          <w:rFonts w:asciiTheme="minorHAnsi" w:hAnsiTheme="minorHAnsi" w:cstheme="minorHAnsi"/>
          <w:szCs w:val="20"/>
        </w:rPr>
        <w:t xml:space="preserve">dla którego na mocy pełnomocnictwa udzielonego na podstawie art. 37 ust. 2 </w:t>
      </w:r>
      <w:proofErr w:type="spellStart"/>
      <w:r>
        <w:rPr>
          <w:rFonts w:asciiTheme="minorHAnsi" w:hAnsiTheme="minorHAnsi" w:cstheme="minorHAnsi"/>
          <w:szCs w:val="20"/>
        </w:rPr>
        <w:t>p.z.p</w:t>
      </w:r>
      <w:proofErr w:type="spellEnd"/>
      <w:r>
        <w:rPr>
          <w:rFonts w:asciiTheme="minorHAnsi" w:hAnsiTheme="minorHAnsi" w:cstheme="minorHAnsi"/>
          <w:szCs w:val="20"/>
        </w:rPr>
        <w:t>.</w:t>
      </w:r>
      <w:r w:rsidRPr="00944236">
        <w:rPr>
          <w:rFonts w:asciiTheme="minorHAnsi" w:hAnsiTheme="minorHAnsi" w:cstheme="minorHAnsi"/>
          <w:szCs w:val="20"/>
        </w:rPr>
        <w:t xml:space="preserve"> postępowanie prowadzone jest przez:</w:t>
      </w:r>
    </w:p>
    <w:p w14:paraId="3D8A18AB" w14:textId="26D7C334" w:rsidR="00944236" w:rsidRDefault="00220F00" w:rsidP="00576BCA">
      <w:pPr>
        <w:spacing w:before="240" w:line="360" w:lineRule="auto"/>
        <w:ind w:left="284"/>
        <w:contextualSpacing/>
        <w:jc w:val="both"/>
        <w:rPr>
          <w:rFonts w:asciiTheme="minorHAnsi" w:hAnsiTheme="minorHAnsi" w:cstheme="minorHAnsi"/>
          <w:szCs w:val="20"/>
        </w:rPr>
      </w:pPr>
      <w:r>
        <w:rPr>
          <w:rFonts w:asciiTheme="minorHAnsi" w:hAnsiTheme="minorHAnsi" w:cstheme="minorHAnsi"/>
          <w:szCs w:val="20"/>
        </w:rPr>
        <w:t>Urząd Miasta w Piechowicach</w:t>
      </w:r>
    </w:p>
    <w:p w14:paraId="3D37CCC8" w14:textId="27644B89" w:rsidR="00944236" w:rsidRDefault="00944236" w:rsidP="00576BCA">
      <w:pPr>
        <w:spacing w:before="240" w:line="360" w:lineRule="auto"/>
        <w:ind w:left="284"/>
        <w:contextualSpacing/>
        <w:jc w:val="both"/>
        <w:rPr>
          <w:rFonts w:asciiTheme="minorHAnsi" w:hAnsiTheme="minorHAnsi" w:cstheme="minorHAnsi"/>
          <w:szCs w:val="20"/>
        </w:rPr>
      </w:pPr>
      <w:r>
        <w:rPr>
          <w:rFonts w:asciiTheme="minorHAnsi" w:hAnsiTheme="minorHAnsi" w:cstheme="minorHAnsi"/>
          <w:szCs w:val="20"/>
        </w:rPr>
        <w:t>Ul. Kryształowa 49, 58-573 Piechowice</w:t>
      </w:r>
    </w:p>
    <w:p w14:paraId="4DB280EA" w14:textId="40B12C3F" w:rsidR="00944236" w:rsidRPr="007442AB" w:rsidRDefault="00944236" w:rsidP="00576BCA">
      <w:pPr>
        <w:spacing w:before="240" w:line="360" w:lineRule="auto"/>
        <w:ind w:left="284"/>
        <w:contextualSpacing/>
        <w:jc w:val="both"/>
        <w:rPr>
          <w:rFonts w:asciiTheme="minorHAnsi" w:hAnsiTheme="minorHAnsi" w:cstheme="minorHAnsi"/>
          <w:szCs w:val="20"/>
          <w:lang w:val="en-US"/>
        </w:rPr>
      </w:pPr>
      <w:r w:rsidRPr="007442AB">
        <w:rPr>
          <w:rFonts w:asciiTheme="minorHAnsi" w:hAnsiTheme="minorHAnsi" w:cstheme="minorHAnsi"/>
          <w:szCs w:val="20"/>
          <w:lang w:val="en-US"/>
        </w:rPr>
        <w:t>Tel.: 75 75 48 900</w:t>
      </w:r>
    </w:p>
    <w:p w14:paraId="7791B049" w14:textId="283C4BA6" w:rsidR="00944236" w:rsidRPr="007442AB" w:rsidRDefault="00944236" w:rsidP="00576BCA">
      <w:pPr>
        <w:spacing w:before="240" w:line="360" w:lineRule="auto"/>
        <w:ind w:left="284"/>
        <w:contextualSpacing/>
        <w:jc w:val="both"/>
        <w:rPr>
          <w:rFonts w:asciiTheme="minorHAnsi" w:hAnsiTheme="minorHAnsi" w:cstheme="minorHAnsi"/>
          <w:szCs w:val="20"/>
          <w:lang w:val="en-US"/>
        </w:rPr>
      </w:pPr>
      <w:r w:rsidRPr="007442AB">
        <w:rPr>
          <w:rFonts w:asciiTheme="minorHAnsi" w:hAnsiTheme="minorHAnsi" w:cstheme="minorHAnsi"/>
          <w:szCs w:val="20"/>
          <w:lang w:val="en-US"/>
        </w:rPr>
        <w:t>Adres e-mail: sekretariat@piechowice.pl</w:t>
      </w:r>
    </w:p>
    <w:p w14:paraId="2E586755" w14:textId="36D0C582" w:rsidR="00F5415E" w:rsidRPr="00F5415E" w:rsidRDefault="00F5415E">
      <w:pPr>
        <w:pStyle w:val="Nagwek7"/>
        <w:numPr>
          <w:ilvl w:val="0"/>
          <w:numId w:val="56"/>
        </w:numPr>
      </w:pPr>
      <w:r w:rsidRPr="00F5415E">
        <w:t>OCHRONA DANYCH OSOBOWYCH</w:t>
      </w:r>
    </w:p>
    <w:p w14:paraId="4468029F" w14:textId="77777777" w:rsidR="0027323B" w:rsidRPr="008C3CB2" w:rsidRDefault="0027323B">
      <w:pPr>
        <w:pStyle w:val="pkt"/>
        <w:numPr>
          <w:ilvl w:val="0"/>
          <w:numId w:val="45"/>
        </w:numPr>
        <w:spacing w:before="240" w:after="0" w:line="360" w:lineRule="auto"/>
        <w:contextualSpacing/>
        <w:rPr>
          <w:rFonts w:asciiTheme="minorHAnsi" w:hAnsiTheme="minorHAnsi" w:cstheme="minorHAnsi"/>
        </w:rPr>
      </w:pPr>
      <w:r w:rsidRPr="008C3CB2">
        <w:rPr>
          <w:rFonts w:asciiTheme="minorHAnsi" w:hAnsiTheme="minorHAnsi"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w:t>
      </w:r>
      <w:r>
        <w:rPr>
          <w:rFonts w:asciiTheme="minorHAnsi" w:hAnsiTheme="minorHAnsi" w:cstheme="minorHAnsi"/>
        </w:rPr>
        <w:t xml:space="preserve">, </w:t>
      </w:r>
      <w:r w:rsidRPr="008C3CB2">
        <w:rPr>
          <w:rFonts w:asciiTheme="minorHAnsi" w:hAnsiTheme="minorHAnsi" w:cstheme="minorHAnsi"/>
        </w:rPr>
        <w:t>zwanym dalej "RODO"</w:t>
      </w:r>
      <w:r>
        <w:rPr>
          <w:rFonts w:asciiTheme="minorHAnsi" w:hAnsiTheme="minorHAnsi" w:cstheme="minorHAnsi"/>
        </w:rPr>
        <w:t>,</w:t>
      </w:r>
      <w:r w:rsidRPr="008C3CB2">
        <w:rPr>
          <w:rFonts w:asciiTheme="minorHAnsi" w:hAnsiTheme="minorHAnsi" w:cstheme="minorHAnsi"/>
        </w:rPr>
        <w:t xml:space="preserve"> informujemy, że:</w:t>
      </w:r>
    </w:p>
    <w:p w14:paraId="65396008" w14:textId="507CAEFE" w:rsidR="0027323B" w:rsidRPr="007442AB" w:rsidRDefault="0027323B" w:rsidP="007442AB">
      <w:pPr>
        <w:pStyle w:val="pkt"/>
        <w:numPr>
          <w:ilvl w:val="0"/>
          <w:numId w:val="46"/>
        </w:numPr>
        <w:spacing w:line="360" w:lineRule="auto"/>
        <w:contextualSpacing/>
        <w:rPr>
          <w:rFonts w:asciiTheme="minorHAnsi" w:hAnsiTheme="minorHAnsi" w:cstheme="minorHAnsi"/>
        </w:rPr>
      </w:pPr>
      <w:r w:rsidRPr="008C3CB2">
        <w:rPr>
          <w:rFonts w:asciiTheme="minorHAnsi" w:hAnsiTheme="minorHAnsi" w:cstheme="minorHAnsi"/>
        </w:rPr>
        <w:t xml:space="preserve">administratorem Pani/Pana danych osobowych jest </w:t>
      </w:r>
      <w:r w:rsidR="00DF5F2F">
        <w:rPr>
          <w:rFonts w:asciiTheme="minorHAnsi" w:hAnsiTheme="minorHAnsi" w:cstheme="minorHAnsi"/>
        </w:rPr>
        <w:t>Przedszkol</w:t>
      </w:r>
      <w:r w:rsidR="007442AB">
        <w:rPr>
          <w:rFonts w:asciiTheme="minorHAnsi" w:hAnsiTheme="minorHAnsi" w:cstheme="minorHAnsi"/>
        </w:rPr>
        <w:t>e</w:t>
      </w:r>
      <w:r w:rsidR="00DF5F2F">
        <w:rPr>
          <w:rFonts w:asciiTheme="minorHAnsi" w:hAnsiTheme="minorHAnsi" w:cstheme="minorHAnsi"/>
        </w:rPr>
        <w:t xml:space="preserve"> Samorządowe nr </w:t>
      </w:r>
      <w:r w:rsidR="00267AF6">
        <w:rPr>
          <w:rFonts w:asciiTheme="minorHAnsi" w:hAnsiTheme="minorHAnsi" w:cstheme="minorHAnsi"/>
        </w:rPr>
        <w:t>1</w:t>
      </w:r>
      <w:r w:rsidR="00DF5F2F">
        <w:rPr>
          <w:rFonts w:asciiTheme="minorHAnsi" w:hAnsiTheme="minorHAnsi" w:cstheme="minorHAnsi"/>
        </w:rPr>
        <w:t xml:space="preserve"> w Piechowicach</w:t>
      </w:r>
      <w:r w:rsidR="007442AB">
        <w:rPr>
          <w:rFonts w:asciiTheme="minorHAnsi" w:hAnsiTheme="minorHAnsi" w:cstheme="minorHAnsi"/>
        </w:rPr>
        <w:t xml:space="preserve"> </w:t>
      </w:r>
      <w:r w:rsidR="007442AB" w:rsidRPr="007442AB">
        <w:rPr>
          <w:rFonts w:asciiTheme="minorHAnsi" w:hAnsiTheme="minorHAnsi" w:cstheme="minorHAnsi"/>
        </w:rPr>
        <w:t>ul. Kryształowa 77, 58-573 Piechowice</w:t>
      </w:r>
      <w:r w:rsidR="007442AB">
        <w:rPr>
          <w:rFonts w:asciiTheme="minorHAnsi" w:hAnsiTheme="minorHAnsi" w:cstheme="minorHAnsi"/>
        </w:rPr>
        <w:t xml:space="preserve"> </w:t>
      </w:r>
      <w:r w:rsidR="007442AB" w:rsidRPr="007442AB">
        <w:rPr>
          <w:rFonts w:asciiTheme="minorHAnsi" w:hAnsiTheme="minorHAnsi" w:cstheme="minorHAnsi"/>
        </w:rPr>
        <w:t>Tel.: 757612248</w:t>
      </w:r>
      <w:r w:rsidR="007442AB">
        <w:rPr>
          <w:rFonts w:asciiTheme="minorHAnsi" w:hAnsiTheme="minorHAnsi" w:cstheme="minorHAnsi"/>
        </w:rPr>
        <w:t xml:space="preserve"> </w:t>
      </w:r>
      <w:r w:rsidR="007442AB" w:rsidRPr="007442AB">
        <w:rPr>
          <w:rFonts w:asciiTheme="minorHAnsi" w:hAnsiTheme="minorHAnsi" w:cstheme="minorHAnsi"/>
        </w:rPr>
        <w:t>Adres e-mail: kubus-piechowice@o2.pl</w:t>
      </w:r>
      <w:r w:rsidRPr="007442AB">
        <w:rPr>
          <w:rFonts w:asciiTheme="minorHAnsi" w:hAnsiTheme="minorHAnsi" w:cstheme="minorHAnsi"/>
        </w:rPr>
        <w:t>;</w:t>
      </w:r>
    </w:p>
    <w:p w14:paraId="6525FDAD" w14:textId="77777777" w:rsidR="0027323B" w:rsidRPr="008C3CB2" w:rsidRDefault="0027323B">
      <w:pPr>
        <w:pStyle w:val="pkt"/>
        <w:numPr>
          <w:ilvl w:val="0"/>
          <w:numId w:val="46"/>
        </w:numPr>
        <w:spacing w:before="0" w:after="0" w:line="360" w:lineRule="auto"/>
        <w:contextualSpacing/>
        <w:rPr>
          <w:rFonts w:asciiTheme="minorHAnsi" w:hAnsiTheme="minorHAnsi" w:cstheme="minorHAnsi"/>
        </w:rPr>
      </w:pPr>
      <w:r w:rsidRPr="008C3CB2">
        <w:rPr>
          <w:rFonts w:asciiTheme="minorHAnsi" w:hAnsiTheme="minorHAnsi" w:cstheme="minorHAnsi"/>
        </w:rPr>
        <w:t>administrator wyznaczył Inspektora Danych Osobowych, z którym można się kontaktować pod adresem e-mail: biuro@msvs.com.pl</w:t>
      </w:r>
    </w:p>
    <w:p w14:paraId="7D81CFD4" w14:textId="5B88047B" w:rsidR="0027323B" w:rsidRPr="008C3CB2" w:rsidRDefault="0027323B">
      <w:pPr>
        <w:pStyle w:val="pkt"/>
        <w:numPr>
          <w:ilvl w:val="0"/>
          <w:numId w:val="46"/>
        </w:numPr>
        <w:spacing w:before="0" w:after="0" w:line="360" w:lineRule="auto"/>
        <w:contextualSpacing/>
        <w:rPr>
          <w:rFonts w:asciiTheme="minorHAnsi" w:hAnsiTheme="minorHAnsi" w:cstheme="minorHAnsi"/>
        </w:rPr>
      </w:pPr>
      <w:r w:rsidRPr="008C3CB2">
        <w:rPr>
          <w:rFonts w:asciiTheme="minorHAnsi" w:hAnsiTheme="minorHAnsi" w:cstheme="minorHAnsi"/>
        </w:rPr>
        <w:t xml:space="preserve">Pani/Pana dane osobowe przetwarzane będą na podstawie art. 6 ust. 1 lit. c RODO w celu związanym z przedmiotowym postępowaniem o udzielenie zamówienia publicznego, prowadzonym w trybie </w:t>
      </w:r>
      <w:r w:rsidR="005764E4">
        <w:rPr>
          <w:rFonts w:asciiTheme="minorHAnsi" w:hAnsiTheme="minorHAnsi" w:cstheme="minorHAnsi"/>
        </w:rPr>
        <w:t>podstawowym</w:t>
      </w:r>
      <w:r w:rsidRPr="008C3CB2">
        <w:rPr>
          <w:rFonts w:asciiTheme="minorHAnsi" w:hAnsiTheme="minorHAnsi" w:cstheme="minorHAnsi"/>
        </w:rPr>
        <w:t>;</w:t>
      </w:r>
    </w:p>
    <w:p w14:paraId="780EED20" w14:textId="77777777" w:rsidR="0027323B" w:rsidRPr="008C3CB2" w:rsidRDefault="0027323B">
      <w:pPr>
        <w:pStyle w:val="pkt"/>
        <w:numPr>
          <w:ilvl w:val="0"/>
          <w:numId w:val="46"/>
        </w:numPr>
        <w:spacing w:before="0" w:after="0" w:line="360" w:lineRule="auto"/>
        <w:contextualSpacing/>
        <w:rPr>
          <w:rFonts w:asciiTheme="minorHAnsi" w:hAnsiTheme="minorHAnsi" w:cstheme="minorHAnsi"/>
        </w:rPr>
      </w:pPr>
      <w:r w:rsidRPr="008C3CB2">
        <w:rPr>
          <w:rFonts w:asciiTheme="minorHAnsi" w:hAnsiTheme="minorHAnsi" w:cstheme="minorHAnsi"/>
        </w:rPr>
        <w:lastRenderedPageBreak/>
        <w:t xml:space="preserve">odbiorcami Pani/Pana danych osobowych będą osoby lub podmioty, którym udostępniona zostanie dokumentacja postępowania w oparciu o art. 74 </w:t>
      </w:r>
      <w:proofErr w:type="spellStart"/>
      <w:r w:rsidRPr="008C3CB2">
        <w:rPr>
          <w:rFonts w:asciiTheme="minorHAnsi" w:hAnsiTheme="minorHAnsi" w:cstheme="minorHAnsi"/>
        </w:rPr>
        <w:t>p.z.p</w:t>
      </w:r>
      <w:proofErr w:type="spellEnd"/>
      <w:r w:rsidRPr="008C3CB2">
        <w:rPr>
          <w:rFonts w:asciiTheme="minorHAnsi" w:hAnsiTheme="minorHAnsi" w:cstheme="minorHAnsi"/>
        </w:rPr>
        <w:t>.;</w:t>
      </w:r>
    </w:p>
    <w:p w14:paraId="6FABE13A" w14:textId="77777777" w:rsidR="0027323B" w:rsidRPr="008C3CB2" w:rsidRDefault="0027323B">
      <w:pPr>
        <w:pStyle w:val="pkt"/>
        <w:numPr>
          <w:ilvl w:val="0"/>
          <w:numId w:val="46"/>
        </w:numPr>
        <w:spacing w:before="0" w:after="0" w:line="360" w:lineRule="auto"/>
        <w:contextualSpacing/>
        <w:rPr>
          <w:rFonts w:asciiTheme="minorHAnsi" w:hAnsiTheme="minorHAnsi" w:cstheme="minorHAnsi"/>
        </w:rPr>
      </w:pPr>
      <w:r w:rsidRPr="008C3CB2">
        <w:rPr>
          <w:rFonts w:asciiTheme="minorHAnsi" w:hAnsiTheme="minorHAnsi" w:cstheme="minorHAnsi"/>
        </w:rPr>
        <w:t xml:space="preserve">Pani/Pana dane osobowe będą przechowywane, zgodnie z art. 78 ust. 1 </w:t>
      </w:r>
      <w:proofErr w:type="spellStart"/>
      <w:r w:rsidRPr="008C3CB2">
        <w:rPr>
          <w:rFonts w:asciiTheme="minorHAnsi" w:hAnsiTheme="minorHAnsi" w:cstheme="minorHAnsi"/>
        </w:rPr>
        <w:t>p.z.p</w:t>
      </w:r>
      <w:proofErr w:type="spellEnd"/>
      <w:r w:rsidRPr="008C3CB2">
        <w:rPr>
          <w:rFonts w:asciiTheme="minorHAnsi" w:hAnsiTheme="minorHAnsi" w:cstheme="minorHAnsi"/>
        </w:rPr>
        <w:t>. przez okres 4 lat od dnia zakończenia postępowania o udzielenie zamówienia, a jeżeli czas trwania umowy przekracza 4 lata, okres przechowywania obejmuje cały czas trwania umowy;</w:t>
      </w:r>
    </w:p>
    <w:p w14:paraId="2FEC70F9" w14:textId="77777777" w:rsidR="0027323B" w:rsidRPr="008C3CB2" w:rsidRDefault="0027323B">
      <w:pPr>
        <w:pStyle w:val="pkt"/>
        <w:numPr>
          <w:ilvl w:val="0"/>
          <w:numId w:val="46"/>
        </w:numPr>
        <w:spacing w:before="0" w:after="0" w:line="360" w:lineRule="auto"/>
        <w:contextualSpacing/>
        <w:rPr>
          <w:rFonts w:asciiTheme="minorHAnsi" w:hAnsiTheme="minorHAnsi" w:cstheme="minorHAnsi"/>
        </w:rPr>
      </w:pPr>
      <w:r w:rsidRPr="008C3CB2">
        <w:rPr>
          <w:rFonts w:asciiTheme="minorHAnsi" w:hAnsiTheme="minorHAnsi" w:cstheme="minorHAnsi"/>
        </w:rPr>
        <w:t xml:space="preserve">obowiązek podania przez Panią/Pana danych osobowych bezpośrednio Pani/Pana dotyczących jest wymogiem ustawowym określonym w przepisach </w:t>
      </w:r>
      <w:proofErr w:type="spellStart"/>
      <w:r w:rsidRPr="008C3CB2">
        <w:rPr>
          <w:rFonts w:asciiTheme="minorHAnsi" w:hAnsiTheme="minorHAnsi" w:cstheme="minorHAnsi"/>
        </w:rPr>
        <w:t>p.z.p</w:t>
      </w:r>
      <w:proofErr w:type="spellEnd"/>
      <w:r w:rsidRPr="008C3CB2">
        <w:rPr>
          <w:rFonts w:asciiTheme="minorHAnsi" w:hAnsiTheme="minorHAnsi" w:cstheme="minorHAnsi"/>
        </w:rPr>
        <w:t>., związanym z udziałem w postępowaniu o udzielenie zamówienia publicznego;</w:t>
      </w:r>
    </w:p>
    <w:p w14:paraId="1CB6C086" w14:textId="77777777" w:rsidR="0027323B" w:rsidRPr="008C3CB2" w:rsidRDefault="0027323B">
      <w:pPr>
        <w:pStyle w:val="pkt"/>
        <w:numPr>
          <w:ilvl w:val="0"/>
          <w:numId w:val="46"/>
        </w:numPr>
        <w:spacing w:before="0" w:after="0" w:line="360" w:lineRule="auto"/>
        <w:contextualSpacing/>
        <w:rPr>
          <w:rFonts w:asciiTheme="minorHAnsi" w:hAnsiTheme="minorHAnsi" w:cstheme="minorHAnsi"/>
        </w:rPr>
      </w:pPr>
      <w:r w:rsidRPr="008C3CB2">
        <w:rPr>
          <w:rFonts w:asciiTheme="minorHAnsi" w:hAnsiTheme="minorHAnsi" w:cstheme="minorHAnsi"/>
        </w:rPr>
        <w:t>w odniesieniu do Pani/Pana danych osobowych decyzje nie będą podejmowane w sposób zautomatyzowany, stosownie do art. 22 RODO;</w:t>
      </w:r>
    </w:p>
    <w:p w14:paraId="2A0493C5" w14:textId="77777777" w:rsidR="0027323B" w:rsidRPr="008C3CB2" w:rsidRDefault="0027323B">
      <w:pPr>
        <w:pStyle w:val="pkt"/>
        <w:numPr>
          <w:ilvl w:val="0"/>
          <w:numId w:val="46"/>
        </w:numPr>
        <w:spacing w:before="0" w:after="0" w:line="360" w:lineRule="auto"/>
        <w:contextualSpacing/>
        <w:rPr>
          <w:rFonts w:asciiTheme="minorHAnsi" w:hAnsiTheme="minorHAnsi" w:cstheme="minorHAnsi"/>
        </w:rPr>
      </w:pPr>
      <w:r w:rsidRPr="008C3CB2">
        <w:rPr>
          <w:rFonts w:asciiTheme="minorHAnsi" w:hAnsiTheme="minorHAnsi" w:cstheme="minorHAnsi"/>
        </w:rPr>
        <w:t>posiada Pani/Pan:</w:t>
      </w:r>
    </w:p>
    <w:p w14:paraId="0CA5C429" w14:textId="77777777" w:rsidR="0027323B" w:rsidRPr="008C3CB2" w:rsidRDefault="0027323B">
      <w:pPr>
        <w:pStyle w:val="pkt"/>
        <w:numPr>
          <w:ilvl w:val="0"/>
          <w:numId w:val="47"/>
        </w:numPr>
        <w:spacing w:before="0" w:after="0" w:line="360" w:lineRule="auto"/>
        <w:contextualSpacing/>
        <w:rPr>
          <w:rFonts w:asciiTheme="minorHAnsi" w:hAnsiTheme="minorHAnsi" w:cstheme="minorHAnsi"/>
        </w:rPr>
      </w:pPr>
      <w:r w:rsidRPr="008C3CB2">
        <w:rPr>
          <w:rFonts w:asciiTheme="minorHAnsi" w:hAnsiTheme="minorHAnsi" w:cstheme="minorHAnsi"/>
        </w:rPr>
        <w:t>na podstawie art. 15 RODO prawo dostępu do danych osobowych Pani/Pana dotyczących (</w:t>
      </w:r>
      <w:r w:rsidRPr="004C0A76">
        <w:rPr>
          <w:rFonts w:asciiTheme="minorHAnsi" w:hAnsiTheme="minorHAnsi" w:cstheme="minorHAnsi"/>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sprecyzowania nazwy lub daty zakończonego postępowania o udzielenie zamówienia</w:t>
      </w:r>
      <w:r w:rsidRPr="008C3CB2">
        <w:rPr>
          <w:rFonts w:asciiTheme="minorHAnsi" w:hAnsiTheme="minorHAnsi" w:cstheme="minorHAnsi"/>
        </w:rPr>
        <w:t>);</w:t>
      </w:r>
    </w:p>
    <w:p w14:paraId="4E631955" w14:textId="67D7150D" w:rsidR="0027323B" w:rsidRPr="008C3CB2" w:rsidRDefault="0027323B">
      <w:pPr>
        <w:pStyle w:val="pkt"/>
        <w:numPr>
          <w:ilvl w:val="0"/>
          <w:numId w:val="47"/>
        </w:numPr>
        <w:spacing w:before="0" w:after="0" w:line="360" w:lineRule="auto"/>
        <w:contextualSpacing/>
        <w:rPr>
          <w:rFonts w:asciiTheme="minorHAnsi" w:hAnsiTheme="minorHAnsi" w:cstheme="minorHAnsi"/>
        </w:rPr>
      </w:pPr>
      <w:r w:rsidRPr="008C3CB2">
        <w:rPr>
          <w:rFonts w:asciiTheme="minorHAnsi" w:hAnsiTheme="minorHAnsi" w:cstheme="minorHAnsi"/>
        </w:rPr>
        <w:t>na podstawie art. 16 RODO prawo do sprostowania Pani/Pana danych osobowych (</w:t>
      </w:r>
      <w:r w:rsidRPr="004C0A76">
        <w:rPr>
          <w:rFonts w:asciiTheme="minorHAnsi" w:hAnsiTheme="minorHAnsi" w:cstheme="minorHAnsi"/>
          <w:iCs/>
        </w:rPr>
        <w:t xml:space="preserve">skorzystanie z prawa do sprostowania nie może skutkować zmianą wyniku postępowania o udzielenie zamówienia publicznego ani zmianą postanowień umowy w zakresie niezgodnym z ustawą </w:t>
      </w:r>
      <w:proofErr w:type="spellStart"/>
      <w:r w:rsidR="005764E4">
        <w:rPr>
          <w:rFonts w:asciiTheme="minorHAnsi" w:hAnsiTheme="minorHAnsi" w:cstheme="minorHAnsi"/>
          <w:iCs/>
        </w:rPr>
        <w:t>p.z.p</w:t>
      </w:r>
      <w:proofErr w:type="spellEnd"/>
      <w:r w:rsidR="005764E4">
        <w:rPr>
          <w:rFonts w:asciiTheme="minorHAnsi" w:hAnsiTheme="minorHAnsi" w:cstheme="minorHAnsi"/>
          <w:iCs/>
        </w:rPr>
        <w:t>.</w:t>
      </w:r>
      <w:r w:rsidRPr="004C0A76">
        <w:rPr>
          <w:rFonts w:asciiTheme="minorHAnsi" w:hAnsiTheme="minorHAnsi" w:cstheme="minorHAnsi"/>
          <w:iCs/>
        </w:rPr>
        <w:t xml:space="preserve"> oraz nie może naruszać integralności protokołu oraz jego załączników</w:t>
      </w:r>
      <w:r w:rsidRPr="008C3CB2">
        <w:rPr>
          <w:rFonts w:asciiTheme="minorHAnsi" w:hAnsiTheme="minorHAnsi" w:cstheme="minorHAnsi"/>
        </w:rPr>
        <w:t>);</w:t>
      </w:r>
    </w:p>
    <w:p w14:paraId="4ACFB3CF" w14:textId="77777777" w:rsidR="0027323B" w:rsidRPr="008C3CB2" w:rsidRDefault="0027323B">
      <w:pPr>
        <w:pStyle w:val="pkt"/>
        <w:numPr>
          <w:ilvl w:val="0"/>
          <w:numId w:val="47"/>
        </w:numPr>
        <w:spacing w:before="0" w:after="0" w:line="360" w:lineRule="auto"/>
        <w:contextualSpacing/>
        <w:rPr>
          <w:rFonts w:asciiTheme="minorHAnsi" w:hAnsiTheme="minorHAnsi" w:cstheme="minorHAnsi"/>
        </w:rPr>
      </w:pPr>
      <w:r w:rsidRPr="008C3CB2">
        <w:rPr>
          <w:rFonts w:asciiTheme="minorHAnsi" w:hAnsiTheme="minorHAnsi" w:cstheme="minorHAnsi"/>
        </w:rPr>
        <w:t>na podstawie art. 18 RODO prawo żądania od administratora ograniczenia przetwarzania danych osobowych z zastrzeżeniem okresu trwania postępowania o udzielenie zamówienia publicznego lub konkursu oraz przypadków, o których mowa w art. 18 ust. 2 RODO (</w:t>
      </w:r>
      <w:r w:rsidRPr="004C0A76">
        <w:rPr>
          <w:rFonts w:asciiTheme="minorHAnsi" w:hAnsiTheme="minorHAnsi" w:cstheme="minorHAnsi"/>
          <w:iC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C3CB2">
        <w:rPr>
          <w:rFonts w:asciiTheme="minorHAnsi" w:hAnsiTheme="minorHAnsi" w:cstheme="minorHAnsi"/>
        </w:rPr>
        <w:t>);</w:t>
      </w:r>
    </w:p>
    <w:p w14:paraId="1D31F58D" w14:textId="77777777" w:rsidR="0027323B" w:rsidRPr="008C3CB2" w:rsidRDefault="0027323B">
      <w:pPr>
        <w:pStyle w:val="pkt"/>
        <w:numPr>
          <w:ilvl w:val="0"/>
          <w:numId w:val="47"/>
        </w:numPr>
        <w:spacing w:before="0" w:after="0" w:line="360" w:lineRule="auto"/>
        <w:contextualSpacing/>
        <w:rPr>
          <w:rFonts w:asciiTheme="minorHAnsi" w:hAnsiTheme="minorHAnsi" w:cstheme="minorHAnsi"/>
        </w:rPr>
      </w:pPr>
      <w:r w:rsidRPr="008C3CB2">
        <w:rPr>
          <w:rFonts w:asciiTheme="minorHAnsi" w:hAnsiTheme="minorHAnsi" w:cstheme="minorHAnsi"/>
        </w:rPr>
        <w:lastRenderedPageBreak/>
        <w:t xml:space="preserve">prawo do wniesienia skargi do Prezesa Urzędu Ochrony Danych Osobowych, gdy uzna Pani/Pan, że przetwarzanie danych osobowych Pani/Pana dotyczących narusza przepisy RODO; </w:t>
      </w:r>
      <w:r w:rsidRPr="008C3CB2">
        <w:rPr>
          <w:rFonts w:asciiTheme="minorHAnsi" w:hAnsiTheme="minorHAnsi" w:cstheme="minorHAnsi"/>
          <w:i/>
        </w:rPr>
        <w:t xml:space="preserve"> </w:t>
      </w:r>
    </w:p>
    <w:p w14:paraId="20A5E489" w14:textId="77777777" w:rsidR="0027323B" w:rsidRPr="008C3CB2" w:rsidRDefault="0027323B">
      <w:pPr>
        <w:pStyle w:val="pkt"/>
        <w:numPr>
          <w:ilvl w:val="0"/>
          <w:numId w:val="46"/>
        </w:numPr>
        <w:spacing w:before="0" w:after="0" w:line="360" w:lineRule="auto"/>
        <w:contextualSpacing/>
        <w:rPr>
          <w:rFonts w:asciiTheme="minorHAnsi" w:hAnsiTheme="minorHAnsi" w:cstheme="minorHAnsi"/>
        </w:rPr>
      </w:pPr>
      <w:r w:rsidRPr="008C3CB2">
        <w:rPr>
          <w:rFonts w:asciiTheme="minorHAnsi" w:hAnsiTheme="minorHAnsi" w:cstheme="minorHAnsi"/>
        </w:rPr>
        <w:t>nie przysługuje Pani/Panu:</w:t>
      </w:r>
    </w:p>
    <w:p w14:paraId="173D2C18" w14:textId="77777777" w:rsidR="0027323B" w:rsidRPr="008C3CB2" w:rsidRDefault="0027323B">
      <w:pPr>
        <w:pStyle w:val="pkt"/>
        <w:numPr>
          <w:ilvl w:val="0"/>
          <w:numId w:val="48"/>
        </w:numPr>
        <w:spacing w:before="0" w:after="0" w:line="360" w:lineRule="auto"/>
        <w:contextualSpacing/>
        <w:rPr>
          <w:rFonts w:asciiTheme="minorHAnsi" w:hAnsiTheme="minorHAnsi" w:cstheme="minorHAnsi"/>
        </w:rPr>
      </w:pPr>
      <w:r w:rsidRPr="008C3CB2">
        <w:rPr>
          <w:rFonts w:asciiTheme="minorHAnsi" w:hAnsiTheme="minorHAnsi" w:cstheme="minorHAnsi"/>
        </w:rPr>
        <w:t>w związku z art. 17 ust. 3 lit. b, d lub e RODO prawo do usunięcia danych osobowych;</w:t>
      </w:r>
    </w:p>
    <w:p w14:paraId="20D163C5" w14:textId="77777777" w:rsidR="0027323B" w:rsidRPr="008C3CB2" w:rsidRDefault="0027323B">
      <w:pPr>
        <w:pStyle w:val="pkt"/>
        <w:numPr>
          <w:ilvl w:val="0"/>
          <w:numId w:val="48"/>
        </w:numPr>
        <w:spacing w:before="0" w:after="0" w:line="360" w:lineRule="auto"/>
        <w:contextualSpacing/>
        <w:rPr>
          <w:rFonts w:asciiTheme="minorHAnsi" w:hAnsiTheme="minorHAnsi" w:cstheme="minorHAnsi"/>
        </w:rPr>
      </w:pPr>
      <w:r w:rsidRPr="008C3CB2">
        <w:rPr>
          <w:rFonts w:asciiTheme="minorHAnsi" w:hAnsiTheme="minorHAnsi" w:cstheme="minorHAnsi"/>
        </w:rPr>
        <w:t>prawo do przenoszenia danych osobowych, o którym mowa w art. 20 RODO;</w:t>
      </w:r>
    </w:p>
    <w:p w14:paraId="1BED483F" w14:textId="77777777" w:rsidR="0027323B" w:rsidRPr="008C3CB2" w:rsidRDefault="0027323B">
      <w:pPr>
        <w:pStyle w:val="pkt"/>
        <w:numPr>
          <w:ilvl w:val="0"/>
          <w:numId w:val="48"/>
        </w:numPr>
        <w:spacing w:before="0" w:after="0" w:line="360" w:lineRule="auto"/>
        <w:contextualSpacing/>
        <w:rPr>
          <w:rFonts w:asciiTheme="minorHAnsi" w:hAnsiTheme="minorHAnsi" w:cstheme="minorHAnsi"/>
        </w:rPr>
      </w:pPr>
      <w:r w:rsidRPr="008C3CB2">
        <w:rPr>
          <w:rFonts w:asciiTheme="minorHAnsi" w:hAnsiTheme="minorHAnsi" w:cstheme="minorHAnsi"/>
        </w:rPr>
        <w:t xml:space="preserve">na podstawie art. 21 RODO prawo sprzeciwu, wobec przetwarzania danych osobowych, gdyż podstawą prawną przetwarzania Pani/Pana danych osobowych jest art. 6 ust. 1 lit. c RODO; </w:t>
      </w:r>
    </w:p>
    <w:p w14:paraId="78F95DE4" w14:textId="77777777" w:rsidR="0027323B" w:rsidRPr="00D00260" w:rsidRDefault="0027323B">
      <w:pPr>
        <w:pStyle w:val="Akapitzlist"/>
        <w:numPr>
          <w:ilvl w:val="0"/>
          <w:numId w:val="46"/>
        </w:numPr>
        <w:spacing w:line="360" w:lineRule="auto"/>
        <w:contextualSpacing/>
      </w:pPr>
      <w:r w:rsidRPr="00606E10">
        <w:rPr>
          <w:rFonts w:asciiTheme="minorHAnsi" w:hAnsiTheme="minorHAnsi" w:cstheme="minorHAnsi"/>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193FF33" w14:textId="77777777" w:rsidR="0027323B" w:rsidRPr="00D00260" w:rsidRDefault="0027323B">
      <w:pPr>
        <w:pStyle w:val="Akapitzlist"/>
        <w:numPr>
          <w:ilvl w:val="0"/>
          <w:numId w:val="45"/>
        </w:numPr>
        <w:spacing w:line="360" w:lineRule="auto"/>
        <w:contextualSpacing/>
        <w:jc w:val="both"/>
        <w:rPr>
          <w:rFonts w:asciiTheme="minorHAnsi" w:hAnsiTheme="minorHAnsi" w:cstheme="minorHAnsi"/>
        </w:rPr>
      </w:pPr>
      <w:r w:rsidRPr="00D00260">
        <w:rPr>
          <w:rFonts w:asciiTheme="minorHAnsi" w:hAnsiTheme="minorHAnsi" w:cstheme="minorHAnsi"/>
        </w:rPr>
        <w:t>Wykonawca zobowiązuje się zapoznać z powyższymi informacjami wszystkich pracowników oraz podwykonawców, których dane udostępni Zamawiającemu.</w:t>
      </w:r>
    </w:p>
    <w:p w14:paraId="5FA5A3E2" w14:textId="5233C3D1" w:rsidR="00F5415E" w:rsidRPr="00F5415E" w:rsidRDefault="00F5415E">
      <w:pPr>
        <w:pStyle w:val="Nagwek7"/>
        <w:numPr>
          <w:ilvl w:val="0"/>
          <w:numId w:val="56"/>
        </w:numPr>
      </w:pPr>
      <w:r w:rsidRPr="00F5415E">
        <w:t>TRYB UDZIELENIA ZAMÓWIENIA</w:t>
      </w:r>
    </w:p>
    <w:p w14:paraId="3465569C" w14:textId="3E34FE9E" w:rsidR="00AE26C5" w:rsidRDefault="00F5415E">
      <w:pPr>
        <w:pStyle w:val="pkt"/>
        <w:numPr>
          <w:ilvl w:val="0"/>
          <w:numId w:val="50"/>
        </w:numPr>
        <w:spacing w:before="0" w:after="0" w:line="360" w:lineRule="auto"/>
        <w:contextualSpacing/>
        <w:rPr>
          <w:rFonts w:asciiTheme="minorHAnsi" w:hAnsiTheme="minorHAnsi" w:cstheme="minorHAnsi"/>
        </w:rPr>
      </w:pPr>
      <w:r w:rsidRPr="00AE26C5">
        <w:rPr>
          <w:rFonts w:asciiTheme="minorHAnsi" w:hAnsiTheme="minorHAnsi" w:cstheme="minorHAnsi"/>
        </w:rPr>
        <w:t>Niniejsze postępowanie prowadzone jest w trybie podstawowym</w:t>
      </w:r>
      <w:r w:rsidR="00EF6D6F" w:rsidRPr="00AE26C5">
        <w:rPr>
          <w:rFonts w:asciiTheme="minorHAnsi" w:hAnsiTheme="minorHAnsi" w:cstheme="minorHAnsi"/>
        </w:rPr>
        <w:t>,</w:t>
      </w:r>
      <w:r w:rsidRPr="00AE26C5">
        <w:rPr>
          <w:rFonts w:asciiTheme="minorHAnsi" w:hAnsiTheme="minorHAnsi" w:cstheme="minorHAnsi"/>
        </w:rPr>
        <w:t xml:space="preserve"> o </w:t>
      </w:r>
      <w:r w:rsidR="005764E4">
        <w:rPr>
          <w:rFonts w:asciiTheme="minorHAnsi" w:hAnsiTheme="minorHAnsi" w:cstheme="minorHAnsi"/>
        </w:rPr>
        <w:t>którym</w:t>
      </w:r>
      <w:r w:rsidRPr="00AE26C5">
        <w:rPr>
          <w:rFonts w:asciiTheme="minorHAnsi" w:hAnsiTheme="minorHAnsi" w:cstheme="minorHAnsi"/>
        </w:rPr>
        <w:t xml:space="preserve"> stanowi art. 275 pkt 2 </w:t>
      </w:r>
      <w:proofErr w:type="spellStart"/>
      <w:r w:rsidRPr="00AE26C5">
        <w:rPr>
          <w:rFonts w:asciiTheme="minorHAnsi" w:hAnsiTheme="minorHAnsi" w:cstheme="minorHAnsi"/>
        </w:rPr>
        <w:t>p.z.p</w:t>
      </w:r>
      <w:proofErr w:type="spellEnd"/>
      <w:r w:rsidRPr="00AE26C5">
        <w:rPr>
          <w:rFonts w:asciiTheme="minorHAnsi" w:hAnsiTheme="minorHAnsi" w:cstheme="minorHAnsi"/>
        </w:rPr>
        <w:t>.</w:t>
      </w:r>
      <w:r w:rsidR="00EF6D6F" w:rsidRPr="00AE26C5">
        <w:rPr>
          <w:rFonts w:asciiTheme="minorHAnsi" w:hAnsiTheme="minorHAnsi" w:cstheme="minorHAnsi"/>
        </w:rPr>
        <w:t>,</w:t>
      </w:r>
      <w:r w:rsidRPr="00AE26C5">
        <w:rPr>
          <w:rFonts w:asciiTheme="minorHAnsi" w:hAnsiTheme="minorHAnsi" w:cstheme="minorHAnsi"/>
        </w:rPr>
        <w:t xml:space="preserve"> oraz </w:t>
      </w:r>
      <w:r w:rsidR="0014291D">
        <w:rPr>
          <w:rFonts w:asciiTheme="minorHAnsi" w:hAnsiTheme="minorHAnsi" w:cstheme="minorHAnsi"/>
        </w:rPr>
        <w:t>zgodnie z informacjami zawartymi w</w:t>
      </w:r>
      <w:r w:rsidR="00EF6D6F" w:rsidRPr="00AE26C5">
        <w:rPr>
          <w:rFonts w:asciiTheme="minorHAnsi" w:hAnsiTheme="minorHAnsi" w:cstheme="minorHAnsi"/>
        </w:rPr>
        <w:t xml:space="preserve"> </w:t>
      </w:r>
      <w:r w:rsidRPr="00AE26C5">
        <w:rPr>
          <w:rFonts w:asciiTheme="minorHAnsi" w:hAnsiTheme="minorHAnsi" w:cstheme="minorHAnsi"/>
        </w:rPr>
        <w:t>niniejszej Specyfikacji Warunków Zamówienia, zwan</w:t>
      </w:r>
      <w:r w:rsidR="00EF6D6F" w:rsidRPr="00AE26C5">
        <w:rPr>
          <w:rFonts w:asciiTheme="minorHAnsi" w:hAnsiTheme="minorHAnsi" w:cstheme="minorHAnsi"/>
        </w:rPr>
        <w:t>ej</w:t>
      </w:r>
      <w:r w:rsidRPr="00AE26C5">
        <w:rPr>
          <w:rFonts w:asciiTheme="minorHAnsi" w:hAnsiTheme="minorHAnsi" w:cstheme="minorHAnsi"/>
        </w:rPr>
        <w:t xml:space="preserve"> dalej "SWZ". </w:t>
      </w:r>
    </w:p>
    <w:p w14:paraId="56DAE011" w14:textId="42B1A720" w:rsidR="00AE26C5" w:rsidRPr="00AE26C5" w:rsidRDefault="00F5415E">
      <w:pPr>
        <w:pStyle w:val="pkt"/>
        <w:numPr>
          <w:ilvl w:val="0"/>
          <w:numId w:val="50"/>
        </w:numPr>
        <w:spacing w:before="0" w:after="0" w:line="360" w:lineRule="auto"/>
        <w:contextualSpacing/>
        <w:rPr>
          <w:rFonts w:asciiTheme="minorHAnsi" w:hAnsiTheme="minorHAnsi" w:cstheme="minorHAnsi"/>
        </w:rPr>
      </w:pPr>
      <w:r w:rsidRPr="00AE26C5">
        <w:rPr>
          <w:rFonts w:asciiTheme="minorHAnsi" w:hAnsiTheme="minorHAnsi" w:cstheme="minorHAnsi"/>
        </w:rPr>
        <w:t xml:space="preserve">Zamawiający przewiduje </w:t>
      </w:r>
      <w:r w:rsidR="00EF6D6F" w:rsidRPr="00AE26C5">
        <w:rPr>
          <w:rFonts w:asciiTheme="minorHAnsi" w:hAnsiTheme="minorHAnsi" w:cstheme="minorHAnsi"/>
        </w:rPr>
        <w:t xml:space="preserve">dokonanie </w:t>
      </w:r>
      <w:r w:rsidRPr="00AE26C5">
        <w:rPr>
          <w:rFonts w:asciiTheme="minorHAnsi" w:hAnsiTheme="minorHAnsi" w:cstheme="minorHAnsi"/>
        </w:rPr>
        <w:t xml:space="preserve">wyboru najkorzystniejszej oferty z możliwością prowadzenia negocjacji. </w:t>
      </w:r>
    </w:p>
    <w:p w14:paraId="53069DCB" w14:textId="444C46AB" w:rsidR="00AE26C5" w:rsidRPr="00AE26C5" w:rsidRDefault="00F5415E">
      <w:pPr>
        <w:pStyle w:val="pkt"/>
        <w:numPr>
          <w:ilvl w:val="0"/>
          <w:numId w:val="50"/>
        </w:numPr>
        <w:spacing w:before="0" w:after="0" w:line="360" w:lineRule="auto"/>
        <w:contextualSpacing/>
        <w:rPr>
          <w:rFonts w:asciiTheme="minorHAnsi" w:hAnsiTheme="minorHAnsi" w:cstheme="minorHAnsi"/>
        </w:rPr>
      </w:pPr>
      <w:r w:rsidRPr="00AE26C5">
        <w:rPr>
          <w:rFonts w:asciiTheme="minorHAnsi" w:hAnsiTheme="minorHAnsi" w:cstheme="minorHAnsi"/>
        </w:rPr>
        <w:t>Szacunkowa wartość przedmiotowego zamówienia nie przekracza progów unijnych</w:t>
      </w:r>
      <w:r w:rsidR="00EF6D6F" w:rsidRPr="00AE26C5">
        <w:rPr>
          <w:rFonts w:asciiTheme="minorHAnsi" w:hAnsiTheme="minorHAnsi" w:cstheme="minorHAnsi"/>
        </w:rPr>
        <w:t>,</w:t>
      </w:r>
      <w:r w:rsidRPr="00AE26C5">
        <w:rPr>
          <w:rFonts w:asciiTheme="minorHAnsi" w:hAnsiTheme="minorHAnsi" w:cstheme="minorHAnsi"/>
        </w:rPr>
        <w:t xml:space="preserve"> o </w:t>
      </w:r>
      <w:r w:rsidR="005764E4">
        <w:rPr>
          <w:rFonts w:asciiTheme="minorHAnsi" w:hAnsiTheme="minorHAnsi" w:cstheme="minorHAnsi"/>
        </w:rPr>
        <w:t>których</w:t>
      </w:r>
      <w:r w:rsidRPr="00AE26C5">
        <w:rPr>
          <w:rFonts w:asciiTheme="minorHAnsi" w:hAnsiTheme="minorHAnsi" w:cstheme="minorHAnsi"/>
        </w:rPr>
        <w:t xml:space="preserve"> mowa w art. 3 ustawy </w:t>
      </w:r>
      <w:proofErr w:type="spellStart"/>
      <w:r w:rsidRPr="00AE26C5">
        <w:rPr>
          <w:rFonts w:asciiTheme="minorHAnsi" w:hAnsiTheme="minorHAnsi" w:cstheme="minorHAnsi"/>
        </w:rPr>
        <w:t>p.z.p</w:t>
      </w:r>
      <w:proofErr w:type="spellEnd"/>
      <w:r w:rsidRPr="00AE26C5">
        <w:rPr>
          <w:rFonts w:asciiTheme="minorHAnsi" w:hAnsiTheme="minorHAnsi" w:cstheme="minorHAnsi"/>
        </w:rPr>
        <w:t xml:space="preserve">. </w:t>
      </w:r>
    </w:p>
    <w:p w14:paraId="5E49D867" w14:textId="778C0E1E" w:rsidR="00AE26C5" w:rsidRPr="00AE26C5" w:rsidRDefault="00F5415E">
      <w:pPr>
        <w:pStyle w:val="pkt"/>
        <w:numPr>
          <w:ilvl w:val="0"/>
          <w:numId w:val="50"/>
        </w:numPr>
        <w:spacing w:before="0" w:after="0" w:line="360" w:lineRule="auto"/>
        <w:contextualSpacing/>
        <w:rPr>
          <w:rFonts w:asciiTheme="minorHAnsi" w:hAnsiTheme="minorHAnsi" w:cstheme="minorHAnsi"/>
        </w:rPr>
      </w:pPr>
      <w:r w:rsidRPr="00AE26C5">
        <w:rPr>
          <w:rFonts w:asciiTheme="minorHAnsi" w:hAnsiTheme="minorHAnsi" w:cstheme="minorHAnsi"/>
        </w:rPr>
        <w:t>Zamawiający nie przewiduje aukcji elektronicznej.</w:t>
      </w:r>
    </w:p>
    <w:p w14:paraId="74FA88E0" w14:textId="247958A1" w:rsidR="00AE26C5" w:rsidRPr="00AE26C5" w:rsidRDefault="00F5415E">
      <w:pPr>
        <w:pStyle w:val="pkt"/>
        <w:numPr>
          <w:ilvl w:val="0"/>
          <w:numId w:val="50"/>
        </w:numPr>
        <w:spacing w:before="0" w:after="0" w:line="360" w:lineRule="auto"/>
        <w:contextualSpacing/>
        <w:rPr>
          <w:rFonts w:asciiTheme="minorHAnsi" w:hAnsiTheme="minorHAnsi" w:cstheme="minorHAnsi"/>
        </w:rPr>
      </w:pPr>
      <w:r w:rsidRPr="00AE26C5">
        <w:rPr>
          <w:rFonts w:asciiTheme="minorHAnsi" w:hAnsiTheme="minorHAnsi" w:cstheme="minorHAnsi"/>
        </w:rPr>
        <w:t>Zamawiający nie przewiduje złożenia oferty w postaci katalogów elektronicznych.</w:t>
      </w:r>
    </w:p>
    <w:p w14:paraId="167E3044" w14:textId="0BCA8FC7" w:rsidR="00AE26C5" w:rsidRDefault="00F5415E">
      <w:pPr>
        <w:pStyle w:val="pkt"/>
        <w:numPr>
          <w:ilvl w:val="0"/>
          <w:numId w:val="50"/>
        </w:numPr>
        <w:spacing w:before="0" w:after="0" w:line="360" w:lineRule="auto"/>
        <w:contextualSpacing/>
        <w:rPr>
          <w:rFonts w:asciiTheme="minorHAnsi" w:hAnsiTheme="minorHAnsi" w:cstheme="minorHAnsi"/>
        </w:rPr>
      </w:pPr>
      <w:r w:rsidRPr="00AE26C5">
        <w:rPr>
          <w:rFonts w:asciiTheme="minorHAnsi" w:hAnsiTheme="minorHAnsi" w:cstheme="minorHAnsi"/>
        </w:rPr>
        <w:t>Zamawiający nie prowadzi postępowania w celu zawarcia umowy ramowej.</w:t>
      </w:r>
    </w:p>
    <w:p w14:paraId="38047D07" w14:textId="415220E3" w:rsidR="00812DCD" w:rsidRDefault="00812DCD">
      <w:pPr>
        <w:pStyle w:val="pkt"/>
        <w:numPr>
          <w:ilvl w:val="0"/>
          <w:numId w:val="50"/>
        </w:numPr>
        <w:spacing w:before="0" w:after="0" w:line="360" w:lineRule="auto"/>
        <w:contextualSpacing/>
        <w:rPr>
          <w:rFonts w:asciiTheme="minorHAnsi" w:hAnsiTheme="minorHAnsi" w:cstheme="minorHAnsi"/>
        </w:rPr>
      </w:pPr>
      <w:r w:rsidRPr="00FA6BE4">
        <w:rPr>
          <w:rFonts w:asciiTheme="minorHAnsi" w:hAnsiTheme="minorHAnsi" w:cstheme="minorHAnsi"/>
        </w:rPr>
        <w:t xml:space="preserve">Zamawiający </w:t>
      </w:r>
      <w:r>
        <w:rPr>
          <w:rFonts w:asciiTheme="minorHAnsi" w:hAnsiTheme="minorHAnsi" w:cstheme="minorHAnsi"/>
        </w:rPr>
        <w:t xml:space="preserve">nie </w:t>
      </w:r>
      <w:r w:rsidRPr="00FA6BE4">
        <w:rPr>
          <w:rFonts w:asciiTheme="minorHAnsi" w:hAnsiTheme="minorHAnsi" w:cstheme="minorHAnsi"/>
        </w:rPr>
        <w:t>dopuszcza składani</w:t>
      </w:r>
      <w:r>
        <w:rPr>
          <w:rFonts w:asciiTheme="minorHAnsi" w:hAnsiTheme="minorHAnsi" w:cstheme="minorHAnsi"/>
        </w:rPr>
        <w:t>a</w:t>
      </w:r>
      <w:r w:rsidRPr="00FA6BE4">
        <w:rPr>
          <w:rFonts w:asciiTheme="minorHAnsi" w:hAnsiTheme="minorHAnsi" w:cstheme="minorHAnsi"/>
        </w:rPr>
        <w:t xml:space="preserve"> ofert częściowych.</w:t>
      </w:r>
      <w:r>
        <w:rPr>
          <w:rFonts w:asciiTheme="minorHAnsi" w:hAnsiTheme="minorHAnsi" w:cstheme="minorHAnsi"/>
        </w:rPr>
        <w:t xml:space="preserve"> Przedmiot zamówienia stanowi niepodzielną całość. Podział zamówienia na części </w:t>
      </w:r>
      <w:r w:rsidRPr="00812DCD">
        <w:rPr>
          <w:rFonts w:asciiTheme="minorHAnsi" w:hAnsiTheme="minorHAnsi" w:cstheme="minorHAnsi"/>
        </w:rPr>
        <w:t>skutkowałby nadmiernymi trudnościami technicznymi i nadmiernymi kosztami wykonania zamówienia, a także trudnościami w koordynacji realizacji zamówienia, skutkującymi poważną groźbą nieprawidłowej realizacji zamówienia.</w:t>
      </w:r>
    </w:p>
    <w:p w14:paraId="1F3D512F" w14:textId="77777777" w:rsidR="00812DCD" w:rsidRDefault="00812DCD">
      <w:pPr>
        <w:pStyle w:val="pkt"/>
        <w:numPr>
          <w:ilvl w:val="0"/>
          <w:numId w:val="50"/>
        </w:numPr>
        <w:spacing w:before="0" w:after="0" w:line="360" w:lineRule="auto"/>
        <w:contextualSpacing/>
        <w:rPr>
          <w:rFonts w:asciiTheme="minorHAnsi" w:hAnsiTheme="minorHAnsi" w:cstheme="minorHAnsi"/>
        </w:rPr>
      </w:pPr>
      <w:r w:rsidRPr="00F5415E">
        <w:rPr>
          <w:rFonts w:asciiTheme="minorHAnsi" w:hAnsiTheme="minorHAnsi" w:cstheme="minorHAnsi"/>
        </w:rPr>
        <w:lastRenderedPageBreak/>
        <w:t>Zamawiający nie dopuszcza składania ofert wariantowych oraz w postaci katalogów elektronicznych.</w:t>
      </w:r>
    </w:p>
    <w:p w14:paraId="7C85E739" w14:textId="0E60312C" w:rsidR="00812DCD" w:rsidRPr="00AE26C5" w:rsidRDefault="00812DCD">
      <w:pPr>
        <w:pStyle w:val="pkt"/>
        <w:numPr>
          <w:ilvl w:val="0"/>
          <w:numId w:val="50"/>
        </w:numPr>
        <w:spacing w:before="0" w:after="0" w:line="360" w:lineRule="auto"/>
        <w:contextualSpacing/>
        <w:rPr>
          <w:rFonts w:asciiTheme="minorHAnsi" w:hAnsiTheme="minorHAnsi" w:cstheme="minorHAnsi"/>
        </w:rPr>
      </w:pPr>
      <w:r w:rsidRPr="00930458">
        <w:rPr>
          <w:rFonts w:asciiTheme="minorHAnsi" w:hAnsiTheme="minorHAnsi" w:cstheme="minorHAnsi"/>
        </w:rPr>
        <w:t xml:space="preserve">Zamawiający nie przewiduje udzielania zamówień, o których mowa w art. 214 ust. 1 pkt 7 i 8 </w:t>
      </w:r>
      <w:proofErr w:type="spellStart"/>
      <w:r>
        <w:rPr>
          <w:rFonts w:asciiTheme="minorHAnsi" w:hAnsiTheme="minorHAnsi" w:cstheme="minorHAnsi"/>
        </w:rPr>
        <w:t>p.z.p</w:t>
      </w:r>
      <w:proofErr w:type="spellEnd"/>
      <w:r w:rsidRPr="00930458">
        <w:rPr>
          <w:rFonts w:asciiTheme="minorHAnsi" w:hAnsiTheme="minorHAnsi" w:cstheme="minorHAnsi"/>
        </w:rPr>
        <w:t>.</w:t>
      </w:r>
    </w:p>
    <w:p w14:paraId="46E591CD" w14:textId="77777777" w:rsidR="00812DCD" w:rsidRDefault="00F5415E">
      <w:pPr>
        <w:pStyle w:val="pkt"/>
        <w:numPr>
          <w:ilvl w:val="0"/>
          <w:numId w:val="50"/>
        </w:numPr>
        <w:spacing w:before="0" w:after="0" w:line="360" w:lineRule="auto"/>
        <w:contextualSpacing/>
        <w:rPr>
          <w:rFonts w:asciiTheme="minorHAnsi" w:hAnsiTheme="minorHAnsi" w:cstheme="minorHAnsi"/>
        </w:rPr>
      </w:pPr>
      <w:r w:rsidRPr="00AE26C5">
        <w:rPr>
          <w:rFonts w:asciiTheme="minorHAnsi" w:hAnsiTheme="minorHAnsi" w:cstheme="minorHAnsi"/>
        </w:rPr>
        <w:t xml:space="preserve">Zamawiający nie zastrzega możliwości ubiegania się o udzielenie zamówienia wyłącznie przez </w:t>
      </w:r>
      <w:r w:rsidR="00CA23B3" w:rsidRPr="00AE26C5">
        <w:rPr>
          <w:rFonts w:asciiTheme="minorHAnsi" w:hAnsiTheme="minorHAnsi" w:cstheme="minorHAnsi"/>
        </w:rPr>
        <w:t>W</w:t>
      </w:r>
      <w:r w:rsidRPr="00AE26C5">
        <w:rPr>
          <w:rFonts w:asciiTheme="minorHAnsi" w:hAnsiTheme="minorHAnsi" w:cstheme="minorHAnsi"/>
        </w:rPr>
        <w:t xml:space="preserve">ykonawców, o których mowa w art. 94 </w:t>
      </w:r>
      <w:proofErr w:type="spellStart"/>
      <w:r w:rsidRPr="00AE26C5">
        <w:rPr>
          <w:rFonts w:asciiTheme="minorHAnsi" w:hAnsiTheme="minorHAnsi" w:cstheme="minorHAnsi"/>
        </w:rPr>
        <w:t>p.z.p</w:t>
      </w:r>
      <w:proofErr w:type="spellEnd"/>
      <w:r w:rsidRPr="00AE26C5">
        <w:rPr>
          <w:rFonts w:asciiTheme="minorHAnsi" w:hAnsiTheme="minorHAnsi" w:cstheme="minorHAnsi"/>
        </w:rPr>
        <w:t xml:space="preserve">. </w:t>
      </w:r>
      <w:r w:rsidR="0033296E" w:rsidRPr="00D242A5">
        <w:rPr>
          <w:rFonts w:asciiTheme="minorHAnsi" w:hAnsiTheme="minorHAnsi" w:cstheme="minorHAnsi"/>
        </w:rPr>
        <w:t xml:space="preserve"> </w:t>
      </w:r>
    </w:p>
    <w:p w14:paraId="395D81A5" w14:textId="4D295D1A" w:rsidR="00812DCD" w:rsidRPr="006C0111" w:rsidRDefault="00812DCD">
      <w:pPr>
        <w:pStyle w:val="pkt"/>
        <w:numPr>
          <w:ilvl w:val="0"/>
          <w:numId w:val="50"/>
        </w:numPr>
        <w:spacing w:before="0" w:after="0" w:line="360" w:lineRule="auto"/>
        <w:contextualSpacing/>
        <w:rPr>
          <w:rFonts w:asciiTheme="minorHAnsi" w:hAnsiTheme="minorHAnsi" w:cstheme="minorHAnsi"/>
        </w:rPr>
      </w:pPr>
      <w:r w:rsidRPr="00812DCD">
        <w:rPr>
          <w:rFonts w:asciiTheme="minorHAnsi" w:hAnsiTheme="minorHAnsi" w:cstheme="minorHAnsi"/>
        </w:rPr>
        <w:t xml:space="preserve">Stosownie do art. 95 ust. 1 </w:t>
      </w:r>
      <w:proofErr w:type="spellStart"/>
      <w:r w:rsidRPr="00812DCD">
        <w:rPr>
          <w:rFonts w:asciiTheme="minorHAnsi" w:hAnsiTheme="minorHAnsi" w:cstheme="minorHAnsi"/>
        </w:rPr>
        <w:t>p.z.p</w:t>
      </w:r>
      <w:proofErr w:type="spellEnd"/>
      <w:r w:rsidRPr="00812DCD">
        <w:rPr>
          <w:rFonts w:asciiTheme="minorHAnsi" w:hAnsiTheme="minorHAnsi" w:cstheme="minorHAnsi"/>
        </w:rPr>
        <w:t xml:space="preserve">. Zamawiający wymaga zatrudnienia przez Wykonawcę, podwykonawcę lub dalszego podwykonawcę na podstawie stosunku pracy, w rozumieniu ustawy z dnia 26 czerwca 1974 r. - Kodeks pracy, osób wykonujących następujące </w:t>
      </w:r>
      <w:r w:rsidRPr="006C0111">
        <w:rPr>
          <w:rFonts w:asciiTheme="minorHAnsi" w:hAnsiTheme="minorHAnsi" w:cstheme="minorHAnsi"/>
        </w:rPr>
        <w:t xml:space="preserve">czynności w zakresie realizacji zamówienia: </w:t>
      </w:r>
    </w:p>
    <w:p w14:paraId="53436FF5" w14:textId="77777777" w:rsidR="00812DCD" w:rsidRPr="006C0111" w:rsidRDefault="00812DCD">
      <w:pPr>
        <w:pStyle w:val="pkt"/>
        <w:numPr>
          <w:ilvl w:val="0"/>
          <w:numId w:val="66"/>
        </w:numPr>
        <w:spacing w:line="360" w:lineRule="auto"/>
        <w:contextualSpacing/>
        <w:rPr>
          <w:rFonts w:asciiTheme="minorHAnsi" w:hAnsiTheme="minorHAnsi" w:cstheme="minorHAnsi"/>
        </w:rPr>
      </w:pPr>
      <w:r w:rsidRPr="006C0111">
        <w:rPr>
          <w:rFonts w:asciiTheme="minorHAnsi" w:hAnsiTheme="minorHAnsi" w:cstheme="minorHAnsi"/>
        </w:rPr>
        <w:t>Przygotowanie posiłków,</w:t>
      </w:r>
    </w:p>
    <w:p w14:paraId="5D2ADBC0" w14:textId="77777777" w:rsidR="00812DCD" w:rsidRPr="006C0111" w:rsidRDefault="00812DCD">
      <w:pPr>
        <w:pStyle w:val="pkt"/>
        <w:numPr>
          <w:ilvl w:val="0"/>
          <w:numId w:val="66"/>
        </w:numPr>
        <w:spacing w:line="360" w:lineRule="auto"/>
        <w:contextualSpacing/>
        <w:rPr>
          <w:rFonts w:asciiTheme="minorHAnsi" w:hAnsiTheme="minorHAnsi" w:cstheme="minorHAnsi"/>
        </w:rPr>
      </w:pPr>
      <w:r w:rsidRPr="006C0111">
        <w:rPr>
          <w:rFonts w:asciiTheme="minorHAnsi" w:hAnsiTheme="minorHAnsi" w:cstheme="minorHAnsi"/>
        </w:rPr>
        <w:t>Dostawa posiłków.</w:t>
      </w:r>
    </w:p>
    <w:p w14:paraId="6029A9A1" w14:textId="17D9D173" w:rsidR="00812DCD" w:rsidRPr="00D242A5" w:rsidRDefault="00812DCD">
      <w:pPr>
        <w:pStyle w:val="pkt"/>
        <w:numPr>
          <w:ilvl w:val="0"/>
          <w:numId w:val="50"/>
        </w:numPr>
        <w:spacing w:before="0" w:after="0" w:line="360" w:lineRule="auto"/>
        <w:contextualSpacing/>
        <w:rPr>
          <w:rFonts w:asciiTheme="minorHAnsi" w:hAnsiTheme="minorHAnsi" w:cstheme="minorHAnsi"/>
        </w:rPr>
      </w:pPr>
      <w:r w:rsidRPr="00D87F07">
        <w:rPr>
          <w:rFonts w:asciiTheme="minorHAnsi" w:hAnsiTheme="minorHAnsi" w:cstheme="minorHAnsi"/>
        </w:rPr>
        <w:t xml:space="preserve">Szczegółowe wymagania dotyczące realizacji oraz egzekwowania wymogu zatrudnienia na podstawie umowy o pracę zostały określone we Wzorze Umowy, stanowiącym Załącznik nr </w:t>
      </w:r>
      <w:r w:rsidR="00DA76AC">
        <w:rPr>
          <w:rFonts w:asciiTheme="minorHAnsi" w:hAnsiTheme="minorHAnsi" w:cstheme="minorHAnsi"/>
        </w:rPr>
        <w:t>4</w:t>
      </w:r>
      <w:r w:rsidRPr="00D87F07">
        <w:rPr>
          <w:rFonts w:asciiTheme="minorHAnsi" w:hAnsiTheme="minorHAnsi" w:cstheme="minorHAnsi"/>
        </w:rPr>
        <w:t xml:space="preserve"> do SWZ.</w:t>
      </w:r>
    </w:p>
    <w:p w14:paraId="47B6E39C" w14:textId="4CBE06C6" w:rsidR="0033296E" w:rsidRPr="00F5415E" w:rsidRDefault="0033296E">
      <w:pPr>
        <w:pStyle w:val="pkt"/>
        <w:numPr>
          <w:ilvl w:val="0"/>
          <w:numId w:val="50"/>
        </w:numPr>
        <w:spacing w:before="0" w:after="0" w:line="360" w:lineRule="auto"/>
        <w:contextualSpacing/>
        <w:rPr>
          <w:rFonts w:asciiTheme="minorHAnsi" w:hAnsiTheme="minorHAnsi" w:cstheme="minorHAnsi"/>
        </w:rPr>
      </w:pPr>
      <w:r w:rsidRPr="0033296E">
        <w:rPr>
          <w:rFonts w:asciiTheme="minorHAnsi" w:hAnsiTheme="minorHAnsi" w:cstheme="minorHAnsi"/>
        </w:rPr>
        <w:t>Zamawiający nie określa dodatkowych wymagań związanych z zatrudnianiem osób, o który</w:t>
      </w:r>
      <w:r w:rsidR="005764E4">
        <w:rPr>
          <w:rFonts w:asciiTheme="minorHAnsi" w:hAnsiTheme="minorHAnsi" w:cstheme="minorHAnsi"/>
        </w:rPr>
        <w:t>ch</w:t>
      </w:r>
      <w:r w:rsidRPr="0033296E">
        <w:rPr>
          <w:rFonts w:asciiTheme="minorHAnsi" w:hAnsiTheme="minorHAnsi" w:cstheme="minorHAnsi"/>
        </w:rPr>
        <w:t xml:space="preserve"> mowa w </w:t>
      </w:r>
      <w:r w:rsidR="00D242A5">
        <w:rPr>
          <w:rFonts w:asciiTheme="minorHAnsi" w:hAnsiTheme="minorHAnsi" w:cstheme="minorHAnsi"/>
        </w:rPr>
        <w:t>art.</w:t>
      </w:r>
      <w:r w:rsidRPr="0033296E">
        <w:rPr>
          <w:rFonts w:asciiTheme="minorHAnsi" w:hAnsiTheme="minorHAnsi" w:cstheme="minorHAnsi"/>
        </w:rPr>
        <w:t xml:space="preserve"> 96 </w:t>
      </w:r>
      <w:proofErr w:type="spellStart"/>
      <w:r w:rsidR="00C63C72">
        <w:rPr>
          <w:rFonts w:asciiTheme="minorHAnsi" w:hAnsiTheme="minorHAnsi" w:cstheme="minorHAnsi"/>
        </w:rPr>
        <w:t>p.z.p</w:t>
      </w:r>
      <w:proofErr w:type="spellEnd"/>
      <w:r w:rsidRPr="0033296E">
        <w:rPr>
          <w:rFonts w:asciiTheme="minorHAnsi" w:hAnsiTheme="minorHAnsi" w:cstheme="minorHAnsi"/>
        </w:rPr>
        <w:t>.</w:t>
      </w:r>
    </w:p>
    <w:p w14:paraId="62E3298F" w14:textId="6432CBC5" w:rsidR="00F5415E" w:rsidRPr="00F5415E" w:rsidRDefault="00F5415E">
      <w:pPr>
        <w:pStyle w:val="Nagwek7"/>
        <w:numPr>
          <w:ilvl w:val="0"/>
          <w:numId w:val="56"/>
        </w:numPr>
      </w:pPr>
      <w:r w:rsidRPr="00F5415E">
        <w:t>OPIS PRZEDMIOTU ZAMÓWIENIA</w:t>
      </w:r>
    </w:p>
    <w:p w14:paraId="3C594FB7" w14:textId="663A9571" w:rsidR="00186B3D" w:rsidRDefault="00477DF1">
      <w:pPr>
        <w:pStyle w:val="pkt"/>
        <w:numPr>
          <w:ilvl w:val="0"/>
          <w:numId w:val="11"/>
        </w:numPr>
        <w:spacing w:line="360" w:lineRule="auto"/>
        <w:contextualSpacing/>
        <w:rPr>
          <w:rFonts w:asciiTheme="minorHAnsi" w:hAnsiTheme="minorHAnsi" w:cstheme="minorHAnsi"/>
        </w:rPr>
      </w:pPr>
      <w:r>
        <w:rPr>
          <w:rFonts w:asciiTheme="minorHAnsi" w:hAnsiTheme="minorHAnsi" w:cstheme="minorHAnsi"/>
        </w:rPr>
        <w:t xml:space="preserve">Przedmiotem zamówienia jest </w:t>
      </w:r>
      <w:r w:rsidRPr="00477DF1">
        <w:rPr>
          <w:rFonts w:asciiTheme="minorHAnsi" w:hAnsiTheme="minorHAnsi" w:cstheme="minorHAnsi"/>
        </w:rPr>
        <w:t>przygotowanie i dostawa trzech posiłków dziennie dla Przedszkola Samorządowego nr 1 w Piechowicach</w:t>
      </w:r>
      <w:r>
        <w:rPr>
          <w:rFonts w:asciiTheme="minorHAnsi" w:hAnsiTheme="minorHAnsi" w:cstheme="minorHAnsi"/>
        </w:rPr>
        <w:t>.</w:t>
      </w:r>
    </w:p>
    <w:p w14:paraId="14A16899" w14:textId="223160E9" w:rsidR="00477DF1" w:rsidRDefault="00477DF1">
      <w:pPr>
        <w:pStyle w:val="pkt"/>
        <w:numPr>
          <w:ilvl w:val="0"/>
          <w:numId w:val="11"/>
        </w:numPr>
        <w:spacing w:line="360" w:lineRule="auto"/>
        <w:contextualSpacing/>
        <w:rPr>
          <w:rFonts w:asciiTheme="minorHAnsi" w:hAnsiTheme="minorHAnsi" w:cstheme="minorHAnsi"/>
        </w:rPr>
      </w:pPr>
      <w:r w:rsidRPr="00477DF1">
        <w:rPr>
          <w:rFonts w:asciiTheme="minorHAnsi" w:hAnsiTheme="minorHAnsi" w:cstheme="minorHAnsi"/>
        </w:rPr>
        <w:t>Zamówienie obejmuje dostawę trzech posiłków dziennie: śniadania, obiadu, podwieczorku,</w:t>
      </w:r>
      <w:r>
        <w:rPr>
          <w:rFonts w:asciiTheme="minorHAnsi" w:hAnsiTheme="minorHAnsi" w:cstheme="minorHAnsi"/>
        </w:rPr>
        <w:t xml:space="preserve"> </w:t>
      </w:r>
      <w:r w:rsidRPr="00477DF1">
        <w:rPr>
          <w:rFonts w:asciiTheme="minorHAnsi" w:hAnsiTheme="minorHAnsi" w:cstheme="minorHAnsi"/>
        </w:rPr>
        <w:t>dla dzieci przedszkolnych w wieku 3-6 lat uczęszczających do Przedszkola Samorządowego nr 1 w Piechowicach</w:t>
      </w:r>
      <w:r>
        <w:rPr>
          <w:rFonts w:asciiTheme="minorHAnsi" w:hAnsiTheme="minorHAnsi" w:cstheme="minorHAnsi"/>
        </w:rPr>
        <w:t xml:space="preserve"> -</w:t>
      </w:r>
      <w:r w:rsidRPr="00477DF1">
        <w:rPr>
          <w:rFonts w:asciiTheme="minorHAnsi" w:hAnsiTheme="minorHAnsi" w:cstheme="minorHAnsi"/>
        </w:rPr>
        <w:t xml:space="preserve"> średnio </w:t>
      </w:r>
      <w:r w:rsidR="006732DA">
        <w:rPr>
          <w:rFonts w:asciiTheme="minorHAnsi" w:hAnsiTheme="minorHAnsi" w:cstheme="minorHAnsi"/>
        </w:rPr>
        <w:t>41</w:t>
      </w:r>
      <w:r w:rsidRPr="00477DF1">
        <w:rPr>
          <w:rFonts w:asciiTheme="minorHAnsi" w:hAnsiTheme="minorHAnsi" w:cstheme="minorHAnsi"/>
        </w:rPr>
        <w:t xml:space="preserve"> dzieci, przy czym liczba dzieci w okresie realizacji zamówienia może ulec zmianie. Zamawiający informuje, że wskazana </w:t>
      </w:r>
      <w:r w:rsidR="00150485">
        <w:rPr>
          <w:rFonts w:asciiTheme="minorHAnsi" w:hAnsiTheme="minorHAnsi" w:cstheme="minorHAnsi"/>
        </w:rPr>
        <w:t>w pkt 4 niniejszego rozdziału</w:t>
      </w:r>
      <w:r w:rsidRPr="00477DF1">
        <w:rPr>
          <w:rFonts w:asciiTheme="minorHAnsi" w:hAnsiTheme="minorHAnsi" w:cstheme="minorHAnsi"/>
        </w:rPr>
        <w:t xml:space="preserve"> ilość posiłków ma charakter szacunkowy, a rzeczywista ilość dziennych posiłków może ulec zmianie i wynikać będzie</w:t>
      </w:r>
      <w:r>
        <w:rPr>
          <w:rFonts w:asciiTheme="minorHAnsi" w:hAnsiTheme="minorHAnsi" w:cstheme="minorHAnsi"/>
        </w:rPr>
        <w:t xml:space="preserve"> </w:t>
      </w:r>
      <w:r w:rsidRPr="00477DF1">
        <w:rPr>
          <w:rFonts w:asciiTheme="minorHAnsi" w:hAnsiTheme="minorHAnsi" w:cstheme="minorHAnsi"/>
        </w:rPr>
        <w:t xml:space="preserve">z bieżących potrzeb </w:t>
      </w:r>
      <w:r>
        <w:rPr>
          <w:rFonts w:asciiTheme="minorHAnsi" w:hAnsiTheme="minorHAnsi" w:cstheme="minorHAnsi"/>
        </w:rPr>
        <w:t>Z</w:t>
      </w:r>
      <w:r w:rsidRPr="00477DF1">
        <w:rPr>
          <w:rFonts w:asciiTheme="minorHAnsi" w:hAnsiTheme="minorHAnsi" w:cstheme="minorHAnsi"/>
        </w:rPr>
        <w:t>amawiającego i obecności dzieci w przedszkolu. Zamawiający nie ponosi odpowiedzialności z tytułu zmniejszenia ilości posiłków, które są uzależnione od obecności dzieci w danym dniu w przedszkolu</w:t>
      </w:r>
      <w:r w:rsidR="0023674C">
        <w:rPr>
          <w:rFonts w:asciiTheme="minorHAnsi" w:hAnsiTheme="minorHAnsi" w:cstheme="minorHAnsi"/>
        </w:rPr>
        <w:t xml:space="preserve">, przy czym minimalny poziom realizacji zamówienia może zmniejszyć się o </w:t>
      </w:r>
      <w:r w:rsidR="006732DA">
        <w:rPr>
          <w:rFonts w:asciiTheme="minorHAnsi" w:hAnsiTheme="minorHAnsi" w:cstheme="minorHAnsi"/>
        </w:rPr>
        <w:t>50</w:t>
      </w:r>
      <w:r w:rsidR="0023674C">
        <w:rPr>
          <w:rFonts w:asciiTheme="minorHAnsi" w:hAnsiTheme="minorHAnsi" w:cstheme="minorHAnsi"/>
        </w:rPr>
        <w:t xml:space="preserve"> %, a maksymalny poziom realizacji zamówienia może zwiększyć się o 10 %</w:t>
      </w:r>
      <w:r w:rsidRPr="00477DF1">
        <w:rPr>
          <w:rFonts w:asciiTheme="minorHAnsi" w:hAnsiTheme="minorHAnsi" w:cstheme="minorHAnsi"/>
        </w:rPr>
        <w:t xml:space="preserve">. Zamówienie obejmuje przygotowanie posiłków, w tym ciepłych posiłków i </w:t>
      </w:r>
      <w:r w:rsidRPr="00477DF1">
        <w:rPr>
          <w:rFonts w:asciiTheme="minorHAnsi" w:hAnsiTheme="minorHAnsi" w:cstheme="minorHAnsi"/>
        </w:rPr>
        <w:lastRenderedPageBreak/>
        <w:t>dostarczenie do placówki: trzy razy dziennie w godzinach 8.10 śniadanie, 11.15 obiad oraz 13.00 podwieczorek dla dzieci przedszkolnych, dostarczanych  pięć razy w tygodniu</w:t>
      </w:r>
      <w:r>
        <w:rPr>
          <w:rFonts w:asciiTheme="minorHAnsi" w:hAnsiTheme="minorHAnsi" w:cstheme="minorHAnsi"/>
        </w:rPr>
        <w:t xml:space="preserve"> </w:t>
      </w:r>
      <w:r w:rsidRPr="00477DF1">
        <w:rPr>
          <w:rFonts w:asciiTheme="minorHAnsi" w:hAnsiTheme="minorHAnsi" w:cstheme="minorHAnsi"/>
        </w:rPr>
        <w:t>od poniedziałku do piątku (z wyłączeniem przerw w dni wolne oraz przerwy wakacyjnej w miesiącu  lipcu 2024</w:t>
      </w:r>
      <w:r>
        <w:rPr>
          <w:rFonts w:asciiTheme="minorHAnsi" w:hAnsiTheme="minorHAnsi" w:cstheme="minorHAnsi"/>
        </w:rPr>
        <w:t xml:space="preserve"> </w:t>
      </w:r>
      <w:r w:rsidRPr="00477DF1">
        <w:rPr>
          <w:rFonts w:asciiTheme="minorHAnsi" w:hAnsiTheme="minorHAnsi" w:cstheme="minorHAnsi"/>
        </w:rPr>
        <w:t>r.) oraz zabieranie naczyń brudnych po wydaniu posiłków.</w:t>
      </w:r>
    </w:p>
    <w:p w14:paraId="09E16A72" w14:textId="471FDB02" w:rsidR="00150485" w:rsidRDefault="00150485">
      <w:pPr>
        <w:pStyle w:val="pkt"/>
        <w:numPr>
          <w:ilvl w:val="0"/>
          <w:numId w:val="11"/>
        </w:numPr>
        <w:spacing w:line="360" w:lineRule="auto"/>
        <w:contextualSpacing/>
        <w:rPr>
          <w:rFonts w:asciiTheme="minorHAnsi" w:hAnsiTheme="minorHAnsi" w:cstheme="minorHAnsi"/>
        </w:rPr>
      </w:pPr>
      <w:r w:rsidRPr="00150485">
        <w:rPr>
          <w:rFonts w:asciiTheme="minorHAnsi" w:hAnsiTheme="minorHAnsi" w:cstheme="minorHAnsi"/>
        </w:rPr>
        <w:t xml:space="preserve">O ilości zamawianych na dany dzień śniadań Zamawiający będzie informował </w:t>
      </w:r>
      <w:r>
        <w:rPr>
          <w:rFonts w:asciiTheme="minorHAnsi" w:hAnsiTheme="minorHAnsi" w:cstheme="minorHAnsi"/>
        </w:rPr>
        <w:t>W</w:t>
      </w:r>
      <w:r w:rsidRPr="00150485">
        <w:rPr>
          <w:rFonts w:asciiTheme="minorHAnsi" w:hAnsiTheme="minorHAnsi" w:cstheme="minorHAnsi"/>
        </w:rPr>
        <w:t>ykonawcę telefonicznie lub pocztą elektroniczną (wg wyboru Zamawiającego) najpóźniej z jednodniowym wyprzedzeniem do godziny 14:00, przy czym Zamawiający zastrzega sobie możliwość telefonicznej zmiany ilości zamówionych wcześniej posiłków do godziny 07:30 w dniu następnym, o ile Wykonawca wyrazi zgodę na taką zmianę, z uwagi na to, że nie jest możliwe podanie wyprzedzająco dokładnej liczby dzieci korzystających z posiłków w danym dniu. Do godz. 9:10</w:t>
      </w:r>
      <w:r>
        <w:rPr>
          <w:rFonts w:asciiTheme="minorHAnsi" w:hAnsiTheme="minorHAnsi" w:cstheme="minorHAnsi"/>
        </w:rPr>
        <w:t xml:space="preserve"> </w:t>
      </w:r>
      <w:r w:rsidRPr="00150485">
        <w:rPr>
          <w:rFonts w:asciiTheme="minorHAnsi" w:hAnsiTheme="minorHAnsi" w:cstheme="minorHAnsi"/>
        </w:rPr>
        <w:t>w danym dniu Zamawiający będzie informował Wykonawcę o ilości obiadu z podwieczorkiem.</w:t>
      </w:r>
    </w:p>
    <w:p w14:paraId="507D3575" w14:textId="0096C74B" w:rsidR="00150485" w:rsidRDefault="00150485">
      <w:pPr>
        <w:pStyle w:val="pkt"/>
        <w:numPr>
          <w:ilvl w:val="0"/>
          <w:numId w:val="11"/>
        </w:numPr>
        <w:spacing w:line="360" w:lineRule="auto"/>
        <w:contextualSpacing/>
        <w:rPr>
          <w:rFonts w:asciiTheme="minorHAnsi" w:hAnsiTheme="minorHAnsi" w:cstheme="minorHAnsi"/>
        </w:rPr>
      </w:pPr>
      <w:r w:rsidRPr="00150485">
        <w:rPr>
          <w:rFonts w:asciiTheme="minorHAnsi" w:hAnsiTheme="minorHAnsi" w:cstheme="minorHAnsi"/>
        </w:rPr>
        <w:t xml:space="preserve">Do wyceny całości zamówienia w okresie jego realizacji należy przyjąć orientacyjną ilość posiłków </w:t>
      </w:r>
      <w:r w:rsidR="0023674C">
        <w:rPr>
          <w:rFonts w:asciiTheme="minorHAnsi" w:hAnsiTheme="minorHAnsi" w:cstheme="minorHAnsi"/>
        </w:rPr>
        <w:t>9 023</w:t>
      </w:r>
      <w:r w:rsidRPr="00150485">
        <w:rPr>
          <w:rFonts w:asciiTheme="minorHAnsi" w:hAnsiTheme="minorHAnsi" w:cstheme="minorHAnsi"/>
        </w:rPr>
        <w:t xml:space="preserve"> sztuk śniadań, </w:t>
      </w:r>
      <w:r w:rsidR="0023674C">
        <w:rPr>
          <w:rFonts w:asciiTheme="minorHAnsi" w:hAnsiTheme="minorHAnsi" w:cstheme="minorHAnsi"/>
        </w:rPr>
        <w:t>9 023</w:t>
      </w:r>
      <w:r w:rsidRPr="00150485">
        <w:rPr>
          <w:rFonts w:asciiTheme="minorHAnsi" w:hAnsiTheme="minorHAnsi" w:cstheme="minorHAnsi"/>
        </w:rPr>
        <w:t xml:space="preserve"> sztuk obiadów dwudaniowych,</w:t>
      </w:r>
      <w:r>
        <w:rPr>
          <w:rFonts w:asciiTheme="minorHAnsi" w:hAnsiTheme="minorHAnsi" w:cstheme="minorHAnsi"/>
        </w:rPr>
        <w:t xml:space="preserve"> </w:t>
      </w:r>
      <w:r w:rsidR="0023674C">
        <w:rPr>
          <w:rFonts w:asciiTheme="minorHAnsi" w:hAnsiTheme="minorHAnsi" w:cstheme="minorHAnsi"/>
        </w:rPr>
        <w:t>9 023</w:t>
      </w:r>
      <w:r w:rsidRPr="00150485">
        <w:rPr>
          <w:rFonts w:asciiTheme="minorHAnsi" w:hAnsiTheme="minorHAnsi" w:cstheme="minorHAnsi"/>
        </w:rPr>
        <w:t xml:space="preserve"> sztuk podwieczorków, przy uwzględnieniu postanowień </w:t>
      </w:r>
      <w:r w:rsidR="00812DCD">
        <w:rPr>
          <w:rFonts w:asciiTheme="minorHAnsi" w:hAnsiTheme="minorHAnsi" w:cstheme="minorHAnsi"/>
        </w:rPr>
        <w:t>pkt 2, 3 i 14</w:t>
      </w:r>
      <w:r w:rsidRPr="00150485">
        <w:rPr>
          <w:rFonts w:asciiTheme="minorHAnsi" w:hAnsiTheme="minorHAnsi" w:cstheme="minorHAnsi"/>
        </w:rPr>
        <w:t xml:space="preserve"> niniejszego </w:t>
      </w:r>
      <w:r>
        <w:rPr>
          <w:rFonts w:asciiTheme="minorHAnsi" w:hAnsiTheme="minorHAnsi" w:cstheme="minorHAnsi"/>
        </w:rPr>
        <w:t>rozdziału</w:t>
      </w:r>
      <w:r w:rsidRPr="00150485">
        <w:rPr>
          <w:rFonts w:asciiTheme="minorHAnsi" w:hAnsiTheme="minorHAnsi" w:cstheme="minorHAnsi"/>
        </w:rPr>
        <w:t>.</w:t>
      </w:r>
      <w:r w:rsidR="006C0111">
        <w:rPr>
          <w:rFonts w:asciiTheme="minorHAnsi" w:hAnsiTheme="minorHAnsi" w:cstheme="minorHAnsi"/>
        </w:rPr>
        <w:t xml:space="preserve"> </w:t>
      </w:r>
    </w:p>
    <w:p w14:paraId="30F611F3" w14:textId="061C21C3" w:rsidR="00150485" w:rsidRPr="00150485" w:rsidRDefault="00150485">
      <w:pPr>
        <w:pStyle w:val="pkt"/>
        <w:numPr>
          <w:ilvl w:val="0"/>
          <w:numId w:val="11"/>
        </w:numPr>
        <w:spacing w:line="360" w:lineRule="auto"/>
        <w:contextualSpacing/>
        <w:rPr>
          <w:rFonts w:asciiTheme="minorHAnsi" w:hAnsiTheme="minorHAnsi" w:cstheme="minorHAnsi"/>
        </w:rPr>
      </w:pPr>
      <w:r w:rsidRPr="00150485">
        <w:rPr>
          <w:rFonts w:asciiTheme="minorHAnsi" w:hAnsiTheme="minorHAnsi" w:cstheme="minorHAnsi"/>
        </w:rPr>
        <w:t>Posiłki powinny dostarczyć ok.</w:t>
      </w:r>
      <w:r>
        <w:rPr>
          <w:rFonts w:asciiTheme="minorHAnsi" w:hAnsiTheme="minorHAnsi" w:cstheme="minorHAnsi"/>
        </w:rPr>
        <w:t xml:space="preserve"> </w:t>
      </w:r>
      <w:r w:rsidRPr="00150485">
        <w:rPr>
          <w:rFonts w:asciiTheme="minorHAnsi" w:hAnsiTheme="minorHAnsi" w:cstheme="minorHAnsi"/>
        </w:rPr>
        <w:t>70</w:t>
      </w:r>
      <w:r>
        <w:rPr>
          <w:rFonts w:asciiTheme="minorHAnsi" w:hAnsiTheme="minorHAnsi" w:cstheme="minorHAnsi"/>
        </w:rPr>
        <w:t xml:space="preserve"> </w:t>
      </w:r>
      <w:r w:rsidRPr="00150485">
        <w:rPr>
          <w:rFonts w:asciiTheme="minorHAnsi" w:hAnsiTheme="minorHAnsi" w:cstheme="minorHAnsi"/>
        </w:rPr>
        <w:t>% energii całodziennej racji pokarmowej</w:t>
      </w:r>
      <w:r>
        <w:rPr>
          <w:rFonts w:asciiTheme="minorHAnsi" w:hAnsiTheme="minorHAnsi" w:cstheme="minorHAnsi"/>
        </w:rPr>
        <w:t>, w tym:</w:t>
      </w:r>
    </w:p>
    <w:p w14:paraId="6B1B735D" w14:textId="4395F252" w:rsidR="00150485" w:rsidRPr="00150485" w:rsidRDefault="00150485">
      <w:pPr>
        <w:pStyle w:val="pkt"/>
        <w:numPr>
          <w:ilvl w:val="0"/>
          <w:numId w:val="60"/>
        </w:numPr>
        <w:spacing w:line="360" w:lineRule="auto"/>
        <w:contextualSpacing/>
        <w:rPr>
          <w:rFonts w:asciiTheme="minorHAnsi" w:hAnsiTheme="minorHAnsi" w:cstheme="minorHAnsi"/>
        </w:rPr>
      </w:pPr>
      <w:r w:rsidRPr="00150485">
        <w:rPr>
          <w:rFonts w:asciiTheme="minorHAnsi" w:hAnsiTheme="minorHAnsi" w:cstheme="minorHAnsi"/>
        </w:rPr>
        <w:t>śniadanie powinno dostarczyć ok.</w:t>
      </w:r>
      <w:r>
        <w:rPr>
          <w:rFonts w:asciiTheme="minorHAnsi" w:hAnsiTheme="minorHAnsi" w:cstheme="minorHAnsi"/>
        </w:rPr>
        <w:t xml:space="preserve"> </w:t>
      </w:r>
      <w:r w:rsidRPr="00150485">
        <w:rPr>
          <w:rFonts w:asciiTheme="minorHAnsi" w:hAnsiTheme="minorHAnsi" w:cstheme="minorHAnsi"/>
        </w:rPr>
        <w:t>25</w:t>
      </w:r>
      <w:r>
        <w:rPr>
          <w:rFonts w:asciiTheme="minorHAnsi" w:hAnsiTheme="minorHAnsi" w:cstheme="minorHAnsi"/>
        </w:rPr>
        <w:t xml:space="preserve"> </w:t>
      </w:r>
      <w:r w:rsidRPr="00150485">
        <w:rPr>
          <w:rFonts w:asciiTheme="minorHAnsi" w:hAnsiTheme="minorHAnsi" w:cstheme="minorHAnsi"/>
        </w:rPr>
        <w:t>% energii całodziennej</w:t>
      </w:r>
      <w:r>
        <w:rPr>
          <w:rFonts w:asciiTheme="minorHAnsi" w:hAnsiTheme="minorHAnsi" w:cstheme="minorHAnsi"/>
        </w:rPr>
        <w:t>,</w:t>
      </w:r>
    </w:p>
    <w:p w14:paraId="172599B1" w14:textId="674F39EC" w:rsidR="00150485" w:rsidRPr="00150485" w:rsidRDefault="00150485">
      <w:pPr>
        <w:pStyle w:val="pkt"/>
        <w:numPr>
          <w:ilvl w:val="0"/>
          <w:numId w:val="60"/>
        </w:numPr>
        <w:spacing w:line="360" w:lineRule="auto"/>
        <w:contextualSpacing/>
        <w:rPr>
          <w:rFonts w:asciiTheme="minorHAnsi" w:hAnsiTheme="minorHAnsi" w:cstheme="minorHAnsi"/>
        </w:rPr>
      </w:pPr>
      <w:r w:rsidRPr="00150485">
        <w:rPr>
          <w:rFonts w:asciiTheme="minorHAnsi" w:hAnsiTheme="minorHAnsi" w:cstheme="minorHAnsi"/>
        </w:rPr>
        <w:t>obiad powinien dostarczyć ok.</w:t>
      </w:r>
      <w:r>
        <w:rPr>
          <w:rFonts w:asciiTheme="minorHAnsi" w:hAnsiTheme="minorHAnsi" w:cstheme="minorHAnsi"/>
        </w:rPr>
        <w:t xml:space="preserve"> </w:t>
      </w:r>
      <w:r w:rsidRPr="00150485">
        <w:rPr>
          <w:rFonts w:asciiTheme="minorHAnsi" w:hAnsiTheme="minorHAnsi" w:cstheme="minorHAnsi"/>
        </w:rPr>
        <w:t>30</w:t>
      </w:r>
      <w:r>
        <w:rPr>
          <w:rFonts w:asciiTheme="minorHAnsi" w:hAnsiTheme="minorHAnsi" w:cstheme="minorHAnsi"/>
        </w:rPr>
        <w:t xml:space="preserve"> </w:t>
      </w:r>
      <w:r w:rsidRPr="00150485">
        <w:rPr>
          <w:rFonts w:asciiTheme="minorHAnsi" w:hAnsiTheme="minorHAnsi" w:cstheme="minorHAnsi"/>
        </w:rPr>
        <w:t>% energii całodziennej</w:t>
      </w:r>
      <w:r>
        <w:rPr>
          <w:rFonts w:asciiTheme="minorHAnsi" w:hAnsiTheme="minorHAnsi" w:cstheme="minorHAnsi"/>
        </w:rPr>
        <w:t>,</w:t>
      </w:r>
    </w:p>
    <w:p w14:paraId="1885EC27" w14:textId="0D606D1A" w:rsidR="00150485" w:rsidRPr="00150485" w:rsidRDefault="00150485">
      <w:pPr>
        <w:pStyle w:val="pkt"/>
        <w:numPr>
          <w:ilvl w:val="0"/>
          <w:numId w:val="60"/>
        </w:numPr>
        <w:spacing w:line="360" w:lineRule="auto"/>
        <w:contextualSpacing/>
        <w:rPr>
          <w:rFonts w:asciiTheme="minorHAnsi" w:hAnsiTheme="minorHAnsi" w:cstheme="minorHAnsi"/>
        </w:rPr>
      </w:pPr>
      <w:r w:rsidRPr="00150485">
        <w:rPr>
          <w:rFonts w:asciiTheme="minorHAnsi" w:hAnsiTheme="minorHAnsi" w:cstheme="minorHAnsi"/>
        </w:rPr>
        <w:t>podwieczorek powinien dostarczyć ok.</w:t>
      </w:r>
      <w:r>
        <w:rPr>
          <w:rFonts w:asciiTheme="minorHAnsi" w:hAnsiTheme="minorHAnsi" w:cstheme="minorHAnsi"/>
        </w:rPr>
        <w:t xml:space="preserve"> </w:t>
      </w:r>
      <w:r w:rsidRPr="00150485">
        <w:rPr>
          <w:rFonts w:asciiTheme="minorHAnsi" w:hAnsiTheme="minorHAnsi" w:cstheme="minorHAnsi"/>
        </w:rPr>
        <w:t>15</w:t>
      </w:r>
      <w:r>
        <w:rPr>
          <w:rFonts w:asciiTheme="minorHAnsi" w:hAnsiTheme="minorHAnsi" w:cstheme="minorHAnsi"/>
        </w:rPr>
        <w:t xml:space="preserve"> </w:t>
      </w:r>
      <w:r w:rsidRPr="00150485">
        <w:rPr>
          <w:rFonts w:asciiTheme="minorHAnsi" w:hAnsiTheme="minorHAnsi" w:cstheme="minorHAnsi"/>
        </w:rPr>
        <w:t>% energii całodziennej</w:t>
      </w:r>
      <w:r>
        <w:rPr>
          <w:rFonts w:asciiTheme="minorHAnsi" w:hAnsiTheme="minorHAnsi" w:cstheme="minorHAnsi"/>
        </w:rPr>
        <w:t>,</w:t>
      </w:r>
    </w:p>
    <w:p w14:paraId="64C14744" w14:textId="6CC399B0" w:rsidR="00150485" w:rsidRPr="00150485" w:rsidRDefault="00150485">
      <w:pPr>
        <w:pStyle w:val="pkt"/>
        <w:numPr>
          <w:ilvl w:val="0"/>
          <w:numId w:val="60"/>
        </w:numPr>
        <w:spacing w:line="360" w:lineRule="auto"/>
        <w:contextualSpacing/>
        <w:rPr>
          <w:rFonts w:asciiTheme="minorHAnsi" w:hAnsiTheme="minorHAnsi" w:cstheme="minorHAnsi"/>
        </w:rPr>
      </w:pPr>
      <w:r w:rsidRPr="00150485">
        <w:rPr>
          <w:rFonts w:asciiTheme="minorHAnsi" w:hAnsiTheme="minorHAnsi" w:cstheme="minorHAnsi"/>
        </w:rPr>
        <w:t>zalecana ilość kalorii w żywieniu całodziennym</w:t>
      </w:r>
      <w:r w:rsidR="000B0130">
        <w:rPr>
          <w:rFonts w:asciiTheme="minorHAnsi" w:hAnsiTheme="minorHAnsi" w:cstheme="minorHAnsi"/>
        </w:rPr>
        <w:t xml:space="preserve"> -</w:t>
      </w:r>
      <w:r w:rsidRPr="00150485">
        <w:rPr>
          <w:rFonts w:asciiTheme="minorHAnsi" w:hAnsiTheme="minorHAnsi" w:cstheme="minorHAnsi"/>
        </w:rPr>
        <w:t xml:space="preserve"> ok.</w:t>
      </w:r>
      <w:r w:rsidR="000B0130">
        <w:rPr>
          <w:rFonts w:asciiTheme="minorHAnsi" w:hAnsiTheme="minorHAnsi" w:cstheme="minorHAnsi"/>
        </w:rPr>
        <w:t xml:space="preserve"> </w:t>
      </w:r>
      <w:r w:rsidRPr="00150485">
        <w:rPr>
          <w:rFonts w:asciiTheme="minorHAnsi" w:hAnsiTheme="minorHAnsi" w:cstheme="minorHAnsi"/>
        </w:rPr>
        <w:t>1400 kcal</w:t>
      </w:r>
      <w:r w:rsidR="000B0130">
        <w:rPr>
          <w:rFonts w:asciiTheme="minorHAnsi" w:hAnsiTheme="minorHAnsi" w:cstheme="minorHAnsi"/>
        </w:rPr>
        <w:t>,</w:t>
      </w:r>
    </w:p>
    <w:p w14:paraId="65D7F742" w14:textId="1A4A8DBB" w:rsidR="00150485" w:rsidRPr="00150485" w:rsidRDefault="00150485">
      <w:pPr>
        <w:pStyle w:val="pkt"/>
        <w:numPr>
          <w:ilvl w:val="0"/>
          <w:numId w:val="60"/>
        </w:numPr>
        <w:spacing w:line="360" w:lineRule="auto"/>
        <w:contextualSpacing/>
        <w:rPr>
          <w:rFonts w:asciiTheme="minorHAnsi" w:hAnsiTheme="minorHAnsi" w:cstheme="minorHAnsi"/>
        </w:rPr>
      </w:pPr>
      <w:r w:rsidRPr="00150485">
        <w:rPr>
          <w:rFonts w:asciiTheme="minorHAnsi" w:hAnsiTheme="minorHAnsi" w:cstheme="minorHAnsi"/>
        </w:rPr>
        <w:t>zalecana ilość kalorii w wyżywieniu przedszkolnym</w:t>
      </w:r>
      <w:r w:rsidR="000B0130">
        <w:rPr>
          <w:rFonts w:asciiTheme="minorHAnsi" w:hAnsiTheme="minorHAnsi" w:cstheme="minorHAnsi"/>
        </w:rPr>
        <w:t xml:space="preserve"> -</w:t>
      </w:r>
      <w:r w:rsidRPr="00150485">
        <w:rPr>
          <w:rFonts w:asciiTheme="minorHAnsi" w:hAnsiTheme="minorHAnsi" w:cstheme="minorHAnsi"/>
        </w:rPr>
        <w:t xml:space="preserve"> 1000-1100 kcal.</w:t>
      </w:r>
    </w:p>
    <w:p w14:paraId="43EEFA8F" w14:textId="63826FC6" w:rsidR="00150485" w:rsidRPr="000B0130" w:rsidRDefault="00150485">
      <w:pPr>
        <w:pStyle w:val="pkt"/>
        <w:numPr>
          <w:ilvl w:val="0"/>
          <w:numId w:val="11"/>
        </w:numPr>
        <w:spacing w:line="360" w:lineRule="auto"/>
        <w:contextualSpacing/>
        <w:rPr>
          <w:rFonts w:asciiTheme="minorHAnsi" w:hAnsiTheme="minorHAnsi" w:cstheme="minorHAnsi"/>
        </w:rPr>
      </w:pPr>
      <w:r w:rsidRPr="00150485">
        <w:rPr>
          <w:rFonts w:asciiTheme="minorHAnsi" w:hAnsiTheme="minorHAnsi" w:cstheme="minorHAnsi"/>
        </w:rPr>
        <w:t xml:space="preserve">Zobowiązuje się </w:t>
      </w:r>
      <w:r w:rsidR="000B0130">
        <w:rPr>
          <w:rFonts w:asciiTheme="minorHAnsi" w:hAnsiTheme="minorHAnsi" w:cstheme="minorHAnsi"/>
        </w:rPr>
        <w:t>W</w:t>
      </w:r>
      <w:r w:rsidRPr="00150485">
        <w:rPr>
          <w:rFonts w:asciiTheme="minorHAnsi" w:hAnsiTheme="minorHAnsi" w:cstheme="minorHAnsi"/>
        </w:rPr>
        <w:t>ykonawcę do przestrzegania normatywnych wartości energetycznych,</w:t>
      </w:r>
      <w:r w:rsidR="000B0130">
        <w:rPr>
          <w:rFonts w:asciiTheme="minorHAnsi" w:hAnsiTheme="minorHAnsi" w:cstheme="minorHAnsi"/>
        </w:rPr>
        <w:t xml:space="preserve"> o których mowa w pkt 5 </w:t>
      </w:r>
      <w:proofErr w:type="spellStart"/>
      <w:r w:rsidR="000B0130">
        <w:rPr>
          <w:rFonts w:asciiTheme="minorHAnsi" w:hAnsiTheme="minorHAnsi" w:cstheme="minorHAnsi"/>
        </w:rPr>
        <w:t>ppkt</w:t>
      </w:r>
      <w:proofErr w:type="spellEnd"/>
      <w:r w:rsidR="000B0130">
        <w:rPr>
          <w:rFonts w:asciiTheme="minorHAnsi" w:hAnsiTheme="minorHAnsi" w:cstheme="minorHAnsi"/>
        </w:rPr>
        <w:t xml:space="preserve"> 5 niniejszego rozdziału, </w:t>
      </w:r>
      <w:r w:rsidRPr="000B0130">
        <w:rPr>
          <w:rFonts w:asciiTheme="minorHAnsi" w:hAnsiTheme="minorHAnsi" w:cstheme="minorHAnsi"/>
        </w:rPr>
        <w:t>wartości odżywczych i smakowych potraw zgodnie z prawnymi regulacjami o warunkach</w:t>
      </w:r>
      <w:r w:rsidR="000B0130">
        <w:rPr>
          <w:rFonts w:asciiTheme="minorHAnsi" w:hAnsiTheme="minorHAnsi" w:cstheme="minorHAnsi"/>
        </w:rPr>
        <w:t xml:space="preserve"> </w:t>
      </w:r>
      <w:r w:rsidRPr="000B0130">
        <w:rPr>
          <w:rFonts w:asciiTheme="minorHAnsi" w:hAnsiTheme="minorHAnsi" w:cstheme="minorHAnsi"/>
        </w:rPr>
        <w:t>zdrowotnych żywności.</w:t>
      </w:r>
    </w:p>
    <w:p w14:paraId="5398A20A" w14:textId="434D61D5" w:rsidR="00150485" w:rsidRDefault="00150485">
      <w:pPr>
        <w:pStyle w:val="pkt"/>
        <w:numPr>
          <w:ilvl w:val="0"/>
          <w:numId w:val="11"/>
        </w:numPr>
        <w:spacing w:line="360" w:lineRule="auto"/>
        <w:contextualSpacing/>
        <w:rPr>
          <w:rFonts w:asciiTheme="minorHAnsi" w:hAnsiTheme="minorHAnsi" w:cstheme="minorHAnsi"/>
        </w:rPr>
      </w:pPr>
      <w:r w:rsidRPr="00150485">
        <w:rPr>
          <w:rFonts w:asciiTheme="minorHAnsi" w:hAnsiTheme="minorHAnsi" w:cstheme="minorHAnsi"/>
        </w:rPr>
        <w:t>Wykonawca zobowiązany jest do zachowania diet pokarmowych w zależności od</w:t>
      </w:r>
      <w:r w:rsidR="000B0130">
        <w:rPr>
          <w:rFonts w:asciiTheme="minorHAnsi" w:hAnsiTheme="minorHAnsi" w:cstheme="minorHAnsi"/>
        </w:rPr>
        <w:t xml:space="preserve"> </w:t>
      </w:r>
      <w:r w:rsidRPr="000B0130">
        <w:rPr>
          <w:rFonts w:asciiTheme="minorHAnsi" w:hAnsiTheme="minorHAnsi" w:cstheme="minorHAnsi"/>
        </w:rPr>
        <w:t>indywidualnych potrzeb dzieci, zgodnie z otrzymaną informacją od Zamawiającego.</w:t>
      </w:r>
    </w:p>
    <w:p w14:paraId="57D10A50" w14:textId="77777777" w:rsidR="00064592" w:rsidRPr="00064592" w:rsidRDefault="00064592">
      <w:pPr>
        <w:pStyle w:val="pkt"/>
        <w:numPr>
          <w:ilvl w:val="0"/>
          <w:numId w:val="11"/>
        </w:numPr>
        <w:spacing w:line="360" w:lineRule="auto"/>
        <w:contextualSpacing/>
        <w:rPr>
          <w:rFonts w:asciiTheme="minorHAnsi" w:hAnsiTheme="minorHAnsi" w:cstheme="minorHAnsi"/>
        </w:rPr>
      </w:pPr>
      <w:r w:rsidRPr="00064592">
        <w:rPr>
          <w:rFonts w:asciiTheme="minorHAnsi" w:hAnsiTheme="minorHAnsi" w:cstheme="minorHAnsi"/>
        </w:rPr>
        <w:t>Wymagania przedmiotowe w stosunku do posiłków:</w:t>
      </w:r>
    </w:p>
    <w:p w14:paraId="09859501" w14:textId="6C06863E" w:rsidR="00064592" w:rsidRPr="00064592" w:rsidRDefault="00064592">
      <w:pPr>
        <w:pStyle w:val="pkt"/>
        <w:numPr>
          <w:ilvl w:val="0"/>
          <w:numId w:val="61"/>
        </w:numPr>
        <w:spacing w:line="360" w:lineRule="auto"/>
        <w:contextualSpacing/>
        <w:rPr>
          <w:rFonts w:asciiTheme="minorHAnsi" w:hAnsiTheme="minorHAnsi" w:cstheme="minorHAnsi"/>
        </w:rPr>
      </w:pPr>
      <w:r>
        <w:rPr>
          <w:rFonts w:asciiTheme="minorHAnsi" w:hAnsiTheme="minorHAnsi" w:cstheme="minorHAnsi"/>
        </w:rPr>
        <w:t>P</w:t>
      </w:r>
      <w:r w:rsidRPr="00064592">
        <w:rPr>
          <w:rFonts w:asciiTheme="minorHAnsi" w:hAnsiTheme="minorHAnsi" w:cstheme="minorHAnsi"/>
        </w:rPr>
        <w:t>osiłki muszą być przygotowywane ze świeżych artykułów spożywczych, posiadających aktualne terminy ważności. Nie dopuszcza się mięsa i przetworów z puszek konserwowych.</w:t>
      </w:r>
    </w:p>
    <w:p w14:paraId="64B1F717" w14:textId="4639EAA3" w:rsidR="00064592" w:rsidRPr="00064592" w:rsidRDefault="00064592">
      <w:pPr>
        <w:pStyle w:val="pkt"/>
        <w:numPr>
          <w:ilvl w:val="0"/>
          <w:numId w:val="61"/>
        </w:numPr>
        <w:spacing w:line="360" w:lineRule="auto"/>
        <w:contextualSpacing/>
        <w:rPr>
          <w:rFonts w:asciiTheme="minorHAnsi" w:hAnsiTheme="minorHAnsi" w:cstheme="minorHAnsi"/>
        </w:rPr>
      </w:pPr>
      <w:r w:rsidRPr="00064592">
        <w:rPr>
          <w:rFonts w:asciiTheme="minorHAnsi" w:hAnsiTheme="minorHAnsi" w:cstheme="minorHAnsi"/>
        </w:rPr>
        <w:lastRenderedPageBreak/>
        <w:t>Przy sporządzaniu posiłków muszą być przestrzegane i stosowane wymagania zdrowotne żywności oraz wymagania dotyczące przestrzegania zasad higieny, zgodnie z ustawą z dnia 25 sierpnia 2006r. o bezpieczeństwie żywności i żywienia</w:t>
      </w:r>
      <w:r>
        <w:rPr>
          <w:rFonts w:asciiTheme="minorHAnsi" w:hAnsiTheme="minorHAnsi" w:cstheme="minorHAnsi"/>
        </w:rPr>
        <w:t>,</w:t>
      </w:r>
      <w:r w:rsidRPr="00064592">
        <w:rPr>
          <w:rFonts w:asciiTheme="minorHAnsi" w:hAnsiTheme="minorHAnsi" w:cstheme="minorHAnsi"/>
        </w:rPr>
        <w:t xml:space="preserve"> jak również zalecenia Głównego Inspektora Sanitarnego i Instytutu Żywności</w:t>
      </w:r>
      <w:r>
        <w:rPr>
          <w:rFonts w:asciiTheme="minorHAnsi" w:hAnsiTheme="minorHAnsi" w:cstheme="minorHAnsi"/>
        </w:rPr>
        <w:t xml:space="preserve"> </w:t>
      </w:r>
      <w:r w:rsidRPr="00064592">
        <w:rPr>
          <w:rFonts w:asciiTheme="minorHAnsi" w:hAnsiTheme="minorHAnsi" w:cstheme="minorHAnsi"/>
        </w:rPr>
        <w:t>i Żywienia w sprawie norm wyżywienia i żywienia, jakie obowiązują w zakładach żywienia zbiorowego oraz jakości zdrowotnej żywności, ze szczególnym uwzględnieniem zaleceń dotyczących:</w:t>
      </w:r>
    </w:p>
    <w:p w14:paraId="1A61223F" w14:textId="49972F33" w:rsidR="00064592" w:rsidRPr="00064592" w:rsidRDefault="00064592">
      <w:pPr>
        <w:pStyle w:val="pkt"/>
        <w:numPr>
          <w:ilvl w:val="0"/>
          <w:numId w:val="62"/>
        </w:numPr>
        <w:spacing w:line="360" w:lineRule="auto"/>
        <w:contextualSpacing/>
        <w:rPr>
          <w:rFonts w:asciiTheme="minorHAnsi" w:hAnsiTheme="minorHAnsi" w:cstheme="minorHAnsi"/>
        </w:rPr>
      </w:pPr>
      <w:r w:rsidRPr="00064592">
        <w:rPr>
          <w:rFonts w:asciiTheme="minorHAnsi" w:hAnsiTheme="minorHAnsi" w:cstheme="minorHAnsi"/>
        </w:rPr>
        <w:t>wyposażenia (stanu technicznego i sanitarnego pomieszczeń i urządzeń)</w:t>
      </w:r>
      <w:r>
        <w:rPr>
          <w:rFonts w:asciiTheme="minorHAnsi" w:hAnsiTheme="minorHAnsi" w:cstheme="minorHAnsi"/>
        </w:rPr>
        <w:t>,</w:t>
      </w:r>
    </w:p>
    <w:p w14:paraId="1B6B8C27" w14:textId="7ACD8C77" w:rsidR="00064592" w:rsidRPr="00064592" w:rsidRDefault="00064592">
      <w:pPr>
        <w:pStyle w:val="pkt"/>
        <w:numPr>
          <w:ilvl w:val="0"/>
          <w:numId w:val="62"/>
        </w:numPr>
        <w:spacing w:line="360" w:lineRule="auto"/>
        <w:contextualSpacing/>
        <w:rPr>
          <w:rFonts w:asciiTheme="minorHAnsi" w:hAnsiTheme="minorHAnsi" w:cstheme="minorHAnsi"/>
        </w:rPr>
      </w:pPr>
      <w:r w:rsidRPr="00064592">
        <w:rPr>
          <w:rFonts w:asciiTheme="minorHAnsi" w:hAnsiTheme="minorHAnsi" w:cstheme="minorHAnsi"/>
        </w:rPr>
        <w:t>personelu (kwalifikacje i niezbędne badania lekarskie)</w:t>
      </w:r>
      <w:r>
        <w:rPr>
          <w:rFonts w:asciiTheme="minorHAnsi" w:hAnsiTheme="minorHAnsi" w:cstheme="minorHAnsi"/>
        </w:rPr>
        <w:t>,</w:t>
      </w:r>
    </w:p>
    <w:p w14:paraId="07EC6FAA" w14:textId="632AAB3E" w:rsidR="00064592" w:rsidRPr="00064592" w:rsidRDefault="00064592">
      <w:pPr>
        <w:pStyle w:val="pkt"/>
        <w:numPr>
          <w:ilvl w:val="0"/>
          <w:numId w:val="62"/>
        </w:numPr>
        <w:spacing w:line="360" w:lineRule="auto"/>
        <w:contextualSpacing/>
        <w:rPr>
          <w:rFonts w:asciiTheme="minorHAnsi" w:hAnsiTheme="minorHAnsi" w:cstheme="minorHAnsi"/>
        </w:rPr>
      </w:pPr>
      <w:r w:rsidRPr="00064592">
        <w:rPr>
          <w:rFonts w:asciiTheme="minorHAnsi" w:hAnsiTheme="minorHAnsi" w:cstheme="minorHAnsi"/>
        </w:rPr>
        <w:t>cyklu produkcyjnego i jego poszczególnych etapów (przestrzeganie zasad sanitarno-higienicznych na każdym etapie: produkcj</w:t>
      </w:r>
      <w:r>
        <w:rPr>
          <w:rFonts w:asciiTheme="minorHAnsi" w:hAnsiTheme="minorHAnsi" w:cstheme="minorHAnsi"/>
        </w:rPr>
        <w:t>a</w:t>
      </w:r>
      <w:r w:rsidRPr="00064592">
        <w:rPr>
          <w:rFonts w:asciiTheme="minorHAnsi" w:hAnsiTheme="minorHAnsi" w:cstheme="minorHAnsi"/>
        </w:rPr>
        <w:t xml:space="preserve"> posiłków, wydawanie posiłków, składowanie i magazynowanie produktów, przew</w:t>
      </w:r>
      <w:r>
        <w:rPr>
          <w:rFonts w:asciiTheme="minorHAnsi" w:hAnsiTheme="minorHAnsi" w:cstheme="minorHAnsi"/>
        </w:rPr>
        <w:t>ó</w:t>
      </w:r>
      <w:r w:rsidRPr="00064592">
        <w:rPr>
          <w:rFonts w:asciiTheme="minorHAnsi" w:hAnsiTheme="minorHAnsi" w:cstheme="minorHAnsi"/>
        </w:rPr>
        <w:t>z posiłków)</w:t>
      </w:r>
      <w:r>
        <w:rPr>
          <w:rFonts w:asciiTheme="minorHAnsi" w:hAnsiTheme="minorHAnsi" w:cstheme="minorHAnsi"/>
        </w:rPr>
        <w:t>,</w:t>
      </w:r>
    </w:p>
    <w:p w14:paraId="148488C7" w14:textId="2AF64003" w:rsidR="00064592" w:rsidRPr="00064592" w:rsidRDefault="00064592">
      <w:pPr>
        <w:pStyle w:val="pkt"/>
        <w:numPr>
          <w:ilvl w:val="0"/>
          <w:numId w:val="62"/>
        </w:numPr>
        <w:spacing w:line="360" w:lineRule="auto"/>
        <w:contextualSpacing/>
        <w:rPr>
          <w:rFonts w:asciiTheme="minorHAnsi" w:hAnsiTheme="minorHAnsi" w:cstheme="minorHAnsi"/>
        </w:rPr>
      </w:pPr>
      <w:r w:rsidRPr="00064592">
        <w:rPr>
          <w:rFonts w:asciiTheme="minorHAnsi" w:hAnsiTheme="minorHAnsi" w:cstheme="minorHAnsi"/>
        </w:rPr>
        <w:t xml:space="preserve">w zakresie jakości usług (w sposób gwarantujący jakość posiłków zgodną z zalecanymi normami dotyczącymi zawartości składników pokarmowych, zapewniając różnorodność diety, właściwy stan dostarczania posiłków </w:t>
      </w:r>
      <w:r>
        <w:rPr>
          <w:rFonts w:asciiTheme="minorHAnsi" w:hAnsiTheme="minorHAnsi" w:cstheme="minorHAnsi"/>
        </w:rPr>
        <w:t>-</w:t>
      </w:r>
      <w:r w:rsidRPr="00064592">
        <w:rPr>
          <w:rFonts w:asciiTheme="minorHAnsi" w:hAnsiTheme="minorHAnsi" w:cstheme="minorHAnsi"/>
        </w:rPr>
        <w:t xml:space="preserve"> posiłki gorące, świeże, smaczne, estetycznie przygotowane i podane).</w:t>
      </w:r>
    </w:p>
    <w:p w14:paraId="3B8000BA" w14:textId="388BEC97" w:rsidR="00064592" w:rsidRPr="00064592" w:rsidRDefault="00064592">
      <w:pPr>
        <w:pStyle w:val="pkt"/>
        <w:numPr>
          <w:ilvl w:val="0"/>
          <w:numId w:val="61"/>
        </w:numPr>
        <w:spacing w:line="360" w:lineRule="auto"/>
        <w:contextualSpacing/>
        <w:rPr>
          <w:rFonts w:asciiTheme="minorHAnsi" w:hAnsiTheme="minorHAnsi" w:cstheme="minorHAnsi"/>
        </w:rPr>
      </w:pPr>
      <w:r w:rsidRPr="00064592">
        <w:rPr>
          <w:rFonts w:asciiTheme="minorHAnsi" w:hAnsiTheme="minorHAnsi" w:cstheme="minorHAnsi"/>
        </w:rPr>
        <w:t>Posiłki powinny być sporządzone i wydane zgodnie z wymogami sztuki kulinarnej                       i sanitarnej dla żywienia zbiorowego</w:t>
      </w:r>
      <w:r>
        <w:rPr>
          <w:rFonts w:asciiTheme="minorHAnsi" w:hAnsiTheme="minorHAnsi" w:cstheme="minorHAnsi"/>
        </w:rPr>
        <w:t>.</w:t>
      </w:r>
    </w:p>
    <w:p w14:paraId="38A8AF85" w14:textId="1048E97F" w:rsidR="00064592" w:rsidRPr="00064592" w:rsidRDefault="00064592">
      <w:pPr>
        <w:pStyle w:val="pkt"/>
        <w:numPr>
          <w:ilvl w:val="0"/>
          <w:numId w:val="61"/>
        </w:numPr>
        <w:spacing w:line="360" w:lineRule="auto"/>
        <w:contextualSpacing/>
        <w:rPr>
          <w:rFonts w:asciiTheme="minorHAnsi" w:hAnsiTheme="minorHAnsi" w:cstheme="minorHAnsi"/>
        </w:rPr>
      </w:pPr>
      <w:r>
        <w:rPr>
          <w:rFonts w:asciiTheme="minorHAnsi" w:hAnsiTheme="minorHAnsi" w:cstheme="minorHAnsi"/>
        </w:rPr>
        <w:t>P</w:t>
      </w:r>
      <w:r w:rsidRPr="00064592">
        <w:rPr>
          <w:rFonts w:asciiTheme="minorHAnsi" w:hAnsiTheme="minorHAnsi" w:cstheme="minorHAnsi"/>
        </w:rPr>
        <w:t>osiłki powinny być przygotowane z uwzględnieniem norm żywieniowych o wysokiej wartości odżywczej przy zachowaniu wartości odżywczej minimum 1000 kcal, urozmaicone oraz w ciąg</w:t>
      </w:r>
      <w:r>
        <w:rPr>
          <w:rFonts w:asciiTheme="minorHAnsi" w:hAnsiTheme="minorHAnsi" w:cstheme="minorHAnsi"/>
        </w:rPr>
        <w:t>u</w:t>
      </w:r>
      <w:r w:rsidRPr="00064592">
        <w:rPr>
          <w:rFonts w:asciiTheme="minorHAnsi" w:hAnsiTheme="minorHAnsi" w:cstheme="minorHAnsi"/>
        </w:rPr>
        <w:t xml:space="preserve"> </w:t>
      </w:r>
      <w:r w:rsidRPr="006C0111">
        <w:rPr>
          <w:rFonts w:asciiTheme="minorHAnsi" w:hAnsiTheme="minorHAnsi" w:cstheme="minorHAnsi"/>
        </w:rPr>
        <w:t>2 tygodni</w:t>
      </w:r>
      <w:r w:rsidRPr="00064592">
        <w:rPr>
          <w:rFonts w:asciiTheme="minorHAnsi" w:hAnsiTheme="minorHAnsi" w:cstheme="minorHAnsi"/>
        </w:rPr>
        <w:t xml:space="preserve"> nie powinny się powtarzać</w:t>
      </w:r>
      <w:r>
        <w:rPr>
          <w:rFonts w:asciiTheme="minorHAnsi" w:hAnsiTheme="minorHAnsi" w:cstheme="minorHAnsi"/>
        </w:rPr>
        <w:t>.</w:t>
      </w:r>
    </w:p>
    <w:p w14:paraId="3A6253E3" w14:textId="7B16D862" w:rsidR="00064592" w:rsidRPr="00064592" w:rsidRDefault="00064592">
      <w:pPr>
        <w:pStyle w:val="pkt"/>
        <w:numPr>
          <w:ilvl w:val="0"/>
          <w:numId w:val="61"/>
        </w:numPr>
        <w:spacing w:line="360" w:lineRule="auto"/>
        <w:contextualSpacing/>
        <w:rPr>
          <w:rFonts w:asciiTheme="minorHAnsi" w:hAnsiTheme="minorHAnsi" w:cstheme="minorHAnsi"/>
        </w:rPr>
      </w:pPr>
      <w:r>
        <w:rPr>
          <w:rFonts w:asciiTheme="minorHAnsi" w:hAnsiTheme="minorHAnsi" w:cstheme="minorHAnsi"/>
        </w:rPr>
        <w:t>P</w:t>
      </w:r>
      <w:r w:rsidRPr="00064592">
        <w:rPr>
          <w:rFonts w:asciiTheme="minorHAnsi" w:hAnsiTheme="minorHAnsi" w:cstheme="minorHAnsi"/>
        </w:rPr>
        <w:t>osiłki powinny być  przygotowywane zgodnie z normami żywieniowymi dla dzieci               w wieku przedszkolnym na podstawie jadłospisu przygotowanego przez dietetyka</w:t>
      </w:r>
      <w:r>
        <w:rPr>
          <w:rFonts w:asciiTheme="minorHAnsi" w:hAnsiTheme="minorHAnsi" w:cstheme="minorHAnsi"/>
        </w:rPr>
        <w:t>,</w:t>
      </w:r>
      <w:r w:rsidRPr="00064592">
        <w:rPr>
          <w:rFonts w:asciiTheme="minorHAnsi" w:hAnsiTheme="minorHAnsi" w:cstheme="minorHAnsi"/>
        </w:rPr>
        <w:t xml:space="preserve"> zawierając</w:t>
      </w:r>
      <w:r>
        <w:rPr>
          <w:rFonts w:asciiTheme="minorHAnsi" w:hAnsiTheme="minorHAnsi" w:cstheme="minorHAnsi"/>
        </w:rPr>
        <w:t>ego</w:t>
      </w:r>
      <w:r w:rsidRPr="00064592">
        <w:rPr>
          <w:rFonts w:asciiTheme="minorHAnsi" w:hAnsiTheme="minorHAnsi" w:cstheme="minorHAnsi"/>
        </w:rPr>
        <w:t xml:space="preserve"> diety dla dzieci w zależności od indywidualnych potrzeb zgodnie z otrzymaną informacją od Zamawiającego</w:t>
      </w:r>
      <w:r>
        <w:rPr>
          <w:rFonts w:asciiTheme="minorHAnsi" w:hAnsiTheme="minorHAnsi" w:cstheme="minorHAnsi"/>
        </w:rPr>
        <w:t>.</w:t>
      </w:r>
    </w:p>
    <w:p w14:paraId="69390BBF" w14:textId="4BF8967F" w:rsidR="00064592" w:rsidRPr="00064592" w:rsidRDefault="00064592">
      <w:pPr>
        <w:pStyle w:val="pkt"/>
        <w:numPr>
          <w:ilvl w:val="0"/>
          <w:numId w:val="61"/>
        </w:numPr>
        <w:spacing w:line="360" w:lineRule="auto"/>
        <w:contextualSpacing/>
        <w:rPr>
          <w:rFonts w:asciiTheme="minorHAnsi" w:hAnsiTheme="minorHAnsi" w:cstheme="minorHAnsi"/>
        </w:rPr>
      </w:pPr>
      <w:r>
        <w:rPr>
          <w:rFonts w:asciiTheme="minorHAnsi" w:hAnsiTheme="minorHAnsi" w:cstheme="minorHAnsi"/>
        </w:rPr>
        <w:t>P</w:t>
      </w:r>
      <w:r w:rsidRPr="00064592">
        <w:rPr>
          <w:rFonts w:asciiTheme="minorHAnsi" w:hAnsiTheme="minorHAnsi" w:cstheme="minorHAnsi"/>
        </w:rPr>
        <w:t>osiłki muszą być przygotowane zgodnie z zasadami racjonalnego żywienia oraz spełniać wymogi zalecane przez Instytut Matki i Dziecka dla dzieci przedszkolnych w wieku 3-6 lat. Posiłki nie mogą być przygotowywane z półproduktów.</w:t>
      </w:r>
    </w:p>
    <w:p w14:paraId="4C8487E3" w14:textId="63A127BE" w:rsidR="00064592" w:rsidRPr="00064592" w:rsidRDefault="00064592">
      <w:pPr>
        <w:pStyle w:val="pkt"/>
        <w:numPr>
          <w:ilvl w:val="0"/>
          <w:numId w:val="61"/>
        </w:numPr>
        <w:spacing w:line="360" w:lineRule="auto"/>
        <w:contextualSpacing/>
        <w:rPr>
          <w:rFonts w:asciiTheme="minorHAnsi" w:hAnsiTheme="minorHAnsi" w:cstheme="minorHAnsi"/>
        </w:rPr>
      </w:pPr>
      <w:r w:rsidRPr="00064592">
        <w:rPr>
          <w:rFonts w:asciiTheme="minorHAnsi" w:hAnsiTheme="minorHAnsi" w:cstheme="minorHAnsi"/>
        </w:rPr>
        <w:t xml:space="preserve">Posiłki </w:t>
      </w:r>
      <w:r w:rsidR="006C0111">
        <w:rPr>
          <w:rFonts w:asciiTheme="minorHAnsi" w:hAnsiTheme="minorHAnsi" w:cstheme="minorHAnsi"/>
        </w:rPr>
        <w:t>muszą</w:t>
      </w:r>
      <w:r w:rsidRPr="00064592">
        <w:rPr>
          <w:rFonts w:asciiTheme="minorHAnsi" w:hAnsiTheme="minorHAnsi" w:cstheme="minorHAnsi"/>
        </w:rPr>
        <w:t xml:space="preserve"> być przewożone w termosach gastronomicznych zapewniających utrzymanie temperatury spożywania potraw oraz posiadających odpowiednie atesty Państwowego Zakładu Higieny.</w:t>
      </w:r>
    </w:p>
    <w:p w14:paraId="3D53FCCC" w14:textId="03534D2D" w:rsidR="00064592" w:rsidRDefault="00064592">
      <w:pPr>
        <w:pStyle w:val="pkt"/>
        <w:numPr>
          <w:ilvl w:val="0"/>
          <w:numId w:val="61"/>
        </w:numPr>
        <w:spacing w:line="360" w:lineRule="auto"/>
        <w:contextualSpacing/>
        <w:rPr>
          <w:rFonts w:asciiTheme="minorHAnsi" w:hAnsiTheme="minorHAnsi" w:cstheme="minorHAnsi"/>
        </w:rPr>
      </w:pPr>
      <w:r>
        <w:rPr>
          <w:rFonts w:asciiTheme="minorHAnsi" w:hAnsiTheme="minorHAnsi" w:cstheme="minorHAnsi"/>
        </w:rPr>
        <w:lastRenderedPageBreak/>
        <w:t>P</w:t>
      </w:r>
      <w:r w:rsidRPr="00064592">
        <w:rPr>
          <w:rFonts w:asciiTheme="minorHAnsi" w:hAnsiTheme="minorHAnsi" w:cstheme="minorHAnsi"/>
        </w:rPr>
        <w:t>osiłki powinny być przewożone samochodem dostawczym dopuszczonym przez Państwową Inspekcję Sanitarną do przewozu posiłków.</w:t>
      </w:r>
    </w:p>
    <w:p w14:paraId="6924C1C9" w14:textId="2D46D292" w:rsidR="00541668" w:rsidRDefault="00541668">
      <w:pPr>
        <w:pStyle w:val="pkt"/>
        <w:numPr>
          <w:ilvl w:val="0"/>
          <w:numId w:val="61"/>
        </w:numPr>
        <w:spacing w:line="360" w:lineRule="auto"/>
        <w:contextualSpacing/>
        <w:rPr>
          <w:rFonts w:asciiTheme="minorHAnsi" w:hAnsiTheme="minorHAnsi" w:cstheme="minorHAnsi"/>
        </w:rPr>
      </w:pPr>
      <w:r>
        <w:rPr>
          <w:rFonts w:asciiTheme="minorHAnsi" w:hAnsiTheme="minorHAnsi" w:cstheme="minorHAnsi"/>
        </w:rPr>
        <w:t>Wykonawca musi mieć wdrożony system H</w:t>
      </w:r>
      <w:r w:rsidR="00F25FA8">
        <w:rPr>
          <w:rFonts w:asciiTheme="minorHAnsi" w:hAnsiTheme="minorHAnsi" w:cstheme="minorHAnsi"/>
        </w:rPr>
        <w:t>A</w:t>
      </w:r>
      <w:r>
        <w:rPr>
          <w:rFonts w:asciiTheme="minorHAnsi" w:hAnsiTheme="minorHAnsi" w:cstheme="minorHAnsi"/>
        </w:rPr>
        <w:t>CCP.</w:t>
      </w:r>
    </w:p>
    <w:p w14:paraId="6C6CB709" w14:textId="77777777" w:rsidR="006E1A2B" w:rsidRPr="006E1A2B" w:rsidRDefault="006E1A2B">
      <w:pPr>
        <w:pStyle w:val="Akapitzlist"/>
        <w:numPr>
          <w:ilvl w:val="0"/>
          <w:numId w:val="63"/>
        </w:numPr>
        <w:spacing w:before="60" w:after="60" w:line="360" w:lineRule="auto"/>
        <w:contextualSpacing/>
        <w:jc w:val="both"/>
        <w:rPr>
          <w:rFonts w:asciiTheme="minorHAnsi" w:hAnsiTheme="minorHAnsi" w:cstheme="minorHAnsi"/>
          <w:vanish/>
          <w:szCs w:val="20"/>
        </w:rPr>
      </w:pPr>
    </w:p>
    <w:p w14:paraId="7E8BF17E" w14:textId="77777777" w:rsidR="006E1A2B" w:rsidRPr="006E1A2B" w:rsidRDefault="006E1A2B">
      <w:pPr>
        <w:pStyle w:val="Akapitzlist"/>
        <w:numPr>
          <w:ilvl w:val="0"/>
          <w:numId w:val="63"/>
        </w:numPr>
        <w:spacing w:before="60" w:after="60" w:line="360" w:lineRule="auto"/>
        <w:contextualSpacing/>
        <w:jc w:val="both"/>
        <w:rPr>
          <w:rFonts w:asciiTheme="minorHAnsi" w:hAnsiTheme="minorHAnsi" w:cstheme="minorHAnsi"/>
          <w:vanish/>
          <w:szCs w:val="20"/>
        </w:rPr>
      </w:pPr>
    </w:p>
    <w:p w14:paraId="2D0E5DBD" w14:textId="77777777" w:rsidR="006E1A2B" w:rsidRPr="006E1A2B" w:rsidRDefault="006E1A2B">
      <w:pPr>
        <w:pStyle w:val="Akapitzlist"/>
        <w:numPr>
          <w:ilvl w:val="0"/>
          <w:numId w:val="63"/>
        </w:numPr>
        <w:spacing w:before="60" w:after="60" w:line="360" w:lineRule="auto"/>
        <w:contextualSpacing/>
        <w:jc w:val="both"/>
        <w:rPr>
          <w:rFonts w:asciiTheme="minorHAnsi" w:hAnsiTheme="minorHAnsi" w:cstheme="minorHAnsi"/>
          <w:vanish/>
          <w:szCs w:val="20"/>
        </w:rPr>
      </w:pPr>
    </w:p>
    <w:p w14:paraId="713FBBAE" w14:textId="77777777" w:rsidR="006E1A2B" w:rsidRPr="006E1A2B" w:rsidRDefault="006E1A2B">
      <w:pPr>
        <w:pStyle w:val="Akapitzlist"/>
        <w:numPr>
          <w:ilvl w:val="0"/>
          <w:numId w:val="63"/>
        </w:numPr>
        <w:spacing w:before="60" w:after="60" w:line="360" w:lineRule="auto"/>
        <w:contextualSpacing/>
        <w:jc w:val="both"/>
        <w:rPr>
          <w:rFonts w:asciiTheme="minorHAnsi" w:hAnsiTheme="minorHAnsi" w:cstheme="minorHAnsi"/>
          <w:vanish/>
          <w:szCs w:val="20"/>
        </w:rPr>
      </w:pPr>
    </w:p>
    <w:p w14:paraId="4247CD89" w14:textId="77777777" w:rsidR="006E1A2B" w:rsidRPr="006E1A2B" w:rsidRDefault="006E1A2B">
      <w:pPr>
        <w:pStyle w:val="Akapitzlist"/>
        <w:numPr>
          <w:ilvl w:val="0"/>
          <w:numId w:val="63"/>
        </w:numPr>
        <w:spacing w:before="60" w:after="60" w:line="360" w:lineRule="auto"/>
        <w:contextualSpacing/>
        <w:jc w:val="both"/>
        <w:rPr>
          <w:rFonts w:asciiTheme="minorHAnsi" w:hAnsiTheme="minorHAnsi" w:cstheme="minorHAnsi"/>
          <w:vanish/>
          <w:szCs w:val="20"/>
        </w:rPr>
      </w:pPr>
    </w:p>
    <w:p w14:paraId="673BA8AF" w14:textId="77777777" w:rsidR="006E1A2B" w:rsidRPr="006E1A2B" w:rsidRDefault="006E1A2B">
      <w:pPr>
        <w:pStyle w:val="Akapitzlist"/>
        <w:numPr>
          <w:ilvl w:val="0"/>
          <w:numId w:val="63"/>
        </w:numPr>
        <w:spacing w:before="60" w:after="60" w:line="360" w:lineRule="auto"/>
        <w:contextualSpacing/>
        <w:jc w:val="both"/>
        <w:rPr>
          <w:rFonts w:asciiTheme="minorHAnsi" w:hAnsiTheme="minorHAnsi" w:cstheme="minorHAnsi"/>
          <w:vanish/>
          <w:szCs w:val="20"/>
        </w:rPr>
      </w:pPr>
    </w:p>
    <w:p w14:paraId="36FF57AC" w14:textId="77777777" w:rsidR="006E1A2B" w:rsidRPr="006E1A2B" w:rsidRDefault="006E1A2B">
      <w:pPr>
        <w:pStyle w:val="Akapitzlist"/>
        <w:numPr>
          <w:ilvl w:val="0"/>
          <w:numId w:val="63"/>
        </w:numPr>
        <w:spacing w:before="60" w:after="60" w:line="360" w:lineRule="auto"/>
        <w:contextualSpacing/>
        <w:jc w:val="both"/>
        <w:rPr>
          <w:rFonts w:asciiTheme="minorHAnsi" w:hAnsiTheme="minorHAnsi" w:cstheme="minorHAnsi"/>
          <w:vanish/>
          <w:szCs w:val="20"/>
        </w:rPr>
      </w:pPr>
    </w:p>
    <w:p w14:paraId="4B505696" w14:textId="77777777" w:rsidR="006E1A2B" w:rsidRPr="006E1A2B" w:rsidRDefault="006E1A2B">
      <w:pPr>
        <w:pStyle w:val="Akapitzlist"/>
        <w:numPr>
          <w:ilvl w:val="0"/>
          <w:numId w:val="63"/>
        </w:numPr>
        <w:spacing w:before="60" w:after="60" w:line="360" w:lineRule="auto"/>
        <w:contextualSpacing/>
        <w:jc w:val="both"/>
        <w:rPr>
          <w:rFonts w:asciiTheme="minorHAnsi" w:hAnsiTheme="minorHAnsi" w:cstheme="minorHAnsi"/>
          <w:vanish/>
          <w:szCs w:val="20"/>
        </w:rPr>
      </w:pPr>
    </w:p>
    <w:p w14:paraId="0AA322F4" w14:textId="3FC0A39C" w:rsidR="006E1A2B" w:rsidRPr="006E1A2B" w:rsidRDefault="006E1A2B">
      <w:pPr>
        <w:pStyle w:val="pkt"/>
        <w:numPr>
          <w:ilvl w:val="0"/>
          <w:numId w:val="63"/>
        </w:numPr>
        <w:spacing w:line="360" w:lineRule="auto"/>
        <w:contextualSpacing/>
        <w:rPr>
          <w:rFonts w:asciiTheme="minorHAnsi" w:hAnsiTheme="minorHAnsi" w:cstheme="minorHAnsi"/>
        </w:rPr>
      </w:pPr>
      <w:r w:rsidRPr="006E1A2B">
        <w:rPr>
          <w:rFonts w:asciiTheme="minorHAnsi" w:hAnsiTheme="minorHAnsi" w:cstheme="minorHAnsi"/>
        </w:rPr>
        <w:t>Zamawiający wymaga, żeby jadłospisy były sporządzane prze</w:t>
      </w:r>
      <w:r>
        <w:rPr>
          <w:rFonts w:asciiTheme="minorHAnsi" w:hAnsiTheme="minorHAnsi" w:cstheme="minorHAnsi"/>
        </w:rPr>
        <w:t>z</w:t>
      </w:r>
      <w:r w:rsidRPr="006E1A2B">
        <w:rPr>
          <w:rFonts w:asciiTheme="minorHAnsi" w:hAnsiTheme="minorHAnsi" w:cstheme="minorHAnsi"/>
        </w:rPr>
        <w:t xml:space="preserve"> uprawnionego dietetyka (osoba</w:t>
      </w:r>
      <w:r>
        <w:rPr>
          <w:rFonts w:asciiTheme="minorHAnsi" w:hAnsiTheme="minorHAnsi" w:cstheme="minorHAnsi"/>
        </w:rPr>
        <w:t xml:space="preserve"> </w:t>
      </w:r>
      <w:r w:rsidRPr="006E1A2B">
        <w:rPr>
          <w:rFonts w:asciiTheme="minorHAnsi" w:hAnsiTheme="minorHAnsi" w:cstheme="minorHAnsi"/>
        </w:rPr>
        <w:t>posiadająca kwalifikacje dietetyka)</w:t>
      </w:r>
      <w:r>
        <w:rPr>
          <w:rFonts w:asciiTheme="minorHAnsi" w:hAnsiTheme="minorHAnsi" w:cstheme="minorHAnsi"/>
        </w:rPr>
        <w:t>.</w:t>
      </w:r>
    </w:p>
    <w:p w14:paraId="2F8092F4" w14:textId="4D2BF06E" w:rsidR="006E1A2B" w:rsidRPr="006E1A2B" w:rsidRDefault="006E1A2B">
      <w:pPr>
        <w:pStyle w:val="pkt"/>
        <w:numPr>
          <w:ilvl w:val="0"/>
          <w:numId w:val="63"/>
        </w:numPr>
        <w:spacing w:line="360" w:lineRule="auto"/>
        <w:contextualSpacing/>
        <w:rPr>
          <w:rFonts w:asciiTheme="minorHAnsi" w:hAnsiTheme="minorHAnsi" w:cstheme="minorHAnsi"/>
        </w:rPr>
      </w:pPr>
      <w:r w:rsidRPr="006E1A2B">
        <w:rPr>
          <w:rFonts w:asciiTheme="minorHAnsi" w:hAnsiTheme="minorHAnsi" w:cstheme="minorHAnsi"/>
        </w:rPr>
        <w:t>Dzienny jadłospis obejmuje:</w:t>
      </w:r>
    </w:p>
    <w:p w14:paraId="729269D6" w14:textId="2D5C0431" w:rsidR="006E1A2B" w:rsidRPr="006E1A2B" w:rsidRDefault="00BE37D4">
      <w:pPr>
        <w:pStyle w:val="pkt"/>
        <w:numPr>
          <w:ilvl w:val="0"/>
          <w:numId w:val="64"/>
        </w:numPr>
        <w:spacing w:line="360" w:lineRule="auto"/>
        <w:contextualSpacing/>
        <w:rPr>
          <w:rFonts w:asciiTheme="minorHAnsi" w:hAnsiTheme="minorHAnsi" w:cstheme="minorHAnsi"/>
        </w:rPr>
      </w:pPr>
      <w:r>
        <w:rPr>
          <w:rFonts w:asciiTheme="minorHAnsi" w:hAnsiTheme="minorHAnsi" w:cstheme="minorHAnsi"/>
        </w:rPr>
        <w:t>Ś</w:t>
      </w:r>
      <w:r w:rsidR="006E1A2B" w:rsidRPr="006E1A2B">
        <w:rPr>
          <w:rFonts w:asciiTheme="minorHAnsi" w:hAnsiTheme="minorHAnsi" w:cstheme="minorHAnsi"/>
        </w:rPr>
        <w:t>niadanie</w:t>
      </w:r>
      <w:r>
        <w:rPr>
          <w:rFonts w:asciiTheme="minorHAnsi" w:hAnsiTheme="minorHAnsi" w:cstheme="minorHAnsi"/>
        </w:rPr>
        <w:t>, np.</w:t>
      </w:r>
      <w:r w:rsidR="006E1A2B" w:rsidRPr="006E1A2B">
        <w:rPr>
          <w:rFonts w:asciiTheme="minorHAnsi" w:hAnsiTheme="minorHAnsi" w:cstheme="minorHAnsi"/>
        </w:rPr>
        <w:t xml:space="preserve">: zupa mleczna lub produkt fermentowany mleczny z dodatkiem płatków owsianych, kukurydzianych, ryżowych, </w:t>
      </w:r>
      <w:proofErr w:type="spellStart"/>
      <w:r w:rsidR="006E1A2B" w:rsidRPr="006E1A2B">
        <w:rPr>
          <w:rFonts w:asciiTheme="minorHAnsi" w:hAnsiTheme="minorHAnsi" w:cstheme="minorHAnsi"/>
        </w:rPr>
        <w:t>musli</w:t>
      </w:r>
      <w:proofErr w:type="spellEnd"/>
      <w:r w:rsidR="006E1A2B" w:rsidRPr="006E1A2B">
        <w:rPr>
          <w:rFonts w:asciiTheme="minorHAnsi" w:hAnsiTheme="minorHAnsi" w:cstheme="minorHAnsi"/>
        </w:rPr>
        <w:t>, manny, kanapki z pieczywa pełnoziarnistego, herbata</w:t>
      </w:r>
      <w:r w:rsidR="006E1A2B">
        <w:rPr>
          <w:rFonts w:asciiTheme="minorHAnsi" w:hAnsiTheme="minorHAnsi" w:cstheme="minorHAnsi"/>
        </w:rPr>
        <w:t>,</w:t>
      </w:r>
    </w:p>
    <w:p w14:paraId="75F336B7" w14:textId="16D2DD2B" w:rsidR="006E1A2B" w:rsidRPr="006E1A2B" w:rsidRDefault="006E1A2B">
      <w:pPr>
        <w:pStyle w:val="pkt"/>
        <w:numPr>
          <w:ilvl w:val="0"/>
          <w:numId w:val="64"/>
        </w:numPr>
        <w:spacing w:line="360" w:lineRule="auto"/>
        <w:contextualSpacing/>
        <w:rPr>
          <w:rFonts w:asciiTheme="minorHAnsi" w:hAnsiTheme="minorHAnsi" w:cstheme="minorHAnsi"/>
        </w:rPr>
      </w:pPr>
      <w:r w:rsidRPr="006E1A2B">
        <w:rPr>
          <w:rFonts w:asciiTheme="minorHAnsi" w:hAnsiTheme="minorHAnsi" w:cstheme="minorHAnsi"/>
        </w:rPr>
        <w:t>obiad: zupa, drugie danie i surówka, kompot, sok owocowy 100% lub herbatka owocowo/ziołowa. Drugie dania powinny uwzględniać udział węglowodanów (ziemniaki, kasze, ryże, makarony), białka (ryba, mięso drobiowe, chuda wołowina), witamin</w:t>
      </w:r>
      <w:r>
        <w:rPr>
          <w:rFonts w:asciiTheme="minorHAnsi" w:hAnsiTheme="minorHAnsi" w:cstheme="minorHAnsi"/>
        </w:rPr>
        <w:t xml:space="preserve"> </w:t>
      </w:r>
      <w:r w:rsidRPr="006E1A2B">
        <w:rPr>
          <w:rFonts w:asciiTheme="minorHAnsi" w:hAnsiTheme="minorHAnsi" w:cstheme="minorHAnsi"/>
        </w:rPr>
        <w:t>i składników mineralnych w postaci surówek ze świeżych lub ugotowanych warzyw. Z dań mącznych zaleca się m. in. pierogi, kluski śląskie, kopytka, naleśniki.</w:t>
      </w:r>
    </w:p>
    <w:p w14:paraId="0E8713FA" w14:textId="0EFD2389" w:rsidR="006E1A2B" w:rsidRPr="006E1A2B" w:rsidRDefault="006E1A2B">
      <w:pPr>
        <w:pStyle w:val="pkt"/>
        <w:numPr>
          <w:ilvl w:val="0"/>
          <w:numId w:val="64"/>
        </w:numPr>
        <w:spacing w:line="360" w:lineRule="auto"/>
        <w:contextualSpacing/>
        <w:rPr>
          <w:rFonts w:asciiTheme="minorHAnsi" w:hAnsiTheme="minorHAnsi" w:cstheme="minorHAnsi"/>
        </w:rPr>
      </w:pPr>
      <w:r w:rsidRPr="006E1A2B">
        <w:rPr>
          <w:rFonts w:asciiTheme="minorHAnsi" w:hAnsiTheme="minorHAnsi" w:cstheme="minorHAnsi"/>
        </w:rPr>
        <w:t>Podwieczorek</w:t>
      </w:r>
      <w:r w:rsidR="00BE37D4">
        <w:rPr>
          <w:rFonts w:asciiTheme="minorHAnsi" w:hAnsiTheme="minorHAnsi" w:cstheme="minorHAnsi"/>
        </w:rPr>
        <w:t>, np.</w:t>
      </w:r>
      <w:r w:rsidRPr="006E1A2B">
        <w:rPr>
          <w:rFonts w:asciiTheme="minorHAnsi" w:hAnsiTheme="minorHAnsi" w:cstheme="minorHAnsi"/>
        </w:rPr>
        <w:t>: kanapka z pieczywa pełnoziarnistego, świeże owoce, koktajle owocowo-mleczne, kisiele i galaretki, budynie z dodatkiem świeżych owoców, soki owocowe, owocowo-warzywne lub świeże (jednodniowe).</w:t>
      </w:r>
    </w:p>
    <w:p w14:paraId="3E6E4D97" w14:textId="6F83DC1F" w:rsidR="006E1A2B" w:rsidRPr="00B916B7" w:rsidRDefault="006E1A2B">
      <w:pPr>
        <w:pStyle w:val="pkt"/>
        <w:numPr>
          <w:ilvl w:val="0"/>
          <w:numId w:val="63"/>
        </w:numPr>
        <w:spacing w:line="360" w:lineRule="auto"/>
        <w:contextualSpacing/>
        <w:rPr>
          <w:rFonts w:asciiTheme="minorHAnsi" w:hAnsiTheme="minorHAnsi" w:cstheme="minorHAnsi"/>
        </w:rPr>
      </w:pPr>
      <w:r w:rsidRPr="006E1A2B">
        <w:rPr>
          <w:rFonts w:asciiTheme="minorHAnsi" w:hAnsiTheme="minorHAnsi" w:cstheme="minorHAnsi"/>
        </w:rPr>
        <w:t>W ramach wykonywanej usługi Wykonawca zobowiązany jest zapewnić naczynia do</w:t>
      </w:r>
      <w:r w:rsidR="00B916B7">
        <w:rPr>
          <w:rFonts w:asciiTheme="minorHAnsi" w:hAnsiTheme="minorHAnsi" w:cstheme="minorHAnsi"/>
        </w:rPr>
        <w:t xml:space="preserve"> </w:t>
      </w:r>
      <w:r w:rsidRPr="00B916B7">
        <w:rPr>
          <w:rFonts w:asciiTheme="minorHAnsi" w:hAnsiTheme="minorHAnsi" w:cstheme="minorHAnsi"/>
        </w:rPr>
        <w:t>wydawania posiłków:</w:t>
      </w:r>
    </w:p>
    <w:p w14:paraId="28A36C34" w14:textId="3C5EFC8F" w:rsidR="006E1A2B" w:rsidRPr="006E1A2B" w:rsidRDefault="006E1A2B">
      <w:pPr>
        <w:pStyle w:val="pkt"/>
        <w:numPr>
          <w:ilvl w:val="0"/>
          <w:numId w:val="65"/>
        </w:numPr>
        <w:spacing w:line="360" w:lineRule="auto"/>
        <w:contextualSpacing/>
        <w:rPr>
          <w:rFonts w:asciiTheme="minorHAnsi" w:hAnsiTheme="minorHAnsi" w:cstheme="minorHAnsi"/>
        </w:rPr>
      </w:pPr>
      <w:r w:rsidRPr="006E1A2B">
        <w:rPr>
          <w:rFonts w:asciiTheme="minorHAnsi" w:hAnsiTheme="minorHAnsi" w:cstheme="minorHAnsi"/>
        </w:rPr>
        <w:t>Wykonawca zobowiązany jest do posiadania pojemników na czyste i zużyte naczynia wielokrotnego użycia lub naczyni</w:t>
      </w:r>
      <w:r w:rsidR="00B916B7">
        <w:rPr>
          <w:rFonts w:asciiTheme="minorHAnsi" w:hAnsiTheme="minorHAnsi" w:cstheme="minorHAnsi"/>
        </w:rPr>
        <w:t>a</w:t>
      </w:r>
      <w:r w:rsidRPr="006E1A2B">
        <w:rPr>
          <w:rFonts w:asciiTheme="minorHAnsi" w:hAnsiTheme="minorHAnsi" w:cstheme="minorHAnsi"/>
        </w:rPr>
        <w:t xml:space="preserve"> jednorazowe.</w:t>
      </w:r>
    </w:p>
    <w:p w14:paraId="1975FD8D" w14:textId="207AD245" w:rsidR="006E1A2B" w:rsidRDefault="006E1A2B">
      <w:pPr>
        <w:pStyle w:val="pkt"/>
        <w:numPr>
          <w:ilvl w:val="0"/>
          <w:numId w:val="65"/>
        </w:numPr>
        <w:spacing w:line="360" w:lineRule="auto"/>
        <w:contextualSpacing/>
        <w:rPr>
          <w:rFonts w:asciiTheme="minorHAnsi" w:hAnsiTheme="minorHAnsi" w:cstheme="minorHAnsi"/>
        </w:rPr>
      </w:pPr>
      <w:r w:rsidRPr="006E1A2B">
        <w:rPr>
          <w:rFonts w:asciiTheme="minorHAnsi" w:hAnsiTheme="minorHAnsi" w:cstheme="minorHAnsi"/>
        </w:rPr>
        <w:t>Wykonawca jest zobowiązany do odbierania resztek po posiłkach w tym samym dniu, najpóźniej do godziny 16:00.</w:t>
      </w:r>
    </w:p>
    <w:p w14:paraId="062EE7EA" w14:textId="024DF4AA" w:rsidR="00B916B7" w:rsidRDefault="00B916B7">
      <w:pPr>
        <w:pStyle w:val="pkt"/>
        <w:numPr>
          <w:ilvl w:val="0"/>
          <w:numId w:val="63"/>
        </w:numPr>
        <w:spacing w:line="360" w:lineRule="auto"/>
        <w:contextualSpacing/>
        <w:rPr>
          <w:rFonts w:asciiTheme="minorHAnsi" w:hAnsiTheme="minorHAnsi" w:cstheme="minorHAnsi"/>
        </w:rPr>
      </w:pPr>
      <w:r w:rsidRPr="00B916B7">
        <w:rPr>
          <w:rFonts w:asciiTheme="minorHAnsi" w:hAnsiTheme="minorHAnsi" w:cstheme="minorHAnsi"/>
        </w:rPr>
        <w:t>Wykonawca jest odpowiedzialny wobec Zamawiającego za przestrzeganie przez osoby</w:t>
      </w:r>
      <w:r>
        <w:rPr>
          <w:rFonts w:asciiTheme="minorHAnsi" w:hAnsiTheme="minorHAnsi" w:cstheme="minorHAnsi"/>
        </w:rPr>
        <w:t xml:space="preserve"> </w:t>
      </w:r>
      <w:r w:rsidRPr="00B916B7">
        <w:rPr>
          <w:rFonts w:asciiTheme="minorHAnsi" w:hAnsiTheme="minorHAnsi" w:cstheme="minorHAnsi"/>
        </w:rPr>
        <w:t>wykonujące w jego imieniu zamówienie w pełnym zakresie obowiązujących przepisów BHP, p.poż. i higieniczno-sanitarnych. Odpowiada on za ich działania oraz działania własne</w:t>
      </w:r>
      <w:r>
        <w:rPr>
          <w:rFonts w:asciiTheme="minorHAnsi" w:hAnsiTheme="minorHAnsi" w:cstheme="minorHAnsi"/>
        </w:rPr>
        <w:t>,</w:t>
      </w:r>
      <w:r w:rsidRPr="00B916B7">
        <w:rPr>
          <w:rFonts w:asciiTheme="minorHAnsi" w:hAnsiTheme="minorHAnsi" w:cstheme="minorHAnsi"/>
        </w:rPr>
        <w:t xml:space="preserve"> jak również ponosi odpowiedzialność prawną i materialną wobec osób trzecich za naruszenie ww. przepisów oraz w zakresie wykonywanej usługi</w:t>
      </w:r>
      <w:r>
        <w:rPr>
          <w:rFonts w:asciiTheme="minorHAnsi" w:hAnsiTheme="minorHAnsi" w:cstheme="minorHAnsi"/>
        </w:rPr>
        <w:t>,</w:t>
      </w:r>
      <w:r w:rsidRPr="00B916B7">
        <w:rPr>
          <w:rFonts w:asciiTheme="minorHAnsi" w:hAnsiTheme="minorHAnsi" w:cstheme="minorHAnsi"/>
        </w:rPr>
        <w:t xml:space="preserve"> tj. jakości produktów i przygotowania posiłków, ich zgodności z obowiązującymi normami oraz wymaganiami higieniczno-sanitarnymi i porządkowymi.</w:t>
      </w:r>
    </w:p>
    <w:p w14:paraId="341C9AE0" w14:textId="6EBBC317" w:rsidR="00C65576" w:rsidRPr="006C0111" w:rsidRDefault="00C65576">
      <w:pPr>
        <w:pStyle w:val="pkt"/>
        <w:numPr>
          <w:ilvl w:val="0"/>
          <w:numId w:val="63"/>
        </w:numPr>
        <w:spacing w:line="360" w:lineRule="auto"/>
        <w:contextualSpacing/>
        <w:rPr>
          <w:rFonts w:asciiTheme="minorHAnsi" w:hAnsiTheme="minorHAnsi" w:cstheme="minorHAnsi"/>
        </w:rPr>
      </w:pPr>
      <w:r w:rsidRPr="006C0111">
        <w:rPr>
          <w:rFonts w:asciiTheme="minorHAnsi" w:hAnsiTheme="minorHAnsi" w:cstheme="minorHAnsi"/>
        </w:rPr>
        <w:lastRenderedPageBreak/>
        <w:t>Wykonawca zobowiązany jest do przygotowywania jadłospisu na każdy tydzień w formie papierowej i przekazywania go Zamawiającemu w poniedziałki razem ze śniadaniem.</w:t>
      </w:r>
    </w:p>
    <w:p w14:paraId="29891E6A" w14:textId="77777777" w:rsidR="00D87F07" w:rsidRPr="00D87F07" w:rsidRDefault="00D87F07">
      <w:pPr>
        <w:pStyle w:val="Akapitzlist"/>
        <w:numPr>
          <w:ilvl w:val="0"/>
          <w:numId w:val="11"/>
        </w:numPr>
        <w:spacing w:line="360" w:lineRule="auto"/>
        <w:contextualSpacing/>
        <w:jc w:val="both"/>
        <w:rPr>
          <w:rFonts w:asciiTheme="minorHAnsi" w:hAnsiTheme="minorHAnsi" w:cstheme="minorHAnsi"/>
          <w:vanish/>
          <w:szCs w:val="20"/>
        </w:rPr>
      </w:pPr>
    </w:p>
    <w:p w14:paraId="720D4454" w14:textId="77777777" w:rsidR="00D87F07" w:rsidRPr="00D87F07" w:rsidRDefault="00D87F07">
      <w:pPr>
        <w:pStyle w:val="Akapitzlist"/>
        <w:numPr>
          <w:ilvl w:val="0"/>
          <w:numId w:val="11"/>
        </w:numPr>
        <w:spacing w:line="360" w:lineRule="auto"/>
        <w:contextualSpacing/>
        <w:jc w:val="both"/>
        <w:rPr>
          <w:rFonts w:asciiTheme="minorHAnsi" w:hAnsiTheme="minorHAnsi" w:cstheme="minorHAnsi"/>
          <w:vanish/>
          <w:szCs w:val="20"/>
        </w:rPr>
      </w:pPr>
    </w:p>
    <w:p w14:paraId="52E34BC3" w14:textId="77777777" w:rsidR="00D87F07" w:rsidRPr="00D87F07" w:rsidRDefault="00D87F07">
      <w:pPr>
        <w:pStyle w:val="Akapitzlist"/>
        <w:numPr>
          <w:ilvl w:val="0"/>
          <w:numId w:val="11"/>
        </w:numPr>
        <w:spacing w:line="360" w:lineRule="auto"/>
        <w:contextualSpacing/>
        <w:jc w:val="both"/>
        <w:rPr>
          <w:rFonts w:asciiTheme="minorHAnsi" w:hAnsiTheme="minorHAnsi" w:cstheme="minorHAnsi"/>
          <w:vanish/>
          <w:szCs w:val="20"/>
        </w:rPr>
      </w:pPr>
    </w:p>
    <w:p w14:paraId="129F69FB" w14:textId="77777777" w:rsidR="00D87F07" w:rsidRPr="00D87F07" w:rsidRDefault="00D87F07">
      <w:pPr>
        <w:pStyle w:val="Akapitzlist"/>
        <w:numPr>
          <w:ilvl w:val="0"/>
          <w:numId w:val="11"/>
        </w:numPr>
        <w:spacing w:line="360" w:lineRule="auto"/>
        <w:contextualSpacing/>
        <w:jc w:val="both"/>
        <w:rPr>
          <w:rFonts w:asciiTheme="minorHAnsi" w:hAnsiTheme="minorHAnsi" w:cstheme="minorHAnsi"/>
          <w:vanish/>
          <w:szCs w:val="20"/>
        </w:rPr>
      </w:pPr>
    </w:p>
    <w:p w14:paraId="02160187" w14:textId="74DE6396" w:rsidR="00F5415E" w:rsidRPr="00DF5F2F" w:rsidRDefault="00F5415E">
      <w:pPr>
        <w:pStyle w:val="pkt"/>
        <w:numPr>
          <w:ilvl w:val="0"/>
          <w:numId w:val="11"/>
        </w:numPr>
        <w:spacing w:before="0" w:after="0" w:line="360" w:lineRule="auto"/>
        <w:contextualSpacing/>
        <w:rPr>
          <w:rFonts w:asciiTheme="minorHAnsi" w:hAnsiTheme="minorHAnsi" w:cstheme="minorHAnsi"/>
        </w:rPr>
      </w:pPr>
      <w:r w:rsidRPr="00DF5F2F">
        <w:rPr>
          <w:rFonts w:asciiTheme="minorHAnsi" w:hAnsiTheme="minorHAnsi" w:cstheme="minorHAnsi"/>
        </w:rPr>
        <w:t xml:space="preserve">Wspólny Słownik Zamówień CPV: </w:t>
      </w:r>
    </w:p>
    <w:p w14:paraId="5BC384AD" w14:textId="43EE6E86" w:rsidR="00162AF1" w:rsidRDefault="00D87F07" w:rsidP="00352A43">
      <w:pPr>
        <w:spacing w:line="360" w:lineRule="auto"/>
        <w:ind w:left="426"/>
        <w:contextualSpacing/>
        <w:jc w:val="both"/>
        <w:rPr>
          <w:rFonts w:asciiTheme="minorHAnsi" w:hAnsiTheme="minorHAnsi" w:cstheme="minorHAnsi"/>
          <w:szCs w:val="20"/>
        </w:rPr>
      </w:pPr>
      <w:r>
        <w:rPr>
          <w:rFonts w:asciiTheme="minorHAnsi" w:hAnsiTheme="minorHAnsi" w:cstheme="minorHAnsi"/>
          <w:szCs w:val="20"/>
        </w:rPr>
        <w:t xml:space="preserve">55524000-9 </w:t>
      </w:r>
      <w:r w:rsidRPr="00D87F07">
        <w:rPr>
          <w:rFonts w:asciiTheme="minorHAnsi" w:hAnsiTheme="minorHAnsi" w:cstheme="minorHAnsi"/>
          <w:szCs w:val="20"/>
        </w:rPr>
        <w:t>Usługi dostarczania posiłków do szkół</w:t>
      </w:r>
    </w:p>
    <w:p w14:paraId="52FE9218" w14:textId="52042D4D" w:rsidR="00DF5F2F" w:rsidRDefault="00D87F07" w:rsidP="00352A43">
      <w:pPr>
        <w:spacing w:line="360" w:lineRule="auto"/>
        <w:ind w:left="426"/>
        <w:contextualSpacing/>
        <w:jc w:val="both"/>
        <w:rPr>
          <w:rFonts w:asciiTheme="minorHAnsi" w:hAnsiTheme="minorHAnsi" w:cstheme="minorHAnsi"/>
          <w:szCs w:val="20"/>
        </w:rPr>
      </w:pPr>
      <w:r>
        <w:rPr>
          <w:rFonts w:asciiTheme="minorHAnsi" w:hAnsiTheme="minorHAnsi" w:cstheme="minorHAnsi"/>
          <w:szCs w:val="20"/>
        </w:rPr>
        <w:t xml:space="preserve">55520000-1 </w:t>
      </w:r>
      <w:r w:rsidRPr="00D87F07">
        <w:rPr>
          <w:rFonts w:asciiTheme="minorHAnsi" w:hAnsiTheme="minorHAnsi" w:cstheme="minorHAnsi"/>
          <w:szCs w:val="20"/>
        </w:rPr>
        <w:t>Usługi dostarczania posiłków</w:t>
      </w:r>
    </w:p>
    <w:p w14:paraId="2011EB00" w14:textId="185C5BE1" w:rsidR="00D87F07" w:rsidRDefault="00D87F07" w:rsidP="00352A43">
      <w:pPr>
        <w:spacing w:line="360" w:lineRule="auto"/>
        <w:ind w:left="426"/>
        <w:contextualSpacing/>
        <w:jc w:val="both"/>
        <w:rPr>
          <w:rFonts w:asciiTheme="minorHAnsi" w:hAnsiTheme="minorHAnsi" w:cstheme="minorHAnsi"/>
          <w:szCs w:val="20"/>
        </w:rPr>
      </w:pPr>
      <w:r>
        <w:rPr>
          <w:rFonts w:asciiTheme="minorHAnsi" w:hAnsiTheme="minorHAnsi" w:cstheme="minorHAnsi"/>
          <w:szCs w:val="20"/>
        </w:rPr>
        <w:t xml:space="preserve">55500000-5 </w:t>
      </w:r>
      <w:r w:rsidRPr="00D87F07">
        <w:rPr>
          <w:rFonts w:asciiTheme="minorHAnsi" w:hAnsiTheme="minorHAnsi" w:cstheme="minorHAnsi"/>
          <w:szCs w:val="20"/>
        </w:rPr>
        <w:t>Usługi bufetowe oraz w zakresie podawania posiłków</w:t>
      </w:r>
    </w:p>
    <w:p w14:paraId="1F423437" w14:textId="3D7AD201" w:rsidR="00930458" w:rsidRPr="00812DCD" w:rsidRDefault="00D87F07" w:rsidP="00812DCD">
      <w:pPr>
        <w:spacing w:line="360" w:lineRule="auto"/>
        <w:ind w:left="426"/>
        <w:contextualSpacing/>
        <w:jc w:val="both"/>
        <w:rPr>
          <w:rFonts w:asciiTheme="minorHAnsi" w:hAnsiTheme="minorHAnsi" w:cstheme="minorHAnsi"/>
          <w:szCs w:val="20"/>
        </w:rPr>
      </w:pPr>
      <w:r>
        <w:rPr>
          <w:rFonts w:asciiTheme="minorHAnsi" w:hAnsiTheme="minorHAnsi" w:cstheme="minorHAnsi"/>
          <w:szCs w:val="20"/>
        </w:rPr>
        <w:t xml:space="preserve">55000000-0 </w:t>
      </w:r>
      <w:r w:rsidRPr="00D87F07">
        <w:rPr>
          <w:rFonts w:asciiTheme="minorHAnsi" w:hAnsiTheme="minorHAnsi" w:cstheme="minorHAnsi"/>
          <w:szCs w:val="20"/>
        </w:rPr>
        <w:t>Usługi hotelarskie, restauracyjne i handlu detalicznego</w:t>
      </w:r>
    </w:p>
    <w:p w14:paraId="1F6FC588" w14:textId="17233DDB" w:rsidR="00D87F07" w:rsidRPr="00812DCD" w:rsidRDefault="00186B3D">
      <w:pPr>
        <w:pStyle w:val="pkt"/>
        <w:numPr>
          <w:ilvl w:val="0"/>
          <w:numId w:val="11"/>
        </w:numPr>
        <w:spacing w:before="0" w:after="0" w:line="360" w:lineRule="auto"/>
        <w:ind w:left="426" w:hanging="426"/>
        <w:contextualSpacing/>
        <w:rPr>
          <w:rFonts w:asciiTheme="minorHAnsi" w:hAnsiTheme="minorHAnsi" w:cstheme="minorHAnsi"/>
        </w:rPr>
      </w:pPr>
      <w:r w:rsidRPr="00186B3D">
        <w:rPr>
          <w:rFonts w:asciiTheme="minorHAnsi" w:hAnsiTheme="minorHAnsi" w:cstheme="minorHAnsi"/>
        </w:rPr>
        <w:t>Zamawiający informuje, że iloś</w:t>
      </w:r>
      <w:r w:rsidR="00D87F07">
        <w:rPr>
          <w:rFonts w:asciiTheme="minorHAnsi" w:hAnsiTheme="minorHAnsi" w:cstheme="minorHAnsi"/>
        </w:rPr>
        <w:t>ć</w:t>
      </w:r>
      <w:r w:rsidRPr="00186B3D">
        <w:rPr>
          <w:rFonts w:asciiTheme="minorHAnsi" w:hAnsiTheme="minorHAnsi" w:cstheme="minorHAnsi"/>
        </w:rPr>
        <w:t xml:space="preserve"> </w:t>
      </w:r>
      <w:r w:rsidR="00D87F07">
        <w:rPr>
          <w:rFonts w:asciiTheme="minorHAnsi" w:hAnsiTheme="minorHAnsi" w:cstheme="minorHAnsi"/>
        </w:rPr>
        <w:t>posiłków</w:t>
      </w:r>
      <w:r w:rsidRPr="00186B3D">
        <w:rPr>
          <w:rFonts w:asciiTheme="minorHAnsi" w:hAnsiTheme="minorHAnsi" w:cstheme="minorHAnsi"/>
        </w:rPr>
        <w:t xml:space="preserve"> określon</w:t>
      </w:r>
      <w:r w:rsidR="00D87F07">
        <w:rPr>
          <w:rFonts w:asciiTheme="minorHAnsi" w:hAnsiTheme="minorHAnsi" w:cstheme="minorHAnsi"/>
        </w:rPr>
        <w:t>a</w:t>
      </w:r>
      <w:r w:rsidRPr="00186B3D">
        <w:rPr>
          <w:rFonts w:asciiTheme="minorHAnsi" w:hAnsiTheme="minorHAnsi" w:cstheme="minorHAnsi"/>
        </w:rPr>
        <w:t xml:space="preserve"> w </w:t>
      </w:r>
      <w:r w:rsidR="00D87F07" w:rsidRPr="00D87F07">
        <w:rPr>
          <w:rFonts w:asciiTheme="minorHAnsi" w:hAnsiTheme="minorHAnsi" w:cstheme="minorHAnsi"/>
        </w:rPr>
        <w:t>niniejszym rozdziale</w:t>
      </w:r>
      <w:r w:rsidRPr="00186B3D">
        <w:rPr>
          <w:rFonts w:asciiTheme="minorHAnsi" w:hAnsiTheme="minorHAnsi" w:cstheme="minorHAnsi"/>
        </w:rPr>
        <w:t xml:space="preserve"> ma charakter szacunkowy i mo</w:t>
      </w:r>
      <w:r w:rsidR="00D87F07">
        <w:rPr>
          <w:rFonts w:asciiTheme="minorHAnsi" w:hAnsiTheme="minorHAnsi" w:cstheme="minorHAnsi"/>
        </w:rPr>
        <w:t>że</w:t>
      </w:r>
      <w:r w:rsidRPr="00186B3D">
        <w:rPr>
          <w:rFonts w:asciiTheme="minorHAnsi" w:hAnsiTheme="minorHAnsi" w:cstheme="minorHAnsi"/>
        </w:rPr>
        <w:t xml:space="preserve"> ulec zmianie w trakcie realizowania umowy. Ostateczna ilość poszczególnych </w:t>
      </w:r>
      <w:r w:rsidR="00D87F07">
        <w:rPr>
          <w:rFonts w:asciiTheme="minorHAnsi" w:hAnsiTheme="minorHAnsi" w:cstheme="minorHAnsi"/>
        </w:rPr>
        <w:t>posiłków</w:t>
      </w:r>
      <w:r w:rsidRPr="00186B3D">
        <w:rPr>
          <w:rFonts w:asciiTheme="minorHAnsi" w:hAnsiTheme="minorHAnsi" w:cstheme="minorHAnsi"/>
        </w:rPr>
        <w:t xml:space="preserve"> będzie wynikała z faktycznych potrzeb Zamawiającego w okresie obowiązywania umowy.</w:t>
      </w:r>
    </w:p>
    <w:p w14:paraId="6BD3C284" w14:textId="562978A0" w:rsidR="00F5415E" w:rsidRPr="00F5415E" w:rsidRDefault="00F5415E">
      <w:pPr>
        <w:pStyle w:val="Nagwek7"/>
        <w:numPr>
          <w:ilvl w:val="0"/>
          <w:numId w:val="56"/>
        </w:numPr>
      </w:pPr>
      <w:r w:rsidRPr="00F5415E">
        <w:t>WIZJA LOKALNA</w:t>
      </w:r>
    </w:p>
    <w:p w14:paraId="3F3AC2E5" w14:textId="45BCA9BB" w:rsidR="00F5415E" w:rsidRPr="00876CD1" w:rsidRDefault="00F5415E" w:rsidP="00103DC1">
      <w:pPr>
        <w:pStyle w:val="pkt"/>
        <w:spacing w:before="240" w:after="0" w:line="360" w:lineRule="auto"/>
        <w:ind w:left="426" w:hanging="426"/>
        <w:contextualSpacing/>
        <w:rPr>
          <w:rFonts w:asciiTheme="minorHAnsi" w:hAnsiTheme="minorHAnsi" w:cstheme="minorHAnsi"/>
        </w:rPr>
      </w:pPr>
      <w:r w:rsidRPr="00F5415E">
        <w:rPr>
          <w:rFonts w:asciiTheme="minorHAnsi" w:hAnsiTheme="minorHAnsi" w:cstheme="minorHAnsi"/>
        </w:rPr>
        <w:t xml:space="preserve">Zamawiający informuje, że </w:t>
      </w:r>
      <w:r w:rsidR="00D228D7">
        <w:rPr>
          <w:rFonts w:asciiTheme="minorHAnsi" w:hAnsiTheme="minorHAnsi" w:cstheme="minorHAnsi"/>
        </w:rPr>
        <w:t xml:space="preserve">nie przewiduje </w:t>
      </w:r>
      <w:r w:rsidR="006942D0">
        <w:rPr>
          <w:rFonts w:asciiTheme="minorHAnsi" w:hAnsiTheme="minorHAnsi" w:cstheme="minorHAnsi"/>
        </w:rPr>
        <w:t>obowiązku odbycia</w:t>
      </w:r>
      <w:r w:rsidR="00D228D7">
        <w:rPr>
          <w:rFonts w:asciiTheme="minorHAnsi" w:hAnsiTheme="minorHAnsi" w:cstheme="minorHAnsi"/>
        </w:rPr>
        <w:t xml:space="preserve"> wizji lokalnej</w:t>
      </w:r>
      <w:r w:rsidRPr="00F5415E">
        <w:rPr>
          <w:rFonts w:asciiTheme="minorHAnsi" w:hAnsiTheme="minorHAnsi" w:cstheme="minorHAnsi"/>
        </w:rPr>
        <w:t xml:space="preserve">.  </w:t>
      </w:r>
    </w:p>
    <w:p w14:paraId="7F521279" w14:textId="3DC542EB" w:rsidR="00F5415E" w:rsidRPr="00F5415E" w:rsidRDefault="00F5415E">
      <w:pPr>
        <w:pStyle w:val="Nagwek7"/>
        <w:numPr>
          <w:ilvl w:val="0"/>
          <w:numId w:val="56"/>
        </w:numPr>
      </w:pPr>
      <w:r w:rsidRPr="00F5415E">
        <w:t>PODWYKONAWSTWO</w:t>
      </w:r>
    </w:p>
    <w:p w14:paraId="0370CF25" w14:textId="45F57899" w:rsidR="006942D0" w:rsidRDefault="009F48F9">
      <w:pPr>
        <w:pStyle w:val="pkt"/>
        <w:numPr>
          <w:ilvl w:val="0"/>
          <w:numId w:val="12"/>
        </w:numPr>
        <w:spacing w:before="240" w:after="0" w:line="360" w:lineRule="auto"/>
        <w:ind w:left="426" w:hanging="426"/>
        <w:contextualSpacing/>
        <w:rPr>
          <w:rFonts w:asciiTheme="minorHAnsi" w:hAnsiTheme="minorHAnsi" w:cstheme="minorHAnsi"/>
        </w:rPr>
      </w:pPr>
      <w:r w:rsidRPr="009F48F9">
        <w:rPr>
          <w:rFonts w:asciiTheme="minorHAnsi" w:hAnsiTheme="minorHAnsi" w:cstheme="minorHAnsi"/>
        </w:rPr>
        <w:t>Wykonawca może powierzyć</w:t>
      </w:r>
      <w:r>
        <w:rPr>
          <w:rFonts w:asciiTheme="minorHAnsi" w:hAnsiTheme="minorHAnsi" w:cstheme="minorHAnsi"/>
        </w:rPr>
        <w:t xml:space="preserve"> P</w:t>
      </w:r>
      <w:r w:rsidRPr="009F48F9">
        <w:rPr>
          <w:rFonts w:asciiTheme="minorHAnsi" w:hAnsiTheme="minorHAnsi" w:cstheme="minorHAnsi"/>
        </w:rPr>
        <w:t>odwykonawcy (</w:t>
      </w:r>
      <w:r>
        <w:rPr>
          <w:rFonts w:asciiTheme="minorHAnsi" w:hAnsiTheme="minorHAnsi" w:cstheme="minorHAnsi"/>
        </w:rPr>
        <w:t>P</w:t>
      </w:r>
      <w:r w:rsidRPr="009F48F9">
        <w:rPr>
          <w:rFonts w:asciiTheme="minorHAnsi" w:hAnsiTheme="minorHAnsi" w:cstheme="minorHAnsi"/>
        </w:rPr>
        <w:t>odwykonawcom) wykonanie części zamówienia</w:t>
      </w:r>
      <w:r w:rsidR="006C0111">
        <w:rPr>
          <w:rFonts w:asciiTheme="minorHAnsi" w:hAnsiTheme="minorHAnsi" w:cstheme="minorHAnsi"/>
        </w:rPr>
        <w:t xml:space="preserve"> wyłącznie w zakresie dostawy posiłków.</w:t>
      </w:r>
    </w:p>
    <w:p w14:paraId="58E3F8D5" w14:textId="053860E4" w:rsidR="006942D0" w:rsidRDefault="006C0111">
      <w:pPr>
        <w:pStyle w:val="pkt"/>
        <w:numPr>
          <w:ilvl w:val="0"/>
          <w:numId w:val="12"/>
        </w:numPr>
        <w:spacing w:before="240" w:after="0" w:line="360" w:lineRule="auto"/>
        <w:ind w:left="426" w:hanging="426"/>
        <w:contextualSpacing/>
        <w:rPr>
          <w:rFonts w:asciiTheme="minorHAnsi" w:hAnsiTheme="minorHAnsi" w:cstheme="minorHAnsi"/>
        </w:rPr>
      </w:pPr>
      <w:r w:rsidRPr="006C0111">
        <w:rPr>
          <w:rFonts w:asciiTheme="minorHAnsi" w:hAnsiTheme="minorHAnsi" w:cstheme="minorHAnsi"/>
        </w:rPr>
        <w:t>Zamawiający zastrzega obowiązek osobistego wykonania przez Wykonawcę kluczowych części zamówienia, tj.</w:t>
      </w:r>
      <w:r>
        <w:rPr>
          <w:rFonts w:asciiTheme="minorHAnsi" w:hAnsiTheme="minorHAnsi" w:cstheme="minorHAnsi"/>
        </w:rPr>
        <w:t xml:space="preserve"> przygotowania posiłków</w:t>
      </w:r>
      <w:r w:rsidR="00F5415E" w:rsidRPr="006942D0">
        <w:rPr>
          <w:rFonts w:asciiTheme="minorHAnsi" w:hAnsiTheme="minorHAnsi" w:cstheme="minorHAnsi"/>
        </w:rPr>
        <w:t>.</w:t>
      </w:r>
    </w:p>
    <w:p w14:paraId="2644C6A1" w14:textId="78FB39C3" w:rsidR="00F5415E" w:rsidRPr="006942D0" w:rsidRDefault="00F5415E">
      <w:pPr>
        <w:pStyle w:val="pkt"/>
        <w:numPr>
          <w:ilvl w:val="0"/>
          <w:numId w:val="12"/>
        </w:numPr>
        <w:spacing w:before="240" w:after="0" w:line="360" w:lineRule="auto"/>
        <w:ind w:left="426" w:hanging="426"/>
        <w:contextualSpacing/>
        <w:rPr>
          <w:rFonts w:asciiTheme="minorHAnsi" w:hAnsiTheme="minorHAnsi" w:cstheme="minorHAnsi"/>
        </w:rPr>
      </w:pPr>
      <w:r w:rsidRPr="006942D0">
        <w:rPr>
          <w:rFonts w:asciiTheme="minorHAnsi" w:hAnsiTheme="minorHAnsi" w:cstheme="minorHAnsi"/>
        </w:rPr>
        <w:t xml:space="preserve">Zamawiający wymaga, aby w przypadku powierzenia części zamówienia </w:t>
      </w:r>
      <w:r w:rsidR="003C105E" w:rsidRPr="006942D0">
        <w:rPr>
          <w:rFonts w:asciiTheme="minorHAnsi" w:hAnsiTheme="minorHAnsi" w:cstheme="minorHAnsi"/>
        </w:rPr>
        <w:t>P</w:t>
      </w:r>
      <w:r w:rsidRPr="006942D0">
        <w:rPr>
          <w:rFonts w:asciiTheme="minorHAnsi" w:hAnsiTheme="minorHAnsi" w:cstheme="minorHAnsi"/>
        </w:rPr>
        <w:t xml:space="preserve">odwykonawcom, Wykonawca wskazał w ofercie części zamówienia, których wykonanie zamierza powierzyć </w:t>
      </w:r>
      <w:r w:rsidR="003C105E" w:rsidRPr="006942D0">
        <w:rPr>
          <w:rFonts w:asciiTheme="minorHAnsi" w:hAnsiTheme="minorHAnsi" w:cstheme="minorHAnsi"/>
        </w:rPr>
        <w:t>P</w:t>
      </w:r>
      <w:r w:rsidRPr="006942D0">
        <w:rPr>
          <w:rFonts w:asciiTheme="minorHAnsi" w:hAnsiTheme="minorHAnsi" w:cstheme="minorHAnsi"/>
        </w:rPr>
        <w:t xml:space="preserve">odwykonawcom oraz podał (o ile są mu wiadome na tym etapie) nazwy (firmy) tych </w:t>
      </w:r>
      <w:r w:rsidR="003C105E" w:rsidRPr="006942D0">
        <w:rPr>
          <w:rFonts w:asciiTheme="minorHAnsi" w:hAnsiTheme="minorHAnsi" w:cstheme="minorHAnsi"/>
        </w:rPr>
        <w:t>P</w:t>
      </w:r>
      <w:r w:rsidRPr="006942D0">
        <w:rPr>
          <w:rFonts w:asciiTheme="minorHAnsi" w:hAnsiTheme="minorHAnsi" w:cstheme="minorHAnsi"/>
        </w:rPr>
        <w:t>odwykonawców.</w:t>
      </w:r>
    </w:p>
    <w:p w14:paraId="3784E6AE" w14:textId="46FE4DD9" w:rsidR="00F5415E" w:rsidRPr="00F5415E" w:rsidRDefault="00F5415E">
      <w:pPr>
        <w:pStyle w:val="Nagwek7"/>
        <w:numPr>
          <w:ilvl w:val="0"/>
          <w:numId w:val="56"/>
        </w:numPr>
      </w:pPr>
      <w:r w:rsidRPr="00F5415E">
        <w:t>TERMIN WYKONANIA ZAMÓWIENIA</w:t>
      </w:r>
    </w:p>
    <w:p w14:paraId="00927309" w14:textId="0F0EFF08" w:rsidR="00F5415E" w:rsidRDefault="00F5415E">
      <w:pPr>
        <w:pStyle w:val="pkt"/>
        <w:numPr>
          <w:ilvl w:val="0"/>
          <w:numId w:val="51"/>
        </w:numPr>
        <w:spacing w:before="240" w:after="0" w:line="360" w:lineRule="auto"/>
        <w:contextualSpacing/>
        <w:rPr>
          <w:rFonts w:asciiTheme="minorHAnsi" w:hAnsiTheme="minorHAnsi" w:cstheme="minorHAnsi"/>
        </w:rPr>
      </w:pPr>
      <w:r w:rsidRPr="00F5415E">
        <w:rPr>
          <w:rFonts w:asciiTheme="minorHAnsi" w:hAnsiTheme="minorHAnsi" w:cstheme="minorHAnsi"/>
        </w:rPr>
        <w:t xml:space="preserve">Termin realizacji zamówienia: </w:t>
      </w:r>
      <w:r w:rsidR="00967ECB">
        <w:rPr>
          <w:rFonts w:asciiTheme="minorHAnsi" w:hAnsiTheme="minorHAnsi" w:cstheme="minorHAnsi"/>
          <w:b/>
          <w:bCs/>
        </w:rPr>
        <w:t>od 0</w:t>
      </w:r>
      <w:r w:rsidR="004B4E33">
        <w:rPr>
          <w:rFonts w:asciiTheme="minorHAnsi" w:hAnsiTheme="minorHAnsi" w:cstheme="minorHAnsi"/>
          <w:b/>
          <w:bCs/>
        </w:rPr>
        <w:t>2</w:t>
      </w:r>
      <w:r w:rsidR="00967ECB">
        <w:rPr>
          <w:rFonts w:asciiTheme="minorHAnsi" w:hAnsiTheme="minorHAnsi" w:cstheme="minorHAnsi"/>
          <w:b/>
          <w:bCs/>
        </w:rPr>
        <w:t>.01.202</w:t>
      </w:r>
      <w:r w:rsidR="00561940">
        <w:rPr>
          <w:rFonts w:asciiTheme="minorHAnsi" w:hAnsiTheme="minorHAnsi" w:cstheme="minorHAnsi"/>
          <w:b/>
          <w:bCs/>
        </w:rPr>
        <w:t>4</w:t>
      </w:r>
      <w:r w:rsidR="00967ECB">
        <w:rPr>
          <w:rFonts w:asciiTheme="minorHAnsi" w:hAnsiTheme="minorHAnsi" w:cstheme="minorHAnsi"/>
          <w:b/>
          <w:bCs/>
        </w:rPr>
        <w:t xml:space="preserve"> r. do 31.12.202</w:t>
      </w:r>
      <w:r w:rsidR="00561940">
        <w:rPr>
          <w:rFonts w:asciiTheme="minorHAnsi" w:hAnsiTheme="minorHAnsi" w:cstheme="minorHAnsi"/>
          <w:b/>
          <w:bCs/>
        </w:rPr>
        <w:t>4</w:t>
      </w:r>
      <w:r w:rsidR="00967ECB">
        <w:rPr>
          <w:rFonts w:asciiTheme="minorHAnsi" w:hAnsiTheme="minorHAnsi" w:cstheme="minorHAnsi"/>
          <w:b/>
          <w:bCs/>
        </w:rPr>
        <w:t xml:space="preserve"> r</w:t>
      </w:r>
      <w:r w:rsidR="00914360">
        <w:rPr>
          <w:rFonts w:asciiTheme="minorHAnsi" w:hAnsiTheme="minorHAnsi" w:cstheme="minorHAnsi"/>
        </w:rPr>
        <w:t>.</w:t>
      </w:r>
    </w:p>
    <w:p w14:paraId="5A98C9E0" w14:textId="1C82C7C8" w:rsidR="009F48F9" w:rsidRDefault="009F48F9">
      <w:pPr>
        <w:pStyle w:val="pkt"/>
        <w:numPr>
          <w:ilvl w:val="0"/>
          <w:numId w:val="51"/>
        </w:numPr>
        <w:spacing w:before="240" w:after="0" w:line="360" w:lineRule="auto"/>
        <w:contextualSpacing/>
        <w:rPr>
          <w:rFonts w:asciiTheme="minorHAnsi" w:hAnsiTheme="minorHAnsi" w:cstheme="minorHAnsi"/>
        </w:rPr>
      </w:pPr>
      <w:r w:rsidRPr="009F48F9">
        <w:rPr>
          <w:rFonts w:asciiTheme="minorHAnsi" w:hAnsiTheme="minorHAnsi" w:cstheme="minorHAnsi"/>
        </w:rPr>
        <w:t>Szczegółowe zagadnienia dotyczące terminu realizacji umowy uregulowane są we wzorze umowy stanowiąc</w:t>
      </w:r>
      <w:r w:rsidR="00587A53">
        <w:rPr>
          <w:rFonts w:asciiTheme="minorHAnsi" w:hAnsiTheme="minorHAnsi" w:cstheme="minorHAnsi"/>
        </w:rPr>
        <w:t>ym</w:t>
      </w:r>
      <w:r w:rsidRPr="009F48F9">
        <w:rPr>
          <w:rFonts w:asciiTheme="minorHAnsi" w:hAnsiTheme="minorHAnsi" w:cstheme="minorHAnsi"/>
        </w:rPr>
        <w:t xml:space="preserve"> </w:t>
      </w:r>
      <w:r w:rsidRPr="007B69FB">
        <w:rPr>
          <w:rFonts w:asciiTheme="minorHAnsi" w:hAnsiTheme="minorHAnsi" w:cstheme="minorHAnsi"/>
          <w:b/>
          <w:bCs/>
        </w:rPr>
        <w:t xml:space="preserve">załącznik nr </w:t>
      </w:r>
      <w:r w:rsidR="0020202E">
        <w:rPr>
          <w:rFonts w:asciiTheme="minorHAnsi" w:hAnsiTheme="minorHAnsi" w:cstheme="minorHAnsi"/>
          <w:b/>
          <w:bCs/>
        </w:rPr>
        <w:t>4</w:t>
      </w:r>
      <w:r w:rsidRPr="007B69FB">
        <w:rPr>
          <w:rFonts w:asciiTheme="minorHAnsi" w:hAnsiTheme="minorHAnsi" w:cstheme="minorHAnsi"/>
          <w:b/>
          <w:bCs/>
        </w:rPr>
        <w:t xml:space="preserve"> do SWZ</w:t>
      </w:r>
      <w:r w:rsidRPr="007B69FB">
        <w:rPr>
          <w:rFonts w:asciiTheme="minorHAnsi" w:hAnsiTheme="minorHAnsi" w:cstheme="minorHAnsi"/>
        </w:rPr>
        <w:t>.</w:t>
      </w:r>
    </w:p>
    <w:p w14:paraId="65F480C7" w14:textId="7C8126D7" w:rsidR="00F5415E" w:rsidRPr="00F5415E" w:rsidRDefault="00F5415E">
      <w:pPr>
        <w:pStyle w:val="Nagwek7"/>
        <w:numPr>
          <w:ilvl w:val="0"/>
          <w:numId w:val="56"/>
        </w:numPr>
      </w:pPr>
      <w:r w:rsidRPr="00F5415E">
        <w:t>WARUNKI UDZIAŁU W POSTĘPOWANIU</w:t>
      </w:r>
    </w:p>
    <w:p w14:paraId="6FFD50A8" w14:textId="60A8065E" w:rsidR="00F5415E" w:rsidRPr="00F5415E" w:rsidRDefault="00C71083">
      <w:pPr>
        <w:pStyle w:val="pkt"/>
        <w:numPr>
          <w:ilvl w:val="0"/>
          <w:numId w:val="13"/>
        </w:numPr>
        <w:spacing w:before="240" w:after="0" w:line="360" w:lineRule="auto"/>
        <w:ind w:left="426" w:hanging="426"/>
        <w:contextualSpacing/>
        <w:rPr>
          <w:rStyle w:val="TeksttreciPogrubienie"/>
          <w:rFonts w:asciiTheme="minorHAnsi" w:hAnsiTheme="minorHAnsi" w:cstheme="minorHAnsi"/>
          <w:b w:val="0"/>
          <w:bCs w:val="0"/>
          <w:sz w:val="24"/>
          <w:szCs w:val="20"/>
          <w:shd w:val="clear" w:color="auto" w:fill="auto"/>
        </w:rPr>
      </w:pPr>
      <w:r>
        <w:rPr>
          <w:rFonts w:asciiTheme="minorHAnsi" w:hAnsiTheme="minorHAnsi" w:cstheme="minorHAnsi"/>
        </w:rPr>
        <w:t xml:space="preserve">O </w:t>
      </w:r>
      <w:r w:rsidR="00F5415E" w:rsidRPr="00F5415E">
        <w:rPr>
          <w:rFonts w:asciiTheme="minorHAnsi" w:hAnsiTheme="minorHAnsi" w:cstheme="minorHAnsi"/>
        </w:rPr>
        <w:t>udzielenie zamówienia mogą ubiegać się Wykonawcy, którzy nie podlegają wykluczeniu na zasadach określonych w Rozdziale IX SWZ oraz spełniają określone przez Zamawiającego warunki</w:t>
      </w:r>
      <w:r w:rsidR="00F5415E" w:rsidRPr="00F5415E">
        <w:rPr>
          <w:rStyle w:val="TeksttreciPogrubienie"/>
          <w:rFonts w:asciiTheme="minorHAnsi" w:hAnsiTheme="minorHAnsi" w:cstheme="minorHAnsi"/>
          <w:sz w:val="24"/>
          <w:szCs w:val="20"/>
        </w:rPr>
        <w:t xml:space="preserve"> </w:t>
      </w:r>
      <w:r w:rsidR="00F5415E" w:rsidRPr="00F5415E">
        <w:rPr>
          <w:rStyle w:val="TeksttreciPogrubienie"/>
          <w:rFonts w:asciiTheme="minorHAnsi" w:hAnsiTheme="minorHAnsi" w:cstheme="minorHAnsi"/>
          <w:b w:val="0"/>
          <w:sz w:val="24"/>
          <w:szCs w:val="20"/>
        </w:rPr>
        <w:t>udziału w postępowaniu.</w:t>
      </w:r>
      <w:bookmarkStart w:id="0" w:name="bookmark3"/>
    </w:p>
    <w:p w14:paraId="640C3703" w14:textId="5E883C4E" w:rsidR="00F5415E" w:rsidRPr="00F5415E" w:rsidRDefault="00C71083">
      <w:pPr>
        <w:pStyle w:val="pkt"/>
        <w:numPr>
          <w:ilvl w:val="0"/>
          <w:numId w:val="13"/>
        </w:numPr>
        <w:spacing w:before="0" w:after="0" w:line="360" w:lineRule="auto"/>
        <w:ind w:left="426" w:hanging="426"/>
        <w:contextualSpacing/>
        <w:rPr>
          <w:rFonts w:asciiTheme="minorHAnsi" w:hAnsiTheme="minorHAnsi" w:cstheme="minorHAnsi"/>
        </w:rPr>
      </w:pPr>
      <w:r>
        <w:rPr>
          <w:rFonts w:asciiTheme="minorHAnsi" w:hAnsiTheme="minorHAnsi" w:cstheme="minorHAnsi"/>
        </w:rPr>
        <w:lastRenderedPageBreak/>
        <w:t xml:space="preserve">O </w:t>
      </w:r>
      <w:r w:rsidR="00F5415E" w:rsidRPr="00F5415E">
        <w:rPr>
          <w:rFonts w:asciiTheme="minorHAnsi" w:hAnsiTheme="minorHAnsi" w:cstheme="minorHAnsi"/>
        </w:rPr>
        <w:t>udzielenie zamówienia mogą ubiegać się Wykonawcy, którzy spełniają warunki dotyczące:</w:t>
      </w:r>
      <w:bookmarkEnd w:id="0"/>
    </w:p>
    <w:p w14:paraId="43A76334" w14:textId="456B8B49" w:rsidR="00F5415E" w:rsidRPr="00F5415E" w:rsidRDefault="00F5415E">
      <w:pPr>
        <w:pStyle w:val="Teksttreci0"/>
        <w:numPr>
          <w:ilvl w:val="0"/>
          <w:numId w:val="14"/>
        </w:numPr>
        <w:shd w:val="clear" w:color="auto" w:fill="auto"/>
        <w:spacing w:line="360" w:lineRule="auto"/>
        <w:ind w:left="852" w:right="20" w:hanging="426"/>
        <w:contextualSpacing/>
        <w:jc w:val="both"/>
        <w:rPr>
          <w:rFonts w:asciiTheme="minorHAnsi" w:hAnsiTheme="minorHAnsi" w:cstheme="minorHAnsi"/>
          <w:sz w:val="24"/>
          <w:szCs w:val="20"/>
        </w:rPr>
      </w:pPr>
      <w:r w:rsidRPr="00F5415E">
        <w:rPr>
          <w:rFonts w:asciiTheme="minorHAnsi" w:hAnsiTheme="minorHAnsi" w:cstheme="minorHAnsi"/>
          <w:b/>
          <w:sz w:val="24"/>
          <w:szCs w:val="20"/>
        </w:rPr>
        <w:t>zdolności do występowania w obrocie gospodarczym:</w:t>
      </w:r>
    </w:p>
    <w:p w14:paraId="07959810" w14:textId="77777777" w:rsidR="00F5415E" w:rsidRPr="00F5415E" w:rsidRDefault="00F5415E" w:rsidP="00576BCA">
      <w:pPr>
        <w:pStyle w:val="Teksttreci0"/>
        <w:shd w:val="clear" w:color="auto" w:fill="auto"/>
        <w:spacing w:line="360" w:lineRule="auto"/>
        <w:ind w:left="852" w:right="20" w:firstLine="0"/>
        <w:contextualSpacing/>
        <w:jc w:val="both"/>
        <w:rPr>
          <w:rFonts w:asciiTheme="minorHAnsi" w:hAnsiTheme="minorHAnsi" w:cstheme="minorHAnsi"/>
          <w:sz w:val="24"/>
          <w:szCs w:val="20"/>
        </w:rPr>
      </w:pPr>
      <w:r w:rsidRPr="00F5415E">
        <w:rPr>
          <w:rFonts w:asciiTheme="minorHAnsi" w:hAnsiTheme="minorHAnsi" w:cstheme="minorHAnsi"/>
          <w:sz w:val="24"/>
          <w:szCs w:val="20"/>
        </w:rPr>
        <w:t>Zamawiający nie stawia warunku w powyższym zakresie.</w:t>
      </w:r>
    </w:p>
    <w:p w14:paraId="62266360" w14:textId="77777777" w:rsidR="009F48F9" w:rsidRDefault="00F5415E">
      <w:pPr>
        <w:pStyle w:val="Teksttreci0"/>
        <w:numPr>
          <w:ilvl w:val="0"/>
          <w:numId w:val="14"/>
        </w:numPr>
        <w:shd w:val="clear" w:color="auto" w:fill="auto"/>
        <w:spacing w:line="360" w:lineRule="auto"/>
        <w:ind w:left="852" w:right="20" w:hanging="426"/>
        <w:contextualSpacing/>
        <w:jc w:val="both"/>
        <w:rPr>
          <w:rFonts w:asciiTheme="minorHAnsi" w:hAnsiTheme="minorHAnsi" w:cstheme="minorHAnsi"/>
          <w:b/>
          <w:sz w:val="24"/>
          <w:szCs w:val="20"/>
        </w:rPr>
      </w:pPr>
      <w:r w:rsidRPr="00F5415E">
        <w:rPr>
          <w:rFonts w:asciiTheme="minorHAnsi" w:hAnsiTheme="minorHAnsi" w:cstheme="minorHAnsi"/>
          <w:b/>
          <w:sz w:val="24"/>
          <w:szCs w:val="20"/>
        </w:rPr>
        <w:t>uprawnień do prowadzenia określonej działalności gospodarczej lub zawodowej, o ile wynika to z odrębnych przepisów:</w:t>
      </w:r>
    </w:p>
    <w:p w14:paraId="613443BF" w14:textId="42CB1F37" w:rsidR="009F48F9" w:rsidRPr="006C0111" w:rsidRDefault="009F48F9" w:rsidP="009F48F9">
      <w:pPr>
        <w:pStyle w:val="Teksttreci0"/>
        <w:shd w:val="clear" w:color="auto" w:fill="auto"/>
        <w:spacing w:line="360" w:lineRule="auto"/>
        <w:ind w:left="708" w:right="20" w:firstLine="0"/>
        <w:contextualSpacing/>
        <w:jc w:val="both"/>
        <w:rPr>
          <w:rFonts w:asciiTheme="minorHAnsi" w:hAnsiTheme="minorHAnsi" w:cstheme="minorHAnsi"/>
          <w:b/>
          <w:sz w:val="24"/>
          <w:szCs w:val="20"/>
        </w:rPr>
      </w:pPr>
      <w:r w:rsidRPr="006C0111">
        <w:rPr>
          <w:rFonts w:asciiTheme="minorHAnsi" w:hAnsiTheme="minorHAnsi" w:cstheme="minorHAnsi"/>
          <w:sz w:val="24"/>
          <w:szCs w:val="20"/>
        </w:rPr>
        <w:t xml:space="preserve">Wykonawca </w:t>
      </w:r>
      <w:r w:rsidR="00C32EF1" w:rsidRPr="006C0111">
        <w:rPr>
          <w:rFonts w:asciiTheme="minorHAnsi" w:hAnsiTheme="minorHAnsi" w:cstheme="minorHAnsi"/>
          <w:sz w:val="24"/>
          <w:szCs w:val="20"/>
        </w:rPr>
        <w:t>spełni warunek, jeżeli wykaże, że</w:t>
      </w:r>
      <w:r w:rsidRPr="006C0111">
        <w:rPr>
          <w:rFonts w:asciiTheme="minorHAnsi" w:hAnsiTheme="minorHAnsi" w:cstheme="minorHAnsi"/>
          <w:sz w:val="24"/>
          <w:szCs w:val="20"/>
        </w:rPr>
        <w:t xml:space="preserve"> posiada </w:t>
      </w:r>
      <w:r w:rsidR="00AB29A8" w:rsidRPr="006C0111">
        <w:rPr>
          <w:rFonts w:asciiTheme="minorHAnsi" w:hAnsiTheme="minorHAnsi" w:cstheme="minorHAnsi"/>
          <w:sz w:val="24"/>
          <w:szCs w:val="20"/>
        </w:rPr>
        <w:t xml:space="preserve">aktualne zaświadczenie o wpisie do rejestru zakładów podlegających urzędowej kontroli </w:t>
      </w:r>
      <w:r w:rsidR="006C0111" w:rsidRPr="006C0111">
        <w:rPr>
          <w:rFonts w:asciiTheme="minorHAnsi" w:hAnsiTheme="minorHAnsi" w:cstheme="minorHAnsi"/>
          <w:sz w:val="24"/>
          <w:szCs w:val="20"/>
        </w:rPr>
        <w:t>Państwowej Inspekcji Sanitarnej</w:t>
      </w:r>
      <w:r w:rsidR="00AB29A8" w:rsidRPr="006C0111">
        <w:rPr>
          <w:rFonts w:asciiTheme="minorHAnsi" w:hAnsiTheme="minorHAnsi" w:cstheme="minorHAnsi"/>
          <w:sz w:val="24"/>
          <w:szCs w:val="20"/>
        </w:rPr>
        <w:t xml:space="preserve"> – zgodnie z ustawą z dnia 25 sierpnia 2006 roku o bezpieczeństwie żywności i żywienia.</w:t>
      </w:r>
    </w:p>
    <w:p w14:paraId="1C8DBF12" w14:textId="09E34179" w:rsidR="00FE18F1" w:rsidRDefault="009F48F9" w:rsidP="009F48F9">
      <w:pPr>
        <w:pStyle w:val="Teksttreci0"/>
        <w:shd w:val="clear" w:color="auto" w:fill="auto"/>
        <w:spacing w:line="360" w:lineRule="auto"/>
        <w:ind w:left="708" w:right="20" w:firstLine="0"/>
        <w:contextualSpacing/>
        <w:jc w:val="both"/>
        <w:rPr>
          <w:rFonts w:asciiTheme="minorHAnsi" w:hAnsiTheme="minorHAnsi" w:cstheme="minorHAnsi"/>
          <w:b/>
          <w:sz w:val="24"/>
          <w:szCs w:val="20"/>
        </w:rPr>
      </w:pPr>
      <w:r w:rsidRPr="00AB29A8">
        <w:rPr>
          <w:rFonts w:asciiTheme="minorHAnsi" w:hAnsiTheme="minorHAnsi" w:cstheme="minorHAnsi"/>
          <w:sz w:val="24"/>
          <w:szCs w:val="20"/>
        </w:rPr>
        <w:t>Jeżeli Wykonawca ma siedzibę lub miejsce zamieszkania poza terytorium Rzeczypospolitej Polskiej, zamiast ww. dokumentów, składa dokument lub dokumenty wystawione w kraju, w którym ma miejsce zamieszkania lub siedzibę, potwierdzające odpowiednio, że posiada uprawnienia do wykonywania działalności związanej z przedmiotem zamówienia.</w:t>
      </w:r>
    </w:p>
    <w:p w14:paraId="5B490451" w14:textId="1B023BCC" w:rsidR="00F5415E" w:rsidRDefault="00F5415E">
      <w:pPr>
        <w:pStyle w:val="Teksttreci0"/>
        <w:numPr>
          <w:ilvl w:val="0"/>
          <w:numId w:val="14"/>
        </w:numPr>
        <w:shd w:val="clear" w:color="auto" w:fill="auto"/>
        <w:spacing w:line="360" w:lineRule="auto"/>
        <w:ind w:left="852" w:right="20" w:hanging="426"/>
        <w:contextualSpacing/>
        <w:jc w:val="both"/>
        <w:rPr>
          <w:rFonts w:asciiTheme="minorHAnsi" w:hAnsiTheme="minorHAnsi" w:cstheme="minorHAnsi"/>
          <w:b/>
          <w:sz w:val="24"/>
          <w:szCs w:val="20"/>
        </w:rPr>
      </w:pPr>
      <w:r w:rsidRPr="00F5415E">
        <w:rPr>
          <w:rFonts w:asciiTheme="minorHAnsi" w:hAnsiTheme="minorHAnsi" w:cstheme="minorHAnsi"/>
          <w:b/>
          <w:sz w:val="24"/>
          <w:szCs w:val="20"/>
        </w:rPr>
        <w:t>sytuacji ekonomicznej lub finansowej:</w:t>
      </w:r>
    </w:p>
    <w:p w14:paraId="34CBAFA9" w14:textId="1212A9A1" w:rsidR="00A70A91" w:rsidRDefault="004B4E33" w:rsidP="004B4E33">
      <w:pPr>
        <w:pStyle w:val="Teksttreci0"/>
        <w:shd w:val="clear" w:color="auto" w:fill="auto"/>
        <w:spacing w:line="360" w:lineRule="auto"/>
        <w:ind w:left="720" w:right="20" w:firstLine="0"/>
        <w:contextualSpacing/>
        <w:jc w:val="both"/>
        <w:rPr>
          <w:rFonts w:asciiTheme="minorHAnsi" w:hAnsiTheme="minorHAnsi" w:cstheme="minorHAnsi"/>
          <w:sz w:val="24"/>
          <w:szCs w:val="20"/>
        </w:rPr>
      </w:pPr>
      <w:r w:rsidRPr="006C0111">
        <w:rPr>
          <w:rFonts w:asciiTheme="minorHAnsi" w:hAnsiTheme="minorHAnsi" w:cstheme="minorHAnsi"/>
          <w:sz w:val="24"/>
          <w:szCs w:val="20"/>
        </w:rPr>
        <w:t xml:space="preserve">Zamawiający uzna warunek za spełniony, jeżeli Wykonawca wykaże, że: jest ubezpieczony od odpowiedzialności cywilnej w zakresie prowadzonej działalności związanej z przedmiotem zamówienia na sumę gwarancyjną nie mniejszą niż </w:t>
      </w:r>
      <w:r w:rsidR="0022578A">
        <w:rPr>
          <w:rFonts w:asciiTheme="minorHAnsi" w:hAnsiTheme="minorHAnsi" w:cstheme="minorHAnsi"/>
          <w:sz w:val="24"/>
          <w:szCs w:val="20"/>
        </w:rPr>
        <w:br/>
      </w:r>
      <w:r w:rsidRPr="006C0111">
        <w:rPr>
          <w:rFonts w:asciiTheme="minorHAnsi" w:hAnsiTheme="minorHAnsi" w:cstheme="minorHAnsi"/>
          <w:sz w:val="24"/>
          <w:szCs w:val="20"/>
        </w:rPr>
        <w:t>100 000,00 złotych.</w:t>
      </w:r>
    </w:p>
    <w:p w14:paraId="0DA28689" w14:textId="2E117DF5" w:rsidR="00C32EF1" w:rsidRPr="00AB29A8" w:rsidRDefault="00FA099B">
      <w:pPr>
        <w:pStyle w:val="Teksttreci0"/>
        <w:numPr>
          <w:ilvl w:val="0"/>
          <w:numId w:val="52"/>
        </w:numPr>
        <w:shd w:val="clear" w:color="auto" w:fill="auto"/>
        <w:spacing w:line="360" w:lineRule="auto"/>
        <w:ind w:right="20"/>
        <w:contextualSpacing/>
        <w:jc w:val="both"/>
        <w:rPr>
          <w:rFonts w:asciiTheme="minorHAnsi" w:hAnsiTheme="minorHAnsi" w:cstheme="minorHAnsi"/>
          <w:sz w:val="24"/>
          <w:szCs w:val="20"/>
        </w:rPr>
      </w:pPr>
      <w:r>
        <w:rPr>
          <w:rFonts w:asciiTheme="minorHAnsi" w:hAnsiTheme="minorHAnsi" w:cstheme="minorHAnsi"/>
          <w:b/>
          <w:bCs/>
          <w:sz w:val="24"/>
          <w:szCs w:val="20"/>
        </w:rPr>
        <w:t>zdolności technicznej lub zawodowej:</w:t>
      </w:r>
    </w:p>
    <w:p w14:paraId="436BCFD4" w14:textId="77F13FAB" w:rsidR="00F5415E" w:rsidRDefault="004B4E33">
      <w:pPr>
        <w:pStyle w:val="Teksttreci0"/>
        <w:numPr>
          <w:ilvl w:val="0"/>
          <w:numId w:val="67"/>
        </w:numPr>
        <w:shd w:val="clear" w:color="auto" w:fill="auto"/>
        <w:spacing w:line="360" w:lineRule="auto"/>
        <w:ind w:right="20"/>
        <w:contextualSpacing/>
        <w:jc w:val="both"/>
        <w:rPr>
          <w:rFonts w:asciiTheme="minorHAnsi" w:hAnsiTheme="minorHAnsi" w:cstheme="minorHAnsi"/>
          <w:sz w:val="24"/>
          <w:szCs w:val="20"/>
        </w:rPr>
      </w:pPr>
      <w:r w:rsidRPr="004B4E33">
        <w:rPr>
          <w:rFonts w:asciiTheme="minorHAnsi" w:hAnsiTheme="minorHAnsi" w:cstheme="minorHAnsi"/>
          <w:sz w:val="24"/>
          <w:szCs w:val="20"/>
        </w:rPr>
        <w:t>Wykonawca spełni warunek, jeżeli wykaże, że</w:t>
      </w:r>
      <w:r>
        <w:rPr>
          <w:rFonts w:asciiTheme="minorHAnsi" w:hAnsiTheme="minorHAnsi" w:cstheme="minorHAnsi"/>
          <w:sz w:val="24"/>
          <w:szCs w:val="20"/>
        </w:rPr>
        <w:t xml:space="preserve"> </w:t>
      </w:r>
      <w:r w:rsidRPr="004B4E33">
        <w:rPr>
          <w:rFonts w:asciiTheme="minorHAnsi" w:hAnsiTheme="minorHAnsi" w:cstheme="minorHAnsi"/>
          <w:sz w:val="24"/>
          <w:szCs w:val="20"/>
        </w:rPr>
        <w:t>dysponuje lub będzie dysponował osob</w:t>
      </w:r>
      <w:r>
        <w:rPr>
          <w:rFonts w:asciiTheme="minorHAnsi" w:hAnsiTheme="minorHAnsi" w:cstheme="minorHAnsi"/>
          <w:sz w:val="24"/>
          <w:szCs w:val="20"/>
        </w:rPr>
        <w:t>ą</w:t>
      </w:r>
      <w:r w:rsidRPr="004B4E33">
        <w:rPr>
          <w:rFonts w:asciiTheme="minorHAnsi" w:hAnsiTheme="minorHAnsi" w:cstheme="minorHAnsi"/>
          <w:sz w:val="24"/>
          <w:szCs w:val="20"/>
        </w:rPr>
        <w:t xml:space="preserve"> legitymując</w:t>
      </w:r>
      <w:r>
        <w:rPr>
          <w:rFonts w:asciiTheme="minorHAnsi" w:hAnsiTheme="minorHAnsi" w:cstheme="minorHAnsi"/>
          <w:sz w:val="24"/>
          <w:szCs w:val="20"/>
        </w:rPr>
        <w:t>ą</w:t>
      </w:r>
      <w:r w:rsidRPr="004B4E33">
        <w:rPr>
          <w:rFonts w:asciiTheme="minorHAnsi" w:hAnsiTheme="minorHAnsi" w:cstheme="minorHAnsi"/>
          <w:sz w:val="24"/>
          <w:szCs w:val="20"/>
        </w:rPr>
        <w:t xml:space="preserve"> się doświadczeniem i kwalifikacjami odpowiednimi do stanowisk</w:t>
      </w:r>
      <w:r>
        <w:rPr>
          <w:rFonts w:asciiTheme="minorHAnsi" w:hAnsiTheme="minorHAnsi" w:cstheme="minorHAnsi"/>
          <w:sz w:val="24"/>
          <w:szCs w:val="20"/>
        </w:rPr>
        <w:t>a</w:t>
      </w:r>
      <w:r w:rsidRPr="004B4E33">
        <w:rPr>
          <w:rFonts w:asciiTheme="minorHAnsi" w:hAnsiTheme="minorHAnsi" w:cstheme="minorHAnsi"/>
          <w:sz w:val="24"/>
          <w:szCs w:val="20"/>
        </w:rPr>
        <w:t>, jakie zostan</w:t>
      </w:r>
      <w:r>
        <w:rPr>
          <w:rFonts w:asciiTheme="minorHAnsi" w:hAnsiTheme="minorHAnsi" w:cstheme="minorHAnsi"/>
          <w:sz w:val="24"/>
          <w:szCs w:val="20"/>
        </w:rPr>
        <w:t>ie</w:t>
      </w:r>
      <w:r w:rsidRPr="004B4E33">
        <w:rPr>
          <w:rFonts w:asciiTheme="minorHAnsi" w:hAnsiTheme="minorHAnsi" w:cstheme="minorHAnsi"/>
          <w:sz w:val="24"/>
          <w:szCs w:val="20"/>
        </w:rPr>
        <w:t xml:space="preserve"> </w:t>
      </w:r>
      <w:r>
        <w:rPr>
          <w:rFonts w:asciiTheme="minorHAnsi" w:hAnsiTheme="minorHAnsi" w:cstheme="minorHAnsi"/>
          <w:sz w:val="24"/>
          <w:szCs w:val="20"/>
        </w:rPr>
        <w:t>jej</w:t>
      </w:r>
      <w:r w:rsidRPr="004B4E33">
        <w:rPr>
          <w:rFonts w:asciiTheme="minorHAnsi" w:hAnsiTheme="minorHAnsi" w:cstheme="minorHAnsi"/>
          <w:sz w:val="24"/>
          <w:szCs w:val="20"/>
        </w:rPr>
        <w:t xml:space="preserve"> powierzone. Wykonawca przedstawi w wykazie osób, stanowiącym załącznik nr </w:t>
      </w:r>
      <w:r w:rsidR="0020202E">
        <w:rPr>
          <w:rFonts w:asciiTheme="minorHAnsi" w:hAnsiTheme="minorHAnsi" w:cstheme="minorHAnsi"/>
          <w:sz w:val="24"/>
          <w:szCs w:val="20"/>
        </w:rPr>
        <w:t>5</w:t>
      </w:r>
      <w:r w:rsidRPr="004B4E33">
        <w:rPr>
          <w:rFonts w:asciiTheme="minorHAnsi" w:hAnsiTheme="minorHAnsi" w:cstheme="minorHAnsi"/>
          <w:sz w:val="24"/>
          <w:szCs w:val="20"/>
        </w:rPr>
        <w:t xml:space="preserve"> do SWZ, kandydata na stanowisko:</w:t>
      </w:r>
      <w:r>
        <w:rPr>
          <w:rFonts w:asciiTheme="minorHAnsi" w:hAnsiTheme="minorHAnsi" w:cstheme="minorHAnsi"/>
          <w:sz w:val="24"/>
          <w:szCs w:val="20"/>
        </w:rPr>
        <w:t xml:space="preserve"> dietetyk.</w:t>
      </w:r>
    </w:p>
    <w:p w14:paraId="45A95854" w14:textId="3C1E94E1" w:rsidR="004B4E33" w:rsidRDefault="004B4E33">
      <w:pPr>
        <w:pStyle w:val="Teksttreci0"/>
        <w:numPr>
          <w:ilvl w:val="0"/>
          <w:numId w:val="67"/>
        </w:numPr>
        <w:shd w:val="clear" w:color="auto" w:fill="auto"/>
        <w:spacing w:line="360" w:lineRule="auto"/>
        <w:ind w:right="20"/>
        <w:contextualSpacing/>
        <w:jc w:val="both"/>
        <w:rPr>
          <w:rFonts w:asciiTheme="minorHAnsi" w:hAnsiTheme="minorHAnsi" w:cstheme="minorHAnsi"/>
          <w:sz w:val="24"/>
          <w:szCs w:val="20"/>
        </w:rPr>
      </w:pPr>
      <w:r w:rsidRPr="004B4E33">
        <w:rPr>
          <w:rFonts w:asciiTheme="minorHAnsi" w:hAnsiTheme="minorHAnsi" w:cstheme="minorHAnsi"/>
          <w:sz w:val="24"/>
          <w:szCs w:val="20"/>
        </w:rPr>
        <w:t>Wykonawca spełni warunek, jeżeli wykaże, że dyspon</w:t>
      </w:r>
      <w:r>
        <w:rPr>
          <w:rFonts w:asciiTheme="minorHAnsi" w:hAnsiTheme="minorHAnsi" w:cstheme="minorHAnsi"/>
          <w:sz w:val="24"/>
          <w:szCs w:val="20"/>
        </w:rPr>
        <w:t>uje lub będzie dysponował</w:t>
      </w:r>
      <w:r w:rsidRPr="004B4E33">
        <w:rPr>
          <w:rFonts w:asciiTheme="minorHAnsi" w:hAnsiTheme="minorHAnsi" w:cstheme="minorHAnsi"/>
          <w:sz w:val="24"/>
          <w:szCs w:val="20"/>
        </w:rPr>
        <w:t xml:space="preserve"> minimum </w:t>
      </w:r>
      <w:r>
        <w:rPr>
          <w:rFonts w:asciiTheme="minorHAnsi" w:hAnsiTheme="minorHAnsi" w:cstheme="minorHAnsi"/>
          <w:sz w:val="24"/>
          <w:szCs w:val="20"/>
        </w:rPr>
        <w:t>dwoma</w:t>
      </w:r>
      <w:r w:rsidRPr="004B4E33">
        <w:rPr>
          <w:rFonts w:asciiTheme="minorHAnsi" w:hAnsiTheme="minorHAnsi" w:cstheme="minorHAnsi"/>
          <w:sz w:val="24"/>
          <w:szCs w:val="20"/>
        </w:rPr>
        <w:t xml:space="preserve"> samochodami dopuszczonymi do przewożenia żywności przez Sanepid </w:t>
      </w:r>
      <w:r>
        <w:rPr>
          <w:rFonts w:asciiTheme="minorHAnsi" w:hAnsiTheme="minorHAnsi" w:cstheme="minorHAnsi"/>
          <w:sz w:val="24"/>
          <w:szCs w:val="20"/>
        </w:rPr>
        <w:t xml:space="preserve">skierowanymi </w:t>
      </w:r>
      <w:r w:rsidRPr="004B4E33">
        <w:rPr>
          <w:rFonts w:asciiTheme="minorHAnsi" w:hAnsiTheme="minorHAnsi" w:cstheme="minorHAnsi"/>
          <w:sz w:val="24"/>
          <w:szCs w:val="20"/>
        </w:rPr>
        <w:t>do realizacji usługi</w:t>
      </w:r>
      <w:r>
        <w:rPr>
          <w:rFonts w:asciiTheme="minorHAnsi" w:hAnsiTheme="minorHAnsi" w:cstheme="minorHAnsi"/>
          <w:sz w:val="24"/>
          <w:szCs w:val="20"/>
        </w:rPr>
        <w:t>.</w:t>
      </w:r>
      <w:r w:rsidR="00D55608">
        <w:rPr>
          <w:rFonts w:asciiTheme="minorHAnsi" w:hAnsiTheme="minorHAnsi" w:cstheme="minorHAnsi"/>
          <w:sz w:val="24"/>
          <w:szCs w:val="20"/>
        </w:rPr>
        <w:t xml:space="preserve"> Wykonawca wskaże w wykazie sprzętu, stanowiącym załącznik nr </w:t>
      </w:r>
      <w:r w:rsidR="0020202E">
        <w:rPr>
          <w:rFonts w:asciiTheme="minorHAnsi" w:hAnsiTheme="minorHAnsi" w:cstheme="minorHAnsi"/>
          <w:sz w:val="24"/>
          <w:szCs w:val="20"/>
        </w:rPr>
        <w:t>6</w:t>
      </w:r>
      <w:r w:rsidR="00D55608">
        <w:rPr>
          <w:rFonts w:asciiTheme="minorHAnsi" w:hAnsiTheme="minorHAnsi" w:cstheme="minorHAnsi"/>
          <w:sz w:val="24"/>
          <w:szCs w:val="20"/>
        </w:rPr>
        <w:t xml:space="preserve"> do SWZ, pojazdy, o których mowa w zdaniu poprzednim.</w:t>
      </w:r>
    </w:p>
    <w:p w14:paraId="1B5D128A" w14:textId="15925AB2" w:rsidR="004B4E33" w:rsidRPr="004B4E33" w:rsidRDefault="004B4E33">
      <w:pPr>
        <w:pStyle w:val="Teksttreci0"/>
        <w:numPr>
          <w:ilvl w:val="0"/>
          <w:numId w:val="67"/>
        </w:numPr>
        <w:spacing w:line="360" w:lineRule="auto"/>
        <w:ind w:right="20"/>
        <w:contextualSpacing/>
        <w:jc w:val="both"/>
        <w:rPr>
          <w:rFonts w:asciiTheme="minorHAnsi" w:hAnsiTheme="minorHAnsi" w:cstheme="minorHAnsi"/>
          <w:sz w:val="24"/>
          <w:szCs w:val="20"/>
        </w:rPr>
      </w:pPr>
      <w:r w:rsidRPr="004B4E33">
        <w:rPr>
          <w:rFonts w:asciiTheme="minorHAnsi" w:hAnsiTheme="minorHAnsi" w:cstheme="minorHAnsi"/>
          <w:sz w:val="24"/>
          <w:szCs w:val="20"/>
        </w:rPr>
        <w:lastRenderedPageBreak/>
        <w:t>Wykonawca spełni warunek, jeżeli wykaże,</w:t>
      </w:r>
      <w:r>
        <w:rPr>
          <w:rFonts w:asciiTheme="minorHAnsi" w:hAnsiTheme="minorHAnsi" w:cstheme="minorHAnsi"/>
          <w:sz w:val="24"/>
          <w:szCs w:val="20"/>
        </w:rPr>
        <w:t xml:space="preserve"> że </w:t>
      </w:r>
      <w:r w:rsidRPr="004B4E33">
        <w:rPr>
          <w:rFonts w:asciiTheme="minorHAnsi" w:hAnsiTheme="minorHAnsi" w:cstheme="minorHAnsi"/>
          <w:sz w:val="24"/>
          <w:szCs w:val="20"/>
        </w:rPr>
        <w:t xml:space="preserve">w okresie ostatnich 3 lat przed upływem terminu składania ofert, a jeżeli okres prowadzenia działalności jest krótszy - w tym okresie, wykonał należycie co najmniej </w:t>
      </w:r>
      <w:r w:rsidR="00D55608" w:rsidRPr="006C0111">
        <w:rPr>
          <w:rFonts w:asciiTheme="minorHAnsi" w:hAnsiTheme="minorHAnsi" w:cstheme="minorHAnsi"/>
          <w:sz w:val="24"/>
          <w:szCs w:val="20"/>
        </w:rPr>
        <w:t>2</w:t>
      </w:r>
      <w:r w:rsidRPr="004B4E33">
        <w:rPr>
          <w:rFonts w:asciiTheme="minorHAnsi" w:hAnsiTheme="minorHAnsi" w:cstheme="minorHAnsi"/>
          <w:sz w:val="24"/>
          <w:szCs w:val="20"/>
        </w:rPr>
        <w:t xml:space="preserve"> świadczeni</w:t>
      </w:r>
      <w:r w:rsidR="00D55608">
        <w:rPr>
          <w:rFonts w:asciiTheme="minorHAnsi" w:hAnsiTheme="minorHAnsi" w:cstheme="minorHAnsi"/>
          <w:sz w:val="24"/>
          <w:szCs w:val="20"/>
        </w:rPr>
        <w:t>a</w:t>
      </w:r>
      <w:r w:rsidRPr="004B4E33">
        <w:rPr>
          <w:rFonts w:asciiTheme="minorHAnsi" w:hAnsiTheme="minorHAnsi" w:cstheme="minorHAnsi"/>
          <w:sz w:val="24"/>
          <w:szCs w:val="20"/>
        </w:rPr>
        <w:t xml:space="preserve"> polegające na </w:t>
      </w:r>
      <w:r w:rsidR="00D55608">
        <w:rPr>
          <w:rFonts w:asciiTheme="minorHAnsi" w:hAnsiTheme="minorHAnsi" w:cstheme="minorHAnsi"/>
          <w:sz w:val="24"/>
          <w:szCs w:val="20"/>
        </w:rPr>
        <w:t>świadczeniu usług cateringowych</w:t>
      </w:r>
      <w:r w:rsidRPr="004B4E33">
        <w:rPr>
          <w:rFonts w:asciiTheme="minorHAnsi" w:hAnsiTheme="minorHAnsi" w:cstheme="minorHAnsi"/>
          <w:sz w:val="24"/>
          <w:szCs w:val="20"/>
        </w:rPr>
        <w:t xml:space="preserve"> nieprzerwanie przez okres co najmniej 6-ciu miesięcy</w:t>
      </w:r>
      <w:r w:rsidR="00D55608">
        <w:rPr>
          <w:rFonts w:asciiTheme="minorHAnsi" w:hAnsiTheme="minorHAnsi" w:cstheme="minorHAnsi"/>
          <w:sz w:val="24"/>
          <w:szCs w:val="20"/>
        </w:rPr>
        <w:t xml:space="preserve"> o wartości minimum </w:t>
      </w:r>
      <w:r w:rsidR="00D55608" w:rsidRPr="006C0111">
        <w:rPr>
          <w:rFonts w:asciiTheme="minorHAnsi" w:hAnsiTheme="minorHAnsi" w:cstheme="minorHAnsi"/>
          <w:sz w:val="24"/>
          <w:szCs w:val="20"/>
        </w:rPr>
        <w:t>1</w:t>
      </w:r>
      <w:r w:rsidR="00344BE4" w:rsidRPr="006C0111">
        <w:rPr>
          <w:rFonts w:asciiTheme="minorHAnsi" w:hAnsiTheme="minorHAnsi" w:cstheme="minorHAnsi"/>
          <w:sz w:val="24"/>
          <w:szCs w:val="20"/>
        </w:rPr>
        <w:t>0</w:t>
      </w:r>
      <w:r w:rsidR="00D55608" w:rsidRPr="006C0111">
        <w:rPr>
          <w:rFonts w:asciiTheme="minorHAnsi" w:hAnsiTheme="minorHAnsi" w:cstheme="minorHAnsi"/>
          <w:sz w:val="24"/>
          <w:szCs w:val="20"/>
        </w:rPr>
        <w:t>0 000,00 zł</w:t>
      </w:r>
      <w:r w:rsidR="00D55608">
        <w:rPr>
          <w:rFonts w:asciiTheme="minorHAnsi" w:hAnsiTheme="minorHAnsi" w:cstheme="minorHAnsi"/>
          <w:sz w:val="24"/>
          <w:szCs w:val="20"/>
        </w:rPr>
        <w:t xml:space="preserve"> każde</w:t>
      </w:r>
      <w:r w:rsidRPr="004B4E33">
        <w:rPr>
          <w:rFonts w:asciiTheme="minorHAnsi" w:hAnsiTheme="minorHAnsi" w:cstheme="minorHAnsi"/>
          <w:sz w:val="24"/>
          <w:szCs w:val="20"/>
        </w:rPr>
        <w:t xml:space="preserve">. Ocena spełnienia powyższego warunku dokonana będzie na podstawie </w:t>
      </w:r>
      <w:r w:rsidR="00D55608">
        <w:rPr>
          <w:rFonts w:asciiTheme="minorHAnsi" w:hAnsiTheme="minorHAnsi" w:cstheme="minorHAnsi"/>
          <w:sz w:val="24"/>
          <w:szCs w:val="20"/>
        </w:rPr>
        <w:t>w</w:t>
      </w:r>
      <w:r w:rsidRPr="004B4E33">
        <w:rPr>
          <w:rFonts w:asciiTheme="minorHAnsi" w:hAnsiTheme="minorHAnsi" w:cstheme="minorHAnsi"/>
          <w:sz w:val="24"/>
          <w:szCs w:val="20"/>
        </w:rPr>
        <w:t>ykazu usług</w:t>
      </w:r>
      <w:r w:rsidR="00D55608">
        <w:rPr>
          <w:rFonts w:asciiTheme="minorHAnsi" w:hAnsiTheme="minorHAnsi" w:cstheme="minorHAnsi"/>
          <w:sz w:val="24"/>
          <w:szCs w:val="20"/>
        </w:rPr>
        <w:t>,</w:t>
      </w:r>
      <w:r w:rsidRPr="004B4E33">
        <w:rPr>
          <w:rFonts w:asciiTheme="minorHAnsi" w:hAnsiTheme="minorHAnsi" w:cstheme="minorHAnsi"/>
          <w:sz w:val="24"/>
          <w:szCs w:val="20"/>
        </w:rPr>
        <w:t xml:space="preserve"> zgodnie z załącznikiem nr </w:t>
      </w:r>
      <w:r w:rsidR="0020202E">
        <w:rPr>
          <w:rFonts w:asciiTheme="minorHAnsi" w:hAnsiTheme="minorHAnsi" w:cstheme="minorHAnsi"/>
          <w:sz w:val="24"/>
          <w:szCs w:val="20"/>
        </w:rPr>
        <w:t>7</w:t>
      </w:r>
      <w:r w:rsidRPr="004B4E33">
        <w:rPr>
          <w:rFonts w:asciiTheme="minorHAnsi" w:hAnsiTheme="minorHAnsi" w:cstheme="minorHAnsi"/>
          <w:sz w:val="24"/>
          <w:szCs w:val="20"/>
        </w:rPr>
        <w:t xml:space="preserve"> do SWZ</w:t>
      </w:r>
      <w:r w:rsidR="00D55608">
        <w:rPr>
          <w:rFonts w:asciiTheme="minorHAnsi" w:hAnsiTheme="minorHAnsi" w:cstheme="minorHAnsi"/>
          <w:sz w:val="24"/>
          <w:szCs w:val="20"/>
        </w:rPr>
        <w:t xml:space="preserve">, wraz z dołączonymi do niego </w:t>
      </w:r>
      <w:r w:rsidR="00D55608" w:rsidRPr="00D55608">
        <w:rPr>
          <w:rFonts w:asciiTheme="minorHAnsi" w:hAnsiTheme="minorHAnsi" w:cstheme="minorHAnsi"/>
          <w:b/>
          <w:bCs/>
          <w:sz w:val="24"/>
          <w:szCs w:val="20"/>
        </w:rPr>
        <w:t>referencjami</w:t>
      </w:r>
      <w:r w:rsidR="00D55608">
        <w:rPr>
          <w:rFonts w:asciiTheme="minorHAnsi" w:hAnsiTheme="minorHAnsi" w:cstheme="minorHAnsi"/>
          <w:sz w:val="24"/>
          <w:szCs w:val="20"/>
        </w:rPr>
        <w:t>.</w:t>
      </w:r>
    </w:p>
    <w:p w14:paraId="452FE181" w14:textId="52A2F8A5" w:rsidR="00876CD1" w:rsidRPr="005E3DCD" w:rsidRDefault="00F5415E">
      <w:pPr>
        <w:pStyle w:val="pkt"/>
        <w:numPr>
          <w:ilvl w:val="0"/>
          <w:numId w:val="13"/>
        </w:numPr>
        <w:spacing w:before="0" w:after="0" w:line="360" w:lineRule="auto"/>
        <w:ind w:left="426" w:hanging="426"/>
        <w:contextualSpacing/>
        <w:rPr>
          <w:rFonts w:asciiTheme="minorHAnsi" w:hAnsiTheme="minorHAnsi" w:cstheme="minorHAnsi"/>
          <w:bCs/>
        </w:rPr>
      </w:pPr>
      <w:r w:rsidRPr="00F5415E">
        <w:rPr>
          <w:rFonts w:asciiTheme="minorHAnsi" w:hAnsiTheme="minorHAnsi" w:cstheme="minorHAnsi"/>
        </w:rPr>
        <w:t xml:space="preserve">Zamawiający może na każdym etapie postępowania uznać, że </w:t>
      </w:r>
      <w:r w:rsidR="00FC3C1E">
        <w:rPr>
          <w:rFonts w:asciiTheme="minorHAnsi" w:hAnsiTheme="minorHAnsi" w:cstheme="minorHAnsi"/>
        </w:rPr>
        <w:t>W</w:t>
      </w:r>
      <w:r w:rsidRPr="00F5415E">
        <w:rPr>
          <w:rFonts w:asciiTheme="minorHAnsi" w:hAnsiTheme="minorHAnsi" w:cstheme="minorHAnsi"/>
        </w:rPr>
        <w:t xml:space="preserve">ykonawca nie posiada wymaganych zdolności, jeżeli posiadanie przez </w:t>
      </w:r>
      <w:r w:rsidR="00FC3C1E">
        <w:rPr>
          <w:rFonts w:asciiTheme="minorHAnsi" w:hAnsiTheme="minorHAnsi" w:cstheme="minorHAnsi"/>
        </w:rPr>
        <w:t>W</w:t>
      </w:r>
      <w:r w:rsidRPr="00F5415E">
        <w:rPr>
          <w:rFonts w:asciiTheme="minorHAnsi" w:hAnsiTheme="minorHAnsi" w:cstheme="minorHAnsi"/>
        </w:rPr>
        <w:t xml:space="preserve">ykonawcę sprzecznych interesów, w szczególności zaangażowanie zasobów technicznych lub zawodowych </w:t>
      </w:r>
      <w:r w:rsidR="00FC3C1E">
        <w:rPr>
          <w:rFonts w:asciiTheme="minorHAnsi" w:hAnsiTheme="minorHAnsi" w:cstheme="minorHAnsi"/>
        </w:rPr>
        <w:t>W</w:t>
      </w:r>
      <w:r w:rsidRPr="00F5415E">
        <w:rPr>
          <w:rFonts w:asciiTheme="minorHAnsi" w:hAnsiTheme="minorHAnsi" w:cstheme="minorHAnsi"/>
        </w:rPr>
        <w:t xml:space="preserve">ykonawcy w inne przedsięwzięcia gospodarcze </w:t>
      </w:r>
      <w:r w:rsidR="00FC3C1E">
        <w:rPr>
          <w:rFonts w:asciiTheme="minorHAnsi" w:hAnsiTheme="minorHAnsi" w:cstheme="minorHAnsi"/>
        </w:rPr>
        <w:t>W</w:t>
      </w:r>
      <w:r w:rsidRPr="00F5415E">
        <w:rPr>
          <w:rFonts w:asciiTheme="minorHAnsi" w:hAnsiTheme="minorHAnsi" w:cstheme="minorHAnsi"/>
        </w:rPr>
        <w:t>ykonawcy</w:t>
      </w:r>
      <w:r w:rsidR="00FC3C1E">
        <w:rPr>
          <w:rFonts w:asciiTheme="minorHAnsi" w:hAnsiTheme="minorHAnsi" w:cstheme="minorHAnsi"/>
        </w:rPr>
        <w:t>,</w:t>
      </w:r>
      <w:r w:rsidRPr="00F5415E">
        <w:rPr>
          <w:rFonts w:asciiTheme="minorHAnsi" w:hAnsiTheme="minorHAnsi" w:cstheme="minorHAnsi"/>
        </w:rPr>
        <w:t xml:space="preserve"> może mieć negatywny wpływ na realizację zamówienia.</w:t>
      </w:r>
    </w:p>
    <w:p w14:paraId="423F8699" w14:textId="33259E1F" w:rsidR="00F5415E" w:rsidRPr="00FC3C1E" w:rsidRDefault="00F5415E">
      <w:pPr>
        <w:pStyle w:val="Nagwek7"/>
        <w:numPr>
          <w:ilvl w:val="0"/>
          <w:numId w:val="56"/>
        </w:numPr>
        <w:rPr>
          <w:iCs/>
        </w:rPr>
      </w:pPr>
      <w:r w:rsidRPr="00FC3C1E">
        <w:t>PODSTAWY WYKLUCZENIA Z POSTĘPOWANIA</w:t>
      </w:r>
    </w:p>
    <w:p w14:paraId="15ADD2F3" w14:textId="5A5C43A8" w:rsidR="00561940" w:rsidRPr="00561940" w:rsidRDefault="00561940">
      <w:pPr>
        <w:pStyle w:val="pkt"/>
        <w:numPr>
          <w:ilvl w:val="0"/>
          <w:numId w:val="58"/>
        </w:numPr>
        <w:spacing w:line="360" w:lineRule="auto"/>
        <w:contextualSpacing/>
        <w:rPr>
          <w:rFonts w:asciiTheme="minorHAnsi" w:hAnsiTheme="minorHAnsi" w:cstheme="minorHAnsi"/>
        </w:rPr>
      </w:pPr>
      <w:r w:rsidRPr="00561940">
        <w:rPr>
          <w:rFonts w:asciiTheme="minorHAnsi" w:hAnsiTheme="minorHAnsi" w:cstheme="minorHAnsi"/>
        </w:rPr>
        <w:t xml:space="preserve">Z postępowania o udzielenie zamówienia wyklucza się Wykonawców, w stosunku do których zachodzi którakolwiek z okoliczności wskazanych w art. 108 ust. 1 i art. 109 ust. 1 pkt </w:t>
      </w:r>
      <w:r w:rsidR="00942E1D">
        <w:rPr>
          <w:rFonts w:asciiTheme="minorHAnsi" w:hAnsiTheme="minorHAnsi" w:cstheme="minorHAnsi"/>
        </w:rPr>
        <w:t xml:space="preserve">1, 4, </w:t>
      </w:r>
      <w:r w:rsidRPr="00561940">
        <w:rPr>
          <w:rFonts w:asciiTheme="minorHAnsi" w:hAnsiTheme="minorHAnsi" w:cstheme="minorHAnsi"/>
        </w:rPr>
        <w:t xml:space="preserve">5, 7, 8 i 10 </w:t>
      </w:r>
      <w:proofErr w:type="spellStart"/>
      <w:r w:rsidRPr="00561940">
        <w:rPr>
          <w:rFonts w:asciiTheme="minorHAnsi" w:hAnsiTheme="minorHAnsi" w:cstheme="minorHAnsi"/>
        </w:rPr>
        <w:t>p.z.p</w:t>
      </w:r>
      <w:proofErr w:type="spellEnd"/>
      <w:r w:rsidRPr="00561940">
        <w:rPr>
          <w:rFonts w:asciiTheme="minorHAnsi" w:hAnsiTheme="minorHAnsi" w:cstheme="minorHAnsi"/>
        </w:rPr>
        <w:t>., tj.:</w:t>
      </w:r>
    </w:p>
    <w:p w14:paraId="48826F78" w14:textId="77777777" w:rsidR="00561940" w:rsidRPr="00561940" w:rsidRDefault="00561940">
      <w:pPr>
        <w:pStyle w:val="pkt"/>
        <w:numPr>
          <w:ilvl w:val="0"/>
          <w:numId w:val="41"/>
        </w:numPr>
        <w:spacing w:line="360" w:lineRule="auto"/>
        <w:contextualSpacing/>
        <w:rPr>
          <w:rFonts w:asciiTheme="minorHAnsi" w:hAnsiTheme="minorHAnsi" w:cstheme="minorHAnsi"/>
        </w:rPr>
      </w:pPr>
      <w:r w:rsidRPr="00561940">
        <w:rPr>
          <w:rFonts w:asciiTheme="minorHAnsi" w:hAnsiTheme="minorHAnsi" w:cstheme="minorHAnsi"/>
        </w:rPr>
        <w:t>Wykonawca jest osobą fizyczną, którą prawomocnie skazano za przestępstwo:</w:t>
      </w:r>
    </w:p>
    <w:p w14:paraId="4EFB3B77" w14:textId="77777777" w:rsidR="00561940" w:rsidRPr="00561940" w:rsidRDefault="00561940">
      <w:pPr>
        <w:pStyle w:val="pkt"/>
        <w:numPr>
          <w:ilvl w:val="0"/>
          <w:numId w:val="59"/>
        </w:numPr>
        <w:spacing w:line="360" w:lineRule="auto"/>
        <w:contextualSpacing/>
        <w:rPr>
          <w:rFonts w:asciiTheme="minorHAnsi" w:hAnsiTheme="minorHAnsi" w:cstheme="minorHAnsi"/>
        </w:rPr>
      </w:pPr>
      <w:r w:rsidRPr="00561940">
        <w:rPr>
          <w:rFonts w:asciiTheme="minorHAnsi" w:hAnsiTheme="minorHAnsi" w:cstheme="minorHAnsi"/>
        </w:rPr>
        <w:t>udziału w zorganizowanej grupie przestępczej albo związku mającym na celu popełnienie przestępstwa lub przestępstwa skarbowego, o którym mowa w art. 258 Kodeksu karnego,</w:t>
      </w:r>
    </w:p>
    <w:p w14:paraId="17251B26" w14:textId="77777777" w:rsidR="00561940" w:rsidRPr="00561940" w:rsidRDefault="00561940">
      <w:pPr>
        <w:pStyle w:val="pkt"/>
        <w:numPr>
          <w:ilvl w:val="0"/>
          <w:numId w:val="59"/>
        </w:numPr>
        <w:spacing w:line="360" w:lineRule="auto"/>
        <w:contextualSpacing/>
        <w:rPr>
          <w:rFonts w:asciiTheme="minorHAnsi" w:hAnsiTheme="minorHAnsi" w:cstheme="minorHAnsi"/>
        </w:rPr>
      </w:pPr>
      <w:r w:rsidRPr="00561940">
        <w:rPr>
          <w:rFonts w:asciiTheme="minorHAnsi" w:hAnsiTheme="minorHAnsi" w:cstheme="minorHAnsi"/>
        </w:rPr>
        <w:t>handlu ludźmi, o którym mowa w art. 189a Kodeksu karnego,</w:t>
      </w:r>
    </w:p>
    <w:p w14:paraId="058F4F42" w14:textId="642B4D08" w:rsidR="00561940" w:rsidRPr="00561940" w:rsidRDefault="00561940">
      <w:pPr>
        <w:pStyle w:val="pkt"/>
        <w:numPr>
          <w:ilvl w:val="0"/>
          <w:numId w:val="59"/>
        </w:numPr>
        <w:spacing w:line="360" w:lineRule="auto"/>
        <w:contextualSpacing/>
        <w:rPr>
          <w:rFonts w:asciiTheme="minorHAnsi" w:hAnsiTheme="minorHAnsi" w:cstheme="minorHAnsi"/>
        </w:rPr>
      </w:pPr>
      <w:r>
        <w:rPr>
          <w:rFonts w:asciiTheme="minorHAnsi" w:hAnsiTheme="minorHAnsi" w:cstheme="minorHAnsi"/>
        </w:rPr>
        <w:t xml:space="preserve">o </w:t>
      </w:r>
      <w:r w:rsidRPr="00561940">
        <w:rPr>
          <w:rFonts w:asciiTheme="minorHAnsi" w:hAnsiTheme="minorHAnsi" w:cstheme="minorHAnsi"/>
        </w:rPr>
        <w:t>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65E05145" w14:textId="77777777" w:rsidR="00561940" w:rsidRPr="00561940" w:rsidRDefault="00561940">
      <w:pPr>
        <w:pStyle w:val="pkt"/>
        <w:numPr>
          <w:ilvl w:val="0"/>
          <w:numId w:val="59"/>
        </w:numPr>
        <w:spacing w:line="360" w:lineRule="auto"/>
        <w:contextualSpacing/>
        <w:rPr>
          <w:rFonts w:asciiTheme="minorHAnsi" w:hAnsiTheme="minorHAnsi" w:cstheme="minorHAnsi"/>
        </w:rPr>
      </w:pPr>
      <w:r w:rsidRPr="00561940">
        <w:rPr>
          <w:rFonts w:asciiTheme="minorHAnsi" w:hAnsiTheme="minorHAnsi" w:cstheme="minorHAns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99AAA0B" w14:textId="476C94AB" w:rsidR="00561940" w:rsidRPr="00561940" w:rsidRDefault="00561940">
      <w:pPr>
        <w:pStyle w:val="pkt"/>
        <w:numPr>
          <w:ilvl w:val="0"/>
          <w:numId w:val="59"/>
        </w:numPr>
        <w:spacing w:line="360" w:lineRule="auto"/>
        <w:contextualSpacing/>
        <w:rPr>
          <w:rFonts w:asciiTheme="minorHAnsi" w:hAnsiTheme="minorHAnsi" w:cstheme="minorHAnsi"/>
        </w:rPr>
      </w:pPr>
      <w:r>
        <w:rPr>
          <w:rFonts w:asciiTheme="minorHAnsi" w:hAnsiTheme="minorHAnsi" w:cstheme="minorHAnsi"/>
        </w:rPr>
        <w:lastRenderedPageBreak/>
        <w:t xml:space="preserve">o </w:t>
      </w:r>
      <w:r w:rsidRPr="00561940">
        <w:rPr>
          <w:rFonts w:asciiTheme="minorHAnsi" w:hAnsiTheme="minorHAnsi" w:cstheme="minorHAnsi"/>
        </w:rPr>
        <w:t>charakterze terrorystycznym, o którym mowa w art. 115 § 20 Kodeksu karnego, lub mające na celu popełnienie tego przestępstwa,</w:t>
      </w:r>
    </w:p>
    <w:p w14:paraId="6D7A4A00" w14:textId="77777777" w:rsidR="00561940" w:rsidRPr="00561940" w:rsidRDefault="00561940">
      <w:pPr>
        <w:pStyle w:val="pkt"/>
        <w:numPr>
          <w:ilvl w:val="0"/>
          <w:numId w:val="59"/>
        </w:numPr>
        <w:spacing w:line="360" w:lineRule="auto"/>
        <w:contextualSpacing/>
        <w:rPr>
          <w:rFonts w:asciiTheme="minorHAnsi" w:hAnsiTheme="minorHAnsi" w:cstheme="minorHAnsi"/>
        </w:rPr>
      </w:pPr>
      <w:r w:rsidRPr="00561940">
        <w:rPr>
          <w:rFonts w:asciiTheme="minorHAnsi" w:hAnsiTheme="minorHAnsi" w:cstheme="minorHAnsi"/>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775D252" w14:textId="77777777" w:rsidR="00561940" w:rsidRPr="00561940" w:rsidRDefault="00561940">
      <w:pPr>
        <w:pStyle w:val="pkt"/>
        <w:numPr>
          <w:ilvl w:val="0"/>
          <w:numId w:val="59"/>
        </w:numPr>
        <w:spacing w:line="360" w:lineRule="auto"/>
        <w:contextualSpacing/>
        <w:rPr>
          <w:rFonts w:asciiTheme="minorHAnsi" w:hAnsiTheme="minorHAnsi" w:cstheme="minorHAnsi"/>
        </w:rPr>
      </w:pPr>
      <w:r w:rsidRPr="00561940">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E12520E" w14:textId="35738F79" w:rsidR="00561940" w:rsidRPr="00561940" w:rsidRDefault="00561940">
      <w:pPr>
        <w:pStyle w:val="pkt"/>
        <w:numPr>
          <w:ilvl w:val="0"/>
          <w:numId w:val="59"/>
        </w:numPr>
        <w:spacing w:line="360" w:lineRule="auto"/>
        <w:contextualSpacing/>
        <w:rPr>
          <w:rFonts w:asciiTheme="minorHAnsi" w:hAnsiTheme="minorHAnsi" w:cstheme="minorHAnsi"/>
        </w:rPr>
      </w:pPr>
      <w:r w:rsidRPr="00561940">
        <w:rPr>
          <w:rFonts w:asciiTheme="minorHAnsi" w:hAnsiTheme="minorHAnsi" w:cstheme="minorHAnsi"/>
        </w:rPr>
        <w:t>którym mowa w art. 9 ust. 1 i 3 lub art. 10 ustawy z dnia 15 czerwca 2012 r. o skutkach powierzania wykonywania pracy cudzoziemcom przebywającym wbrew przepisom na terytorium Rzeczypospolitej Polskiej</w:t>
      </w:r>
    </w:p>
    <w:p w14:paraId="2FE2BAC1" w14:textId="77777777" w:rsidR="00561940" w:rsidRPr="00561940" w:rsidRDefault="00561940" w:rsidP="00561940">
      <w:pPr>
        <w:pStyle w:val="pkt"/>
        <w:spacing w:line="360" w:lineRule="auto"/>
        <w:ind w:left="426" w:firstLine="0"/>
        <w:contextualSpacing/>
        <w:rPr>
          <w:rFonts w:asciiTheme="minorHAnsi" w:hAnsiTheme="minorHAnsi" w:cstheme="minorHAnsi"/>
        </w:rPr>
      </w:pPr>
      <w:r w:rsidRPr="00561940">
        <w:rPr>
          <w:rFonts w:asciiTheme="minorHAnsi" w:hAnsiTheme="minorHAnsi" w:cstheme="minorHAnsi"/>
        </w:rPr>
        <w:t>- lub za odpowiedni czyn zabroniony określony w przepisach prawa obcego;</w:t>
      </w:r>
    </w:p>
    <w:p w14:paraId="28234586" w14:textId="77777777" w:rsidR="00561940" w:rsidRPr="00561940" w:rsidRDefault="00561940">
      <w:pPr>
        <w:pStyle w:val="pkt"/>
        <w:numPr>
          <w:ilvl w:val="0"/>
          <w:numId w:val="41"/>
        </w:numPr>
        <w:spacing w:line="360" w:lineRule="auto"/>
        <w:contextualSpacing/>
        <w:rPr>
          <w:rFonts w:asciiTheme="minorHAnsi" w:hAnsiTheme="minorHAnsi" w:cstheme="minorHAnsi"/>
        </w:rPr>
      </w:pPr>
      <w:r w:rsidRPr="00561940">
        <w:rPr>
          <w:rFonts w:asciiTheme="minorHAnsi" w:hAnsiTheme="minorHAnsi" w:cstheme="minorHAnsi"/>
        </w:rPr>
        <w:t xml:space="preserve">jeżeli urzędującego członka organu zarządzającego lub nadzorczego Wykonawcy, wspólnika spółki w spółce jawnej lub partnerskiej albo komplementariusza w spółce komandytowej lub komandytowo-akcyjnej lub prokurenta prawomocnie skazano za przestępstwo, o którym mowa w </w:t>
      </w:r>
      <w:proofErr w:type="spellStart"/>
      <w:r w:rsidRPr="00561940">
        <w:rPr>
          <w:rFonts w:asciiTheme="minorHAnsi" w:hAnsiTheme="minorHAnsi" w:cstheme="minorHAnsi"/>
        </w:rPr>
        <w:t>ppkt</w:t>
      </w:r>
      <w:proofErr w:type="spellEnd"/>
      <w:r w:rsidRPr="00561940">
        <w:rPr>
          <w:rFonts w:asciiTheme="minorHAnsi" w:hAnsiTheme="minorHAnsi" w:cstheme="minorHAnsi"/>
        </w:rPr>
        <w:t xml:space="preserve"> 1;</w:t>
      </w:r>
    </w:p>
    <w:p w14:paraId="6C2EDD20" w14:textId="77777777" w:rsidR="00561940" w:rsidRPr="00561940" w:rsidRDefault="00561940">
      <w:pPr>
        <w:pStyle w:val="pkt"/>
        <w:numPr>
          <w:ilvl w:val="0"/>
          <w:numId w:val="41"/>
        </w:numPr>
        <w:spacing w:line="360" w:lineRule="auto"/>
        <w:contextualSpacing/>
        <w:rPr>
          <w:rFonts w:asciiTheme="minorHAnsi" w:hAnsiTheme="minorHAnsi" w:cstheme="minorHAnsi"/>
        </w:rPr>
      </w:pPr>
      <w:r w:rsidRPr="00561940">
        <w:rPr>
          <w:rFonts w:asciiTheme="minorHAnsi" w:hAnsiTheme="minorHAnsi" w:cstheme="minorHAnsi"/>
        </w:rPr>
        <w:t>jeżeli wobec Wykonawcy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CE5FE59" w14:textId="77777777" w:rsidR="00561940" w:rsidRPr="00561940" w:rsidRDefault="00561940">
      <w:pPr>
        <w:pStyle w:val="pkt"/>
        <w:numPr>
          <w:ilvl w:val="0"/>
          <w:numId w:val="41"/>
        </w:numPr>
        <w:spacing w:line="360" w:lineRule="auto"/>
        <w:contextualSpacing/>
        <w:rPr>
          <w:rFonts w:asciiTheme="minorHAnsi" w:hAnsiTheme="minorHAnsi" w:cstheme="minorHAnsi"/>
        </w:rPr>
      </w:pPr>
      <w:r w:rsidRPr="00561940">
        <w:rPr>
          <w:rFonts w:asciiTheme="minorHAnsi" w:hAnsiTheme="minorHAnsi" w:cstheme="minorHAnsi"/>
        </w:rPr>
        <w:t>jeżeli wobec Wykonawcy prawomocnie orzeczono zakaz ubiegania się o zamówienia publiczne;</w:t>
      </w:r>
    </w:p>
    <w:p w14:paraId="7E5B818F" w14:textId="77777777" w:rsidR="00561940" w:rsidRPr="00561940" w:rsidRDefault="00561940">
      <w:pPr>
        <w:pStyle w:val="pkt"/>
        <w:numPr>
          <w:ilvl w:val="0"/>
          <w:numId w:val="41"/>
        </w:numPr>
        <w:spacing w:line="360" w:lineRule="auto"/>
        <w:contextualSpacing/>
        <w:rPr>
          <w:rFonts w:asciiTheme="minorHAnsi" w:hAnsiTheme="minorHAnsi" w:cstheme="minorHAnsi"/>
        </w:rPr>
      </w:pPr>
      <w:r w:rsidRPr="00561940">
        <w:rPr>
          <w:rFonts w:asciiTheme="minorHAnsi" w:hAnsiTheme="minorHAnsi" w:cstheme="minorHAnsi"/>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w:t>
      </w:r>
      <w:r w:rsidRPr="00561940">
        <w:rPr>
          <w:rFonts w:asciiTheme="minorHAnsi" w:hAnsiTheme="minorHAnsi" w:cstheme="minorHAnsi"/>
        </w:rPr>
        <w:lastRenderedPageBreak/>
        <w:t>złożyli odrębne oferty, oferty częściowe lub wnioski o dopuszczenie do udziału w postępowaniu, chyba że wykażą, że przygotowali te oferty lub wnioski niezależnie od siebie;</w:t>
      </w:r>
    </w:p>
    <w:p w14:paraId="17863400" w14:textId="77777777" w:rsidR="00561940" w:rsidRDefault="00561940">
      <w:pPr>
        <w:pStyle w:val="pkt"/>
        <w:numPr>
          <w:ilvl w:val="0"/>
          <w:numId w:val="41"/>
        </w:numPr>
        <w:spacing w:line="360" w:lineRule="auto"/>
        <w:contextualSpacing/>
        <w:rPr>
          <w:rFonts w:asciiTheme="minorHAnsi" w:hAnsiTheme="minorHAnsi" w:cstheme="minorHAnsi"/>
        </w:rPr>
      </w:pPr>
      <w:r w:rsidRPr="00561940">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DA6D932" w14:textId="3A32977F" w:rsidR="00942E1D" w:rsidRDefault="00942E1D">
      <w:pPr>
        <w:pStyle w:val="pkt"/>
        <w:numPr>
          <w:ilvl w:val="0"/>
          <w:numId w:val="41"/>
        </w:numPr>
        <w:spacing w:line="360" w:lineRule="auto"/>
        <w:contextualSpacing/>
        <w:rPr>
          <w:rFonts w:asciiTheme="minorHAnsi" w:hAnsiTheme="minorHAnsi" w:cstheme="minorHAnsi"/>
        </w:rPr>
      </w:pPr>
      <w:r>
        <w:rPr>
          <w:rFonts w:asciiTheme="minorHAnsi" w:hAnsiTheme="minorHAnsi" w:cstheme="minorHAnsi"/>
        </w:rPr>
        <w:t xml:space="preserve">jeżeli Wykonawca </w:t>
      </w:r>
      <w:r w:rsidRPr="00942E1D">
        <w:rPr>
          <w:rFonts w:asciiTheme="minorHAnsi" w:hAnsiTheme="minorHAnsi" w:cstheme="minorHAnsi"/>
        </w:rPr>
        <w:t xml:space="preserve">naruszył obowiązki dotyczące płatności podatków, opłat lub składek na ubezpieczenia społeczne lub zdrowotne, z wyjątkiem przypadku, o którym mowa w </w:t>
      </w:r>
      <w:proofErr w:type="spellStart"/>
      <w:r>
        <w:rPr>
          <w:rFonts w:asciiTheme="minorHAnsi" w:hAnsiTheme="minorHAnsi" w:cstheme="minorHAnsi"/>
        </w:rPr>
        <w:t>p</w:t>
      </w:r>
      <w:r w:rsidRPr="00942E1D">
        <w:rPr>
          <w:rFonts w:asciiTheme="minorHAnsi" w:hAnsiTheme="minorHAnsi" w:cstheme="minorHAnsi"/>
        </w:rPr>
        <w:t>pkt</w:t>
      </w:r>
      <w:proofErr w:type="spellEnd"/>
      <w:r w:rsidRPr="00942E1D">
        <w:rPr>
          <w:rFonts w:asciiTheme="minorHAnsi" w:hAnsiTheme="minorHAnsi" w:cstheme="minorHAnsi"/>
        </w:rPr>
        <w:t xml:space="preserve">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6432C212" w14:textId="3261C3BB" w:rsidR="00942E1D" w:rsidRPr="00561940" w:rsidRDefault="00942E1D">
      <w:pPr>
        <w:pStyle w:val="pkt"/>
        <w:numPr>
          <w:ilvl w:val="0"/>
          <w:numId w:val="41"/>
        </w:numPr>
        <w:spacing w:line="360" w:lineRule="auto"/>
        <w:contextualSpacing/>
        <w:rPr>
          <w:rFonts w:asciiTheme="minorHAnsi" w:hAnsiTheme="minorHAnsi" w:cstheme="minorHAnsi"/>
        </w:rPr>
      </w:pPr>
      <w:r>
        <w:rPr>
          <w:rFonts w:asciiTheme="minorHAnsi" w:hAnsiTheme="minorHAnsi" w:cstheme="minorHAnsi"/>
        </w:rPr>
        <w:t xml:space="preserve">jeżeli w stosunku do Wykonawcy </w:t>
      </w:r>
      <w:r w:rsidRPr="00942E1D">
        <w:rPr>
          <w:rFonts w:asciiTheme="minorHAnsi" w:hAnsiTheme="minorHAnsi" w:cstheme="minorHAnsi"/>
        </w:rPr>
        <w:t>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285B0F4" w14:textId="77777777" w:rsidR="00561940" w:rsidRPr="00561940" w:rsidRDefault="00561940">
      <w:pPr>
        <w:pStyle w:val="pkt"/>
        <w:numPr>
          <w:ilvl w:val="0"/>
          <w:numId w:val="41"/>
        </w:numPr>
        <w:spacing w:line="360" w:lineRule="auto"/>
        <w:contextualSpacing/>
        <w:rPr>
          <w:rFonts w:asciiTheme="minorHAnsi" w:hAnsiTheme="minorHAnsi" w:cstheme="minorHAnsi"/>
        </w:rPr>
      </w:pPr>
      <w:r w:rsidRPr="00561940">
        <w:rPr>
          <w:rFonts w:asciiTheme="minorHAnsi" w:hAnsiTheme="minorHAnsi" w:cstheme="minorHAnsi"/>
        </w:rPr>
        <w:t>jeżeli Wykonawca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DE24906" w14:textId="77777777" w:rsidR="00561940" w:rsidRPr="00561940" w:rsidRDefault="00561940">
      <w:pPr>
        <w:pStyle w:val="pkt"/>
        <w:numPr>
          <w:ilvl w:val="0"/>
          <w:numId w:val="41"/>
        </w:numPr>
        <w:spacing w:line="360" w:lineRule="auto"/>
        <w:contextualSpacing/>
        <w:rPr>
          <w:rFonts w:asciiTheme="minorHAnsi" w:hAnsiTheme="minorHAnsi" w:cstheme="minorHAnsi"/>
        </w:rPr>
      </w:pPr>
      <w:r w:rsidRPr="00561940">
        <w:rPr>
          <w:rFonts w:asciiTheme="minorHAnsi" w:hAnsiTheme="minorHAnsi" w:cstheme="minorHAnsi"/>
        </w:rPr>
        <w:t>jeżeli Wykonawca,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D18307D" w14:textId="77777777" w:rsidR="00561940" w:rsidRPr="00561940" w:rsidRDefault="00561940">
      <w:pPr>
        <w:pStyle w:val="pkt"/>
        <w:numPr>
          <w:ilvl w:val="0"/>
          <w:numId w:val="41"/>
        </w:numPr>
        <w:spacing w:line="360" w:lineRule="auto"/>
        <w:contextualSpacing/>
        <w:rPr>
          <w:rFonts w:asciiTheme="minorHAnsi" w:hAnsiTheme="minorHAnsi" w:cstheme="minorHAnsi"/>
        </w:rPr>
      </w:pPr>
      <w:r w:rsidRPr="00561940">
        <w:rPr>
          <w:rFonts w:asciiTheme="minorHAnsi" w:hAnsiTheme="minorHAnsi" w:cstheme="minorHAnsi"/>
        </w:rPr>
        <w:lastRenderedPageBreak/>
        <w:t>jeżeli Wykonawca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323DB35F" w14:textId="040905ED" w:rsidR="00F22B4B" w:rsidRDefault="00561940">
      <w:pPr>
        <w:pStyle w:val="pkt"/>
        <w:numPr>
          <w:ilvl w:val="0"/>
          <w:numId w:val="41"/>
        </w:numPr>
        <w:spacing w:line="360" w:lineRule="auto"/>
        <w:contextualSpacing/>
        <w:rPr>
          <w:rFonts w:asciiTheme="minorHAnsi" w:eastAsiaTheme="minorHAnsi" w:hAnsiTheme="minorHAnsi" w:cstheme="minorHAnsi"/>
          <w:lang w:eastAsia="en-US"/>
        </w:rPr>
      </w:pPr>
      <w:r w:rsidRPr="00561940">
        <w:rPr>
          <w:rFonts w:asciiTheme="minorHAnsi" w:hAnsiTheme="minorHAnsi" w:cstheme="minorHAnsi"/>
        </w:rPr>
        <w:t>jeżeli Wykonawca w wyniku lekkomyślności lub niedbalstwa przedstawił informacje wprowadzające w błąd, co mogło mieć istotny wpływ na decyzje podejmowane przez zamawiającego w postępowaniu o udzielenie zamówienia.</w:t>
      </w:r>
    </w:p>
    <w:p w14:paraId="678939D5" w14:textId="71F812C5" w:rsidR="0038525C" w:rsidRPr="0038525C" w:rsidRDefault="00A3552D">
      <w:pPr>
        <w:pStyle w:val="pkt"/>
        <w:numPr>
          <w:ilvl w:val="0"/>
          <w:numId w:val="42"/>
        </w:numPr>
        <w:spacing w:line="360" w:lineRule="auto"/>
        <w:contextualSpacing/>
        <w:rPr>
          <w:rFonts w:asciiTheme="minorHAnsi" w:eastAsiaTheme="minorHAnsi" w:hAnsiTheme="minorHAnsi" w:cstheme="minorHAnsi"/>
          <w:lang w:eastAsia="en-US"/>
        </w:rPr>
      </w:pPr>
      <w:r w:rsidRPr="00A3552D">
        <w:rPr>
          <w:rFonts w:asciiTheme="minorHAnsi" w:eastAsiaTheme="minorHAnsi" w:hAnsiTheme="minorHAnsi" w:cstheme="minorHAnsi"/>
          <w:lang w:eastAsia="en-US"/>
        </w:rPr>
        <w:t>Zgodnie z art. 1 pkt 3 ustawy</w:t>
      </w:r>
      <w:r>
        <w:rPr>
          <w:rFonts w:asciiTheme="minorHAnsi" w:eastAsiaTheme="minorHAnsi" w:hAnsiTheme="minorHAnsi" w:cstheme="minorHAnsi"/>
          <w:lang w:eastAsia="en-US"/>
        </w:rPr>
        <w:t xml:space="preserve"> </w:t>
      </w:r>
      <w:r w:rsidRPr="00A3552D">
        <w:rPr>
          <w:rFonts w:asciiTheme="minorHAnsi" w:eastAsiaTheme="minorHAnsi" w:hAnsiTheme="minorHAnsi" w:cstheme="minorHAnsi"/>
          <w:lang w:eastAsia="en-US"/>
        </w:rPr>
        <w:t>z dnia 13 kwietnia 2022 r. o szczególnych rozwiązaniach w zakresie przeciwdziałania wspieraniu agresji na Ukrainę oraz służących ochronie bezpieczeństwa narodowego</w:t>
      </w:r>
      <w:r>
        <w:rPr>
          <w:rFonts w:asciiTheme="minorHAnsi" w:eastAsiaTheme="minorHAnsi" w:hAnsiTheme="minorHAnsi" w:cstheme="minorHAnsi"/>
          <w:lang w:eastAsia="en-US"/>
        </w:rPr>
        <w:t xml:space="preserve"> (dalej: „ustawa o przeciwdziałaniu wspierani</w:t>
      </w:r>
      <w:r w:rsidR="00A668A0">
        <w:rPr>
          <w:rFonts w:asciiTheme="minorHAnsi" w:eastAsiaTheme="minorHAnsi" w:hAnsiTheme="minorHAnsi" w:cstheme="minorHAnsi"/>
          <w:lang w:eastAsia="en-US"/>
        </w:rPr>
        <w:t>u</w:t>
      </w:r>
      <w:r>
        <w:rPr>
          <w:rFonts w:asciiTheme="minorHAnsi" w:eastAsiaTheme="minorHAnsi" w:hAnsiTheme="minorHAnsi" w:cstheme="minorHAnsi"/>
          <w:lang w:eastAsia="en-US"/>
        </w:rPr>
        <w:t xml:space="preserve"> agresji”),</w:t>
      </w:r>
      <w:r w:rsidRPr="00A3552D">
        <w:rPr>
          <w:rFonts w:asciiTheme="minorHAnsi" w:eastAsiaTheme="minorHAnsi" w:hAnsiTheme="minorHAnsi" w:cstheme="minorHAnsi"/>
          <w:lang w:eastAsia="en-US"/>
        </w:rPr>
        <w:t xml:space="preserve"> w celu przeciwdziałania wspieraniu agresji Federacji Rosyjskiej na Ukrainę rozpoczętej w dniu 24 lutego 2022 r., wobec osób i podmiotów wpisanych na listę, o której mowa w art. 2 ustawy</w:t>
      </w:r>
      <w:r>
        <w:rPr>
          <w:rFonts w:asciiTheme="minorHAnsi" w:eastAsiaTheme="minorHAnsi" w:hAnsiTheme="minorHAnsi" w:cstheme="minorHAnsi"/>
          <w:lang w:eastAsia="en-US"/>
        </w:rPr>
        <w:t xml:space="preserve"> o przeciwdziałaniu wspierani</w:t>
      </w:r>
      <w:r w:rsidR="00A668A0">
        <w:rPr>
          <w:rFonts w:asciiTheme="minorHAnsi" w:eastAsiaTheme="minorHAnsi" w:hAnsiTheme="minorHAnsi" w:cstheme="minorHAnsi"/>
          <w:lang w:eastAsia="en-US"/>
        </w:rPr>
        <w:t>u</w:t>
      </w:r>
      <w:r>
        <w:rPr>
          <w:rFonts w:asciiTheme="minorHAnsi" w:eastAsiaTheme="minorHAnsi" w:hAnsiTheme="minorHAnsi" w:cstheme="minorHAnsi"/>
          <w:lang w:eastAsia="en-US"/>
        </w:rPr>
        <w:t xml:space="preserve"> agresji</w:t>
      </w:r>
      <w:r w:rsidRPr="00A3552D">
        <w:rPr>
          <w:rFonts w:asciiTheme="minorHAnsi" w:eastAsiaTheme="minorHAnsi" w:hAnsiTheme="minorHAnsi" w:cstheme="minorHAnsi"/>
          <w:lang w:eastAsia="en-US"/>
        </w:rPr>
        <w:t xml:space="preserve">, stosuje się sankcje polegające m.in. na wykluczeniu z postępowania o udzielenie zamówienia publicznego lub konkursu prowadzonego na podstawie ustawy </w:t>
      </w:r>
      <w:proofErr w:type="spellStart"/>
      <w:r>
        <w:rPr>
          <w:rFonts w:asciiTheme="minorHAnsi" w:eastAsiaTheme="minorHAnsi" w:hAnsiTheme="minorHAnsi" w:cstheme="minorHAnsi"/>
          <w:lang w:eastAsia="en-US"/>
        </w:rPr>
        <w:t>p.z.p</w:t>
      </w:r>
      <w:proofErr w:type="spellEnd"/>
      <w:r w:rsidRPr="00A3552D">
        <w:rPr>
          <w:rFonts w:asciiTheme="minorHAnsi" w:eastAsiaTheme="minorHAnsi" w:hAnsiTheme="minorHAnsi" w:cstheme="minorHAnsi"/>
          <w:lang w:eastAsia="en-US"/>
        </w:rPr>
        <w:t>.</w:t>
      </w:r>
      <w:r>
        <w:rPr>
          <w:rFonts w:asciiTheme="minorHAnsi" w:eastAsiaTheme="minorHAnsi" w:hAnsiTheme="minorHAnsi" w:cstheme="minorHAnsi"/>
          <w:lang w:eastAsia="en-US"/>
        </w:rPr>
        <w:t xml:space="preserve"> </w:t>
      </w:r>
      <w:r w:rsidR="0038525C" w:rsidRPr="0038525C">
        <w:rPr>
          <w:rFonts w:asciiTheme="minorHAnsi" w:eastAsiaTheme="minorHAnsi" w:hAnsiTheme="minorHAnsi" w:cstheme="minorHAnsi"/>
          <w:lang w:eastAsia="en-US"/>
        </w:rPr>
        <w:t>Na podstawie art. 7 ust. 1 ustawy</w:t>
      </w:r>
      <w:r w:rsidR="0038525C">
        <w:rPr>
          <w:rFonts w:asciiTheme="minorHAnsi" w:eastAsiaTheme="minorHAnsi" w:hAnsiTheme="minorHAnsi" w:cstheme="minorHAnsi"/>
          <w:lang w:eastAsia="en-US"/>
        </w:rPr>
        <w:t xml:space="preserve"> o przeciwdziałaniu wspierani</w:t>
      </w:r>
      <w:r w:rsidR="00A668A0">
        <w:rPr>
          <w:rFonts w:asciiTheme="minorHAnsi" w:eastAsiaTheme="minorHAnsi" w:hAnsiTheme="minorHAnsi" w:cstheme="minorHAnsi"/>
          <w:lang w:eastAsia="en-US"/>
        </w:rPr>
        <w:t>u</w:t>
      </w:r>
      <w:r w:rsidR="0038525C">
        <w:rPr>
          <w:rFonts w:asciiTheme="minorHAnsi" w:eastAsiaTheme="minorHAnsi" w:hAnsiTheme="minorHAnsi" w:cstheme="minorHAnsi"/>
          <w:lang w:eastAsia="en-US"/>
        </w:rPr>
        <w:t xml:space="preserve"> agresji,</w:t>
      </w:r>
      <w:r w:rsidR="0038525C" w:rsidRPr="0038525C">
        <w:rPr>
          <w:rFonts w:asciiTheme="minorHAnsi" w:eastAsiaTheme="minorHAnsi" w:hAnsiTheme="minorHAnsi" w:cstheme="minorHAnsi"/>
          <w:lang w:eastAsia="en-US"/>
        </w:rPr>
        <w:t xml:space="preserve"> z postępowania o udzielenie zamówienia publicznego lub konkursu prowadzonego na podstawie ustawy </w:t>
      </w:r>
      <w:proofErr w:type="spellStart"/>
      <w:r w:rsidR="0038525C">
        <w:rPr>
          <w:rFonts w:asciiTheme="minorHAnsi" w:eastAsiaTheme="minorHAnsi" w:hAnsiTheme="minorHAnsi" w:cstheme="minorHAnsi"/>
          <w:lang w:eastAsia="en-US"/>
        </w:rPr>
        <w:t>p.</w:t>
      </w:r>
      <w:r w:rsidR="0038525C" w:rsidRPr="0038525C">
        <w:rPr>
          <w:rFonts w:asciiTheme="minorHAnsi" w:eastAsiaTheme="minorHAnsi" w:hAnsiTheme="minorHAnsi" w:cstheme="minorHAnsi"/>
          <w:lang w:eastAsia="en-US"/>
        </w:rPr>
        <w:t>z</w:t>
      </w:r>
      <w:r w:rsidR="0038525C">
        <w:rPr>
          <w:rFonts w:asciiTheme="minorHAnsi" w:eastAsiaTheme="minorHAnsi" w:hAnsiTheme="minorHAnsi" w:cstheme="minorHAnsi"/>
          <w:lang w:eastAsia="en-US"/>
        </w:rPr>
        <w:t>.</w:t>
      </w:r>
      <w:r w:rsidR="0038525C" w:rsidRPr="0038525C">
        <w:rPr>
          <w:rFonts w:asciiTheme="minorHAnsi" w:eastAsiaTheme="minorHAnsi" w:hAnsiTheme="minorHAnsi" w:cstheme="minorHAnsi"/>
          <w:lang w:eastAsia="en-US"/>
        </w:rPr>
        <w:t>p</w:t>
      </w:r>
      <w:proofErr w:type="spellEnd"/>
      <w:r w:rsidR="0038525C">
        <w:rPr>
          <w:rFonts w:asciiTheme="minorHAnsi" w:eastAsiaTheme="minorHAnsi" w:hAnsiTheme="minorHAnsi" w:cstheme="minorHAnsi"/>
          <w:lang w:eastAsia="en-US"/>
        </w:rPr>
        <w:t>.</w:t>
      </w:r>
      <w:r w:rsidR="0038525C" w:rsidRPr="0038525C">
        <w:rPr>
          <w:rFonts w:asciiTheme="minorHAnsi" w:eastAsiaTheme="minorHAnsi" w:hAnsiTheme="minorHAnsi" w:cstheme="minorHAnsi"/>
          <w:lang w:eastAsia="en-US"/>
        </w:rPr>
        <w:t xml:space="preserve"> wyklucza się:</w:t>
      </w:r>
    </w:p>
    <w:p w14:paraId="419A3A4F" w14:textId="1B3DAB33" w:rsidR="0038525C" w:rsidRPr="0038525C" w:rsidRDefault="0038525C">
      <w:pPr>
        <w:pStyle w:val="pkt"/>
        <w:numPr>
          <w:ilvl w:val="0"/>
          <w:numId w:val="43"/>
        </w:numPr>
        <w:spacing w:line="360" w:lineRule="auto"/>
        <w:contextualSpacing/>
        <w:rPr>
          <w:rFonts w:asciiTheme="minorHAnsi" w:eastAsiaTheme="minorHAnsi" w:hAnsiTheme="minorHAnsi" w:cstheme="minorHAnsi"/>
          <w:lang w:eastAsia="en-US"/>
        </w:rPr>
      </w:pPr>
      <w:r w:rsidRPr="0038525C">
        <w:rPr>
          <w:rFonts w:asciiTheme="minorHAnsi" w:eastAsiaTheme="minorHAnsi" w:hAnsiTheme="minorHAnsi" w:cstheme="minorHAnsi"/>
          <w:lang w:eastAsia="en-US"/>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Pr>
          <w:rFonts w:asciiTheme="minorHAnsi" w:eastAsiaTheme="minorHAnsi" w:hAnsiTheme="minorHAnsi" w:cstheme="minorHAnsi"/>
          <w:lang w:eastAsia="en-US"/>
        </w:rPr>
        <w:t xml:space="preserve"> o przeciwdziałaniu wspierani</w:t>
      </w:r>
      <w:r w:rsidR="00A668A0">
        <w:rPr>
          <w:rFonts w:asciiTheme="minorHAnsi" w:eastAsiaTheme="minorHAnsi" w:hAnsiTheme="minorHAnsi" w:cstheme="minorHAnsi"/>
          <w:lang w:eastAsia="en-US"/>
        </w:rPr>
        <w:t>u</w:t>
      </w:r>
      <w:r>
        <w:rPr>
          <w:rFonts w:asciiTheme="minorHAnsi" w:eastAsiaTheme="minorHAnsi" w:hAnsiTheme="minorHAnsi" w:cstheme="minorHAnsi"/>
          <w:lang w:eastAsia="en-US"/>
        </w:rPr>
        <w:t xml:space="preserve"> agresji</w:t>
      </w:r>
      <w:r w:rsidRPr="0038525C">
        <w:rPr>
          <w:rFonts w:asciiTheme="minorHAnsi" w:eastAsiaTheme="minorHAnsi" w:hAnsiTheme="minorHAnsi" w:cstheme="minorHAnsi"/>
          <w:lang w:eastAsia="en-US"/>
        </w:rPr>
        <w:t>;</w:t>
      </w:r>
    </w:p>
    <w:p w14:paraId="54BBB340" w14:textId="0724818A" w:rsidR="0038525C" w:rsidRPr="0038525C" w:rsidRDefault="0038525C">
      <w:pPr>
        <w:pStyle w:val="pkt"/>
        <w:numPr>
          <w:ilvl w:val="0"/>
          <w:numId w:val="43"/>
        </w:numPr>
        <w:spacing w:line="360" w:lineRule="auto"/>
        <w:contextualSpacing/>
        <w:rPr>
          <w:rFonts w:asciiTheme="minorHAnsi" w:eastAsiaTheme="minorHAnsi" w:hAnsiTheme="minorHAnsi" w:cstheme="minorHAnsi"/>
          <w:lang w:eastAsia="en-US"/>
        </w:rPr>
      </w:pPr>
      <w:r w:rsidRPr="0038525C">
        <w:rPr>
          <w:rFonts w:asciiTheme="minorHAnsi" w:eastAsiaTheme="minorHAnsi" w:hAnsiTheme="minorHAnsi" w:cstheme="minorHAnsi"/>
          <w:lang w:eastAsia="en-US"/>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sidR="00A668A0" w:rsidRPr="00A668A0">
        <w:rPr>
          <w:rFonts w:asciiTheme="minorHAnsi" w:eastAsiaTheme="minorHAnsi" w:hAnsiTheme="minorHAnsi" w:cstheme="minorHAnsi"/>
          <w:lang w:eastAsia="en-US"/>
        </w:rPr>
        <w:t xml:space="preserve"> </w:t>
      </w:r>
      <w:r w:rsidR="00A668A0">
        <w:rPr>
          <w:rFonts w:asciiTheme="minorHAnsi" w:eastAsiaTheme="minorHAnsi" w:hAnsiTheme="minorHAnsi" w:cstheme="minorHAnsi"/>
          <w:lang w:eastAsia="en-US"/>
        </w:rPr>
        <w:t>o przeciwdziałaniu wspierania agresji</w:t>
      </w:r>
      <w:r w:rsidRPr="0038525C">
        <w:rPr>
          <w:rFonts w:asciiTheme="minorHAnsi" w:eastAsiaTheme="minorHAnsi" w:hAnsiTheme="minorHAnsi" w:cstheme="minorHAnsi"/>
          <w:lang w:eastAsia="en-US"/>
        </w:rPr>
        <w:t>;</w:t>
      </w:r>
    </w:p>
    <w:p w14:paraId="17DFCEB9" w14:textId="652150B5" w:rsidR="00B971C9" w:rsidRPr="00F22B4B" w:rsidRDefault="0038525C">
      <w:pPr>
        <w:pStyle w:val="pkt"/>
        <w:numPr>
          <w:ilvl w:val="0"/>
          <w:numId w:val="43"/>
        </w:numPr>
        <w:spacing w:line="360" w:lineRule="auto"/>
        <w:contextualSpacing/>
        <w:rPr>
          <w:rFonts w:asciiTheme="minorHAnsi" w:eastAsiaTheme="minorHAnsi" w:hAnsiTheme="minorHAnsi" w:cstheme="minorHAnsi"/>
          <w:lang w:eastAsia="en-US"/>
        </w:rPr>
      </w:pPr>
      <w:r w:rsidRPr="0038525C">
        <w:rPr>
          <w:rFonts w:asciiTheme="minorHAnsi" w:eastAsiaTheme="minorHAnsi" w:hAnsiTheme="minorHAnsi" w:cstheme="minorHAnsi"/>
          <w:lang w:eastAsia="en-US"/>
        </w:rPr>
        <w:lastRenderedPageBreak/>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00A668A0">
        <w:rPr>
          <w:rFonts w:asciiTheme="minorHAnsi" w:eastAsiaTheme="minorHAnsi" w:hAnsiTheme="minorHAnsi" w:cstheme="minorHAnsi"/>
          <w:lang w:eastAsia="en-US"/>
        </w:rPr>
        <w:t xml:space="preserve"> o przeciwdziałaniu wspieraniu agresji</w:t>
      </w:r>
      <w:r w:rsidRPr="0038525C">
        <w:rPr>
          <w:rFonts w:asciiTheme="minorHAnsi" w:eastAsiaTheme="minorHAnsi" w:hAnsiTheme="minorHAnsi" w:cstheme="minorHAnsi"/>
          <w:lang w:eastAsia="en-US"/>
        </w:rPr>
        <w:t>.</w:t>
      </w:r>
    </w:p>
    <w:p w14:paraId="7A6E988F" w14:textId="0D02B91F" w:rsidR="00F5415E" w:rsidRPr="005C2727" w:rsidRDefault="00F5415E">
      <w:pPr>
        <w:pStyle w:val="pkt"/>
        <w:numPr>
          <w:ilvl w:val="0"/>
          <w:numId w:val="44"/>
        </w:numPr>
        <w:spacing w:before="0" w:after="0" w:line="360" w:lineRule="auto"/>
        <w:contextualSpacing/>
        <w:rPr>
          <w:rFonts w:asciiTheme="minorHAnsi" w:hAnsiTheme="minorHAnsi" w:cstheme="minorHAnsi"/>
          <w:bCs/>
          <w:kern w:val="32"/>
        </w:rPr>
      </w:pPr>
      <w:r w:rsidRPr="005C2727">
        <w:rPr>
          <w:rFonts w:asciiTheme="minorHAnsi" w:hAnsiTheme="minorHAnsi" w:cstheme="minorHAnsi"/>
        </w:rPr>
        <w:t xml:space="preserve">Wykluczenie Wykonawcy następuje zgodnie z art. 111 </w:t>
      </w:r>
      <w:proofErr w:type="spellStart"/>
      <w:r w:rsidRPr="005C2727">
        <w:rPr>
          <w:rFonts w:asciiTheme="minorHAnsi" w:hAnsiTheme="minorHAnsi" w:cstheme="minorHAnsi"/>
        </w:rPr>
        <w:t>p.z.p</w:t>
      </w:r>
      <w:proofErr w:type="spellEnd"/>
      <w:r w:rsidRPr="005C2727">
        <w:rPr>
          <w:rFonts w:asciiTheme="minorHAnsi" w:hAnsiTheme="minorHAnsi" w:cstheme="minorHAnsi"/>
        </w:rPr>
        <w:t xml:space="preserve">. </w:t>
      </w:r>
    </w:p>
    <w:p w14:paraId="3EC2BCD9" w14:textId="11A993CE" w:rsidR="00F5415E" w:rsidRPr="005C2727" w:rsidRDefault="00F5415E">
      <w:pPr>
        <w:pStyle w:val="Nagwek7"/>
        <w:numPr>
          <w:ilvl w:val="0"/>
          <w:numId w:val="56"/>
        </w:numPr>
        <w:rPr>
          <w:bCs/>
        </w:rPr>
      </w:pPr>
      <w:r w:rsidRPr="005C2727">
        <w:t>OŚWIADCZENIA I DOKUMENTY, JAKIE ZOBOWIĄZANI SĄ DOSTARCZYĆ WYKONAWCY W CELU POTWIERDZENIA SPEŁNIANIA WARUNKÓW UDZIAŁU W POSTĘPOWANIU ORAZ WYKAZANIA BRAKU PODSTAW WYKLUCZENIA (PODMIOTOWE ŚRODKI DOWODOWE)</w:t>
      </w:r>
    </w:p>
    <w:p w14:paraId="5B0FC828" w14:textId="77777777" w:rsidR="000B364B" w:rsidRDefault="00F5415E">
      <w:pPr>
        <w:pStyle w:val="pkt"/>
        <w:numPr>
          <w:ilvl w:val="0"/>
          <w:numId w:val="15"/>
        </w:numPr>
        <w:spacing w:before="240" w:after="0" w:line="360" w:lineRule="auto"/>
        <w:ind w:left="426" w:hanging="426"/>
        <w:contextualSpacing/>
        <w:rPr>
          <w:rFonts w:asciiTheme="minorHAnsi" w:hAnsiTheme="minorHAnsi" w:cstheme="minorHAnsi"/>
        </w:rPr>
      </w:pPr>
      <w:r w:rsidRPr="00F5415E">
        <w:rPr>
          <w:rFonts w:asciiTheme="minorHAnsi" w:hAnsiTheme="minorHAnsi" w:cstheme="minorHAnsi"/>
        </w:rPr>
        <w:t>Do oferty Wykonawca zobowiązany jest dołączyć</w:t>
      </w:r>
      <w:r w:rsidR="000B364B">
        <w:rPr>
          <w:rFonts w:asciiTheme="minorHAnsi" w:hAnsiTheme="minorHAnsi" w:cstheme="minorHAnsi"/>
        </w:rPr>
        <w:t>:</w:t>
      </w:r>
      <w:r w:rsidRPr="00F5415E">
        <w:rPr>
          <w:rFonts w:asciiTheme="minorHAnsi" w:hAnsiTheme="minorHAnsi" w:cstheme="minorHAnsi"/>
        </w:rPr>
        <w:t xml:space="preserve"> </w:t>
      </w:r>
    </w:p>
    <w:p w14:paraId="4FD3A979" w14:textId="71CFCE32" w:rsidR="00F5415E" w:rsidRPr="000B364B" w:rsidRDefault="00F5415E">
      <w:pPr>
        <w:pStyle w:val="pkt"/>
        <w:numPr>
          <w:ilvl w:val="0"/>
          <w:numId w:val="40"/>
        </w:numPr>
        <w:spacing w:before="240" w:after="0" w:line="360" w:lineRule="auto"/>
        <w:contextualSpacing/>
        <w:rPr>
          <w:rFonts w:asciiTheme="minorHAnsi" w:hAnsiTheme="minorHAnsi" w:cstheme="minorHAnsi"/>
        </w:rPr>
      </w:pPr>
      <w:r w:rsidRPr="00F5415E">
        <w:rPr>
          <w:rFonts w:asciiTheme="minorHAnsi" w:hAnsiTheme="minorHAnsi" w:cstheme="minorHAnsi"/>
        </w:rPr>
        <w:t xml:space="preserve">aktualne na dzień składania ofert oświadczenie o spełnianiu warunków udziału w postępowaniu oraz o braku podstaw do wykluczenia z postępowania - zgodnie z </w:t>
      </w:r>
      <w:r w:rsidRPr="007B69FB">
        <w:rPr>
          <w:rFonts w:asciiTheme="minorHAnsi" w:hAnsiTheme="minorHAnsi" w:cstheme="minorHAnsi"/>
          <w:b/>
        </w:rPr>
        <w:t xml:space="preserve">Załącznikiem nr </w:t>
      </w:r>
      <w:r w:rsidR="0020202E">
        <w:rPr>
          <w:rFonts w:asciiTheme="minorHAnsi" w:hAnsiTheme="minorHAnsi" w:cstheme="minorHAnsi"/>
          <w:b/>
        </w:rPr>
        <w:t>2</w:t>
      </w:r>
      <w:r w:rsidRPr="007B69FB">
        <w:rPr>
          <w:rFonts w:asciiTheme="minorHAnsi" w:hAnsiTheme="minorHAnsi" w:cstheme="minorHAnsi"/>
          <w:b/>
        </w:rPr>
        <w:t xml:space="preserve"> do SWZ</w:t>
      </w:r>
      <w:r w:rsidR="0094338C">
        <w:rPr>
          <w:rFonts w:asciiTheme="minorHAnsi" w:hAnsiTheme="minorHAnsi" w:cstheme="minorHAnsi"/>
          <w:bCs/>
        </w:rPr>
        <w:t>,</w:t>
      </w:r>
    </w:p>
    <w:p w14:paraId="2C795061" w14:textId="67F5E884" w:rsidR="00B7238E" w:rsidRDefault="00A668A0">
      <w:pPr>
        <w:pStyle w:val="Akapitzlist"/>
        <w:numPr>
          <w:ilvl w:val="0"/>
          <w:numId w:val="40"/>
        </w:numPr>
        <w:spacing w:line="360" w:lineRule="auto"/>
        <w:contextualSpacing/>
        <w:jc w:val="both"/>
        <w:rPr>
          <w:rFonts w:asciiTheme="minorHAnsi" w:hAnsiTheme="minorHAnsi" w:cstheme="minorHAnsi"/>
          <w:szCs w:val="20"/>
        </w:rPr>
      </w:pPr>
      <w:r w:rsidRPr="00A668A0">
        <w:rPr>
          <w:rFonts w:asciiTheme="minorHAnsi" w:hAnsiTheme="minorHAnsi" w:cstheme="minorHAnsi"/>
          <w:szCs w:val="20"/>
        </w:rPr>
        <w:t>oświadczenie,</w:t>
      </w:r>
      <w:r w:rsidR="00CC4B2A">
        <w:rPr>
          <w:rFonts w:asciiTheme="minorHAnsi" w:hAnsiTheme="minorHAnsi" w:cstheme="minorHAnsi"/>
          <w:szCs w:val="20"/>
        </w:rPr>
        <w:t xml:space="preserve"> o którym mowa w Rozdziale </w:t>
      </w:r>
      <w:r w:rsidR="00CC4B2A" w:rsidRPr="00AB29A8">
        <w:rPr>
          <w:rFonts w:asciiTheme="minorHAnsi" w:hAnsiTheme="minorHAnsi" w:cstheme="minorHAnsi"/>
          <w:szCs w:val="20"/>
        </w:rPr>
        <w:t>XII pkt 3 SWZ</w:t>
      </w:r>
      <w:r w:rsidR="00CC4B2A">
        <w:rPr>
          <w:rFonts w:asciiTheme="minorHAnsi" w:hAnsiTheme="minorHAnsi" w:cstheme="minorHAnsi"/>
          <w:szCs w:val="20"/>
        </w:rPr>
        <w:t>,</w:t>
      </w:r>
      <w:r w:rsidRPr="00A668A0">
        <w:rPr>
          <w:rFonts w:asciiTheme="minorHAnsi" w:hAnsiTheme="minorHAnsi" w:cstheme="minorHAnsi"/>
          <w:szCs w:val="20"/>
        </w:rPr>
        <w:t xml:space="preserve"> z którego wynika, które usługi wykonają poszczególni </w:t>
      </w:r>
      <w:r>
        <w:rPr>
          <w:rFonts w:asciiTheme="minorHAnsi" w:hAnsiTheme="minorHAnsi" w:cstheme="minorHAnsi"/>
          <w:szCs w:val="20"/>
        </w:rPr>
        <w:t>W</w:t>
      </w:r>
      <w:r w:rsidRPr="00A668A0">
        <w:rPr>
          <w:rFonts w:asciiTheme="minorHAnsi" w:hAnsiTheme="minorHAnsi" w:cstheme="minorHAnsi"/>
          <w:szCs w:val="20"/>
        </w:rPr>
        <w:t>ykonawcy</w:t>
      </w:r>
      <w:r>
        <w:rPr>
          <w:rFonts w:asciiTheme="minorHAnsi" w:hAnsiTheme="minorHAnsi" w:cstheme="minorHAnsi"/>
          <w:szCs w:val="20"/>
        </w:rPr>
        <w:t xml:space="preserve"> - w przypadku Wykonawców wspólnie ubiegających się o udzielenie zamówienia (spółki cywilne, konsorcja)</w:t>
      </w:r>
      <w:r w:rsidR="00D55608">
        <w:rPr>
          <w:rFonts w:asciiTheme="minorHAnsi" w:hAnsiTheme="minorHAnsi" w:cstheme="minorHAnsi"/>
          <w:szCs w:val="20"/>
        </w:rPr>
        <w:t>,</w:t>
      </w:r>
    </w:p>
    <w:p w14:paraId="16435483" w14:textId="5F254B52" w:rsidR="00D55608" w:rsidRDefault="00D55608">
      <w:pPr>
        <w:pStyle w:val="Akapitzlist"/>
        <w:numPr>
          <w:ilvl w:val="0"/>
          <w:numId w:val="40"/>
        </w:numPr>
        <w:spacing w:line="360" w:lineRule="auto"/>
        <w:contextualSpacing/>
        <w:jc w:val="both"/>
        <w:rPr>
          <w:rFonts w:asciiTheme="minorHAnsi" w:hAnsiTheme="minorHAnsi" w:cstheme="minorHAnsi"/>
          <w:szCs w:val="20"/>
        </w:rPr>
      </w:pPr>
      <w:r w:rsidRPr="00B7238E">
        <w:rPr>
          <w:rFonts w:asciiTheme="minorHAnsi" w:hAnsiTheme="minorHAnsi" w:cstheme="minorHAnsi"/>
          <w:szCs w:val="20"/>
        </w:rPr>
        <w:t>zobowiązanie podmiotu udostępniającego zasoby</w:t>
      </w:r>
      <w:r>
        <w:rPr>
          <w:rFonts w:asciiTheme="minorHAnsi" w:hAnsiTheme="minorHAnsi" w:cstheme="minorHAnsi"/>
          <w:szCs w:val="20"/>
        </w:rPr>
        <w:t xml:space="preserve">, o którym mowa w Rozdziale XI pkt 3 SWZ - w przypadku Wykonawców </w:t>
      </w:r>
      <w:r w:rsidRPr="00B7238E">
        <w:rPr>
          <w:rFonts w:asciiTheme="minorHAnsi" w:hAnsiTheme="minorHAnsi" w:cstheme="minorHAnsi"/>
          <w:szCs w:val="20"/>
        </w:rPr>
        <w:t>polega</w:t>
      </w:r>
      <w:r>
        <w:rPr>
          <w:rFonts w:asciiTheme="minorHAnsi" w:hAnsiTheme="minorHAnsi" w:cstheme="minorHAnsi"/>
          <w:szCs w:val="20"/>
        </w:rPr>
        <w:t>jących</w:t>
      </w:r>
      <w:r w:rsidRPr="00B7238E">
        <w:rPr>
          <w:rFonts w:asciiTheme="minorHAnsi" w:hAnsiTheme="minorHAnsi" w:cstheme="minorHAnsi"/>
          <w:szCs w:val="20"/>
        </w:rPr>
        <w:t xml:space="preserve"> na zdolnościach lub sytuacji podmiotów udostępniających zasoby</w:t>
      </w:r>
      <w:r w:rsidR="00582475">
        <w:rPr>
          <w:rFonts w:asciiTheme="minorHAnsi" w:hAnsiTheme="minorHAnsi" w:cstheme="minorHAnsi"/>
          <w:szCs w:val="20"/>
        </w:rPr>
        <w:t>,</w:t>
      </w:r>
    </w:p>
    <w:p w14:paraId="6005AD53" w14:textId="4C1BC404" w:rsidR="00582475" w:rsidRPr="00DC4AA9" w:rsidRDefault="00582475">
      <w:pPr>
        <w:pStyle w:val="Akapitzlist"/>
        <w:numPr>
          <w:ilvl w:val="0"/>
          <w:numId w:val="40"/>
        </w:numPr>
        <w:spacing w:line="360" w:lineRule="auto"/>
        <w:contextualSpacing/>
        <w:jc w:val="both"/>
        <w:rPr>
          <w:rFonts w:asciiTheme="minorHAnsi" w:hAnsiTheme="minorHAnsi" w:cstheme="minorHAnsi"/>
          <w:szCs w:val="20"/>
        </w:rPr>
      </w:pPr>
      <w:r>
        <w:rPr>
          <w:rFonts w:asciiTheme="minorHAnsi" w:hAnsiTheme="minorHAnsi" w:cstheme="minorHAnsi"/>
          <w:szCs w:val="20"/>
        </w:rPr>
        <w:t>przykładowy jadłospis.</w:t>
      </w:r>
    </w:p>
    <w:p w14:paraId="06195C3B" w14:textId="09D4B5BD" w:rsidR="00F5415E" w:rsidRPr="00F5415E" w:rsidRDefault="00F5415E">
      <w:pPr>
        <w:pStyle w:val="pkt"/>
        <w:numPr>
          <w:ilvl w:val="0"/>
          <w:numId w:val="15"/>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t>Informacje zawarte w oświadczeniu, o którym mowa w pkt 1</w:t>
      </w:r>
      <w:r w:rsidR="000B364B">
        <w:rPr>
          <w:rFonts w:asciiTheme="minorHAnsi" w:hAnsiTheme="minorHAnsi" w:cstheme="minorHAnsi"/>
        </w:rPr>
        <w:t xml:space="preserve"> </w:t>
      </w:r>
      <w:proofErr w:type="spellStart"/>
      <w:r w:rsidR="000B364B">
        <w:rPr>
          <w:rFonts w:asciiTheme="minorHAnsi" w:hAnsiTheme="minorHAnsi" w:cstheme="minorHAnsi"/>
        </w:rPr>
        <w:t>ppkt</w:t>
      </w:r>
      <w:proofErr w:type="spellEnd"/>
      <w:r w:rsidR="000B364B">
        <w:rPr>
          <w:rFonts w:asciiTheme="minorHAnsi" w:hAnsiTheme="minorHAnsi" w:cstheme="minorHAnsi"/>
        </w:rPr>
        <w:t xml:space="preserve"> 1</w:t>
      </w:r>
      <w:r w:rsidR="005C2727">
        <w:rPr>
          <w:rFonts w:asciiTheme="minorHAnsi" w:hAnsiTheme="minorHAnsi" w:cstheme="minorHAnsi"/>
        </w:rPr>
        <w:t>,</w:t>
      </w:r>
      <w:r w:rsidRPr="00F5415E">
        <w:rPr>
          <w:rFonts w:asciiTheme="minorHAnsi" w:hAnsiTheme="minorHAnsi" w:cstheme="minorHAnsi"/>
        </w:rPr>
        <w:t xml:space="preserve"> stanowią wstępne potwierdzenie, że Wykonawca nie podlega wykluczeniu oraz spełnia warunki udziału w postępowaniu.</w:t>
      </w:r>
    </w:p>
    <w:p w14:paraId="15F3EBAC" w14:textId="66EDC906" w:rsidR="00F5415E" w:rsidRPr="00F5415E" w:rsidRDefault="00F5415E">
      <w:pPr>
        <w:pStyle w:val="pkt"/>
        <w:numPr>
          <w:ilvl w:val="0"/>
          <w:numId w:val="15"/>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t xml:space="preserve">Zamawiający wzywa </w:t>
      </w:r>
      <w:r w:rsidR="005C2727">
        <w:rPr>
          <w:rFonts w:asciiTheme="minorHAnsi" w:hAnsiTheme="minorHAnsi" w:cstheme="minorHAnsi"/>
        </w:rPr>
        <w:t>W</w:t>
      </w:r>
      <w:r w:rsidRPr="00F5415E">
        <w:rPr>
          <w:rFonts w:asciiTheme="minorHAnsi" w:hAnsiTheme="minorHAnsi" w:cstheme="minorHAnsi"/>
        </w:rPr>
        <w:t>ykonawcę, którego oferta została najwyżej oceniona, do złożenia w wyznaczonym terminie, nie krótszym niż 5 dni od dnia wezwania, podmiotowych środków dowodowych, aktualnych na dzień</w:t>
      </w:r>
      <w:r w:rsidR="005C2727">
        <w:rPr>
          <w:rFonts w:asciiTheme="minorHAnsi" w:hAnsiTheme="minorHAnsi" w:cstheme="minorHAnsi"/>
        </w:rPr>
        <w:t xml:space="preserve"> ich</w:t>
      </w:r>
      <w:r w:rsidRPr="00F5415E">
        <w:rPr>
          <w:rFonts w:asciiTheme="minorHAnsi" w:hAnsiTheme="minorHAnsi" w:cstheme="minorHAnsi"/>
        </w:rPr>
        <w:t xml:space="preserve"> złożenia.</w:t>
      </w:r>
    </w:p>
    <w:p w14:paraId="4FD2CC73" w14:textId="77777777" w:rsidR="005C2727" w:rsidRDefault="00F5415E">
      <w:pPr>
        <w:pStyle w:val="pkt"/>
        <w:numPr>
          <w:ilvl w:val="0"/>
          <w:numId w:val="15"/>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t xml:space="preserve">Podmiotowe środki dowodowe wymagane od </w:t>
      </w:r>
      <w:r w:rsidR="005C2727">
        <w:rPr>
          <w:rFonts w:asciiTheme="minorHAnsi" w:hAnsiTheme="minorHAnsi" w:cstheme="minorHAnsi"/>
        </w:rPr>
        <w:t>W</w:t>
      </w:r>
      <w:r w:rsidRPr="00F5415E">
        <w:rPr>
          <w:rFonts w:asciiTheme="minorHAnsi" w:hAnsiTheme="minorHAnsi" w:cstheme="minorHAnsi"/>
        </w:rPr>
        <w:t>ykonawcy obejmują:</w:t>
      </w:r>
    </w:p>
    <w:p w14:paraId="7BD89D4C" w14:textId="766B214A" w:rsidR="00FF1B9B" w:rsidRDefault="00F5415E">
      <w:pPr>
        <w:pStyle w:val="pkt"/>
        <w:numPr>
          <w:ilvl w:val="0"/>
          <w:numId w:val="16"/>
        </w:numPr>
        <w:spacing w:before="0" w:after="0" w:line="360" w:lineRule="auto"/>
        <w:contextualSpacing/>
        <w:rPr>
          <w:rFonts w:asciiTheme="minorHAnsi" w:hAnsiTheme="minorHAnsi" w:cstheme="minorHAnsi"/>
        </w:rPr>
      </w:pPr>
      <w:r w:rsidRPr="005C2727">
        <w:rPr>
          <w:rFonts w:asciiTheme="minorHAnsi" w:hAnsiTheme="minorHAnsi" w:cstheme="minorHAnsi"/>
        </w:rPr>
        <w:t xml:space="preserve">Oświadczenie </w:t>
      </w:r>
      <w:r w:rsidR="005C2727">
        <w:rPr>
          <w:rFonts w:asciiTheme="minorHAnsi" w:hAnsiTheme="minorHAnsi" w:cstheme="minorHAnsi"/>
        </w:rPr>
        <w:t>W</w:t>
      </w:r>
      <w:r w:rsidRPr="005C2727">
        <w:rPr>
          <w:rFonts w:asciiTheme="minorHAnsi" w:hAnsiTheme="minorHAnsi" w:cstheme="minorHAnsi"/>
        </w:rPr>
        <w:t xml:space="preserve">ykonawcy w zakresie art. 108 ust. 1 pkt 5 </w:t>
      </w:r>
      <w:proofErr w:type="spellStart"/>
      <w:r w:rsidR="005C2727">
        <w:rPr>
          <w:rFonts w:asciiTheme="minorHAnsi" w:hAnsiTheme="minorHAnsi" w:cstheme="minorHAnsi"/>
        </w:rPr>
        <w:t>p.z.p</w:t>
      </w:r>
      <w:proofErr w:type="spellEnd"/>
      <w:r w:rsidR="005C2727">
        <w:rPr>
          <w:rFonts w:asciiTheme="minorHAnsi" w:hAnsiTheme="minorHAnsi" w:cstheme="minorHAnsi"/>
        </w:rPr>
        <w:t>.</w:t>
      </w:r>
      <w:r w:rsidRPr="005C2727">
        <w:rPr>
          <w:rFonts w:asciiTheme="minorHAnsi" w:hAnsiTheme="minorHAnsi" w:cstheme="minorHAnsi"/>
        </w:rPr>
        <w:t xml:space="preserve"> o braku przynależności do tej samej grupy kapitałowej</w:t>
      </w:r>
      <w:r w:rsidR="005C2727">
        <w:rPr>
          <w:rFonts w:asciiTheme="minorHAnsi" w:hAnsiTheme="minorHAnsi" w:cstheme="minorHAnsi"/>
        </w:rPr>
        <w:t>,</w:t>
      </w:r>
      <w:r w:rsidRPr="005C2727">
        <w:rPr>
          <w:rFonts w:asciiTheme="minorHAnsi" w:hAnsiTheme="minorHAnsi" w:cstheme="minorHAnsi"/>
        </w:rPr>
        <w:t xml:space="preserve"> w rozumieniu ustawy z dnia 16</w:t>
      </w:r>
      <w:r w:rsidR="005C2727">
        <w:rPr>
          <w:rFonts w:asciiTheme="minorHAnsi" w:hAnsiTheme="minorHAnsi" w:cstheme="minorHAnsi"/>
        </w:rPr>
        <w:t xml:space="preserve"> lutego </w:t>
      </w:r>
      <w:r w:rsidRPr="005C2727">
        <w:rPr>
          <w:rFonts w:asciiTheme="minorHAnsi" w:hAnsiTheme="minorHAnsi" w:cstheme="minorHAnsi"/>
        </w:rPr>
        <w:t xml:space="preserve">2007 r. o ochronie konkurencji i konsumentów, z innym </w:t>
      </w:r>
      <w:r w:rsidR="005C2727">
        <w:rPr>
          <w:rFonts w:asciiTheme="minorHAnsi" w:hAnsiTheme="minorHAnsi" w:cstheme="minorHAnsi"/>
        </w:rPr>
        <w:t>W</w:t>
      </w:r>
      <w:r w:rsidRPr="005C2727">
        <w:rPr>
          <w:rFonts w:asciiTheme="minorHAnsi" w:hAnsiTheme="minorHAnsi" w:cstheme="minorHAnsi"/>
        </w:rPr>
        <w:t xml:space="preserve">ykonawcą, który złożył </w:t>
      </w:r>
      <w:r w:rsidRPr="005C2727">
        <w:rPr>
          <w:rFonts w:asciiTheme="minorHAnsi" w:hAnsiTheme="minorHAnsi" w:cstheme="minorHAnsi"/>
        </w:rPr>
        <w:lastRenderedPageBreak/>
        <w:t xml:space="preserve">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t>
      </w:r>
      <w:r w:rsidR="00FF1B9B">
        <w:rPr>
          <w:rFonts w:asciiTheme="minorHAnsi" w:hAnsiTheme="minorHAnsi" w:cstheme="minorHAnsi"/>
        </w:rPr>
        <w:t>W</w:t>
      </w:r>
      <w:r w:rsidRPr="005C2727">
        <w:rPr>
          <w:rFonts w:asciiTheme="minorHAnsi" w:hAnsiTheme="minorHAnsi" w:cstheme="minorHAnsi"/>
        </w:rPr>
        <w:t xml:space="preserve">ykonawcy należącego do tej samej grupy kapitałowej </w:t>
      </w:r>
      <w:r w:rsidRPr="007B69FB">
        <w:rPr>
          <w:rFonts w:asciiTheme="minorHAnsi" w:hAnsiTheme="minorHAnsi" w:cstheme="minorHAnsi"/>
        </w:rPr>
        <w:t xml:space="preserve">- </w:t>
      </w:r>
      <w:r w:rsidRPr="007B69FB">
        <w:rPr>
          <w:rFonts w:asciiTheme="minorHAnsi" w:hAnsiTheme="minorHAnsi" w:cstheme="minorHAnsi"/>
          <w:b/>
          <w:bCs/>
        </w:rPr>
        <w:t xml:space="preserve">załącznik nr </w:t>
      </w:r>
      <w:r w:rsidR="0020202E">
        <w:rPr>
          <w:rFonts w:asciiTheme="minorHAnsi" w:hAnsiTheme="minorHAnsi" w:cstheme="minorHAnsi"/>
          <w:b/>
          <w:bCs/>
        </w:rPr>
        <w:t>3</w:t>
      </w:r>
      <w:r w:rsidRPr="007B69FB">
        <w:rPr>
          <w:rFonts w:asciiTheme="minorHAnsi" w:hAnsiTheme="minorHAnsi" w:cstheme="minorHAnsi"/>
          <w:b/>
          <w:bCs/>
        </w:rPr>
        <w:t xml:space="preserve"> do SWZ</w:t>
      </w:r>
      <w:r w:rsidRPr="005C2727">
        <w:rPr>
          <w:rFonts w:asciiTheme="minorHAnsi" w:hAnsiTheme="minorHAnsi" w:cstheme="minorHAnsi"/>
        </w:rPr>
        <w:t>;</w:t>
      </w:r>
    </w:p>
    <w:p w14:paraId="3EE5A8FF" w14:textId="34DA40A4" w:rsidR="00942E1D" w:rsidRDefault="00942E1D">
      <w:pPr>
        <w:pStyle w:val="pkt"/>
        <w:numPr>
          <w:ilvl w:val="0"/>
          <w:numId w:val="16"/>
        </w:numPr>
        <w:spacing w:before="0" w:after="0" w:line="360" w:lineRule="auto"/>
        <w:contextualSpacing/>
        <w:rPr>
          <w:rFonts w:asciiTheme="minorHAnsi" w:hAnsiTheme="minorHAnsi" w:cstheme="minorHAnsi"/>
        </w:rPr>
      </w:pPr>
      <w:r>
        <w:rPr>
          <w:rFonts w:asciiTheme="minorHAnsi" w:hAnsiTheme="minorHAnsi" w:cstheme="minorHAnsi"/>
        </w:rPr>
        <w:t>Z</w:t>
      </w:r>
      <w:r w:rsidRPr="00942E1D">
        <w:rPr>
          <w:rFonts w:asciiTheme="minorHAnsi" w:hAnsiTheme="minorHAnsi" w:cstheme="minorHAnsi"/>
        </w:rPr>
        <w:t>aświadczeni</w:t>
      </w:r>
      <w:r>
        <w:rPr>
          <w:rFonts w:asciiTheme="minorHAnsi" w:hAnsiTheme="minorHAnsi" w:cstheme="minorHAnsi"/>
        </w:rPr>
        <w:t>e</w:t>
      </w:r>
      <w:r w:rsidRPr="00942E1D">
        <w:rPr>
          <w:rFonts w:asciiTheme="minorHAnsi" w:hAnsiTheme="minorHAnsi" w:cstheme="minorHAnsi"/>
        </w:rPr>
        <w:t xml:space="preserve"> właściwego naczelnika urzędu skarbowego potwierdzające, że wykonawca nie zalega z opłacaniem podatków i opłat, w zakresie art. 109 ust. 1 pkt 1 </w:t>
      </w:r>
      <w:proofErr w:type="spellStart"/>
      <w:r>
        <w:rPr>
          <w:rFonts w:asciiTheme="minorHAnsi" w:hAnsiTheme="minorHAnsi" w:cstheme="minorHAnsi"/>
        </w:rPr>
        <w:t>p.z.p</w:t>
      </w:r>
      <w:proofErr w:type="spellEnd"/>
      <w:r>
        <w:rPr>
          <w:rFonts w:asciiTheme="minorHAnsi" w:hAnsiTheme="minorHAnsi" w:cstheme="minorHAnsi"/>
        </w:rPr>
        <w:t>.</w:t>
      </w:r>
      <w:r w:rsidRPr="00942E1D">
        <w:rPr>
          <w:rFonts w:asciiTheme="minorHAnsi" w:hAnsiTheme="minorHAnsi" w:cstheme="minorHAnsi"/>
        </w:rPr>
        <w:t>,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35A8470A" w14:textId="309140FD" w:rsidR="00942E1D" w:rsidRPr="00561940" w:rsidRDefault="00942E1D">
      <w:pPr>
        <w:pStyle w:val="pkt"/>
        <w:numPr>
          <w:ilvl w:val="0"/>
          <w:numId w:val="16"/>
        </w:numPr>
        <w:spacing w:before="0" w:after="0" w:line="360" w:lineRule="auto"/>
        <w:contextualSpacing/>
        <w:rPr>
          <w:rFonts w:asciiTheme="minorHAnsi" w:hAnsiTheme="minorHAnsi" w:cstheme="minorHAnsi"/>
        </w:rPr>
      </w:pPr>
      <w:r>
        <w:rPr>
          <w:rFonts w:asciiTheme="minorHAnsi" w:hAnsiTheme="minorHAnsi" w:cstheme="minorHAnsi"/>
        </w:rPr>
        <w:t>Z</w:t>
      </w:r>
      <w:r w:rsidRPr="00942E1D">
        <w:rPr>
          <w:rFonts w:asciiTheme="minorHAnsi" w:hAnsiTheme="minorHAnsi" w:cstheme="minorHAnsi"/>
        </w:rPr>
        <w:t>aświadczeni</w:t>
      </w:r>
      <w:r>
        <w:rPr>
          <w:rFonts w:asciiTheme="minorHAnsi" w:hAnsiTheme="minorHAnsi" w:cstheme="minorHAnsi"/>
        </w:rPr>
        <w:t>e</w:t>
      </w:r>
      <w:r w:rsidRPr="00942E1D">
        <w:rPr>
          <w:rFonts w:asciiTheme="minorHAnsi" w:hAnsiTheme="minorHAnsi" w:cstheme="minorHAnsi"/>
        </w:rPr>
        <w:t xml:space="preserve"> albo inn</w:t>
      </w:r>
      <w:r>
        <w:rPr>
          <w:rFonts w:asciiTheme="minorHAnsi" w:hAnsiTheme="minorHAnsi" w:cstheme="minorHAnsi"/>
        </w:rPr>
        <w:t>y</w:t>
      </w:r>
      <w:r w:rsidRPr="00942E1D">
        <w:rPr>
          <w:rFonts w:asciiTheme="minorHAnsi" w:hAnsiTheme="minorHAnsi" w:cstheme="minorHAnsi"/>
        </w:rPr>
        <w:t xml:space="preserve">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w:t>
      </w:r>
      <w:proofErr w:type="spellStart"/>
      <w:r>
        <w:rPr>
          <w:rFonts w:asciiTheme="minorHAnsi" w:hAnsiTheme="minorHAnsi" w:cstheme="minorHAnsi"/>
        </w:rPr>
        <w:t>p.z.p</w:t>
      </w:r>
      <w:proofErr w:type="spellEnd"/>
      <w:r>
        <w:rPr>
          <w:rFonts w:asciiTheme="minorHAnsi" w:hAnsiTheme="minorHAnsi" w:cstheme="minorHAnsi"/>
        </w:rPr>
        <w:t>.</w:t>
      </w:r>
      <w:r w:rsidRPr="00942E1D">
        <w:rPr>
          <w:rFonts w:asciiTheme="minorHAnsi" w:hAnsiTheme="minorHAnsi" w:cstheme="minorHAnsi"/>
        </w:rPr>
        <w:t>,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3A76030E" w14:textId="10961A90" w:rsidR="00F5415E" w:rsidRDefault="00330A12">
      <w:pPr>
        <w:pStyle w:val="pkt"/>
        <w:numPr>
          <w:ilvl w:val="0"/>
          <w:numId w:val="16"/>
        </w:numPr>
        <w:spacing w:line="360" w:lineRule="auto"/>
        <w:contextualSpacing/>
        <w:rPr>
          <w:rFonts w:asciiTheme="minorHAnsi" w:hAnsiTheme="minorHAnsi" w:cstheme="minorHAnsi"/>
        </w:rPr>
      </w:pPr>
      <w:r>
        <w:rPr>
          <w:rFonts w:asciiTheme="minorHAnsi" w:hAnsiTheme="minorHAnsi" w:cstheme="minorHAnsi"/>
        </w:rPr>
        <w:t>Potwierdzenie wpisu</w:t>
      </w:r>
      <w:r w:rsidR="00AB29A8" w:rsidRPr="00AB29A8">
        <w:rPr>
          <w:rFonts w:asciiTheme="minorHAnsi" w:hAnsiTheme="minorHAnsi" w:cstheme="minorHAnsi"/>
        </w:rPr>
        <w:t xml:space="preserve"> do rejestru zakładów podlegających urzędowej kontroli właściwych władz – zgodnie z ustawą z dnia 25 sierpnia 2006 roku o bezpieczeństwie żywności i żywienia</w:t>
      </w:r>
      <w:r w:rsidR="00D55608">
        <w:rPr>
          <w:rFonts w:asciiTheme="minorHAnsi" w:hAnsiTheme="minorHAnsi" w:cstheme="minorHAnsi"/>
        </w:rPr>
        <w:t>;</w:t>
      </w:r>
    </w:p>
    <w:p w14:paraId="49D95031" w14:textId="5A3617F8" w:rsidR="00330A12" w:rsidRDefault="00330A12">
      <w:pPr>
        <w:pStyle w:val="pkt"/>
        <w:numPr>
          <w:ilvl w:val="0"/>
          <w:numId w:val="16"/>
        </w:numPr>
        <w:spacing w:line="360" w:lineRule="auto"/>
        <w:contextualSpacing/>
        <w:rPr>
          <w:rFonts w:asciiTheme="minorHAnsi" w:hAnsiTheme="minorHAnsi" w:cstheme="minorHAnsi"/>
        </w:rPr>
      </w:pPr>
      <w:r>
        <w:rPr>
          <w:rFonts w:asciiTheme="minorHAnsi" w:hAnsiTheme="minorHAnsi" w:cstheme="minorHAnsi"/>
        </w:rPr>
        <w:lastRenderedPageBreak/>
        <w:t>D</w:t>
      </w:r>
      <w:r w:rsidRPr="00330A12">
        <w:rPr>
          <w:rFonts w:asciiTheme="minorHAnsi" w:hAnsiTheme="minorHAnsi" w:cstheme="minorHAnsi"/>
        </w:rPr>
        <w:t>okument</w:t>
      </w:r>
      <w:r>
        <w:rPr>
          <w:rFonts w:asciiTheme="minorHAnsi" w:hAnsiTheme="minorHAnsi" w:cstheme="minorHAnsi"/>
        </w:rPr>
        <w:t>y</w:t>
      </w:r>
      <w:r w:rsidRPr="00330A12">
        <w:rPr>
          <w:rFonts w:asciiTheme="minorHAnsi" w:hAnsiTheme="minorHAnsi" w:cstheme="minorHAnsi"/>
        </w:rPr>
        <w:t xml:space="preserve"> potwierdzając</w:t>
      </w:r>
      <w:r>
        <w:rPr>
          <w:rFonts w:asciiTheme="minorHAnsi" w:hAnsiTheme="minorHAnsi" w:cstheme="minorHAnsi"/>
        </w:rPr>
        <w:t>e</w:t>
      </w:r>
      <w:r w:rsidRPr="00330A12">
        <w:rPr>
          <w:rFonts w:asciiTheme="minorHAnsi" w:hAnsiTheme="minorHAnsi" w:cstheme="minorHAnsi"/>
        </w:rPr>
        <w:t xml:space="preserve">, że </w:t>
      </w:r>
      <w:r>
        <w:rPr>
          <w:rFonts w:asciiTheme="minorHAnsi" w:hAnsiTheme="minorHAnsi" w:cstheme="minorHAnsi"/>
        </w:rPr>
        <w:t>W</w:t>
      </w:r>
      <w:r w:rsidRPr="00330A12">
        <w:rPr>
          <w:rFonts w:asciiTheme="minorHAnsi" w:hAnsiTheme="minorHAnsi" w:cstheme="minorHAnsi"/>
        </w:rPr>
        <w:t>ykonawca jest ubezpieczony od odpowiedzialności cywilnej w zakresie prowadzonej działalności związanej z przedmiotem zamówienia ze wskazaniem sumy gwarancyjnej tego ubezpieczenia</w:t>
      </w:r>
      <w:r>
        <w:rPr>
          <w:rFonts w:asciiTheme="minorHAnsi" w:hAnsiTheme="minorHAnsi" w:cstheme="minorHAnsi"/>
        </w:rPr>
        <w:t>;</w:t>
      </w:r>
    </w:p>
    <w:p w14:paraId="7290398B" w14:textId="70135DB9" w:rsidR="00D55608" w:rsidRDefault="00A23AF5">
      <w:pPr>
        <w:pStyle w:val="pkt"/>
        <w:numPr>
          <w:ilvl w:val="0"/>
          <w:numId w:val="16"/>
        </w:numPr>
        <w:spacing w:line="360" w:lineRule="auto"/>
        <w:contextualSpacing/>
        <w:rPr>
          <w:rFonts w:asciiTheme="minorHAnsi" w:hAnsiTheme="minorHAnsi" w:cstheme="minorHAnsi"/>
        </w:rPr>
      </w:pPr>
      <w:r>
        <w:rPr>
          <w:rFonts w:asciiTheme="minorHAnsi" w:hAnsiTheme="minorHAnsi" w:cstheme="minorHAnsi"/>
        </w:rPr>
        <w:t>W</w:t>
      </w:r>
      <w:r w:rsidRPr="00A23AF5">
        <w:rPr>
          <w:rFonts w:asciiTheme="minorHAnsi" w:hAnsiTheme="minorHAnsi" w:cstheme="minorHAnsi"/>
        </w:rPr>
        <w:t xml:space="preserve">ykaz osób, skierowanych przez </w:t>
      </w:r>
      <w:r>
        <w:rPr>
          <w:rFonts w:asciiTheme="minorHAnsi" w:hAnsiTheme="minorHAnsi" w:cstheme="minorHAnsi"/>
        </w:rPr>
        <w:t>W</w:t>
      </w:r>
      <w:r w:rsidRPr="00A23AF5">
        <w:rPr>
          <w:rFonts w:asciiTheme="minorHAnsi" w:hAnsiTheme="minorHAnsi" w:cstheme="minorHAnsi"/>
        </w:rPr>
        <w:t xml:space="preserve">ykonawcę do realizacji zamówienia publicznego, spełniających wymagania określone w rozdziale VIII pkt 2 </w:t>
      </w:r>
      <w:proofErr w:type="spellStart"/>
      <w:r w:rsidRPr="00A23AF5">
        <w:rPr>
          <w:rFonts w:asciiTheme="minorHAnsi" w:hAnsiTheme="minorHAnsi" w:cstheme="minorHAnsi"/>
        </w:rPr>
        <w:t>ppkt</w:t>
      </w:r>
      <w:proofErr w:type="spellEnd"/>
      <w:r w:rsidRPr="00A23AF5">
        <w:rPr>
          <w:rFonts w:asciiTheme="minorHAnsi" w:hAnsiTheme="minorHAnsi" w:cstheme="minorHAnsi"/>
        </w:rPr>
        <w:t xml:space="preserve"> 4 lit. a SWZ,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Theme="minorHAnsi" w:hAnsiTheme="minorHAnsi" w:cstheme="minorHAnsi"/>
        </w:rPr>
        <w:t xml:space="preserve"> </w:t>
      </w:r>
      <w:r w:rsidR="00D55608" w:rsidRPr="00D55608">
        <w:rPr>
          <w:rFonts w:asciiTheme="minorHAnsi" w:hAnsiTheme="minorHAnsi" w:cstheme="minorHAnsi"/>
        </w:rPr>
        <w:t xml:space="preserve">– załącznik nr </w:t>
      </w:r>
      <w:r w:rsidR="0020202E">
        <w:rPr>
          <w:rFonts w:asciiTheme="minorHAnsi" w:hAnsiTheme="minorHAnsi" w:cstheme="minorHAnsi"/>
        </w:rPr>
        <w:t>4</w:t>
      </w:r>
      <w:r w:rsidR="00D55608" w:rsidRPr="00D55608">
        <w:rPr>
          <w:rFonts w:asciiTheme="minorHAnsi" w:hAnsiTheme="minorHAnsi" w:cstheme="minorHAnsi"/>
        </w:rPr>
        <w:t xml:space="preserve"> do SWZ</w:t>
      </w:r>
      <w:r w:rsidR="00D55608">
        <w:rPr>
          <w:rFonts w:asciiTheme="minorHAnsi" w:hAnsiTheme="minorHAnsi" w:cstheme="minorHAnsi"/>
        </w:rPr>
        <w:t>;</w:t>
      </w:r>
    </w:p>
    <w:p w14:paraId="60CF26F3" w14:textId="083BBB5C" w:rsidR="00D55608" w:rsidRDefault="00A23AF5">
      <w:pPr>
        <w:pStyle w:val="pkt"/>
        <w:numPr>
          <w:ilvl w:val="0"/>
          <w:numId w:val="16"/>
        </w:numPr>
        <w:spacing w:line="360" w:lineRule="auto"/>
        <w:contextualSpacing/>
        <w:rPr>
          <w:rFonts w:asciiTheme="minorHAnsi" w:hAnsiTheme="minorHAnsi" w:cstheme="minorHAnsi"/>
        </w:rPr>
      </w:pPr>
      <w:r>
        <w:rPr>
          <w:rFonts w:asciiTheme="minorHAnsi" w:hAnsiTheme="minorHAnsi" w:cstheme="minorHAnsi"/>
        </w:rPr>
        <w:t>W</w:t>
      </w:r>
      <w:r w:rsidRPr="00A23AF5">
        <w:rPr>
          <w:rFonts w:asciiTheme="minorHAnsi" w:hAnsiTheme="minorHAnsi" w:cstheme="minorHAnsi"/>
        </w:rPr>
        <w:t xml:space="preserve">ykaz </w:t>
      </w:r>
      <w:r>
        <w:rPr>
          <w:rFonts w:asciiTheme="minorHAnsi" w:hAnsiTheme="minorHAnsi" w:cstheme="minorHAnsi"/>
        </w:rPr>
        <w:t>pojazdów</w:t>
      </w:r>
      <w:r w:rsidRPr="00A23AF5">
        <w:rPr>
          <w:rFonts w:asciiTheme="minorHAnsi" w:hAnsiTheme="minorHAnsi" w:cstheme="minorHAnsi"/>
        </w:rPr>
        <w:t xml:space="preserve"> dostępnych </w:t>
      </w:r>
      <w:r>
        <w:rPr>
          <w:rFonts w:asciiTheme="minorHAnsi" w:hAnsiTheme="minorHAnsi" w:cstheme="minorHAnsi"/>
        </w:rPr>
        <w:t>W</w:t>
      </w:r>
      <w:r w:rsidRPr="00A23AF5">
        <w:rPr>
          <w:rFonts w:asciiTheme="minorHAnsi" w:hAnsiTheme="minorHAnsi" w:cstheme="minorHAnsi"/>
        </w:rPr>
        <w:t xml:space="preserve">ykonawcy w celu wykonania zamówienia publicznego wraz z informacją o podstawie do dysponowania tymi zasobami </w:t>
      </w:r>
      <w:r>
        <w:rPr>
          <w:rFonts w:asciiTheme="minorHAnsi" w:hAnsiTheme="minorHAnsi" w:cstheme="minorHAnsi"/>
        </w:rPr>
        <w:t>-</w:t>
      </w:r>
      <w:r w:rsidR="00D55608" w:rsidRPr="00D55608">
        <w:rPr>
          <w:rFonts w:asciiTheme="minorHAnsi" w:hAnsiTheme="minorHAnsi" w:cstheme="minorHAnsi"/>
        </w:rPr>
        <w:t xml:space="preserve"> załącznik nr </w:t>
      </w:r>
      <w:r w:rsidR="0020202E">
        <w:rPr>
          <w:rFonts w:asciiTheme="minorHAnsi" w:hAnsiTheme="minorHAnsi" w:cstheme="minorHAnsi"/>
        </w:rPr>
        <w:t>5</w:t>
      </w:r>
      <w:r w:rsidR="00D55608" w:rsidRPr="00D55608">
        <w:rPr>
          <w:rFonts w:asciiTheme="minorHAnsi" w:hAnsiTheme="minorHAnsi" w:cstheme="minorHAnsi"/>
        </w:rPr>
        <w:t xml:space="preserve"> do SWZ</w:t>
      </w:r>
      <w:r w:rsidR="00D55608">
        <w:rPr>
          <w:rFonts w:asciiTheme="minorHAnsi" w:hAnsiTheme="minorHAnsi" w:cstheme="minorHAnsi"/>
        </w:rPr>
        <w:t>;</w:t>
      </w:r>
    </w:p>
    <w:p w14:paraId="57612F30" w14:textId="00F469F8" w:rsidR="00D55608" w:rsidRPr="00561940" w:rsidRDefault="00330A12">
      <w:pPr>
        <w:pStyle w:val="pkt"/>
        <w:numPr>
          <w:ilvl w:val="0"/>
          <w:numId w:val="16"/>
        </w:numPr>
        <w:spacing w:line="360" w:lineRule="auto"/>
        <w:contextualSpacing/>
        <w:rPr>
          <w:rFonts w:asciiTheme="minorHAnsi" w:hAnsiTheme="minorHAnsi" w:cstheme="minorHAnsi"/>
        </w:rPr>
      </w:pPr>
      <w:r>
        <w:rPr>
          <w:rFonts w:asciiTheme="minorHAnsi" w:hAnsiTheme="minorHAnsi" w:cstheme="minorHAnsi"/>
        </w:rPr>
        <w:t>W</w:t>
      </w:r>
      <w:r w:rsidRPr="00330A12">
        <w:rPr>
          <w:rFonts w:asciiTheme="minorHAnsi" w:hAnsiTheme="minorHAnsi" w:cstheme="minorHAnsi"/>
        </w:rPr>
        <w:t xml:space="preserve">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t>
      </w:r>
      <w:r>
        <w:rPr>
          <w:rFonts w:asciiTheme="minorHAnsi" w:hAnsiTheme="minorHAnsi" w:cstheme="minorHAnsi"/>
        </w:rPr>
        <w:t>W</w:t>
      </w:r>
      <w:r w:rsidRPr="00330A12">
        <w:rPr>
          <w:rFonts w:asciiTheme="minorHAnsi" w:hAnsiTheme="minorHAnsi" w:cstheme="minorHAnsi"/>
        </w:rPr>
        <w:t xml:space="preserve">ykonawca z przyczyn niezależnych od niego nie jest w stanie uzyskać tych dokumentów - oświadczenie </w:t>
      </w:r>
      <w:r>
        <w:rPr>
          <w:rFonts w:asciiTheme="minorHAnsi" w:hAnsiTheme="minorHAnsi" w:cstheme="minorHAnsi"/>
        </w:rPr>
        <w:t>W</w:t>
      </w:r>
      <w:r w:rsidRPr="00330A12">
        <w:rPr>
          <w:rFonts w:asciiTheme="minorHAnsi" w:hAnsiTheme="minorHAnsi" w:cstheme="minorHAnsi"/>
        </w:rPr>
        <w:t>ykonawcy; w przypadku świadczeń powtarzających się lub ciągłych nadal wykonywanych referencje bądź inne dokumenty potwierdzające ich należyte wykonywanie powinny być wystawione w okresie ostatnich 3 miesięcy</w:t>
      </w:r>
      <w:r>
        <w:rPr>
          <w:rFonts w:asciiTheme="minorHAnsi" w:hAnsiTheme="minorHAnsi" w:cstheme="minorHAnsi"/>
        </w:rPr>
        <w:t xml:space="preserve"> </w:t>
      </w:r>
      <w:r w:rsidR="00D55608" w:rsidRPr="00D55608">
        <w:rPr>
          <w:rFonts w:asciiTheme="minorHAnsi" w:hAnsiTheme="minorHAnsi" w:cstheme="minorHAnsi"/>
        </w:rPr>
        <w:t xml:space="preserve">- załącznik nr </w:t>
      </w:r>
      <w:r w:rsidR="0020202E">
        <w:rPr>
          <w:rFonts w:asciiTheme="minorHAnsi" w:hAnsiTheme="minorHAnsi" w:cstheme="minorHAnsi"/>
        </w:rPr>
        <w:t>6</w:t>
      </w:r>
      <w:r w:rsidR="00D55608" w:rsidRPr="00D55608">
        <w:rPr>
          <w:rFonts w:asciiTheme="minorHAnsi" w:hAnsiTheme="minorHAnsi" w:cstheme="minorHAnsi"/>
        </w:rPr>
        <w:t xml:space="preserve"> do SWZ</w:t>
      </w:r>
      <w:r w:rsidR="00D55608">
        <w:rPr>
          <w:rFonts w:asciiTheme="minorHAnsi" w:hAnsiTheme="minorHAnsi" w:cstheme="minorHAnsi"/>
        </w:rPr>
        <w:t>.</w:t>
      </w:r>
    </w:p>
    <w:p w14:paraId="59D8F060" w14:textId="26336C58" w:rsidR="00330A12" w:rsidRDefault="00330A12" w:rsidP="00330A12">
      <w:pPr>
        <w:pStyle w:val="pkt"/>
        <w:numPr>
          <w:ilvl w:val="0"/>
          <w:numId w:val="57"/>
        </w:numPr>
        <w:spacing w:line="360" w:lineRule="auto"/>
        <w:contextualSpacing/>
        <w:rPr>
          <w:rFonts w:asciiTheme="minorHAnsi" w:hAnsiTheme="minorHAnsi" w:cstheme="minorHAnsi"/>
        </w:rPr>
      </w:pPr>
      <w:r w:rsidRPr="00330A12">
        <w:rPr>
          <w:rFonts w:asciiTheme="minorHAnsi" w:hAnsiTheme="minorHAnsi" w:cstheme="minorHAnsi"/>
        </w:rPr>
        <w:t xml:space="preserve">Jeżeli wykonawca ma siedzibę lub miejsce zamieszkania poza granicami Rzeczypospolitej Polskiej, zamiast zaświadczenia, o którym mowa w pkt 4 </w:t>
      </w:r>
      <w:proofErr w:type="spellStart"/>
      <w:r w:rsidRPr="00330A12">
        <w:rPr>
          <w:rFonts w:asciiTheme="minorHAnsi" w:hAnsiTheme="minorHAnsi" w:cstheme="minorHAnsi"/>
        </w:rPr>
        <w:t>ppkt</w:t>
      </w:r>
      <w:proofErr w:type="spellEnd"/>
      <w:r w:rsidRPr="00330A12">
        <w:rPr>
          <w:rFonts w:asciiTheme="minorHAnsi" w:hAnsiTheme="minorHAnsi" w:cstheme="minorHAnsi"/>
        </w:rPr>
        <w:t xml:space="preserve"> 2 lub zaświadczenia albo innego dokumentu potwierdzającego, że wykonawca nie zalega z opłacaniem składek na ubezpieczenia społeczne lub zdrowotne, o których mowa w pkt 4 </w:t>
      </w:r>
      <w:proofErr w:type="spellStart"/>
      <w:r w:rsidRPr="00330A12">
        <w:rPr>
          <w:rFonts w:asciiTheme="minorHAnsi" w:hAnsiTheme="minorHAnsi" w:cstheme="minorHAnsi"/>
        </w:rPr>
        <w:t>ppkt</w:t>
      </w:r>
      <w:proofErr w:type="spellEnd"/>
      <w:r w:rsidRPr="00330A12">
        <w:rPr>
          <w:rFonts w:asciiTheme="minorHAnsi" w:hAnsiTheme="minorHAnsi" w:cstheme="minorHAnsi"/>
        </w:rPr>
        <w:t xml:space="preserve"> 3 - składa dokument lub dokumenty wystawione w kraju, w którym Wykonawca ma siedzibę </w:t>
      </w:r>
      <w:r w:rsidRPr="00330A12">
        <w:rPr>
          <w:rFonts w:asciiTheme="minorHAnsi" w:hAnsiTheme="minorHAnsi" w:cstheme="minorHAnsi"/>
        </w:rPr>
        <w:lastRenderedPageBreak/>
        <w:t>lub miejsce zamieszkania, potwierdzające, że</w:t>
      </w:r>
      <w:r>
        <w:rPr>
          <w:rFonts w:asciiTheme="minorHAnsi" w:hAnsiTheme="minorHAnsi" w:cstheme="minorHAnsi"/>
        </w:rPr>
        <w:t xml:space="preserve"> </w:t>
      </w:r>
      <w:r w:rsidRPr="00330A12">
        <w:rPr>
          <w:rFonts w:asciiTheme="minorHAnsi" w:hAnsiTheme="minorHAnsi" w:cstheme="minorHAnsi"/>
        </w:rPr>
        <w:t>nie naruszył obowiązków dotyczących płatności podatków, opłat lub składek na ubezpieczenie społeczne lub zdrowotne.</w:t>
      </w:r>
    </w:p>
    <w:p w14:paraId="576C8664" w14:textId="03F6C769" w:rsidR="00330A12" w:rsidRDefault="00330A12" w:rsidP="00330A12">
      <w:pPr>
        <w:pStyle w:val="pkt"/>
        <w:numPr>
          <w:ilvl w:val="0"/>
          <w:numId w:val="57"/>
        </w:numPr>
        <w:spacing w:line="360" w:lineRule="auto"/>
        <w:contextualSpacing/>
        <w:rPr>
          <w:rFonts w:asciiTheme="minorHAnsi" w:hAnsiTheme="minorHAnsi" w:cstheme="minorHAnsi"/>
        </w:rPr>
      </w:pPr>
      <w:r w:rsidRPr="00330A12">
        <w:rPr>
          <w:rFonts w:asciiTheme="minorHAnsi" w:hAnsiTheme="minorHAnsi" w:cstheme="minorHAnsi"/>
        </w:rPr>
        <w:t xml:space="preserve">Dokumenty, o których mowa w pkt </w:t>
      </w:r>
      <w:r>
        <w:rPr>
          <w:rFonts w:asciiTheme="minorHAnsi" w:hAnsiTheme="minorHAnsi" w:cstheme="minorHAnsi"/>
        </w:rPr>
        <w:t>5</w:t>
      </w:r>
      <w:r w:rsidRPr="00330A12">
        <w:rPr>
          <w:rFonts w:asciiTheme="minorHAnsi" w:hAnsiTheme="minorHAnsi" w:cstheme="minorHAnsi"/>
        </w:rPr>
        <w:t>, powinny być wystawione nie wcześniej niż 3 miesiące przed ich złożeniem.</w:t>
      </w:r>
    </w:p>
    <w:p w14:paraId="71F3EAB3" w14:textId="7D06F19D" w:rsidR="00330A12" w:rsidRPr="00330A12" w:rsidRDefault="00330A12" w:rsidP="00330A12">
      <w:pPr>
        <w:pStyle w:val="pkt"/>
        <w:numPr>
          <w:ilvl w:val="0"/>
          <w:numId w:val="57"/>
        </w:numPr>
        <w:spacing w:line="360" w:lineRule="auto"/>
        <w:contextualSpacing/>
        <w:rPr>
          <w:rFonts w:asciiTheme="minorHAnsi" w:hAnsiTheme="minorHAnsi" w:cstheme="minorHAnsi"/>
        </w:rPr>
      </w:pPr>
      <w:r w:rsidRPr="00330A12">
        <w:rPr>
          <w:rFonts w:asciiTheme="minorHAnsi" w:hAnsiTheme="minorHAnsi" w:cstheme="minorHAnsi"/>
        </w:rPr>
        <w:t xml:space="preserve">Jeżeli w kraju, w którym </w:t>
      </w:r>
      <w:r>
        <w:rPr>
          <w:rFonts w:asciiTheme="minorHAnsi" w:hAnsiTheme="minorHAnsi" w:cstheme="minorHAnsi"/>
        </w:rPr>
        <w:t>W</w:t>
      </w:r>
      <w:r w:rsidRPr="00330A12">
        <w:rPr>
          <w:rFonts w:asciiTheme="minorHAnsi" w:hAnsiTheme="minorHAnsi" w:cstheme="minorHAnsi"/>
        </w:rPr>
        <w:t xml:space="preserve">ykonawca ma siedzibę lub miejsce zamieszkania lub miejsce zamieszkania ma osoba, której dokument dotyczy, nie wydaje się dokumentów, o których mowa w </w:t>
      </w:r>
      <w:r>
        <w:rPr>
          <w:rFonts w:asciiTheme="minorHAnsi" w:hAnsiTheme="minorHAnsi" w:cstheme="minorHAnsi"/>
        </w:rPr>
        <w:t>pkt 5</w:t>
      </w:r>
      <w:r w:rsidRPr="00330A12">
        <w:rPr>
          <w:rFonts w:asciiTheme="minorHAnsi" w:hAnsiTheme="minorHAnsi" w:cstheme="minorHAnsi"/>
        </w:rPr>
        <w:t xml:space="preserve">, lub gdy dokumenty te nie odnoszą się do wszystkich przypadków, o których mowa w art. 109 ust. 1 pkt 1, zastępuje się je odpowiednio w całości lub w części dokumentem zawierającym odpowiednio oświadczenie </w:t>
      </w:r>
      <w:r>
        <w:rPr>
          <w:rFonts w:asciiTheme="minorHAnsi" w:hAnsiTheme="minorHAnsi" w:cstheme="minorHAnsi"/>
        </w:rPr>
        <w:t>W</w:t>
      </w:r>
      <w:r w:rsidRPr="00330A12">
        <w:rPr>
          <w:rFonts w:asciiTheme="minorHAnsi" w:hAnsiTheme="minorHAnsi" w:cstheme="minorHAnsi"/>
        </w:rPr>
        <w:t xml:space="preserve">ykonawcy, ze wskazaniem osoby albo osób uprawnionych do jego reprezentacji, lub oświadczenie osoby, której dokument miał dotyczyć, złożone pod przysięgą, lub, jeżeli w kraju, w którym </w:t>
      </w:r>
      <w:r>
        <w:rPr>
          <w:rFonts w:asciiTheme="minorHAnsi" w:hAnsiTheme="minorHAnsi" w:cstheme="minorHAnsi"/>
        </w:rPr>
        <w:t>W</w:t>
      </w:r>
      <w:r w:rsidRPr="00330A12">
        <w:rPr>
          <w:rFonts w:asciiTheme="minorHAnsi" w:hAnsiTheme="minorHAnsi" w:cstheme="minorHAnsi"/>
        </w:rPr>
        <w:t xml:space="preserve">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t>
      </w:r>
      <w:r>
        <w:rPr>
          <w:rFonts w:asciiTheme="minorHAnsi" w:hAnsiTheme="minorHAnsi" w:cstheme="minorHAnsi"/>
        </w:rPr>
        <w:t>W</w:t>
      </w:r>
      <w:r w:rsidRPr="00330A12">
        <w:rPr>
          <w:rFonts w:asciiTheme="minorHAnsi" w:hAnsiTheme="minorHAnsi" w:cstheme="minorHAnsi"/>
        </w:rPr>
        <w:t>ykonawcy lub miejsce zamieszkania osoby, której dokument miał dotyczyć. P</w:t>
      </w:r>
      <w:r>
        <w:rPr>
          <w:rFonts w:asciiTheme="minorHAnsi" w:hAnsiTheme="minorHAnsi" w:cstheme="minorHAnsi"/>
        </w:rPr>
        <w:t>ostanowienie</w:t>
      </w:r>
      <w:r w:rsidRPr="00330A12">
        <w:rPr>
          <w:rFonts w:asciiTheme="minorHAnsi" w:hAnsiTheme="minorHAnsi" w:cstheme="minorHAnsi"/>
        </w:rPr>
        <w:t xml:space="preserve"> </w:t>
      </w:r>
      <w:r>
        <w:rPr>
          <w:rFonts w:asciiTheme="minorHAnsi" w:hAnsiTheme="minorHAnsi" w:cstheme="minorHAnsi"/>
        </w:rPr>
        <w:t>pkt 6</w:t>
      </w:r>
      <w:r w:rsidRPr="00330A12">
        <w:rPr>
          <w:rFonts w:asciiTheme="minorHAnsi" w:hAnsiTheme="minorHAnsi" w:cstheme="minorHAnsi"/>
        </w:rPr>
        <w:t xml:space="preserve"> stosuje się.</w:t>
      </w:r>
    </w:p>
    <w:p w14:paraId="5C5FFF49" w14:textId="114687EB" w:rsidR="00F5415E" w:rsidRPr="00F5415E" w:rsidRDefault="00F5415E">
      <w:pPr>
        <w:pStyle w:val="pkt"/>
        <w:numPr>
          <w:ilvl w:val="0"/>
          <w:numId w:val="57"/>
        </w:numPr>
        <w:spacing w:before="0" w:after="0" w:line="360" w:lineRule="auto"/>
        <w:contextualSpacing/>
        <w:rPr>
          <w:rFonts w:asciiTheme="minorHAnsi" w:hAnsiTheme="minorHAnsi" w:cstheme="minorHAnsi"/>
        </w:rPr>
      </w:pPr>
      <w:r w:rsidRPr="00F5415E">
        <w:rPr>
          <w:rFonts w:asciiTheme="minorHAnsi" w:hAnsiTheme="minorHAnsi" w:cstheme="minorHAnsi"/>
        </w:rPr>
        <w:t>Zamawiający nie wzywa do złożenia podmiotowych środków dowodowych, jeżeli:</w:t>
      </w:r>
    </w:p>
    <w:p w14:paraId="69D16D22" w14:textId="274416D8" w:rsidR="00F5415E" w:rsidRPr="00F5415E" w:rsidRDefault="00F5415E">
      <w:pPr>
        <w:pStyle w:val="Akapitzlist"/>
        <w:numPr>
          <w:ilvl w:val="0"/>
          <w:numId w:val="17"/>
        </w:numPr>
        <w:spacing w:line="360" w:lineRule="auto"/>
        <w:ind w:left="852" w:hanging="426"/>
        <w:contextualSpacing/>
        <w:jc w:val="both"/>
        <w:rPr>
          <w:rFonts w:asciiTheme="minorHAnsi" w:hAnsiTheme="minorHAnsi" w:cstheme="minorHAnsi"/>
          <w:szCs w:val="20"/>
        </w:rPr>
      </w:pPr>
      <w:r w:rsidRPr="00F5415E">
        <w:rPr>
          <w:rFonts w:asciiTheme="minorHAnsi" w:hAnsiTheme="minorHAnsi" w:cstheme="minorHAnsi"/>
          <w:szCs w:val="20"/>
        </w:rPr>
        <w:t>może je uzyskać za pomocą bezpłatnych i ogólnodostępnych baz danych, w szczególności rejestrów publicznych w rozumieniu ustawy z dnia 17</w:t>
      </w:r>
      <w:r w:rsidR="00606924">
        <w:rPr>
          <w:rFonts w:asciiTheme="minorHAnsi" w:hAnsiTheme="minorHAnsi" w:cstheme="minorHAnsi"/>
          <w:szCs w:val="20"/>
        </w:rPr>
        <w:t xml:space="preserve"> lutego </w:t>
      </w:r>
      <w:r w:rsidRPr="00F5415E">
        <w:rPr>
          <w:rFonts w:asciiTheme="minorHAnsi" w:hAnsiTheme="minorHAnsi" w:cstheme="minorHAnsi"/>
          <w:szCs w:val="20"/>
        </w:rPr>
        <w:t xml:space="preserve">2005 r. o informatyzacji działalności podmiotów realizujących zadania publiczne, o ile </w:t>
      </w:r>
      <w:r w:rsidR="00606924">
        <w:rPr>
          <w:rFonts w:asciiTheme="minorHAnsi" w:hAnsiTheme="minorHAnsi" w:cstheme="minorHAnsi"/>
          <w:szCs w:val="20"/>
        </w:rPr>
        <w:t>W</w:t>
      </w:r>
      <w:r w:rsidRPr="00F5415E">
        <w:rPr>
          <w:rFonts w:asciiTheme="minorHAnsi" w:hAnsiTheme="minorHAnsi" w:cstheme="minorHAnsi"/>
          <w:szCs w:val="20"/>
        </w:rPr>
        <w:t xml:space="preserve">ykonawca wskazał w oświadczeniu, o którym mowa w art. 125 ust. 1 </w:t>
      </w:r>
      <w:proofErr w:type="spellStart"/>
      <w:r w:rsidRPr="00F5415E">
        <w:rPr>
          <w:rFonts w:asciiTheme="minorHAnsi" w:hAnsiTheme="minorHAnsi" w:cstheme="minorHAnsi"/>
          <w:szCs w:val="20"/>
        </w:rPr>
        <w:t>p.z.p</w:t>
      </w:r>
      <w:proofErr w:type="spellEnd"/>
      <w:r w:rsidR="00606924">
        <w:rPr>
          <w:rFonts w:asciiTheme="minorHAnsi" w:hAnsiTheme="minorHAnsi" w:cstheme="minorHAnsi"/>
          <w:szCs w:val="20"/>
        </w:rPr>
        <w:t>.,</w:t>
      </w:r>
      <w:r w:rsidRPr="00F5415E">
        <w:rPr>
          <w:rFonts w:asciiTheme="minorHAnsi" w:hAnsiTheme="minorHAnsi" w:cstheme="minorHAnsi"/>
          <w:szCs w:val="20"/>
        </w:rPr>
        <w:t xml:space="preserve"> dane umożliwiające dostęp do tych środków;</w:t>
      </w:r>
    </w:p>
    <w:p w14:paraId="2254947C" w14:textId="4DF0E48E" w:rsidR="00F5415E" w:rsidRPr="00F5415E" w:rsidRDefault="00F5415E">
      <w:pPr>
        <w:pStyle w:val="Akapitzlist"/>
        <w:numPr>
          <w:ilvl w:val="0"/>
          <w:numId w:val="17"/>
        </w:numPr>
        <w:spacing w:line="360" w:lineRule="auto"/>
        <w:ind w:left="852" w:hanging="426"/>
        <w:contextualSpacing/>
        <w:jc w:val="both"/>
        <w:rPr>
          <w:rFonts w:asciiTheme="minorHAnsi" w:hAnsiTheme="minorHAnsi" w:cstheme="minorHAnsi"/>
          <w:szCs w:val="20"/>
        </w:rPr>
      </w:pPr>
      <w:r w:rsidRPr="00F5415E">
        <w:rPr>
          <w:rFonts w:asciiTheme="minorHAnsi" w:hAnsiTheme="minorHAnsi" w:cstheme="minorHAnsi"/>
          <w:szCs w:val="20"/>
        </w:rPr>
        <w:t>podmiotowym środkiem dowodowym jest oświadczenie, którego treść odpowiada zakresowi oświadczenia, o którym mowa w art. 125 ust. 1.</w:t>
      </w:r>
    </w:p>
    <w:p w14:paraId="21D11870" w14:textId="0ED3D37B" w:rsidR="00F5415E" w:rsidRPr="00F5415E" w:rsidRDefault="00F5415E">
      <w:pPr>
        <w:pStyle w:val="pkt"/>
        <w:numPr>
          <w:ilvl w:val="0"/>
          <w:numId w:val="57"/>
        </w:numPr>
        <w:spacing w:before="0" w:after="0" w:line="360" w:lineRule="auto"/>
        <w:contextualSpacing/>
        <w:rPr>
          <w:rFonts w:asciiTheme="minorHAnsi" w:hAnsiTheme="minorHAnsi" w:cstheme="minorHAnsi"/>
        </w:rPr>
      </w:pPr>
      <w:r w:rsidRPr="00F5415E">
        <w:rPr>
          <w:rFonts w:asciiTheme="minorHAnsi" w:hAnsiTheme="minorHAnsi" w:cstheme="minorHAnsi"/>
        </w:rPr>
        <w:t xml:space="preserve">Wykonawca nie jest zobowiązany do złożenia podmiotowych środków dowodowych, które </w:t>
      </w:r>
      <w:r w:rsidR="00606924">
        <w:rPr>
          <w:rFonts w:asciiTheme="minorHAnsi" w:hAnsiTheme="minorHAnsi" w:cstheme="minorHAnsi"/>
        </w:rPr>
        <w:t>Z</w:t>
      </w:r>
      <w:r w:rsidRPr="00F5415E">
        <w:rPr>
          <w:rFonts w:asciiTheme="minorHAnsi" w:hAnsiTheme="minorHAnsi" w:cstheme="minorHAnsi"/>
        </w:rPr>
        <w:t xml:space="preserve">amawiający posiada, jeżeli </w:t>
      </w:r>
      <w:r w:rsidR="00606924">
        <w:rPr>
          <w:rFonts w:asciiTheme="minorHAnsi" w:hAnsiTheme="minorHAnsi" w:cstheme="minorHAnsi"/>
        </w:rPr>
        <w:t>W</w:t>
      </w:r>
      <w:r w:rsidRPr="00F5415E">
        <w:rPr>
          <w:rFonts w:asciiTheme="minorHAnsi" w:hAnsiTheme="minorHAnsi" w:cstheme="minorHAnsi"/>
        </w:rPr>
        <w:t>ykonawca wskaże te środki oraz potwierdzi ich prawidłowość i aktualność.</w:t>
      </w:r>
    </w:p>
    <w:p w14:paraId="6DA34DC9" w14:textId="3E9BC8BC" w:rsidR="00F5415E" w:rsidRDefault="00F5415E">
      <w:pPr>
        <w:pStyle w:val="pkt"/>
        <w:numPr>
          <w:ilvl w:val="0"/>
          <w:numId w:val="57"/>
        </w:numPr>
        <w:spacing w:before="0" w:after="0" w:line="360" w:lineRule="auto"/>
        <w:contextualSpacing/>
        <w:rPr>
          <w:rFonts w:asciiTheme="minorHAnsi" w:hAnsiTheme="minorHAnsi" w:cstheme="minorHAnsi"/>
        </w:rPr>
      </w:pPr>
      <w:r w:rsidRPr="00F5415E">
        <w:rPr>
          <w:rFonts w:asciiTheme="minorHAnsi" w:hAnsiTheme="minorHAnsi" w:cstheme="minorHAnsi"/>
        </w:rPr>
        <w:t xml:space="preserve">W zakresie nieuregulowanym ustawą </w:t>
      </w:r>
      <w:proofErr w:type="spellStart"/>
      <w:r w:rsidRPr="00F5415E">
        <w:rPr>
          <w:rFonts w:asciiTheme="minorHAnsi" w:hAnsiTheme="minorHAnsi" w:cstheme="minorHAnsi"/>
        </w:rPr>
        <w:t>p.z.p</w:t>
      </w:r>
      <w:proofErr w:type="spellEnd"/>
      <w:r w:rsidRPr="00F5415E">
        <w:rPr>
          <w:rFonts w:asciiTheme="minorHAnsi" w:hAnsiTheme="minorHAnsi" w:cstheme="minorHAnsi"/>
        </w:rPr>
        <w:t>. lub niniejszą SWZ</w:t>
      </w:r>
      <w:r w:rsidR="008345B9">
        <w:rPr>
          <w:rFonts w:asciiTheme="minorHAnsi" w:hAnsiTheme="minorHAnsi" w:cstheme="minorHAnsi"/>
        </w:rPr>
        <w:t>,</w:t>
      </w:r>
      <w:r w:rsidRPr="00F5415E">
        <w:rPr>
          <w:rFonts w:asciiTheme="minorHAnsi" w:hAnsiTheme="minorHAnsi" w:cstheme="minorHAnsi"/>
        </w:rPr>
        <w:t xml:space="preserve"> do oświadczeń i dokumentów składanych przez Wykonawcę w postępowaniu zastosowanie mają w szczególności przepisy rozporządzenia Ministra Rozwoju Pracy i Technologii z dnia 23 grudnia 2020 r. w sprawie podmiotowych środków dowodowych oraz innych dokumentów lub </w:t>
      </w:r>
      <w:r w:rsidRPr="00F5415E">
        <w:rPr>
          <w:rFonts w:asciiTheme="minorHAnsi" w:hAnsiTheme="minorHAnsi" w:cstheme="minorHAnsi"/>
        </w:rPr>
        <w:lastRenderedPageBreak/>
        <w:t xml:space="preserve">oświadczeń, jakich może żądać zamawiający od wykonawcy oraz rozporządzenia Prezesa Rady Ministrów z dnia </w:t>
      </w:r>
      <w:r w:rsidR="008345B9">
        <w:rPr>
          <w:rFonts w:asciiTheme="minorHAnsi" w:hAnsiTheme="minorHAnsi" w:cstheme="minorHAnsi"/>
        </w:rPr>
        <w:t xml:space="preserve">30 </w:t>
      </w:r>
      <w:r w:rsidRPr="00F5415E">
        <w:rPr>
          <w:rFonts w:asciiTheme="minorHAnsi" w:hAnsiTheme="minorHAnsi" w:cstheme="minorHAnsi"/>
        </w:rPr>
        <w:t>grudnia 2020 r. w sprawie sposobu sporządzania i przekazywania informacji oraz wymagań technicznych dla dokumentów elektronicznych oraz środków komunikacji elektronicznej w postępowaniu o udzielenie zamówienia publicznego lub konkursie.</w:t>
      </w:r>
    </w:p>
    <w:p w14:paraId="1EB395B7" w14:textId="61C08D1B" w:rsidR="003A4738" w:rsidRPr="003A4738" w:rsidRDefault="003A4738">
      <w:pPr>
        <w:pStyle w:val="pkt"/>
        <w:numPr>
          <w:ilvl w:val="0"/>
          <w:numId w:val="57"/>
        </w:numPr>
        <w:spacing w:line="360" w:lineRule="auto"/>
        <w:contextualSpacing/>
        <w:rPr>
          <w:rFonts w:asciiTheme="minorHAnsi" w:hAnsiTheme="minorHAnsi" w:cstheme="minorHAnsi"/>
        </w:rPr>
      </w:pPr>
      <w:r w:rsidRPr="003A4738">
        <w:rPr>
          <w:rFonts w:asciiTheme="minorHAnsi" w:hAnsiTheme="minorHAnsi" w:cstheme="minorHAnsi"/>
        </w:rPr>
        <w:t xml:space="preserve">Zamawiający może wezwać Wykonawcę do </w:t>
      </w:r>
      <w:r w:rsidR="005D0642">
        <w:rPr>
          <w:rFonts w:asciiTheme="minorHAnsi" w:hAnsiTheme="minorHAnsi" w:cstheme="minorHAnsi"/>
        </w:rPr>
        <w:t xml:space="preserve">złożenia, poprawienia, </w:t>
      </w:r>
      <w:r w:rsidRPr="003A4738">
        <w:rPr>
          <w:rFonts w:asciiTheme="minorHAnsi" w:hAnsiTheme="minorHAnsi" w:cstheme="minorHAnsi"/>
        </w:rPr>
        <w:t>wyjaśnienia lub uzupełnienia podmiotowych środków dowodowych</w:t>
      </w:r>
      <w:r w:rsidR="005D0642">
        <w:rPr>
          <w:rFonts w:asciiTheme="minorHAnsi" w:hAnsiTheme="minorHAnsi" w:cstheme="minorHAnsi"/>
        </w:rPr>
        <w:t>,</w:t>
      </w:r>
      <w:r w:rsidRPr="003A4738">
        <w:rPr>
          <w:rFonts w:asciiTheme="minorHAnsi" w:hAnsiTheme="minorHAnsi" w:cstheme="minorHAnsi"/>
        </w:rPr>
        <w:t xml:space="preserve"> oświadczenia, o którym mowa w art. 125 ust. 1 </w:t>
      </w:r>
      <w:proofErr w:type="spellStart"/>
      <w:r w:rsidR="00AC499D">
        <w:rPr>
          <w:rFonts w:asciiTheme="minorHAnsi" w:hAnsiTheme="minorHAnsi" w:cstheme="minorHAnsi"/>
        </w:rPr>
        <w:t>p.z.p</w:t>
      </w:r>
      <w:proofErr w:type="spellEnd"/>
      <w:r w:rsidRPr="003A4738">
        <w:rPr>
          <w:rFonts w:asciiTheme="minorHAnsi" w:hAnsiTheme="minorHAnsi" w:cstheme="minorHAnsi"/>
        </w:rPr>
        <w:t>.</w:t>
      </w:r>
      <w:r w:rsidR="005D0642">
        <w:rPr>
          <w:rFonts w:asciiTheme="minorHAnsi" w:hAnsiTheme="minorHAnsi" w:cstheme="minorHAnsi"/>
        </w:rPr>
        <w:t xml:space="preserve"> oraz innych dokumentów i oświadczeń składanych w postępowaniu.</w:t>
      </w:r>
    </w:p>
    <w:p w14:paraId="7970B284" w14:textId="2E217C1E" w:rsidR="003A4738" w:rsidRPr="003A4738" w:rsidRDefault="003A4738">
      <w:pPr>
        <w:pStyle w:val="pkt"/>
        <w:numPr>
          <w:ilvl w:val="0"/>
          <w:numId w:val="57"/>
        </w:numPr>
        <w:spacing w:line="360" w:lineRule="auto"/>
        <w:contextualSpacing/>
        <w:rPr>
          <w:rFonts w:asciiTheme="minorHAnsi" w:hAnsiTheme="minorHAnsi" w:cstheme="minorHAnsi"/>
        </w:rPr>
      </w:pPr>
      <w:r w:rsidRPr="003A4738">
        <w:rPr>
          <w:rFonts w:asciiTheme="minorHAnsi" w:hAnsiTheme="minorHAnsi" w:cstheme="minorHAnsi"/>
        </w:rPr>
        <w:t>Zamawiający nie wymaga złożenia przedmiotowych środków dowodowych.</w:t>
      </w:r>
    </w:p>
    <w:p w14:paraId="602F45FD" w14:textId="77777777" w:rsidR="00E33018" w:rsidRPr="008345B9" w:rsidRDefault="00E33018">
      <w:pPr>
        <w:pStyle w:val="Nagwek7"/>
        <w:numPr>
          <w:ilvl w:val="0"/>
          <w:numId w:val="56"/>
        </w:numPr>
      </w:pPr>
      <w:r w:rsidRPr="008345B9">
        <w:t>POLEGANIE NA ZASOBACH INNYCH PODMIOTÓW</w:t>
      </w:r>
    </w:p>
    <w:p w14:paraId="109CEFCD" w14:textId="41B6E418" w:rsidR="00E33018" w:rsidRPr="00F5415E" w:rsidRDefault="00E33018">
      <w:pPr>
        <w:pStyle w:val="pkt"/>
        <w:numPr>
          <w:ilvl w:val="0"/>
          <w:numId w:val="18"/>
        </w:numPr>
        <w:spacing w:before="240" w:after="0" w:line="360" w:lineRule="auto"/>
        <w:ind w:left="426" w:hanging="426"/>
        <w:contextualSpacing/>
        <w:rPr>
          <w:rFonts w:asciiTheme="minorHAnsi" w:hAnsiTheme="minorHAnsi" w:cstheme="minorHAnsi"/>
        </w:rPr>
      </w:pPr>
      <w:r>
        <w:rPr>
          <w:rFonts w:asciiTheme="minorHAnsi" w:hAnsiTheme="minorHAnsi" w:cstheme="minorHAnsi"/>
        </w:rPr>
        <w:t xml:space="preserve">Zgodnie z art. 118 </w:t>
      </w:r>
      <w:proofErr w:type="spellStart"/>
      <w:r>
        <w:rPr>
          <w:rFonts w:asciiTheme="minorHAnsi" w:hAnsiTheme="minorHAnsi" w:cstheme="minorHAnsi"/>
        </w:rPr>
        <w:t>p.z.p</w:t>
      </w:r>
      <w:proofErr w:type="spellEnd"/>
      <w:r>
        <w:rPr>
          <w:rFonts w:asciiTheme="minorHAnsi" w:hAnsiTheme="minorHAnsi" w:cstheme="minorHAnsi"/>
        </w:rPr>
        <w:t xml:space="preserve">. </w:t>
      </w:r>
      <w:r w:rsidRPr="00F5415E">
        <w:rPr>
          <w:rFonts w:asciiTheme="minorHAnsi" w:hAnsiTheme="minorHAnsi" w:cstheme="minorHAnsi"/>
        </w:rPr>
        <w:t>Wykonawca może w celu potwierdzenia spełniania warunków udziału w</w:t>
      </w:r>
      <w:r>
        <w:rPr>
          <w:rFonts w:asciiTheme="minorHAnsi" w:hAnsiTheme="minorHAnsi" w:cstheme="minorHAnsi"/>
        </w:rPr>
        <w:t xml:space="preserve"> postępowaniu</w:t>
      </w:r>
      <w:r w:rsidRPr="00F5415E">
        <w:rPr>
          <w:rFonts w:asciiTheme="minorHAnsi" w:hAnsiTheme="minorHAnsi" w:cstheme="minorHAnsi"/>
        </w:rPr>
        <w:t xml:space="preserve"> polegać na zdolnościach technicznych lub zawodowych</w:t>
      </w:r>
      <w:r w:rsidRPr="00E33018">
        <w:t xml:space="preserve"> </w:t>
      </w:r>
      <w:r>
        <w:rPr>
          <w:rFonts w:asciiTheme="minorHAnsi" w:hAnsiTheme="minorHAnsi" w:cstheme="minorHAnsi"/>
        </w:rPr>
        <w:t>l</w:t>
      </w:r>
      <w:r w:rsidRPr="00E33018">
        <w:rPr>
          <w:rFonts w:asciiTheme="minorHAnsi" w:hAnsiTheme="minorHAnsi" w:cstheme="minorHAnsi"/>
        </w:rPr>
        <w:t>ub sytuacji finansowej lub ekonomicznej</w:t>
      </w:r>
      <w:r>
        <w:rPr>
          <w:rFonts w:asciiTheme="minorHAnsi" w:hAnsiTheme="minorHAnsi" w:cstheme="minorHAnsi"/>
        </w:rPr>
        <w:t xml:space="preserve"> </w:t>
      </w:r>
      <w:r w:rsidRPr="00F5415E">
        <w:rPr>
          <w:rFonts w:asciiTheme="minorHAnsi" w:hAnsiTheme="minorHAnsi" w:cstheme="minorHAnsi"/>
        </w:rPr>
        <w:t xml:space="preserve"> podmiotów udostępniających zasoby, niezależnie od charakteru prawnego łączących go z nimi stosunków prawnych.</w:t>
      </w:r>
    </w:p>
    <w:p w14:paraId="6FA84CBC" w14:textId="0613955A" w:rsidR="00E33018" w:rsidRPr="00F5415E" w:rsidRDefault="00E33018">
      <w:pPr>
        <w:pStyle w:val="pkt"/>
        <w:numPr>
          <w:ilvl w:val="0"/>
          <w:numId w:val="18"/>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t>W odniesieniu do warunków dotyczących</w:t>
      </w:r>
      <w:r>
        <w:rPr>
          <w:rFonts w:asciiTheme="minorHAnsi" w:hAnsiTheme="minorHAnsi" w:cstheme="minorHAnsi"/>
        </w:rPr>
        <w:t xml:space="preserve"> </w:t>
      </w:r>
      <w:r w:rsidRPr="00E33018">
        <w:rPr>
          <w:rFonts w:asciiTheme="minorHAnsi" w:hAnsiTheme="minorHAnsi" w:cstheme="minorHAnsi"/>
        </w:rPr>
        <w:t>wykształcenia, kwalifikacji zawodowych lub</w:t>
      </w:r>
      <w:r w:rsidRPr="00F5415E">
        <w:rPr>
          <w:rFonts w:asciiTheme="minorHAnsi" w:hAnsiTheme="minorHAnsi" w:cstheme="minorHAnsi"/>
        </w:rPr>
        <w:t xml:space="preserve"> doświadczenia, </w:t>
      </w:r>
      <w:r>
        <w:rPr>
          <w:rFonts w:asciiTheme="minorHAnsi" w:hAnsiTheme="minorHAnsi" w:cstheme="minorHAnsi"/>
        </w:rPr>
        <w:t>W</w:t>
      </w:r>
      <w:r w:rsidRPr="00F5415E">
        <w:rPr>
          <w:rFonts w:asciiTheme="minorHAnsi" w:hAnsiTheme="minorHAnsi" w:cstheme="minorHAnsi"/>
        </w:rPr>
        <w:t>ykonawcy mogą polegać na zdolnościach podmiotów udostępniających zasoby, jeśli podmioty te wykonają świadczenie</w:t>
      </w:r>
      <w:r>
        <w:rPr>
          <w:rFonts w:asciiTheme="minorHAnsi" w:hAnsiTheme="minorHAnsi" w:cstheme="minorHAnsi"/>
        </w:rPr>
        <w:t>,</w:t>
      </w:r>
      <w:r w:rsidRPr="00F5415E">
        <w:rPr>
          <w:rFonts w:asciiTheme="minorHAnsi" w:hAnsiTheme="minorHAnsi" w:cstheme="minorHAnsi"/>
        </w:rPr>
        <w:t xml:space="preserve"> do realizacji którego te zdolności są wymagane.</w:t>
      </w:r>
    </w:p>
    <w:p w14:paraId="2694AA28" w14:textId="77777777" w:rsidR="00E33018" w:rsidRDefault="00E33018">
      <w:pPr>
        <w:pStyle w:val="pkt"/>
        <w:numPr>
          <w:ilvl w:val="0"/>
          <w:numId w:val="18"/>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Pr>
          <w:rFonts w:asciiTheme="minorHAnsi" w:hAnsiTheme="minorHAnsi" w:cstheme="minorHAnsi"/>
        </w:rPr>
        <w:t>W</w:t>
      </w:r>
      <w:r w:rsidRPr="00F5415E">
        <w:rPr>
          <w:rFonts w:asciiTheme="minorHAnsi" w:hAnsiTheme="minorHAnsi" w:cstheme="minorHAnsi"/>
        </w:rPr>
        <w:t>ykonawca realizując zamówienie będzie dysponował niezbędnymi zasobami tych podmiotów.</w:t>
      </w:r>
    </w:p>
    <w:p w14:paraId="30507CB3" w14:textId="77777777" w:rsidR="00E33018" w:rsidRDefault="00E33018">
      <w:pPr>
        <w:pStyle w:val="pkt"/>
        <w:numPr>
          <w:ilvl w:val="0"/>
          <w:numId w:val="18"/>
        </w:numPr>
        <w:spacing w:before="0" w:after="0" w:line="360" w:lineRule="auto"/>
        <w:ind w:left="426" w:hanging="426"/>
        <w:contextualSpacing/>
        <w:rPr>
          <w:rFonts w:asciiTheme="minorHAnsi" w:hAnsiTheme="minorHAnsi" w:cstheme="minorHAnsi"/>
        </w:rPr>
      </w:pPr>
      <w:r w:rsidRPr="00F92048">
        <w:rPr>
          <w:rFonts w:asciiTheme="minorHAnsi" w:hAnsiTheme="minorHAnsi" w:cstheme="minorHAnsi"/>
        </w:rPr>
        <w:t xml:space="preserve">Zobowiązanie podmiotu udostępniającego zasoby potwierdza, że stosunek łączący </w:t>
      </w:r>
      <w:r>
        <w:rPr>
          <w:rFonts w:asciiTheme="minorHAnsi" w:hAnsiTheme="minorHAnsi" w:cstheme="minorHAnsi"/>
        </w:rPr>
        <w:t>W</w:t>
      </w:r>
      <w:r w:rsidRPr="00F92048">
        <w:rPr>
          <w:rFonts w:asciiTheme="minorHAnsi" w:hAnsiTheme="minorHAnsi" w:cstheme="minorHAnsi"/>
        </w:rPr>
        <w:t>ykonawcę z podmiotami udostępniającymi zasoby gwarantuje rzeczywisty dostęp do tych zasobów oraz określa w szczególności</w:t>
      </w:r>
      <w:r>
        <w:rPr>
          <w:rFonts w:asciiTheme="minorHAnsi" w:hAnsiTheme="minorHAnsi" w:cstheme="minorHAnsi"/>
        </w:rPr>
        <w:t>:</w:t>
      </w:r>
    </w:p>
    <w:p w14:paraId="1ACCB366" w14:textId="77777777" w:rsidR="00E33018" w:rsidRPr="00F92048" w:rsidRDefault="00E33018">
      <w:pPr>
        <w:pStyle w:val="pkt"/>
        <w:numPr>
          <w:ilvl w:val="0"/>
          <w:numId w:val="49"/>
        </w:numPr>
        <w:spacing w:line="360" w:lineRule="auto"/>
        <w:contextualSpacing/>
        <w:rPr>
          <w:rFonts w:asciiTheme="minorHAnsi" w:hAnsiTheme="minorHAnsi" w:cstheme="minorHAnsi"/>
        </w:rPr>
      </w:pPr>
      <w:r>
        <w:rPr>
          <w:rFonts w:asciiTheme="minorHAnsi" w:hAnsiTheme="minorHAnsi" w:cstheme="minorHAnsi"/>
        </w:rPr>
        <w:t>z</w:t>
      </w:r>
      <w:r w:rsidRPr="00F92048">
        <w:rPr>
          <w:rFonts w:asciiTheme="minorHAnsi" w:hAnsiTheme="minorHAnsi" w:cstheme="minorHAnsi"/>
        </w:rPr>
        <w:t xml:space="preserve">akres dostępnych </w:t>
      </w:r>
      <w:r>
        <w:rPr>
          <w:rFonts w:asciiTheme="minorHAnsi" w:hAnsiTheme="minorHAnsi" w:cstheme="minorHAnsi"/>
        </w:rPr>
        <w:t>W</w:t>
      </w:r>
      <w:r w:rsidRPr="00F92048">
        <w:rPr>
          <w:rFonts w:asciiTheme="minorHAnsi" w:hAnsiTheme="minorHAnsi" w:cstheme="minorHAnsi"/>
        </w:rPr>
        <w:t>ykonawcy zasobów podmiotu udostępniającego zasoby;</w:t>
      </w:r>
    </w:p>
    <w:p w14:paraId="3A0B17C3" w14:textId="77777777" w:rsidR="00E33018" w:rsidRPr="00F92048" w:rsidRDefault="00E33018">
      <w:pPr>
        <w:pStyle w:val="pkt"/>
        <w:numPr>
          <w:ilvl w:val="0"/>
          <w:numId w:val="49"/>
        </w:numPr>
        <w:spacing w:line="360" w:lineRule="auto"/>
        <w:contextualSpacing/>
        <w:rPr>
          <w:rFonts w:asciiTheme="minorHAnsi" w:hAnsiTheme="minorHAnsi" w:cstheme="minorHAnsi"/>
        </w:rPr>
      </w:pPr>
      <w:r w:rsidRPr="00F92048">
        <w:rPr>
          <w:rFonts w:asciiTheme="minorHAnsi" w:hAnsiTheme="minorHAnsi" w:cstheme="minorHAnsi"/>
        </w:rPr>
        <w:t xml:space="preserve">sposób i okres udostępnienia </w:t>
      </w:r>
      <w:r>
        <w:rPr>
          <w:rFonts w:asciiTheme="minorHAnsi" w:hAnsiTheme="minorHAnsi" w:cstheme="minorHAnsi"/>
        </w:rPr>
        <w:t>W</w:t>
      </w:r>
      <w:r w:rsidRPr="00F92048">
        <w:rPr>
          <w:rFonts w:asciiTheme="minorHAnsi" w:hAnsiTheme="minorHAnsi" w:cstheme="minorHAnsi"/>
        </w:rPr>
        <w:t>ykonawcy i wykorzystania przez niego zasobów podmiotu udostępniającego te zasoby przy wykonywaniu zamówienia;</w:t>
      </w:r>
    </w:p>
    <w:p w14:paraId="569B6729" w14:textId="77777777" w:rsidR="00E33018" w:rsidRPr="00F5415E" w:rsidRDefault="00E33018">
      <w:pPr>
        <w:pStyle w:val="pkt"/>
        <w:numPr>
          <w:ilvl w:val="0"/>
          <w:numId w:val="49"/>
        </w:numPr>
        <w:spacing w:before="0" w:after="0" w:line="360" w:lineRule="auto"/>
        <w:contextualSpacing/>
        <w:rPr>
          <w:rFonts w:asciiTheme="minorHAnsi" w:hAnsiTheme="minorHAnsi" w:cstheme="minorHAnsi"/>
        </w:rPr>
      </w:pPr>
      <w:r w:rsidRPr="00F92048">
        <w:rPr>
          <w:rFonts w:asciiTheme="minorHAnsi" w:hAnsiTheme="minorHAnsi" w:cstheme="minorHAnsi"/>
        </w:rPr>
        <w:t xml:space="preserve">czy i w jakim zakresie podmiot udostępniający zasoby, na zdolnościach którego </w:t>
      </w:r>
      <w:r>
        <w:rPr>
          <w:rFonts w:asciiTheme="minorHAnsi" w:hAnsiTheme="minorHAnsi" w:cstheme="minorHAnsi"/>
        </w:rPr>
        <w:t>W</w:t>
      </w:r>
      <w:r w:rsidRPr="00F92048">
        <w:rPr>
          <w:rFonts w:asciiTheme="minorHAnsi" w:hAnsiTheme="minorHAnsi" w:cstheme="minorHAnsi"/>
        </w:rPr>
        <w:t xml:space="preserve">ykonawca polega w odniesieniu do warunków udziału w postępowaniu dotyczących </w:t>
      </w:r>
      <w:r w:rsidRPr="00F92048">
        <w:rPr>
          <w:rFonts w:asciiTheme="minorHAnsi" w:hAnsiTheme="minorHAnsi" w:cstheme="minorHAnsi"/>
        </w:rPr>
        <w:lastRenderedPageBreak/>
        <w:t>wykształcenia, kwalifikacji zawodowych lub doświadczenia, zrealizuje roboty budowlane lub usługi, których wskazane zdolności dotyczą.</w:t>
      </w:r>
    </w:p>
    <w:p w14:paraId="22D16923" w14:textId="77777777" w:rsidR="00E33018" w:rsidRPr="00F5415E" w:rsidRDefault="00E33018">
      <w:pPr>
        <w:pStyle w:val="pkt"/>
        <w:numPr>
          <w:ilvl w:val="0"/>
          <w:numId w:val="18"/>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t xml:space="preserve">Zamawiający ocenia, czy udostępniane </w:t>
      </w:r>
      <w:r>
        <w:rPr>
          <w:rFonts w:asciiTheme="minorHAnsi" w:hAnsiTheme="minorHAnsi" w:cstheme="minorHAnsi"/>
        </w:rPr>
        <w:t>W</w:t>
      </w:r>
      <w:r w:rsidRPr="00F5415E">
        <w:rPr>
          <w:rFonts w:asciiTheme="minorHAnsi" w:hAnsiTheme="minorHAnsi" w:cstheme="minorHAnsi"/>
        </w:rPr>
        <w:t xml:space="preserve">ykonawcy przez podmioty udostępniające zasoby zdolności techniczne lub zawodowe pozwalają na wykazanie przez </w:t>
      </w:r>
      <w:r>
        <w:rPr>
          <w:rFonts w:asciiTheme="minorHAnsi" w:hAnsiTheme="minorHAnsi" w:cstheme="minorHAnsi"/>
        </w:rPr>
        <w:t>W</w:t>
      </w:r>
      <w:r w:rsidRPr="00F5415E">
        <w:rPr>
          <w:rFonts w:asciiTheme="minorHAnsi" w:hAnsiTheme="minorHAnsi" w:cstheme="minorHAnsi"/>
        </w:rPr>
        <w:t xml:space="preserve">ykonawcę spełniania warunków udziału w postępowaniu, a także bada, czy nie zachodzą wobec tego podmiotu podstawy wykluczenia, które zostały przewidziane względem </w:t>
      </w:r>
      <w:r>
        <w:rPr>
          <w:rFonts w:asciiTheme="minorHAnsi" w:hAnsiTheme="minorHAnsi" w:cstheme="minorHAnsi"/>
        </w:rPr>
        <w:t>W</w:t>
      </w:r>
      <w:r w:rsidRPr="00F5415E">
        <w:rPr>
          <w:rFonts w:asciiTheme="minorHAnsi" w:hAnsiTheme="minorHAnsi" w:cstheme="minorHAnsi"/>
        </w:rPr>
        <w:t>ykonawcy.</w:t>
      </w:r>
    </w:p>
    <w:p w14:paraId="56BB2401" w14:textId="77777777" w:rsidR="00E33018" w:rsidRPr="00F5415E" w:rsidRDefault="00E33018">
      <w:pPr>
        <w:pStyle w:val="pkt"/>
        <w:numPr>
          <w:ilvl w:val="0"/>
          <w:numId w:val="18"/>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t xml:space="preserve">Jeżeli zdolności techniczne lub zawodowe podmiotu udostępniającego zasoby nie potwierdzają spełniania przez </w:t>
      </w:r>
      <w:r>
        <w:rPr>
          <w:rFonts w:asciiTheme="minorHAnsi" w:hAnsiTheme="minorHAnsi" w:cstheme="minorHAnsi"/>
        </w:rPr>
        <w:t>W</w:t>
      </w:r>
      <w:r w:rsidRPr="00F5415E">
        <w:rPr>
          <w:rFonts w:asciiTheme="minorHAnsi" w:hAnsiTheme="minorHAnsi" w:cstheme="minorHAnsi"/>
        </w:rPr>
        <w:t xml:space="preserve">ykonawcę warunków udziału w postępowaniu lub zachodzą wobec tego podmiotu podstawy wykluczenia, </w:t>
      </w:r>
      <w:r>
        <w:rPr>
          <w:rFonts w:asciiTheme="minorHAnsi" w:hAnsiTheme="minorHAnsi" w:cstheme="minorHAnsi"/>
        </w:rPr>
        <w:t>Z</w:t>
      </w:r>
      <w:r w:rsidRPr="00F5415E">
        <w:rPr>
          <w:rFonts w:asciiTheme="minorHAnsi" w:hAnsiTheme="minorHAnsi" w:cstheme="minorHAnsi"/>
        </w:rPr>
        <w:t xml:space="preserve">amawiający żąda, aby </w:t>
      </w:r>
      <w:r>
        <w:rPr>
          <w:rFonts w:asciiTheme="minorHAnsi" w:hAnsiTheme="minorHAnsi" w:cstheme="minorHAnsi"/>
        </w:rPr>
        <w:t>W</w:t>
      </w:r>
      <w:r w:rsidRPr="00F5415E">
        <w:rPr>
          <w:rFonts w:asciiTheme="minorHAnsi" w:hAnsiTheme="minorHAnsi" w:cstheme="minorHAnsi"/>
        </w:rPr>
        <w:t xml:space="preserve">ykonawca w terminie określonym przez </w:t>
      </w:r>
      <w:r>
        <w:rPr>
          <w:rFonts w:asciiTheme="minorHAnsi" w:hAnsiTheme="minorHAnsi" w:cstheme="minorHAnsi"/>
        </w:rPr>
        <w:t>Z</w:t>
      </w:r>
      <w:r w:rsidRPr="00F5415E">
        <w:rPr>
          <w:rFonts w:asciiTheme="minorHAnsi" w:hAnsiTheme="minorHAnsi" w:cstheme="minorHAnsi"/>
        </w:rPr>
        <w:t>amawiającego zastąpił ten podmiot innym podmiotem lub podmiotami albo wykazał, że samodzielnie spełnia warunki udziału w postępowaniu.</w:t>
      </w:r>
    </w:p>
    <w:p w14:paraId="52A85A02" w14:textId="77777777" w:rsidR="00E33018" w:rsidRDefault="00E33018">
      <w:pPr>
        <w:pStyle w:val="pkt"/>
        <w:numPr>
          <w:ilvl w:val="0"/>
          <w:numId w:val="18"/>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b/>
        </w:rPr>
        <w:t xml:space="preserve">UWAGA: </w:t>
      </w:r>
      <w:r w:rsidRPr="00F5415E">
        <w:rPr>
          <w:rFonts w:asciiTheme="minorHAnsi" w:hAnsiTheme="minorHAnsi"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7A8B06F" w14:textId="472A96CF" w:rsidR="00F5415E" w:rsidRPr="00E33018" w:rsidRDefault="00E33018">
      <w:pPr>
        <w:pStyle w:val="pkt"/>
        <w:numPr>
          <w:ilvl w:val="0"/>
          <w:numId w:val="18"/>
        </w:numPr>
        <w:spacing w:before="0" w:after="0" w:line="360" w:lineRule="auto"/>
        <w:ind w:left="426" w:hanging="426"/>
        <w:contextualSpacing/>
        <w:rPr>
          <w:rFonts w:asciiTheme="minorHAnsi" w:hAnsiTheme="minorHAnsi" w:cstheme="minorHAnsi"/>
        </w:rPr>
      </w:pPr>
      <w:r w:rsidRPr="00E33018">
        <w:rPr>
          <w:rFonts w:asciiTheme="minorHAnsi" w:hAnsiTheme="minorHAnsi" w:cstheme="minorHAnsi"/>
        </w:rPr>
        <w:t xml:space="preserve">Wykonawca w przypadku polegania na zdolnościach lub sytuacji podmiotów udostępniających zasoby przedstawia wraz z oświadczeniem, o którym mowa w Rozdziale X pkt 1 </w:t>
      </w:r>
      <w:proofErr w:type="spellStart"/>
      <w:r w:rsidRPr="00E33018">
        <w:rPr>
          <w:rFonts w:asciiTheme="minorHAnsi" w:hAnsiTheme="minorHAnsi" w:cstheme="minorHAnsi"/>
        </w:rPr>
        <w:t>ppkt</w:t>
      </w:r>
      <w:proofErr w:type="spellEnd"/>
      <w:r w:rsidRPr="00E33018">
        <w:rPr>
          <w:rFonts w:asciiTheme="minorHAnsi" w:hAnsiTheme="minorHAnsi" w:cstheme="minorHAnsi"/>
        </w:rPr>
        <w:t xml:space="preserve">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4D856D96" w14:textId="334DB10D" w:rsidR="00F5415E" w:rsidRPr="00F5415E" w:rsidRDefault="00F5415E">
      <w:pPr>
        <w:pStyle w:val="Nagwek7"/>
        <w:numPr>
          <w:ilvl w:val="0"/>
          <w:numId w:val="56"/>
        </w:numPr>
      </w:pPr>
      <w:r w:rsidRPr="00F5415E">
        <w:t>INFORMACJA DLA WYKONAWCÓW WSPÓLNIE UBIEGAJĄCYCH SIĘ O UDZIELENIE ZAMÓWIENIA (SPÓŁKI CYWILNE/KONSORCJA)</w:t>
      </w:r>
    </w:p>
    <w:p w14:paraId="12C9F67A" w14:textId="439D5EA0" w:rsidR="00F5415E" w:rsidRPr="00F5415E" w:rsidRDefault="00F5415E">
      <w:pPr>
        <w:pStyle w:val="pkt"/>
        <w:numPr>
          <w:ilvl w:val="0"/>
          <w:numId w:val="19"/>
        </w:numPr>
        <w:spacing w:before="240" w:after="0" w:line="360" w:lineRule="auto"/>
        <w:ind w:left="426" w:hanging="426"/>
        <w:contextualSpacing/>
        <w:rPr>
          <w:rFonts w:asciiTheme="minorHAnsi" w:hAnsiTheme="minorHAnsi" w:cstheme="minorHAnsi"/>
        </w:rPr>
      </w:pPr>
      <w:r w:rsidRPr="00F5415E">
        <w:rPr>
          <w:rFonts w:asciiTheme="minorHAnsi" w:hAnsiTheme="minorHAnsi" w:cstheme="min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F5415E">
        <w:rPr>
          <w:rFonts w:asciiTheme="minorHAnsi" w:hAnsiTheme="minorHAnsi" w:cstheme="minorHAnsi"/>
          <w:b/>
        </w:rPr>
        <w:t xml:space="preserve"> </w:t>
      </w:r>
      <w:r w:rsidRPr="00F5415E">
        <w:rPr>
          <w:rFonts w:asciiTheme="minorHAnsi" w:hAnsiTheme="minorHAnsi" w:cstheme="minorHAnsi"/>
        </w:rPr>
        <w:t xml:space="preserve">winno być załączone do oferty. </w:t>
      </w:r>
    </w:p>
    <w:p w14:paraId="690157C5" w14:textId="3940B331" w:rsidR="00F5415E" w:rsidRPr="00F5415E" w:rsidRDefault="00F5415E">
      <w:pPr>
        <w:pStyle w:val="pkt"/>
        <w:numPr>
          <w:ilvl w:val="0"/>
          <w:numId w:val="19"/>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t xml:space="preserve">W przypadku Wykonawców wspólnie ubiegających się o udzielenie zamówienia oświadczenia, o których mowa w Rozdziale X </w:t>
      </w:r>
      <w:r w:rsidR="002D0676">
        <w:rPr>
          <w:rFonts w:asciiTheme="minorHAnsi" w:hAnsiTheme="minorHAnsi" w:cstheme="minorHAnsi"/>
        </w:rPr>
        <w:t>pkt</w:t>
      </w:r>
      <w:r w:rsidRPr="00F5415E">
        <w:rPr>
          <w:rFonts w:asciiTheme="minorHAnsi" w:hAnsiTheme="minorHAnsi" w:cstheme="minorHAnsi"/>
        </w:rPr>
        <w:t xml:space="preserve"> 1 </w:t>
      </w:r>
      <w:proofErr w:type="spellStart"/>
      <w:r w:rsidR="00CC4B2A">
        <w:rPr>
          <w:rFonts w:asciiTheme="minorHAnsi" w:hAnsiTheme="minorHAnsi" w:cstheme="minorHAnsi"/>
        </w:rPr>
        <w:t>ppkt</w:t>
      </w:r>
      <w:proofErr w:type="spellEnd"/>
      <w:r w:rsidR="00CC4B2A">
        <w:rPr>
          <w:rFonts w:asciiTheme="minorHAnsi" w:hAnsiTheme="minorHAnsi" w:cstheme="minorHAnsi"/>
        </w:rPr>
        <w:t xml:space="preserve"> 1 </w:t>
      </w:r>
      <w:r w:rsidRPr="00F5415E">
        <w:rPr>
          <w:rFonts w:asciiTheme="minorHAnsi" w:hAnsiTheme="minorHAnsi" w:cstheme="minorHAnsi"/>
        </w:rPr>
        <w:t xml:space="preserve">SWZ, składa każdy z </w:t>
      </w:r>
      <w:r w:rsidR="002D0676">
        <w:rPr>
          <w:rFonts w:asciiTheme="minorHAnsi" w:hAnsiTheme="minorHAnsi" w:cstheme="minorHAnsi"/>
        </w:rPr>
        <w:t>W</w:t>
      </w:r>
      <w:r w:rsidRPr="00F5415E">
        <w:rPr>
          <w:rFonts w:asciiTheme="minorHAnsi" w:hAnsiTheme="minorHAnsi" w:cstheme="minorHAnsi"/>
        </w:rPr>
        <w:t xml:space="preserve">ykonawców. Oświadczenia te potwierdzają brak podstaw wykluczenia oraz spełnianie </w:t>
      </w:r>
      <w:r w:rsidRPr="00F5415E">
        <w:rPr>
          <w:rFonts w:asciiTheme="minorHAnsi" w:hAnsiTheme="minorHAnsi" w:cstheme="minorHAnsi"/>
        </w:rPr>
        <w:lastRenderedPageBreak/>
        <w:t xml:space="preserve">warunków udziału w zakresie, w jakim każdy z </w:t>
      </w:r>
      <w:r w:rsidR="002D0676">
        <w:rPr>
          <w:rFonts w:asciiTheme="minorHAnsi" w:hAnsiTheme="minorHAnsi" w:cstheme="minorHAnsi"/>
        </w:rPr>
        <w:t>W</w:t>
      </w:r>
      <w:r w:rsidRPr="00F5415E">
        <w:rPr>
          <w:rFonts w:asciiTheme="minorHAnsi" w:hAnsiTheme="minorHAnsi" w:cstheme="minorHAnsi"/>
        </w:rPr>
        <w:t>ykonawców wykazuje spełnianie warunków udziału w postępowaniu.</w:t>
      </w:r>
    </w:p>
    <w:p w14:paraId="47C5C589" w14:textId="7AA1A51F" w:rsidR="00876CD1" w:rsidRPr="00217DB0" w:rsidRDefault="00CC4B2A">
      <w:pPr>
        <w:pStyle w:val="pkt"/>
        <w:numPr>
          <w:ilvl w:val="0"/>
          <w:numId w:val="19"/>
        </w:numPr>
        <w:spacing w:before="0" w:after="0" w:line="360" w:lineRule="auto"/>
        <w:ind w:left="426" w:hanging="426"/>
        <w:contextualSpacing/>
        <w:rPr>
          <w:rFonts w:asciiTheme="minorHAnsi" w:hAnsiTheme="minorHAnsi" w:cstheme="minorHAnsi"/>
        </w:rPr>
      </w:pPr>
      <w:r>
        <w:rPr>
          <w:rFonts w:asciiTheme="minorHAnsi" w:hAnsiTheme="minorHAnsi" w:cstheme="minorHAnsi"/>
        </w:rPr>
        <w:t xml:space="preserve">Zgodnie z art. 117 ust. 4 </w:t>
      </w:r>
      <w:proofErr w:type="spellStart"/>
      <w:r>
        <w:rPr>
          <w:rFonts w:asciiTheme="minorHAnsi" w:hAnsiTheme="minorHAnsi" w:cstheme="minorHAnsi"/>
        </w:rPr>
        <w:t>p.z.p</w:t>
      </w:r>
      <w:proofErr w:type="spellEnd"/>
      <w:r>
        <w:rPr>
          <w:rFonts w:asciiTheme="minorHAnsi" w:hAnsiTheme="minorHAnsi" w:cstheme="minorHAnsi"/>
        </w:rPr>
        <w:t xml:space="preserve">. </w:t>
      </w:r>
      <w:r w:rsidR="00F5415E" w:rsidRPr="00F5415E">
        <w:rPr>
          <w:rFonts w:asciiTheme="minorHAnsi" w:hAnsiTheme="minorHAnsi" w:cstheme="minorHAnsi"/>
        </w:rPr>
        <w:t xml:space="preserve">Wykonawcy wspólnie ubiegający się o udzielenie zamówienia dołączają do oferty oświadczenie, z którego wynika, </w:t>
      </w:r>
      <w:r w:rsidR="00DC4AA9">
        <w:rPr>
          <w:rFonts w:asciiTheme="minorHAnsi" w:hAnsiTheme="minorHAnsi" w:cstheme="minorHAnsi"/>
        </w:rPr>
        <w:t>jaki zakres przedmiotu zamówienia</w:t>
      </w:r>
      <w:r w:rsidR="00F5415E" w:rsidRPr="00F5415E">
        <w:rPr>
          <w:rFonts w:asciiTheme="minorHAnsi" w:hAnsiTheme="minorHAnsi" w:cstheme="minorHAnsi"/>
        </w:rPr>
        <w:t xml:space="preserve"> wykonają poszczególni </w:t>
      </w:r>
      <w:r w:rsidR="002D0676">
        <w:rPr>
          <w:rFonts w:asciiTheme="minorHAnsi" w:hAnsiTheme="minorHAnsi" w:cstheme="minorHAnsi"/>
        </w:rPr>
        <w:t>W</w:t>
      </w:r>
      <w:r w:rsidR="00F5415E" w:rsidRPr="00F5415E">
        <w:rPr>
          <w:rFonts w:asciiTheme="minorHAnsi" w:hAnsiTheme="minorHAnsi" w:cstheme="minorHAnsi"/>
        </w:rPr>
        <w:t>ykonawcy.</w:t>
      </w:r>
      <w:bookmarkStart w:id="1" w:name="bookmark11"/>
    </w:p>
    <w:p w14:paraId="2B72E743" w14:textId="58EAEE53" w:rsidR="00F5415E" w:rsidRPr="002D0676" w:rsidRDefault="00F5415E">
      <w:pPr>
        <w:pStyle w:val="Nagwek7"/>
        <w:numPr>
          <w:ilvl w:val="0"/>
          <w:numId w:val="56"/>
        </w:numPr>
      </w:pPr>
      <w:r w:rsidRPr="002D0676">
        <w:t xml:space="preserve">SPOSÓB KOMUNIKACJI ORAZ </w:t>
      </w:r>
      <w:bookmarkEnd w:id="1"/>
      <w:r w:rsidRPr="002D0676">
        <w:t>WYJAŚNIENIA TREŚCI SWZ</w:t>
      </w:r>
    </w:p>
    <w:p w14:paraId="1ABBECB0" w14:textId="0305E519" w:rsidR="004053F7" w:rsidRDefault="004053F7">
      <w:pPr>
        <w:pStyle w:val="pkt"/>
        <w:numPr>
          <w:ilvl w:val="0"/>
          <w:numId w:val="20"/>
        </w:numPr>
        <w:spacing w:before="0" w:after="0" w:line="360" w:lineRule="auto"/>
        <w:contextualSpacing/>
        <w:rPr>
          <w:rFonts w:asciiTheme="minorHAnsi" w:hAnsiTheme="minorHAnsi" w:cstheme="minorHAnsi"/>
          <w:b/>
          <w:szCs w:val="19"/>
        </w:rPr>
      </w:pPr>
      <w:r w:rsidRPr="003D4034">
        <w:rPr>
          <w:rFonts w:asciiTheme="minorHAnsi" w:hAnsiTheme="minorHAnsi" w:cstheme="minorHAnsi"/>
          <w:bCs/>
          <w:szCs w:val="19"/>
        </w:rPr>
        <w:t>Postępowanie prowadzone jest w języku polskim za pośrednictwem platformazakupowa.pl pod adresem</w:t>
      </w:r>
      <w:r w:rsidRPr="00431388">
        <w:rPr>
          <w:rFonts w:asciiTheme="minorHAnsi" w:hAnsiTheme="minorHAnsi" w:cstheme="minorHAnsi"/>
          <w:bCs/>
          <w:szCs w:val="19"/>
        </w:rPr>
        <w:t xml:space="preserve">: </w:t>
      </w:r>
      <w:r w:rsidR="00BF2B51" w:rsidRPr="00BF2B51">
        <w:rPr>
          <w:rFonts w:asciiTheme="minorHAnsi" w:hAnsiTheme="minorHAnsi" w:cstheme="minorHAnsi"/>
          <w:bCs/>
          <w:szCs w:val="19"/>
          <w:u w:color="FF0000"/>
        </w:rPr>
        <w:t>https://platformazakupowa.pl/transakcja/848205</w:t>
      </w:r>
    </w:p>
    <w:p w14:paraId="3673DB7A" w14:textId="77777777" w:rsidR="004053F7" w:rsidRDefault="004053F7">
      <w:pPr>
        <w:pStyle w:val="pkt"/>
        <w:numPr>
          <w:ilvl w:val="0"/>
          <w:numId w:val="20"/>
        </w:numPr>
        <w:spacing w:before="0" w:after="0" w:line="360" w:lineRule="auto"/>
        <w:contextualSpacing/>
        <w:rPr>
          <w:rFonts w:asciiTheme="minorHAnsi" w:hAnsiTheme="minorHAnsi" w:cstheme="minorHAnsi"/>
          <w:b/>
          <w:szCs w:val="19"/>
        </w:rPr>
      </w:pPr>
      <w:r w:rsidRPr="00AE7BF2">
        <w:rPr>
          <w:rFonts w:asciiTheme="minorHAnsi" w:hAnsiTheme="minorHAnsi" w:cstheme="minorHAnsi"/>
          <w:bCs/>
        </w:rPr>
        <w:t xml:space="preserve">Komunikacja w postępowaniu o udzielenie zamówienia i w konkursie, w tym składanie ofert, wniosków o </w:t>
      </w:r>
      <w:r w:rsidRPr="00AE7BF2">
        <w:rPr>
          <w:rFonts w:asciiTheme="minorHAnsi" w:hAnsiTheme="minorHAnsi" w:cstheme="minorHAnsi"/>
        </w:rPr>
        <w:t>dopuszczenie</w:t>
      </w:r>
      <w:r w:rsidRPr="00AE7BF2">
        <w:rPr>
          <w:rFonts w:asciiTheme="minorHAnsi" w:hAnsiTheme="minorHAnsi" w:cstheme="minorHAnsi"/>
          <w:bCs/>
        </w:rPr>
        <w:t xml:space="preserve"> do udziału w postępowaniu lub konkursie, wymiana informacji oraz przekazywanie dokumentów lub oświadczeń między Zamawiającym a Wykonawcą, z uwzględnieniem wyjątków określonych w ustawie </w:t>
      </w:r>
      <w:proofErr w:type="spellStart"/>
      <w:r>
        <w:rPr>
          <w:rFonts w:asciiTheme="minorHAnsi" w:hAnsiTheme="minorHAnsi" w:cstheme="minorHAnsi"/>
          <w:bCs/>
        </w:rPr>
        <w:t>p.z.p</w:t>
      </w:r>
      <w:proofErr w:type="spellEnd"/>
      <w:r>
        <w:rPr>
          <w:rFonts w:asciiTheme="minorHAnsi" w:hAnsiTheme="minorHAnsi" w:cstheme="minorHAnsi"/>
          <w:bCs/>
        </w:rPr>
        <w:t>.</w:t>
      </w:r>
      <w:r w:rsidRPr="00AE7BF2">
        <w:rPr>
          <w:rFonts w:asciiTheme="minorHAnsi" w:hAnsiTheme="minorHAnsi" w:cstheme="minorHAnsi"/>
          <w:bCs/>
        </w:rPr>
        <w:t xml:space="preserve">, odbywa się przy użyciu środków komunikacji elektronicznej. Przez środki komunikacji elektronicznej rozumie się środki komunikacji elektronicznej zdefiniowane w ustawie z dnia 18 lipca 2002 r. o świadczeniu usług drogą elektroniczną. </w:t>
      </w:r>
    </w:p>
    <w:p w14:paraId="15B7B25C" w14:textId="074C6FB8" w:rsidR="004053F7" w:rsidRDefault="004053F7">
      <w:pPr>
        <w:pStyle w:val="pkt"/>
        <w:numPr>
          <w:ilvl w:val="0"/>
          <w:numId w:val="20"/>
        </w:numPr>
        <w:spacing w:before="0" w:after="0" w:line="360" w:lineRule="auto"/>
        <w:contextualSpacing/>
        <w:rPr>
          <w:rFonts w:asciiTheme="minorHAnsi" w:hAnsiTheme="minorHAnsi" w:cstheme="minorHAnsi"/>
          <w:b/>
          <w:szCs w:val="19"/>
        </w:rPr>
      </w:pPr>
      <w:r w:rsidRPr="00AE7BF2">
        <w:rPr>
          <w:rFonts w:asciiTheme="minorHAnsi" w:hAnsiTheme="minorHAnsi" w:cstheme="minorHAnsi"/>
          <w:bCs/>
        </w:rPr>
        <w:t xml:space="preserve">Ofertę,  oświadczenia,  o  których  mowa  w  art.  125  ust.  1 </w:t>
      </w:r>
      <w:proofErr w:type="spellStart"/>
      <w:r>
        <w:rPr>
          <w:rFonts w:asciiTheme="minorHAnsi" w:hAnsiTheme="minorHAnsi" w:cstheme="minorHAnsi"/>
          <w:bCs/>
        </w:rPr>
        <w:t>p.z.p</w:t>
      </w:r>
      <w:proofErr w:type="spellEnd"/>
      <w:r>
        <w:rPr>
          <w:rFonts w:asciiTheme="minorHAnsi" w:hAnsiTheme="minorHAnsi" w:cstheme="minorHAnsi"/>
          <w:bCs/>
        </w:rPr>
        <w:t>.</w:t>
      </w:r>
      <w:r w:rsidRPr="00AE7BF2">
        <w:rPr>
          <w:rFonts w:asciiTheme="minorHAnsi" w:hAnsiTheme="minorHAnsi" w:cstheme="minorHAnsi"/>
          <w:bCs/>
        </w:rPr>
        <w:t>,  podmiotowe  środki dowodowe, pełnomocnictwa,  zobowiązanie  podmiotu  udostępniającego  zasoby sporządza  się  w  postaci  elektronicznej,  w  ogólnie  dostępnych  formatach  danych,  w szczególności w formatach .pdf, .</w:t>
      </w:r>
      <w:proofErr w:type="spellStart"/>
      <w:r w:rsidRPr="00AE7BF2">
        <w:rPr>
          <w:rFonts w:asciiTheme="minorHAnsi" w:hAnsiTheme="minorHAnsi" w:cstheme="minorHAnsi"/>
          <w:bCs/>
        </w:rPr>
        <w:t>doc</w:t>
      </w:r>
      <w:proofErr w:type="spellEnd"/>
      <w:r w:rsidRPr="00AE7BF2">
        <w:rPr>
          <w:rFonts w:asciiTheme="minorHAnsi" w:hAnsiTheme="minorHAnsi" w:cstheme="minorHAnsi"/>
          <w:bCs/>
        </w:rPr>
        <w:t>, .</w:t>
      </w:r>
      <w:proofErr w:type="spellStart"/>
      <w:r w:rsidRPr="00AE7BF2">
        <w:rPr>
          <w:rFonts w:asciiTheme="minorHAnsi" w:hAnsiTheme="minorHAnsi" w:cstheme="minorHAnsi"/>
          <w:bCs/>
        </w:rPr>
        <w:t>docx</w:t>
      </w:r>
      <w:proofErr w:type="spellEnd"/>
      <w:r w:rsidRPr="00AE7BF2">
        <w:rPr>
          <w:rFonts w:asciiTheme="minorHAnsi" w:hAnsiTheme="minorHAnsi" w:cstheme="minorHAnsi"/>
          <w:bCs/>
        </w:rPr>
        <w:t>, .</w:t>
      </w:r>
      <w:proofErr w:type="spellStart"/>
      <w:r w:rsidRPr="00AE7BF2">
        <w:rPr>
          <w:rFonts w:asciiTheme="minorHAnsi" w:hAnsiTheme="minorHAnsi" w:cstheme="minorHAnsi"/>
          <w:bCs/>
        </w:rPr>
        <w:t>odt</w:t>
      </w:r>
      <w:proofErr w:type="spellEnd"/>
      <w:r w:rsidRPr="00AE7BF2">
        <w:rPr>
          <w:rFonts w:asciiTheme="minorHAnsi" w:hAnsiTheme="minorHAnsi" w:cstheme="minorHAnsi"/>
          <w:bCs/>
        </w:rPr>
        <w:t>. (</w:t>
      </w:r>
      <w:r w:rsidRPr="00AE7BF2">
        <w:rPr>
          <w:rFonts w:asciiTheme="minorHAnsi" w:hAnsiTheme="minorHAnsi" w:cstheme="minorHAnsi"/>
          <w:b/>
        </w:rPr>
        <w:t xml:space="preserve">UWAGA: </w:t>
      </w:r>
      <w:r w:rsidRPr="00AE7BF2">
        <w:rPr>
          <w:rFonts w:asciiTheme="minorHAnsi" w:hAnsiTheme="minorHAnsi" w:cstheme="minorHAnsi"/>
          <w:bCs/>
        </w:rPr>
        <w:t>format .</w:t>
      </w:r>
      <w:proofErr w:type="spellStart"/>
      <w:r w:rsidRPr="00AE7BF2">
        <w:rPr>
          <w:rFonts w:asciiTheme="minorHAnsi" w:hAnsiTheme="minorHAnsi" w:cstheme="minorHAnsi"/>
          <w:bCs/>
        </w:rPr>
        <w:t>rar</w:t>
      </w:r>
      <w:proofErr w:type="spellEnd"/>
      <w:r w:rsidRPr="00AE7BF2">
        <w:rPr>
          <w:rFonts w:asciiTheme="minorHAnsi" w:hAnsiTheme="minorHAnsi" w:cstheme="minorHAnsi"/>
          <w:bCs/>
        </w:rPr>
        <w:t xml:space="preserve"> nie jest dopuszczalny – listę dopuszczalnych formatów danych stanowi załącznik nr 2 do Obwieszczenia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1C75FE5B" w14:textId="0522DF34" w:rsidR="004053F7" w:rsidRPr="00216EBD" w:rsidRDefault="00216EBD">
      <w:pPr>
        <w:pStyle w:val="pkt"/>
        <w:numPr>
          <w:ilvl w:val="0"/>
          <w:numId w:val="20"/>
        </w:numPr>
        <w:spacing w:before="0" w:after="0" w:line="360" w:lineRule="auto"/>
        <w:contextualSpacing/>
        <w:rPr>
          <w:rFonts w:asciiTheme="minorHAnsi" w:hAnsiTheme="minorHAnsi" w:cstheme="minorHAnsi"/>
          <w:bCs/>
        </w:rPr>
      </w:pPr>
      <w:r w:rsidRPr="00216EBD">
        <w:rPr>
          <w:rFonts w:asciiTheme="minorHAnsi" w:hAnsiTheme="minorHAnsi" w:cstheme="minorHAnsi"/>
          <w:bCs/>
          <w:szCs w:val="19"/>
        </w:rPr>
        <w:t>K</w:t>
      </w:r>
      <w:r w:rsidR="004053F7" w:rsidRPr="00216EBD">
        <w:rPr>
          <w:rFonts w:asciiTheme="minorHAnsi" w:hAnsiTheme="minorHAnsi" w:cstheme="minorHAnsi"/>
          <w:bCs/>
          <w:szCs w:val="19"/>
        </w:rPr>
        <w:t xml:space="preserve">omunikacja między Zamawiającym a Wykonawcami </w:t>
      </w:r>
      <w:r w:rsidR="004053F7" w:rsidRPr="00216EBD">
        <w:rPr>
          <w:rFonts w:asciiTheme="minorHAnsi" w:hAnsiTheme="minorHAnsi" w:cstheme="minorHAnsi"/>
          <w:bCs/>
        </w:rPr>
        <w:t>odbywa się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5ABA838" w14:textId="3D52A99E" w:rsidR="004053F7" w:rsidRDefault="004053F7">
      <w:pPr>
        <w:pStyle w:val="pkt"/>
        <w:numPr>
          <w:ilvl w:val="0"/>
          <w:numId w:val="20"/>
        </w:numPr>
        <w:spacing w:before="0" w:line="360" w:lineRule="auto"/>
        <w:contextualSpacing/>
        <w:rPr>
          <w:rFonts w:asciiTheme="minorHAnsi" w:hAnsiTheme="minorHAnsi" w:cstheme="minorHAnsi"/>
          <w:bCs/>
        </w:rPr>
      </w:pPr>
      <w:r w:rsidRPr="003D4034">
        <w:rPr>
          <w:rFonts w:asciiTheme="minorHAnsi" w:hAnsiTheme="minorHAnsi" w:cstheme="minorHAnsi"/>
          <w:bCs/>
        </w:rPr>
        <w:t xml:space="preserve">Zamawiający będzie przekazywał Wykonawcom informacje za pośrednictwem platformazakupowa.pl. Informacje dotyczące odpowiedzi na pytania, zmiany specyfikacji, </w:t>
      </w:r>
      <w:r w:rsidRPr="003D4034">
        <w:rPr>
          <w:rFonts w:asciiTheme="minorHAnsi" w:hAnsiTheme="minorHAnsi" w:cstheme="minorHAnsi"/>
          <w:bCs/>
        </w:rPr>
        <w:lastRenderedPageBreak/>
        <w:t>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55617144" w14:textId="77777777" w:rsidR="004053F7" w:rsidRDefault="004053F7">
      <w:pPr>
        <w:pStyle w:val="pkt"/>
        <w:numPr>
          <w:ilvl w:val="0"/>
          <w:numId w:val="20"/>
        </w:numPr>
        <w:spacing w:before="0" w:line="360" w:lineRule="auto"/>
        <w:contextualSpacing/>
        <w:rPr>
          <w:rFonts w:asciiTheme="minorHAnsi" w:hAnsiTheme="minorHAnsi" w:cstheme="minorHAnsi"/>
          <w:bCs/>
        </w:rPr>
      </w:pPr>
      <w:r w:rsidRPr="003A3BC0">
        <w:rPr>
          <w:rFonts w:asciiTheme="minorHAnsi" w:hAnsiTheme="minorHAnsi" w:cstheme="minorHAnsi"/>
          <w:bCs/>
        </w:rPr>
        <w:t>Wykonawca, jako podmiot profesjonalny, ma obowiązek sprawdzania komunikatów i wiadomości przesłanych przez Zamawiającego bezpośrednio na platformazakupowa.pl, gdyż system powiadomień może ulec awarii lub powiadomienie może trafić do folderu SPAM.</w:t>
      </w:r>
    </w:p>
    <w:p w14:paraId="16432089" w14:textId="77777777" w:rsidR="004053F7" w:rsidRDefault="004053F7">
      <w:pPr>
        <w:pStyle w:val="pkt"/>
        <w:numPr>
          <w:ilvl w:val="0"/>
          <w:numId w:val="20"/>
        </w:numPr>
        <w:spacing w:before="0" w:line="360" w:lineRule="auto"/>
        <w:contextualSpacing/>
        <w:rPr>
          <w:rFonts w:asciiTheme="minorHAnsi" w:hAnsiTheme="minorHAnsi" w:cstheme="minorHAnsi"/>
          <w:bCs/>
        </w:rPr>
      </w:pPr>
      <w:r w:rsidRPr="003A3BC0">
        <w:rPr>
          <w:rFonts w:asciiTheme="minorHAnsi" w:hAnsiTheme="minorHAnsi" w:cstheme="minorHAnsi"/>
          <w:bCs/>
        </w:rPr>
        <w:t>Zamawiający, zgodnie z 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określa niezbędne wymagania sprzętowo-aplikacyjne umożliwiające pracę na platformazakupowa.pl, tj.:</w:t>
      </w:r>
    </w:p>
    <w:p w14:paraId="1790012C" w14:textId="77777777" w:rsidR="00163FE1" w:rsidRPr="00163FE1" w:rsidRDefault="00163FE1">
      <w:pPr>
        <w:pStyle w:val="pkt"/>
        <w:numPr>
          <w:ilvl w:val="0"/>
          <w:numId w:val="21"/>
        </w:numPr>
        <w:spacing w:line="360" w:lineRule="auto"/>
        <w:contextualSpacing/>
        <w:rPr>
          <w:rFonts w:asciiTheme="minorHAnsi" w:hAnsiTheme="minorHAnsi" w:cstheme="minorHAnsi"/>
          <w:bCs/>
        </w:rPr>
      </w:pPr>
      <w:r w:rsidRPr="00163FE1">
        <w:rPr>
          <w:rFonts w:asciiTheme="minorHAnsi" w:hAnsiTheme="minorHAnsi" w:cstheme="minorHAnsi"/>
          <w:bCs/>
        </w:rPr>
        <w:t xml:space="preserve">stały dostęp do sieci Internet o gwarantowanej przepustowości nie mniejszej niż 512 </w:t>
      </w:r>
      <w:proofErr w:type="spellStart"/>
      <w:r w:rsidRPr="00163FE1">
        <w:rPr>
          <w:rFonts w:asciiTheme="minorHAnsi" w:hAnsiTheme="minorHAnsi" w:cstheme="minorHAnsi"/>
          <w:bCs/>
        </w:rPr>
        <w:t>kb</w:t>
      </w:r>
      <w:proofErr w:type="spellEnd"/>
      <w:r w:rsidRPr="00163FE1">
        <w:rPr>
          <w:rFonts w:asciiTheme="minorHAnsi" w:hAnsiTheme="minorHAnsi" w:cstheme="minorHAnsi"/>
          <w:bCs/>
        </w:rPr>
        <w:t>/s,</w:t>
      </w:r>
    </w:p>
    <w:p w14:paraId="0A89B2CE" w14:textId="77777777" w:rsidR="00163FE1" w:rsidRPr="00163FE1" w:rsidRDefault="00163FE1">
      <w:pPr>
        <w:pStyle w:val="pkt"/>
        <w:numPr>
          <w:ilvl w:val="0"/>
          <w:numId w:val="21"/>
        </w:numPr>
        <w:spacing w:line="360" w:lineRule="auto"/>
        <w:contextualSpacing/>
        <w:rPr>
          <w:rFonts w:asciiTheme="minorHAnsi" w:hAnsiTheme="minorHAnsi" w:cstheme="minorHAnsi"/>
          <w:bCs/>
        </w:rPr>
      </w:pPr>
      <w:r w:rsidRPr="00163FE1">
        <w:rPr>
          <w:rFonts w:asciiTheme="minorHAnsi" w:hAnsiTheme="minorHAnsi" w:cstheme="minorHAnsi"/>
          <w:bCs/>
        </w:rPr>
        <w:t>komputer klasy PC lub MAC o następującej konfiguracji: pamięć min. 2 GB Ram, procesor Intel IV 2 GHZ lub jego nowsza wersja, jeden z systemów operacyjnych - MS Windows 7, Mac Os x 10 4, Linux, lub ich nowsze wersje,</w:t>
      </w:r>
    </w:p>
    <w:p w14:paraId="5F9D36B1" w14:textId="77777777" w:rsidR="00163FE1" w:rsidRPr="00163FE1" w:rsidRDefault="00163FE1">
      <w:pPr>
        <w:pStyle w:val="pkt"/>
        <w:numPr>
          <w:ilvl w:val="0"/>
          <w:numId w:val="21"/>
        </w:numPr>
        <w:spacing w:line="360" w:lineRule="auto"/>
        <w:contextualSpacing/>
        <w:rPr>
          <w:rFonts w:asciiTheme="minorHAnsi" w:hAnsiTheme="minorHAnsi" w:cstheme="minorHAnsi"/>
          <w:bCs/>
        </w:rPr>
      </w:pPr>
      <w:r w:rsidRPr="00163FE1">
        <w:rPr>
          <w:rFonts w:asciiTheme="minorHAnsi" w:hAnsiTheme="minorHAnsi" w:cstheme="minorHAnsi"/>
          <w:bCs/>
        </w:rPr>
        <w:t>zainstalowana dowolna, inna przeglądarka internetowa niż Internet Explorer,</w:t>
      </w:r>
    </w:p>
    <w:p w14:paraId="2D48046F" w14:textId="77777777" w:rsidR="00163FE1" w:rsidRPr="00163FE1" w:rsidRDefault="00163FE1">
      <w:pPr>
        <w:pStyle w:val="pkt"/>
        <w:numPr>
          <w:ilvl w:val="0"/>
          <w:numId w:val="21"/>
        </w:numPr>
        <w:spacing w:line="360" w:lineRule="auto"/>
        <w:contextualSpacing/>
        <w:rPr>
          <w:rFonts w:asciiTheme="minorHAnsi" w:hAnsiTheme="minorHAnsi" w:cstheme="minorHAnsi"/>
          <w:bCs/>
        </w:rPr>
      </w:pPr>
      <w:r w:rsidRPr="00163FE1">
        <w:rPr>
          <w:rFonts w:asciiTheme="minorHAnsi" w:hAnsiTheme="minorHAnsi" w:cstheme="minorHAnsi"/>
          <w:bCs/>
        </w:rPr>
        <w:t>włączona obsługa JavaScript,</w:t>
      </w:r>
    </w:p>
    <w:p w14:paraId="7A2C3175" w14:textId="3EDEF1E3" w:rsidR="004053F7" w:rsidRPr="003A3BC0" w:rsidRDefault="00163FE1">
      <w:pPr>
        <w:pStyle w:val="pkt"/>
        <w:numPr>
          <w:ilvl w:val="0"/>
          <w:numId w:val="21"/>
        </w:numPr>
        <w:spacing w:before="0" w:line="360" w:lineRule="auto"/>
        <w:contextualSpacing/>
        <w:rPr>
          <w:rFonts w:asciiTheme="minorHAnsi" w:hAnsiTheme="minorHAnsi" w:cstheme="minorHAnsi"/>
          <w:bCs/>
        </w:rPr>
      </w:pPr>
      <w:r w:rsidRPr="00163FE1">
        <w:rPr>
          <w:rFonts w:asciiTheme="minorHAnsi" w:hAnsiTheme="minorHAnsi" w:cstheme="minorHAnsi"/>
          <w:bCs/>
        </w:rPr>
        <w:t xml:space="preserve">zainstalowany program Adobe </w:t>
      </w:r>
      <w:proofErr w:type="spellStart"/>
      <w:r w:rsidRPr="00163FE1">
        <w:rPr>
          <w:rFonts w:asciiTheme="minorHAnsi" w:hAnsiTheme="minorHAnsi" w:cstheme="minorHAnsi"/>
          <w:bCs/>
        </w:rPr>
        <w:t>Acrobat</w:t>
      </w:r>
      <w:proofErr w:type="spellEnd"/>
      <w:r w:rsidRPr="00163FE1">
        <w:rPr>
          <w:rFonts w:asciiTheme="minorHAnsi" w:hAnsiTheme="minorHAnsi" w:cstheme="minorHAnsi"/>
          <w:bCs/>
        </w:rPr>
        <w:t xml:space="preserve"> Reader lub inny obsługujący format plików .pdf</w:t>
      </w:r>
    </w:p>
    <w:p w14:paraId="0C72575C" w14:textId="77777777" w:rsidR="004053F7" w:rsidRPr="003D4034" w:rsidRDefault="004053F7" w:rsidP="00576BCA">
      <w:pPr>
        <w:pStyle w:val="pkt"/>
        <w:spacing w:before="0" w:line="360" w:lineRule="auto"/>
        <w:ind w:left="0" w:firstLine="0"/>
        <w:contextualSpacing/>
        <w:rPr>
          <w:rFonts w:asciiTheme="minorHAnsi" w:hAnsiTheme="minorHAnsi" w:cstheme="minorHAnsi"/>
          <w:bCs/>
        </w:rPr>
      </w:pPr>
      <w:r w:rsidRPr="003D4034">
        <w:rPr>
          <w:rFonts w:asciiTheme="minorHAnsi" w:hAnsiTheme="minorHAnsi" w:cstheme="minorHAnsi"/>
          <w:bCs/>
        </w:rPr>
        <w:t>Szyfrowanie na platformazakupowa.pl odbywa się za pomocą protokołu TLS 1.3.</w:t>
      </w:r>
    </w:p>
    <w:p w14:paraId="198E0FA8" w14:textId="77777777" w:rsidR="004053F7" w:rsidRDefault="004053F7" w:rsidP="00576BCA">
      <w:pPr>
        <w:pStyle w:val="pkt"/>
        <w:spacing w:before="0" w:line="360" w:lineRule="auto"/>
        <w:ind w:left="0" w:firstLine="0"/>
        <w:contextualSpacing/>
        <w:rPr>
          <w:rFonts w:asciiTheme="minorHAnsi" w:hAnsiTheme="minorHAnsi" w:cstheme="minorHAnsi"/>
          <w:bCs/>
        </w:rPr>
      </w:pPr>
      <w:r w:rsidRPr="003D4034">
        <w:rPr>
          <w:rFonts w:asciiTheme="minorHAnsi" w:hAnsiTheme="minorHAnsi" w:cstheme="minorHAnsi"/>
          <w:bCs/>
        </w:rPr>
        <w:t>Oznaczenie czasu odbioru danych przez platformę zakupową stanowi datę oraz dokładny czas (</w:t>
      </w:r>
      <w:proofErr w:type="spellStart"/>
      <w:r w:rsidRPr="003D4034">
        <w:rPr>
          <w:rFonts w:asciiTheme="minorHAnsi" w:hAnsiTheme="minorHAnsi" w:cstheme="minorHAnsi"/>
          <w:bCs/>
        </w:rPr>
        <w:t>hh:mm:ss</w:t>
      </w:r>
      <w:proofErr w:type="spellEnd"/>
      <w:r w:rsidRPr="003D4034">
        <w:rPr>
          <w:rFonts w:asciiTheme="minorHAnsi" w:hAnsiTheme="minorHAnsi" w:cstheme="minorHAnsi"/>
          <w:bCs/>
        </w:rPr>
        <w:t>) generowany wg czasu lokalnego serwera synchronizowanego z zegarem Głównego Urzędu Miar.</w:t>
      </w:r>
    </w:p>
    <w:p w14:paraId="79FB7273" w14:textId="77777777" w:rsidR="004053F7" w:rsidRDefault="004053F7">
      <w:pPr>
        <w:pStyle w:val="pkt"/>
        <w:numPr>
          <w:ilvl w:val="0"/>
          <w:numId w:val="20"/>
        </w:numPr>
        <w:spacing w:before="0" w:line="360" w:lineRule="auto"/>
        <w:contextualSpacing/>
        <w:rPr>
          <w:rFonts w:asciiTheme="minorHAnsi" w:hAnsiTheme="minorHAnsi" w:cstheme="minorHAnsi"/>
          <w:bCs/>
        </w:rPr>
      </w:pPr>
      <w:r w:rsidRPr="003D4034">
        <w:rPr>
          <w:rFonts w:asciiTheme="minorHAnsi" w:hAnsiTheme="minorHAnsi" w:cstheme="minorHAnsi"/>
          <w:bCs/>
        </w:rPr>
        <w:t>Wykonawca, przystępując do niniejszego postępowania o udzielenie zamówienia publicznego:</w:t>
      </w:r>
    </w:p>
    <w:p w14:paraId="3E629E7D" w14:textId="77777777" w:rsidR="004053F7" w:rsidRDefault="004053F7">
      <w:pPr>
        <w:pStyle w:val="pkt"/>
        <w:numPr>
          <w:ilvl w:val="0"/>
          <w:numId w:val="22"/>
        </w:numPr>
        <w:spacing w:before="0" w:line="360" w:lineRule="auto"/>
        <w:contextualSpacing/>
        <w:rPr>
          <w:rFonts w:asciiTheme="minorHAnsi" w:hAnsiTheme="minorHAnsi" w:cstheme="minorHAnsi"/>
          <w:bCs/>
        </w:rPr>
      </w:pPr>
      <w:r w:rsidRPr="003A3BC0">
        <w:rPr>
          <w:rFonts w:asciiTheme="minorHAnsi" w:hAnsiTheme="minorHAnsi" w:cstheme="minorHAnsi"/>
          <w:bCs/>
        </w:rPr>
        <w:t>akceptuje warunki korzystania z platformazakupowa.pl określone w Regulaminie zamieszczonym na stronie internetowej</w:t>
      </w:r>
      <w:r w:rsidRPr="003A3BC0">
        <w:t xml:space="preserve"> </w:t>
      </w:r>
      <w:r w:rsidRPr="003A3BC0">
        <w:rPr>
          <w:rFonts w:asciiTheme="minorHAnsi" w:hAnsiTheme="minorHAnsi" w:cstheme="minorHAnsi"/>
          <w:bCs/>
        </w:rPr>
        <w:t>https://platformazakupowa.pl/strona/1-regulamin oraz uznaje go za wiążący,</w:t>
      </w:r>
    </w:p>
    <w:p w14:paraId="6866ECDC" w14:textId="1A681818" w:rsidR="004053F7" w:rsidRDefault="004053F7">
      <w:pPr>
        <w:pStyle w:val="pkt"/>
        <w:numPr>
          <w:ilvl w:val="0"/>
          <w:numId w:val="22"/>
        </w:numPr>
        <w:spacing w:before="0" w:line="360" w:lineRule="auto"/>
        <w:contextualSpacing/>
        <w:rPr>
          <w:rFonts w:asciiTheme="minorHAnsi" w:hAnsiTheme="minorHAnsi" w:cstheme="minorHAnsi"/>
          <w:bCs/>
        </w:rPr>
      </w:pPr>
      <w:r w:rsidRPr="003A3BC0">
        <w:rPr>
          <w:rFonts w:asciiTheme="minorHAnsi" w:hAnsiTheme="minorHAnsi" w:cstheme="minorHAnsi"/>
          <w:bCs/>
        </w:rPr>
        <w:lastRenderedPageBreak/>
        <w:t xml:space="preserve">zapoznał i stosuje się do Instrukcji składania ofert / wniosków dostępnej pod linkiem </w:t>
      </w:r>
      <w:r w:rsidRPr="00431388">
        <w:rPr>
          <w:rFonts w:asciiTheme="minorHAnsi" w:hAnsiTheme="minorHAnsi" w:cstheme="minorHAnsi"/>
          <w:bCs/>
          <w:u w:color="FF0000"/>
        </w:rPr>
        <w:t>https://platformazakupowa.pl/strona/45-instrukcje</w:t>
      </w:r>
    </w:p>
    <w:p w14:paraId="561EA71E" w14:textId="7F489AB1" w:rsidR="004053F7" w:rsidRPr="00216EBD" w:rsidRDefault="004053F7">
      <w:pPr>
        <w:pStyle w:val="pkt"/>
        <w:numPr>
          <w:ilvl w:val="0"/>
          <w:numId w:val="20"/>
        </w:numPr>
        <w:spacing w:before="0" w:line="360" w:lineRule="auto"/>
        <w:ind w:firstLine="0"/>
        <w:contextualSpacing/>
        <w:rPr>
          <w:rFonts w:asciiTheme="minorHAnsi" w:hAnsiTheme="minorHAnsi" w:cstheme="minorHAnsi"/>
          <w:bCs/>
        </w:rPr>
      </w:pPr>
      <w:r w:rsidRPr="00216EBD">
        <w:rPr>
          <w:rFonts w:asciiTheme="minorHAnsi" w:hAnsiTheme="minorHAnsi" w:cstheme="minorHAnsi"/>
          <w:b/>
        </w:rPr>
        <w:t>Zamawiający nie ponosi odpowiedzialności za złożenie oferty w sposób niezgodny z Instrukcją korzystania z platformazakupowa.pl</w:t>
      </w:r>
      <w:r w:rsidRPr="00216EBD">
        <w:rPr>
          <w:rFonts w:asciiTheme="minorHAnsi" w:hAnsiTheme="minorHAnsi" w:cstheme="minorHAnsi"/>
          <w:bCs/>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216EBD">
        <w:rPr>
          <w:rFonts w:asciiTheme="minorHAnsi" w:hAnsiTheme="minorHAnsi" w:cstheme="minorHAnsi"/>
          <w:bCs/>
        </w:rPr>
        <w:t>p.z.p</w:t>
      </w:r>
      <w:proofErr w:type="spellEnd"/>
      <w:r w:rsidRPr="00216EBD">
        <w:rPr>
          <w:rFonts w:asciiTheme="minorHAnsi" w:hAnsiTheme="minorHAnsi" w:cstheme="minorHAnsi"/>
          <w:bCs/>
        </w:rPr>
        <w:t>.</w:t>
      </w:r>
    </w:p>
    <w:p w14:paraId="70FDFCEB" w14:textId="11B6F064" w:rsidR="004053F7" w:rsidRDefault="004053F7">
      <w:pPr>
        <w:pStyle w:val="pkt"/>
        <w:numPr>
          <w:ilvl w:val="0"/>
          <w:numId w:val="20"/>
        </w:numPr>
        <w:spacing w:before="0" w:line="360" w:lineRule="auto"/>
        <w:contextualSpacing/>
        <w:rPr>
          <w:rFonts w:asciiTheme="minorHAnsi" w:hAnsiTheme="minorHAnsi" w:cstheme="minorHAnsi"/>
          <w:bCs/>
        </w:rPr>
      </w:pPr>
      <w:r w:rsidRPr="003D4034">
        <w:rPr>
          <w:rFonts w:asciiTheme="minorHAnsi" w:hAnsiTheme="minorHAnsi" w:cstheme="minorHAnsi"/>
          <w:bCs/>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w:t>
      </w:r>
      <w:r w:rsidRPr="00DC29E5">
        <w:rPr>
          <w:rFonts w:asciiTheme="minorHAnsi" w:hAnsiTheme="minorHAnsi" w:cstheme="minorHAnsi"/>
          <w:bCs/>
        </w:rPr>
        <w:t xml:space="preserve">: </w:t>
      </w:r>
      <w:r w:rsidRPr="00431388">
        <w:rPr>
          <w:rFonts w:asciiTheme="minorHAnsi" w:hAnsiTheme="minorHAnsi" w:cstheme="minorHAnsi"/>
          <w:bCs/>
          <w:u w:color="FF0000"/>
        </w:rPr>
        <w:t>https://platformazakupowa.pl/strona/45-instrukcje</w:t>
      </w:r>
    </w:p>
    <w:p w14:paraId="5ADCA719" w14:textId="77777777" w:rsidR="004053F7" w:rsidRPr="003A3BC0" w:rsidRDefault="004053F7">
      <w:pPr>
        <w:pStyle w:val="pkt"/>
        <w:numPr>
          <w:ilvl w:val="0"/>
          <w:numId w:val="20"/>
        </w:numPr>
        <w:spacing w:before="0" w:line="360" w:lineRule="auto"/>
        <w:contextualSpacing/>
        <w:rPr>
          <w:rFonts w:asciiTheme="minorHAnsi" w:hAnsiTheme="minorHAnsi" w:cstheme="minorHAnsi"/>
          <w:bCs/>
        </w:rPr>
      </w:pPr>
      <w:r w:rsidRPr="003A3BC0">
        <w:rPr>
          <w:rFonts w:asciiTheme="minorHAnsi" w:hAnsiTheme="minorHAnsi" w:cstheme="minorHAnsi"/>
        </w:rPr>
        <w:t>Osobą uprawnioną do porozumiewania się z Wykonawcami jest:</w:t>
      </w:r>
    </w:p>
    <w:p w14:paraId="5E03614B" w14:textId="22FEC1C0" w:rsidR="004053F7" w:rsidRDefault="00E33018" w:rsidP="00576BCA">
      <w:pPr>
        <w:pStyle w:val="pkt"/>
        <w:spacing w:before="0" w:line="360" w:lineRule="auto"/>
        <w:ind w:left="360" w:firstLine="0"/>
        <w:contextualSpacing/>
        <w:rPr>
          <w:rStyle w:val="Hipercze"/>
          <w:rFonts w:asciiTheme="minorHAnsi" w:hAnsiTheme="minorHAnsi" w:cstheme="minorHAnsi"/>
          <w:color w:val="000000" w:themeColor="text1"/>
          <w:szCs w:val="24"/>
        </w:rPr>
      </w:pPr>
      <w:r>
        <w:rPr>
          <w:rFonts w:asciiTheme="minorHAnsi" w:hAnsiTheme="minorHAnsi" w:cstheme="minorHAnsi"/>
          <w:szCs w:val="24"/>
        </w:rPr>
        <w:t>Konstancja Kuśnierz-Mielcarek</w:t>
      </w:r>
      <w:r w:rsidR="004053F7" w:rsidRPr="00EA58E0">
        <w:rPr>
          <w:rFonts w:asciiTheme="minorHAnsi" w:hAnsiTheme="minorHAnsi" w:cstheme="minorHAnsi"/>
          <w:szCs w:val="24"/>
        </w:rPr>
        <w:t xml:space="preserve">, e-mail: </w:t>
      </w:r>
      <w:hyperlink r:id="rId9" w:history="1">
        <w:r w:rsidRPr="00D0530F">
          <w:rPr>
            <w:rStyle w:val="Hipercze"/>
            <w:rFonts w:asciiTheme="minorHAnsi" w:hAnsiTheme="minorHAnsi" w:cstheme="minorHAnsi"/>
            <w:szCs w:val="24"/>
          </w:rPr>
          <w:t>kubus-piechowice@o2.pl</w:t>
        </w:r>
      </w:hyperlink>
      <w:r>
        <w:rPr>
          <w:rFonts w:asciiTheme="minorHAnsi" w:hAnsiTheme="minorHAnsi" w:cstheme="minorHAnsi"/>
          <w:szCs w:val="24"/>
          <w:u w:color="FF0000"/>
        </w:rPr>
        <w:t xml:space="preserve"> – w zakresie przedmiotu zamówienia</w:t>
      </w:r>
    </w:p>
    <w:p w14:paraId="17995BAE" w14:textId="5ADB87C4" w:rsidR="00431388" w:rsidRPr="00431388" w:rsidRDefault="00431388" w:rsidP="00576BCA">
      <w:pPr>
        <w:pStyle w:val="pkt"/>
        <w:spacing w:before="0" w:line="360" w:lineRule="auto"/>
        <w:ind w:left="360" w:firstLine="0"/>
        <w:contextualSpacing/>
        <w:rPr>
          <w:rFonts w:asciiTheme="minorHAnsi" w:hAnsiTheme="minorHAnsi" w:cstheme="minorHAnsi"/>
          <w:bCs/>
        </w:rPr>
      </w:pPr>
      <w:r w:rsidRPr="00431388">
        <w:rPr>
          <w:rStyle w:val="Hipercze"/>
          <w:rFonts w:asciiTheme="minorHAnsi" w:hAnsiTheme="minorHAnsi" w:cstheme="minorHAnsi"/>
          <w:color w:val="000000" w:themeColor="text1"/>
          <w:szCs w:val="24"/>
          <w:u w:val="none"/>
        </w:rPr>
        <w:t xml:space="preserve">Agnieszka Mirek, e-mail: </w:t>
      </w:r>
      <w:hyperlink r:id="rId10" w:history="1">
        <w:r w:rsidR="00E33018" w:rsidRPr="00D0530F">
          <w:rPr>
            <w:rStyle w:val="Hipercze"/>
            <w:rFonts w:asciiTheme="minorHAnsi" w:hAnsiTheme="minorHAnsi" w:cstheme="minorHAnsi"/>
            <w:szCs w:val="24"/>
          </w:rPr>
          <w:t>zamowienia2@piechowice.pl</w:t>
        </w:r>
      </w:hyperlink>
      <w:r w:rsidR="00E33018">
        <w:rPr>
          <w:rStyle w:val="Hipercze"/>
          <w:rFonts w:asciiTheme="minorHAnsi" w:hAnsiTheme="minorHAnsi" w:cstheme="minorHAnsi"/>
          <w:color w:val="000000" w:themeColor="text1"/>
          <w:szCs w:val="24"/>
          <w:u w:val="none"/>
        </w:rPr>
        <w:t xml:space="preserve"> – w zakresie proceduralnym</w:t>
      </w:r>
    </w:p>
    <w:p w14:paraId="42B853B6" w14:textId="77777777" w:rsidR="004053F7" w:rsidRDefault="004053F7">
      <w:pPr>
        <w:pStyle w:val="pkt"/>
        <w:numPr>
          <w:ilvl w:val="0"/>
          <w:numId w:val="20"/>
        </w:numPr>
        <w:spacing w:before="0" w:line="360" w:lineRule="auto"/>
        <w:contextualSpacing/>
        <w:rPr>
          <w:rFonts w:asciiTheme="minorHAnsi" w:hAnsiTheme="minorHAnsi" w:cstheme="minorHAnsi"/>
          <w:bCs/>
        </w:rPr>
      </w:pPr>
      <w:r w:rsidRPr="003D4034">
        <w:rPr>
          <w:rFonts w:asciiTheme="minorHAnsi" w:hAnsiTheme="minorHAnsi" w:cstheme="minorHAnsi"/>
        </w:rPr>
        <w:t xml:space="preserve">W korespondencji kierowanej do Zamawiającego Wykonawcy powinni posługiwać się numerem przedmiotowego postępowania. </w:t>
      </w:r>
    </w:p>
    <w:p w14:paraId="34704250" w14:textId="77777777" w:rsidR="004053F7" w:rsidRDefault="004053F7">
      <w:pPr>
        <w:pStyle w:val="pkt"/>
        <w:numPr>
          <w:ilvl w:val="0"/>
          <w:numId w:val="20"/>
        </w:numPr>
        <w:spacing w:before="0" w:line="360" w:lineRule="auto"/>
        <w:contextualSpacing/>
        <w:rPr>
          <w:rFonts w:asciiTheme="minorHAnsi" w:hAnsiTheme="minorHAnsi" w:cstheme="minorHAnsi"/>
          <w:bCs/>
        </w:rPr>
      </w:pPr>
      <w:r w:rsidRPr="00674119">
        <w:rPr>
          <w:rFonts w:asciiTheme="minorHAnsi" w:hAnsiTheme="minorHAnsi" w:cstheme="minorHAnsi"/>
        </w:rPr>
        <w:t>Wykonawca może zwrócić się do Zamawiającego z wnioskiem o wyjaśnienie treści SWZ.</w:t>
      </w:r>
    </w:p>
    <w:p w14:paraId="51ACBEB1" w14:textId="166B5F9F" w:rsidR="004053F7" w:rsidRDefault="004053F7">
      <w:pPr>
        <w:pStyle w:val="pkt"/>
        <w:numPr>
          <w:ilvl w:val="0"/>
          <w:numId w:val="20"/>
        </w:numPr>
        <w:spacing w:before="0" w:line="360" w:lineRule="auto"/>
        <w:contextualSpacing/>
        <w:rPr>
          <w:rFonts w:asciiTheme="minorHAnsi" w:hAnsiTheme="minorHAnsi" w:cstheme="minorHAnsi"/>
          <w:bCs/>
        </w:rPr>
      </w:pPr>
      <w:r w:rsidRPr="00674119">
        <w:rPr>
          <w:rFonts w:asciiTheme="minorHAnsi" w:hAnsiTheme="minorHAnsi" w:cstheme="minorHAnsi"/>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6B1C7F04" w14:textId="77777777" w:rsidR="004053F7" w:rsidRDefault="004053F7">
      <w:pPr>
        <w:pStyle w:val="pkt"/>
        <w:numPr>
          <w:ilvl w:val="0"/>
          <w:numId w:val="20"/>
        </w:numPr>
        <w:spacing w:before="0" w:line="360" w:lineRule="auto"/>
        <w:contextualSpacing/>
        <w:rPr>
          <w:rFonts w:asciiTheme="minorHAnsi" w:hAnsiTheme="minorHAnsi" w:cstheme="minorHAnsi"/>
          <w:bCs/>
        </w:rPr>
      </w:pPr>
      <w:r w:rsidRPr="00674119">
        <w:rPr>
          <w:rFonts w:asciiTheme="minorHAnsi" w:hAnsiTheme="minorHAnsi" w:cstheme="minorHAnsi"/>
        </w:rPr>
        <w:t xml:space="preserve">Jeżeli Zamawiający nie udzieli wyjaśnień w terminie, o którym mowa w </w:t>
      </w:r>
      <w:r>
        <w:rPr>
          <w:rFonts w:asciiTheme="minorHAnsi" w:hAnsiTheme="minorHAnsi" w:cstheme="minorHAnsi"/>
        </w:rPr>
        <w:t>pkt</w:t>
      </w:r>
      <w:r w:rsidRPr="00674119">
        <w:rPr>
          <w:rFonts w:asciiTheme="minorHAnsi" w:hAnsiTheme="minorHAnsi" w:cstheme="minorHAnsi"/>
        </w:rPr>
        <w:t xml:space="preserve"> 14,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w:t>
      </w:r>
      <w:r>
        <w:rPr>
          <w:rFonts w:asciiTheme="minorHAnsi" w:hAnsiTheme="minorHAnsi" w:cstheme="minorHAnsi"/>
        </w:rPr>
        <w:t>pkt</w:t>
      </w:r>
      <w:r w:rsidRPr="00674119">
        <w:rPr>
          <w:rFonts w:asciiTheme="minorHAnsi" w:hAnsiTheme="minorHAnsi" w:cstheme="minorHAnsi"/>
        </w:rPr>
        <w:t xml:space="preserve"> 14, Zamawiający nie ma obowiązku udzielania wyjaśnień SWZ oraz obowiązku przedłużenia terminu składania ofert.</w:t>
      </w:r>
    </w:p>
    <w:p w14:paraId="0303A045" w14:textId="1617F3DF" w:rsidR="00F5415E" w:rsidRPr="004053F7" w:rsidRDefault="004053F7">
      <w:pPr>
        <w:pStyle w:val="pkt"/>
        <w:numPr>
          <w:ilvl w:val="0"/>
          <w:numId w:val="20"/>
        </w:numPr>
        <w:spacing w:before="0" w:line="360" w:lineRule="auto"/>
        <w:contextualSpacing/>
        <w:rPr>
          <w:rFonts w:asciiTheme="minorHAnsi" w:hAnsiTheme="minorHAnsi" w:cstheme="minorHAnsi"/>
          <w:bCs/>
        </w:rPr>
      </w:pPr>
      <w:r w:rsidRPr="00674119">
        <w:rPr>
          <w:rFonts w:asciiTheme="minorHAnsi" w:hAnsiTheme="minorHAnsi" w:cstheme="minorHAnsi"/>
        </w:rPr>
        <w:lastRenderedPageBreak/>
        <w:t>Przedłużenie terminu składania ofert, o który</w:t>
      </w:r>
      <w:r>
        <w:rPr>
          <w:rFonts w:asciiTheme="minorHAnsi" w:hAnsiTheme="minorHAnsi" w:cstheme="minorHAnsi"/>
        </w:rPr>
        <w:t>m</w:t>
      </w:r>
      <w:r w:rsidRPr="00674119">
        <w:rPr>
          <w:rFonts w:asciiTheme="minorHAnsi" w:hAnsiTheme="minorHAnsi" w:cstheme="minorHAnsi"/>
        </w:rPr>
        <w:t xml:space="preserve"> mowa w </w:t>
      </w:r>
      <w:r>
        <w:rPr>
          <w:rFonts w:asciiTheme="minorHAnsi" w:hAnsiTheme="minorHAnsi" w:cstheme="minorHAnsi"/>
        </w:rPr>
        <w:t>pkt</w:t>
      </w:r>
      <w:r w:rsidRPr="00674119">
        <w:rPr>
          <w:rFonts w:asciiTheme="minorHAnsi" w:hAnsiTheme="minorHAnsi" w:cstheme="minorHAnsi"/>
        </w:rPr>
        <w:t xml:space="preserve"> 15, nie wpływa na bieg terminu składania wniosku o wyjaśnienie treści SWZ.</w:t>
      </w:r>
    </w:p>
    <w:p w14:paraId="3D283269" w14:textId="27F53201" w:rsidR="00F5415E" w:rsidRPr="00D86BCB" w:rsidRDefault="00F5415E">
      <w:pPr>
        <w:pStyle w:val="Nagwek7"/>
        <w:numPr>
          <w:ilvl w:val="0"/>
          <w:numId w:val="56"/>
        </w:numPr>
      </w:pPr>
      <w:bookmarkStart w:id="2" w:name="bookmark12"/>
      <w:r w:rsidRPr="00D86BCB">
        <w:t>OPIS SPOSOBU PRZYGOTOWANIA OFER</w:t>
      </w:r>
      <w:bookmarkEnd w:id="2"/>
      <w:r w:rsidRPr="00D86BCB">
        <w:t>T ORAZ WYMAGANIA FORMALNE DOTYCZĄCE SKŁADANYCH OŚWIADCZEŃ I DOKUMENTÓW</w:t>
      </w:r>
    </w:p>
    <w:p w14:paraId="5B9990B6" w14:textId="5F0FC583" w:rsidR="00BE6725" w:rsidRDefault="00F5415E">
      <w:pPr>
        <w:pStyle w:val="pkt"/>
        <w:numPr>
          <w:ilvl w:val="0"/>
          <w:numId w:val="54"/>
        </w:numPr>
        <w:spacing w:before="0" w:after="0" w:line="360" w:lineRule="auto"/>
        <w:contextualSpacing/>
        <w:rPr>
          <w:rFonts w:asciiTheme="minorHAnsi" w:eastAsia="Times New Roman" w:hAnsiTheme="minorHAnsi" w:cstheme="minorHAnsi"/>
        </w:rPr>
      </w:pPr>
      <w:r w:rsidRPr="00BE6725">
        <w:rPr>
          <w:rFonts w:asciiTheme="minorHAnsi" w:eastAsia="Times New Roman" w:hAnsiTheme="minorHAnsi" w:cstheme="minorHAnsi"/>
        </w:rPr>
        <w:t>Wykonawca może złożyć tylko jedną ofertę.</w:t>
      </w:r>
    </w:p>
    <w:p w14:paraId="524FD35A" w14:textId="3EABB05C" w:rsidR="00BE6725" w:rsidRPr="00BE6725" w:rsidRDefault="00F5415E">
      <w:pPr>
        <w:pStyle w:val="pkt"/>
        <w:numPr>
          <w:ilvl w:val="0"/>
          <w:numId w:val="54"/>
        </w:numPr>
        <w:spacing w:before="0" w:after="0" w:line="360" w:lineRule="auto"/>
        <w:contextualSpacing/>
        <w:rPr>
          <w:rFonts w:asciiTheme="minorHAnsi" w:eastAsia="Times New Roman" w:hAnsiTheme="minorHAnsi" w:cstheme="minorHAnsi"/>
        </w:rPr>
      </w:pPr>
      <w:r w:rsidRPr="00BE6725">
        <w:rPr>
          <w:rFonts w:asciiTheme="minorHAnsi" w:eastAsia="Times New Roman" w:hAnsiTheme="minorHAnsi" w:cstheme="minorHAnsi"/>
        </w:rPr>
        <w:t xml:space="preserve">Treść oferty musi </w:t>
      </w:r>
      <w:r w:rsidRPr="00BE6725">
        <w:rPr>
          <w:rFonts w:asciiTheme="minorHAnsi" w:hAnsiTheme="minorHAnsi" w:cstheme="minorHAnsi"/>
        </w:rPr>
        <w:t>odpowiadać</w:t>
      </w:r>
      <w:r w:rsidRPr="00BE6725">
        <w:rPr>
          <w:rFonts w:asciiTheme="minorHAnsi" w:eastAsia="Times New Roman" w:hAnsiTheme="minorHAnsi" w:cstheme="minorHAnsi"/>
        </w:rPr>
        <w:t xml:space="preserve"> treści SWZ.</w:t>
      </w:r>
    </w:p>
    <w:p w14:paraId="6851B10D" w14:textId="77777777" w:rsidR="0020202E" w:rsidRDefault="00F5415E" w:rsidP="00A23AF5">
      <w:pPr>
        <w:pStyle w:val="pkt"/>
        <w:numPr>
          <w:ilvl w:val="0"/>
          <w:numId w:val="54"/>
        </w:numPr>
        <w:spacing w:before="0" w:after="0" w:line="360" w:lineRule="auto"/>
        <w:contextualSpacing/>
        <w:rPr>
          <w:rFonts w:asciiTheme="minorHAnsi" w:eastAsia="Times New Roman" w:hAnsiTheme="minorHAnsi" w:cstheme="minorHAnsi"/>
        </w:rPr>
      </w:pPr>
      <w:r w:rsidRPr="00BE6725">
        <w:rPr>
          <w:rFonts w:asciiTheme="minorHAnsi" w:eastAsia="Times New Roman" w:hAnsiTheme="minorHAnsi" w:cstheme="minorHAnsi"/>
        </w:rPr>
        <w:t xml:space="preserve">Ofertę składa się </w:t>
      </w:r>
      <w:r w:rsidRPr="00BE6725">
        <w:rPr>
          <w:rFonts w:asciiTheme="minorHAnsi" w:hAnsiTheme="minorHAnsi" w:cstheme="minorHAnsi"/>
        </w:rPr>
        <w:t>na</w:t>
      </w:r>
      <w:r w:rsidRPr="00BE6725">
        <w:rPr>
          <w:rFonts w:asciiTheme="minorHAnsi" w:eastAsia="Times New Roman" w:hAnsiTheme="minorHAnsi" w:cstheme="minorHAnsi"/>
        </w:rPr>
        <w:t xml:space="preserve"> Formularzu Ofertowym - zgodnie z </w:t>
      </w:r>
      <w:r w:rsidRPr="007B69FB">
        <w:rPr>
          <w:rFonts w:asciiTheme="minorHAnsi" w:eastAsia="Times New Roman" w:hAnsiTheme="minorHAnsi" w:cstheme="minorHAnsi"/>
          <w:b/>
        </w:rPr>
        <w:t>Załącznikiem nr 1 do SWZ</w:t>
      </w:r>
      <w:r w:rsidRPr="007B69FB">
        <w:rPr>
          <w:rFonts w:asciiTheme="minorHAnsi" w:eastAsia="Times New Roman" w:hAnsiTheme="minorHAnsi" w:cstheme="minorHAnsi"/>
        </w:rPr>
        <w:t>.</w:t>
      </w:r>
      <w:r w:rsidRPr="00BE6725">
        <w:rPr>
          <w:rFonts w:asciiTheme="minorHAnsi" w:eastAsia="Times New Roman" w:hAnsiTheme="minorHAnsi" w:cstheme="minorHAnsi"/>
        </w:rPr>
        <w:t xml:space="preserve"> </w:t>
      </w:r>
    </w:p>
    <w:p w14:paraId="1F9B9879" w14:textId="3B91ED84" w:rsidR="00AB29A8" w:rsidRPr="00A23AF5" w:rsidRDefault="00F5415E" w:rsidP="00A23AF5">
      <w:pPr>
        <w:pStyle w:val="pkt"/>
        <w:numPr>
          <w:ilvl w:val="0"/>
          <w:numId w:val="54"/>
        </w:numPr>
        <w:spacing w:before="0" w:after="0" w:line="360" w:lineRule="auto"/>
        <w:contextualSpacing/>
        <w:rPr>
          <w:rFonts w:asciiTheme="minorHAnsi" w:eastAsia="Times New Roman" w:hAnsiTheme="minorHAnsi" w:cstheme="minorHAnsi"/>
        </w:rPr>
      </w:pPr>
      <w:r w:rsidRPr="00BE6725">
        <w:rPr>
          <w:rFonts w:asciiTheme="minorHAnsi" w:eastAsia="Times New Roman" w:hAnsiTheme="minorHAnsi" w:cstheme="minorHAnsi"/>
        </w:rPr>
        <w:t>Wraz z ofertą Wykonawca jest zobowiązany złożyć:</w:t>
      </w:r>
    </w:p>
    <w:p w14:paraId="29C961C9" w14:textId="7093B6BB" w:rsidR="00BE6725" w:rsidRPr="00DC4AA9" w:rsidRDefault="00F5415E">
      <w:pPr>
        <w:pStyle w:val="pkt"/>
        <w:numPr>
          <w:ilvl w:val="0"/>
          <w:numId w:val="55"/>
        </w:numPr>
        <w:spacing w:before="0" w:after="0" w:line="360" w:lineRule="auto"/>
        <w:contextualSpacing/>
        <w:rPr>
          <w:rFonts w:asciiTheme="minorHAnsi" w:eastAsia="Times New Roman" w:hAnsiTheme="minorHAnsi" w:cstheme="minorHAnsi"/>
        </w:rPr>
      </w:pPr>
      <w:r w:rsidRPr="00BE6725">
        <w:rPr>
          <w:rFonts w:asciiTheme="minorHAnsi" w:eastAsia="Times New Roman" w:hAnsiTheme="minorHAnsi" w:cstheme="minorHAnsi"/>
        </w:rPr>
        <w:t>oświadczeni</w:t>
      </w:r>
      <w:r w:rsidR="00431388" w:rsidRPr="00BE6725">
        <w:rPr>
          <w:rFonts w:asciiTheme="minorHAnsi" w:eastAsia="Times New Roman" w:hAnsiTheme="minorHAnsi" w:cstheme="minorHAnsi"/>
        </w:rPr>
        <w:t>e</w:t>
      </w:r>
      <w:r w:rsidRPr="00BE6725">
        <w:rPr>
          <w:rFonts w:asciiTheme="minorHAnsi" w:eastAsia="Times New Roman" w:hAnsiTheme="minorHAnsi" w:cstheme="minorHAnsi"/>
        </w:rPr>
        <w:t>, o który</w:t>
      </w:r>
      <w:r w:rsidR="00431388" w:rsidRPr="00BE6725">
        <w:rPr>
          <w:rFonts w:asciiTheme="minorHAnsi" w:eastAsia="Times New Roman" w:hAnsiTheme="minorHAnsi" w:cstheme="minorHAnsi"/>
        </w:rPr>
        <w:t>m</w:t>
      </w:r>
      <w:r w:rsidRPr="00BE6725">
        <w:rPr>
          <w:rFonts w:asciiTheme="minorHAnsi" w:eastAsia="Times New Roman" w:hAnsiTheme="minorHAnsi" w:cstheme="minorHAnsi"/>
        </w:rPr>
        <w:t xml:space="preserve"> mowa w Rozdziale X </w:t>
      </w:r>
      <w:r w:rsidR="00D86BCB" w:rsidRPr="00BE6725">
        <w:rPr>
          <w:rFonts w:asciiTheme="minorHAnsi" w:eastAsia="Times New Roman" w:hAnsiTheme="minorHAnsi" w:cstheme="minorHAnsi"/>
        </w:rPr>
        <w:t>pkt</w:t>
      </w:r>
      <w:r w:rsidRPr="00BE6725">
        <w:rPr>
          <w:rFonts w:asciiTheme="minorHAnsi" w:eastAsia="Times New Roman" w:hAnsiTheme="minorHAnsi" w:cstheme="minorHAnsi"/>
        </w:rPr>
        <w:t xml:space="preserve"> 1</w:t>
      </w:r>
      <w:r w:rsidR="00431388" w:rsidRPr="00BE6725">
        <w:rPr>
          <w:rFonts w:asciiTheme="minorHAnsi" w:eastAsia="Times New Roman" w:hAnsiTheme="minorHAnsi" w:cstheme="minorHAnsi"/>
        </w:rPr>
        <w:t xml:space="preserve"> </w:t>
      </w:r>
      <w:proofErr w:type="spellStart"/>
      <w:r w:rsidR="00431388" w:rsidRPr="00BE6725">
        <w:rPr>
          <w:rFonts w:asciiTheme="minorHAnsi" w:eastAsia="Times New Roman" w:hAnsiTheme="minorHAnsi" w:cstheme="minorHAnsi"/>
        </w:rPr>
        <w:t>ppkt</w:t>
      </w:r>
      <w:proofErr w:type="spellEnd"/>
      <w:r w:rsidR="00431388" w:rsidRPr="00BE6725">
        <w:rPr>
          <w:rFonts w:asciiTheme="minorHAnsi" w:eastAsia="Times New Roman" w:hAnsiTheme="minorHAnsi" w:cstheme="minorHAnsi"/>
        </w:rPr>
        <w:t xml:space="preserve"> 1</w:t>
      </w:r>
      <w:r w:rsidRPr="00BE6725">
        <w:rPr>
          <w:rFonts w:asciiTheme="minorHAnsi" w:eastAsia="Times New Roman" w:hAnsiTheme="minorHAnsi" w:cstheme="minorHAnsi"/>
        </w:rPr>
        <w:t xml:space="preserve"> SWZ;</w:t>
      </w:r>
    </w:p>
    <w:p w14:paraId="7C76A515" w14:textId="264114D8" w:rsidR="00BE6725" w:rsidRPr="00BE6725" w:rsidRDefault="00F5415E">
      <w:pPr>
        <w:pStyle w:val="pkt"/>
        <w:numPr>
          <w:ilvl w:val="0"/>
          <w:numId w:val="55"/>
        </w:numPr>
        <w:spacing w:before="0" w:after="0" w:line="360" w:lineRule="auto"/>
        <w:contextualSpacing/>
        <w:rPr>
          <w:rFonts w:asciiTheme="minorHAnsi" w:eastAsia="Times New Roman" w:hAnsiTheme="minorHAnsi" w:cstheme="minorHAnsi"/>
        </w:rPr>
      </w:pPr>
      <w:r w:rsidRPr="00BE6725">
        <w:rPr>
          <w:rFonts w:asciiTheme="minorHAnsi" w:eastAsia="Times New Roman" w:hAnsiTheme="minorHAnsi" w:cstheme="minorHAnsi"/>
        </w:rPr>
        <w:t>dokumenty, z których wynika prawo do podpisania oferty; odpowiednie pełnomocnictwa (jeżeli dotyczy)</w:t>
      </w:r>
      <w:r w:rsidR="004A5FC1" w:rsidRPr="00BE6725">
        <w:rPr>
          <w:rFonts w:asciiTheme="minorHAnsi" w:eastAsia="Times New Roman" w:hAnsiTheme="minorHAnsi" w:cstheme="minorHAnsi"/>
        </w:rPr>
        <w:t>,</w:t>
      </w:r>
    </w:p>
    <w:p w14:paraId="3549AC2C" w14:textId="77777777" w:rsidR="0016598E" w:rsidRPr="0016598E" w:rsidRDefault="004A5FC1">
      <w:pPr>
        <w:pStyle w:val="pkt"/>
        <w:numPr>
          <w:ilvl w:val="0"/>
          <w:numId w:val="55"/>
        </w:numPr>
        <w:spacing w:before="0" w:after="0" w:line="360" w:lineRule="auto"/>
        <w:contextualSpacing/>
        <w:rPr>
          <w:rFonts w:asciiTheme="minorHAnsi" w:eastAsia="Times New Roman" w:hAnsiTheme="minorHAnsi" w:cstheme="minorHAnsi"/>
        </w:rPr>
      </w:pPr>
      <w:r w:rsidRPr="00BE6725">
        <w:rPr>
          <w:rFonts w:asciiTheme="minorHAnsi" w:hAnsiTheme="minorHAnsi" w:cstheme="minorHAnsi"/>
        </w:rPr>
        <w:t xml:space="preserve">oświadczenie, </w:t>
      </w:r>
      <w:r w:rsidR="00431388" w:rsidRPr="00BE6725">
        <w:rPr>
          <w:rFonts w:asciiTheme="minorHAnsi" w:eastAsia="Times New Roman" w:hAnsiTheme="minorHAnsi" w:cstheme="minorHAnsi"/>
        </w:rPr>
        <w:t xml:space="preserve">o którym mowa w Rozdziale XII pkt 3 SWZ, </w:t>
      </w:r>
      <w:r w:rsidRPr="00BE6725">
        <w:rPr>
          <w:rFonts w:asciiTheme="minorHAnsi" w:hAnsiTheme="minorHAnsi" w:cstheme="minorHAnsi"/>
        </w:rPr>
        <w:t>z którego wynika, które usługi wykonają poszczególni Wykonawcy (jeżeli dotyczy)</w:t>
      </w:r>
      <w:r w:rsidR="0016598E">
        <w:rPr>
          <w:rFonts w:asciiTheme="minorHAnsi" w:hAnsiTheme="minorHAnsi" w:cstheme="minorHAnsi"/>
        </w:rPr>
        <w:t>,</w:t>
      </w:r>
    </w:p>
    <w:p w14:paraId="6CA04DFB" w14:textId="77777777" w:rsidR="00582475" w:rsidRDefault="0016598E">
      <w:pPr>
        <w:pStyle w:val="pkt"/>
        <w:numPr>
          <w:ilvl w:val="0"/>
          <w:numId w:val="55"/>
        </w:numPr>
        <w:spacing w:before="0" w:after="0" w:line="360" w:lineRule="auto"/>
        <w:contextualSpacing/>
        <w:rPr>
          <w:rFonts w:asciiTheme="minorHAnsi" w:eastAsia="Times New Roman" w:hAnsiTheme="minorHAnsi" w:cstheme="minorHAnsi"/>
        </w:rPr>
      </w:pPr>
      <w:r w:rsidRPr="00BE6725">
        <w:rPr>
          <w:rFonts w:asciiTheme="minorHAnsi" w:eastAsia="Times New Roman" w:hAnsiTheme="minorHAnsi" w:cstheme="minorHAnsi"/>
        </w:rPr>
        <w:t>zobowiązanie innego podmiotu, o którym mowa w Rozdziale XI pkt 3 SWZ (jeżeli dotyczy)</w:t>
      </w:r>
      <w:r w:rsidR="00582475">
        <w:rPr>
          <w:rFonts w:asciiTheme="minorHAnsi" w:eastAsia="Times New Roman" w:hAnsiTheme="minorHAnsi" w:cstheme="minorHAnsi"/>
        </w:rPr>
        <w:t>,</w:t>
      </w:r>
    </w:p>
    <w:p w14:paraId="18BDF091" w14:textId="11C78CB5" w:rsidR="009E1350" w:rsidRDefault="009E1350">
      <w:pPr>
        <w:pStyle w:val="pkt"/>
        <w:numPr>
          <w:ilvl w:val="0"/>
          <w:numId w:val="55"/>
        </w:numPr>
        <w:spacing w:before="0" w:after="0" w:line="360" w:lineRule="auto"/>
        <w:contextualSpacing/>
        <w:rPr>
          <w:rFonts w:asciiTheme="minorHAnsi" w:eastAsia="Times New Roman" w:hAnsiTheme="minorHAnsi" w:cstheme="minorHAnsi"/>
        </w:rPr>
      </w:pPr>
      <w:r>
        <w:rPr>
          <w:rFonts w:asciiTheme="minorHAnsi" w:eastAsia="Times New Roman" w:hAnsiTheme="minorHAnsi" w:cstheme="minorHAnsi"/>
        </w:rPr>
        <w:t>dowód wpłaty wadium,</w:t>
      </w:r>
    </w:p>
    <w:p w14:paraId="057EAA2E" w14:textId="3515C951" w:rsidR="00BE6725" w:rsidRPr="00BE6725" w:rsidRDefault="00582475">
      <w:pPr>
        <w:pStyle w:val="pkt"/>
        <w:numPr>
          <w:ilvl w:val="0"/>
          <w:numId w:val="55"/>
        </w:numPr>
        <w:spacing w:before="0" w:after="0" w:line="360" w:lineRule="auto"/>
        <w:contextualSpacing/>
        <w:rPr>
          <w:rFonts w:asciiTheme="minorHAnsi" w:eastAsia="Times New Roman" w:hAnsiTheme="minorHAnsi" w:cstheme="minorHAnsi"/>
        </w:rPr>
      </w:pPr>
      <w:r w:rsidRPr="0020202E">
        <w:rPr>
          <w:rFonts w:asciiTheme="minorHAnsi" w:eastAsia="Times New Roman" w:hAnsiTheme="minorHAnsi" w:cstheme="minorHAnsi"/>
          <w:b/>
          <w:bCs/>
          <w:u w:val="single"/>
        </w:rPr>
        <w:t>przykładowy jadłospis</w:t>
      </w:r>
      <w:r>
        <w:rPr>
          <w:rFonts w:asciiTheme="minorHAnsi" w:eastAsia="Times New Roman" w:hAnsiTheme="minorHAnsi" w:cstheme="minorHAnsi"/>
        </w:rPr>
        <w:t>.</w:t>
      </w:r>
      <w:r w:rsidR="00F5415E" w:rsidRPr="00BE6725">
        <w:rPr>
          <w:rFonts w:asciiTheme="minorHAnsi" w:eastAsia="Times New Roman" w:hAnsiTheme="minorHAnsi" w:cstheme="minorHAnsi"/>
        </w:rPr>
        <w:t xml:space="preserve"> </w:t>
      </w:r>
    </w:p>
    <w:p w14:paraId="67748E51" w14:textId="69064678" w:rsidR="00BE6725" w:rsidRPr="00BE6725" w:rsidRDefault="00F5415E">
      <w:pPr>
        <w:pStyle w:val="pkt"/>
        <w:numPr>
          <w:ilvl w:val="0"/>
          <w:numId w:val="54"/>
        </w:numPr>
        <w:spacing w:before="0" w:after="0" w:line="360" w:lineRule="auto"/>
        <w:contextualSpacing/>
        <w:rPr>
          <w:rFonts w:asciiTheme="minorHAnsi" w:eastAsia="Times New Roman" w:hAnsiTheme="minorHAnsi" w:cstheme="minorHAnsi"/>
        </w:rPr>
      </w:pPr>
      <w:r w:rsidRPr="00BE6725">
        <w:rPr>
          <w:rFonts w:asciiTheme="minorHAnsi" w:eastAsia="Times New Roman" w:hAnsiTheme="minorHAnsi" w:cstheme="minorHAnsi"/>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Pr="00BE6725">
        <w:rPr>
          <w:rFonts w:asciiTheme="minorHAnsi" w:hAnsiTheme="minorHAnsi" w:cstheme="minorHAnsi"/>
        </w:rPr>
        <w:t>Wykonawcy</w:t>
      </w:r>
      <w:r w:rsidRPr="00BE6725">
        <w:rPr>
          <w:rFonts w:asciiTheme="minorHAnsi" w:eastAsia="Times New Roman" w:hAnsiTheme="minorHAnsi" w:cstheme="minorHAnsi"/>
        </w:rPr>
        <w:t xml:space="preserve">. </w:t>
      </w:r>
    </w:p>
    <w:p w14:paraId="5E27CBAA" w14:textId="3F34CBA0" w:rsidR="00BE6725" w:rsidRPr="00BE6725" w:rsidRDefault="00F5415E">
      <w:pPr>
        <w:pStyle w:val="pkt"/>
        <w:numPr>
          <w:ilvl w:val="0"/>
          <w:numId w:val="54"/>
        </w:numPr>
        <w:spacing w:before="0" w:after="0" w:line="360" w:lineRule="auto"/>
        <w:contextualSpacing/>
        <w:rPr>
          <w:rFonts w:asciiTheme="minorHAnsi" w:eastAsia="Times New Roman" w:hAnsiTheme="minorHAnsi" w:cstheme="minorHAnsi"/>
        </w:rPr>
      </w:pPr>
      <w:r w:rsidRPr="00BE6725">
        <w:rPr>
          <w:rFonts w:asciiTheme="minorHAnsi" w:eastAsia="Times New Roman" w:hAnsiTheme="minorHAnsi" w:cstheme="minorHAnsi"/>
        </w:rPr>
        <w:t xml:space="preserve">Oferta oraz pozostałe oświadczenia i dokumenty, dla których Zamawiający określił wzory w formie </w:t>
      </w:r>
      <w:r w:rsidRPr="00BE6725">
        <w:rPr>
          <w:rFonts w:asciiTheme="minorHAnsi" w:hAnsiTheme="minorHAnsi" w:cstheme="minorHAnsi"/>
        </w:rPr>
        <w:t>formularzy</w:t>
      </w:r>
      <w:r w:rsidRPr="00BE6725">
        <w:rPr>
          <w:rFonts w:asciiTheme="minorHAnsi" w:eastAsia="Times New Roman" w:hAnsiTheme="minorHAnsi" w:cstheme="minorHAnsi"/>
        </w:rPr>
        <w:t xml:space="preserve"> zamieszczonych w załącznikach do SWZ, powinny być sporządzone zgodnie z tymi wzorami co do treści oraz opisu kolumn i wierszy.</w:t>
      </w:r>
    </w:p>
    <w:p w14:paraId="4297BEB0" w14:textId="3ABF763D" w:rsidR="00BE6725" w:rsidRPr="00BE6725" w:rsidRDefault="00F5415E">
      <w:pPr>
        <w:pStyle w:val="pkt"/>
        <w:numPr>
          <w:ilvl w:val="0"/>
          <w:numId w:val="54"/>
        </w:numPr>
        <w:spacing w:before="0" w:after="0" w:line="360" w:lineRule="auto"/>
        <w:contextualSpacing/>
        <w:rPr>
          <w:rFonts w:asciiTheme="minorHAnsi" w:eastAsia="Times New Roman" w:hAnsiTheme="minorHAnsi" w:cstheme="minorHAnsi"/>
        </w:rPr>
      </w:pPr>
      <w:r w:rsidRPr="00BE6725">
        <w:rPr>
          <w:rFonts w:asciiTheme="minorHAnsi" w:eastAsia="Times New Roman" w:hAnsiTheme="minorHAnsi" w:cstheme="minorHAnsi"/>
          <w:b/>
        </w:rPr>
        <w:t xml:space="preserve">Ofertę składa się pod rygorem nieważności w formie elektronicznej lub w postaci elektronicznej </w:t>
      </w:r>
      <w:r w:rsidRPr="00BE6725">
        <w:rPr>
          <w:rFonts w:asciiTheme="minorHAnsi" w:hAnsiTheme="minorHAnsi" w:cstheme="minorHAnsi"/>
        </w:rPr>
        <w:t>opatrzonej</w:t>
      </w:r>
      <w:r w:rsidRPr="00BE6725">
        <w:rPr>
          <w:rFonts w:asciiTheme="minorHAnsi" w:eastAsia="Times New Roman" w:hAnsiTheme="minorHAnsi" w:cstheme="minorHAnsi"/>
          <w:b/>
        </w:rPr>
        <w:t xml:space="preserve"> podpisem zaufanym lub podpisem osobistym</w:t>
      </w:r>
      <w:r w:rsidR="00216EBD" w:rsidRPr="00BE6725">
        <w:rPr>
          <w:rFonts w:asciiTheme="minorHAnsi" w:eastAsia="Times New Roman" w:hAnsiTheme="minorHAnsi" w:cstheme="minorHAnsi"/>
          <w:b/>
        </w:rPr>
        <w:t xml:space="preserve"> </w:t>
      </w:r>
      <w:r w:rsidR="00216EBD" w:rsidRPr="00BE6725">
        <w:rPr>
          <w:rFonts w:asciiTheme="minorHAnsi" w:hAnsiTheme="minorHAnsi" w:cstheme="minorHAnsi"/>
          <w:bCs/>
        </w:rPr>
        <w:t>(</w:t>
      </w:r>
      <w:r w:rsidR="00216EBD" w:rsidRPr="00BE6725">
        <w:rPr>
          <w:rFonts w:asciiTheme="minorHAnsi" w:hAnsiTheme="minorHAnsi" w:cstheme="minorHAnsi"/>
          <w:b/>
        </w:rPr>
        <w:t xml:space="preserve">UWAGA: </w:t>
      </w:r>
      <w:r w:rsidR="00216EBD" w:rsidRPr="00BE6725">
        <w:rPr>
          <w:rFonts w:asciiTheme="minorHAnsi" w:hAnsiTheme="minorHAnsi" w:cstheme="minorHAnsi"/>
          <w:bCs/>
        </w:rPr>
        <w:t>podpis osobisty nie jest tożsamy z podpisem własnoręcznym)</w:t>
      </w:r>
      <w:r w:rsidRPr="00BE6725">
        <w:rPr>
          <w:rFonts w:asciiTheme="minorHAnsi" w:eastAsia="Times New Roman" w:hAnsiTheme="minorHAnsi" w:cstheme="minorHAnsi"/>
          <w:b/>
        </w:rPr>
        <w:t>.</w:t>
      </w:r>
    </w:p>
    <w:p w14:paraId="0895DB85" w14:textId="7540660C" w:rsidR="00BE6725" w:rsidRPr="00BE6725" w:rsidRDefault="00F5415E">
      <w:pPr>
        <w:pStyle w:val="pkt"/>
        <w:numPr>
          <w:ilvl w:val="0"/>
          <w:numId w:val="54"/>
        </w:numPr>
        <w:spacing w:before="0" w:after="0" w:line="360" w:lineRule="auto"/>
        <w:contextualSpacing/>
        <w:rPr>
          <w:rFonts w:asciiTheme="minorHAnsi" w:eastAsia="Times New Roman" w:hAnsiTheme="minorHAnsi" w:cstheme="minorHAnsi"/>
        </w:rPr>
      </w:pPr>
      <w:r w:rsidRPr="00BE6725">
        <w:rPr>
          <w:rFonts w:asciiTheme="minorHAnsi" w:eastAsia="Times New Roman" w:hAnsiTheme="minorHAnsi" w:cstheme="minorHAnsi"/>
        </w:rPr>
        <w:t xml:space="preserve">Oferta powinna </w:t>
      </w:r>
      <w:r w:rsidRPr="00BE6725">
        <w:rPr>
          <w:rFonts w:asciiTheme="minorHAnsi" w:hAnsiTheme="minorHAnsi" w:cstheme="minorHAnsi"/>
        </w:rPr>
        <w:t>być</w:t>
      </w:r>
      <w:r w:rsidRPr="00BE6725">
        <w:rPr>
          <w:rFonts w:asciiTheme="minorHAnsi" w:eastAsia="Times New Roman" w:hAnsiTheme="minorHAnsi" w:cstheme="minorHAnsi"/>
        </w:rPr>
        <w:t xml:space="preserve"> sporządzona w języku polskim. Każdy dokument składający się na ofertę powinien być czytelny.</w:t>
      </w:r>
    </w:p>
    <w:p w14:paraId="3BA433D5" w14:textId="5B9BF1BE" w:rsidR="00BE6725" w:rsidRPr="00BE6725" w:rsidRDefault="00F5415E">
      <w:pPr>
        <w:pStyle w:val="pkt"/>
        <w:numPr>
          <w:ilvl w:val="0"/>
          <w:numId w:val="54"/>
        </w:numPr>
        <w:spacing w:before="0" w:after="0" w:line="360" w:lineRule="auto"/>
        <w:contextualSpacing/>
        <w:rPr>
          <w:rFonts w:asciiTheme="minorHAnsi" w:eastAsia="Times New Roman" w:hAnsiTheme="minorHAnsi" w:cstheme="minorHAnsi"/>
        </w:rPr>
      </w:pPr>
      <w:r w:rsidRPr="00BE6725">
        <w:rPr>
          <w:rFonts w:asciiTheme="minorHAnsi" w:eastAsia="Times New Roman" w:hAnsiTheme="minorHAnsi" w:cstheme="minorHAnsi"/>
        </w:rPr>
        <w:t xml:space="preserve">Jeśli oferta zawiera </w:t>
      </w:r>
      <w:r w:rsidRPr="00BE6725">
        <w:rPr>
          <w:rFonts w:asciiTheme="minorHAnsi" w:hAnsiTheme="minorHAnsi" w:cstheme="minorHAnsi"/>
        </w:rPr>
        <w:t>informacje</w:t>
      </w:r>
      <w:r w:rsidRPr="00BE6725">
        <w:rPr>
          <w:rFonts w:asciiTheme="minorHAnsi" w:eastAsia="Times New Roman" w:hAnsiTheme="minorHAnsi" w:cstheme="minorHAnsi"/>
        </w:rPr>
        <w:t xml:space="preserve"> stanowiące tajemnicę przedsiębiorstwa w rozumieniu ustawy z dnia 16</w:t>
      </w:r>
      <w:r w:rsidR="005439E2" w:rsidRPr="00BE6725">
        <w:rPr>
          <w:rFonts w:asciiTheme="minorHAnsi" w:eastAsia="Times New Roman" w:hAnsiTheme="minorHAnsi" w:cstheme="minorHAnsi"/>
        </w:rPr>
        <w:t xml:space="preserve"> kwietnia </w:t>
      </w:r>
      <w:r w:rsidRPr="00BE6725">
        <w:rPr>
          <w:rFonts w:asciiTheme="minorHAnsi" w:eastAsia="Times New Roman" w:hAnsiTheme="minorHAnsi" w:cstheme="minorHAnsi"/>
        </w:rPr>
        <w:t xml:space="preserve">1993 r. o zwalczaniu nieuczciwej, Wykonawca powinien nie </w:t>
      </w:r>
      <w:r w:rsidRPr="00BE6725">
        <w:rPr>
          <w:rFonts w:asciiTheme="minorHAnsi" w:eastAsia="Times New Roman" w:hAnsiTheme="minorHAnsi" w:cstheme="minorHAnsi"/>
        </w:rPr>
        <w:lastRenderedPageBreak/>
        <w:t>później niż w terminie składania ofert zastrzec, że nie mogą one być udostępnione oraz wykazać, iż zastrzeżone informacje stanowią tajemnicę przedsiębiorstwa.</w:t>
      </w:r>
    </w:p>
    <w:p w14:paraId="3DAE6BD0" w14:textId="572B8543" w:rsidR="00BE6725" w:rsidRPr="00BE6725" w:rsidRDefault="00F5415E">
      <w:pPr>
        <w:pStyle w:val="pkt"/>
        <w:numPr>
          <w:ilvl w:val="0"/>
          <w:numId w:val="54"/>
        </w:numPr>
        <w:spacing w:before="0" w:after="0" w:line="360" w:lineRule="auto"/>
        <w:contextualSpacing/>
        <w:rPr>
          <w:rFonts w:asciiTheme="minorHAnsi" w:eastAsia="Times New Roman" w:hAnsiTheme="minorHAnsi" w:cstheme="minorHAnsi"/>
        </w:rPr>
      </w:pPr>
      <w:r w:rsidRPr="00BE6725">
        <w:rPr>
          <w:rFonts w:asciiTheme="minorHAnsi" w:eastAsia="Times New Roman" w:hAnsiTheme="minorHAnsi" w:cstheme="minorHAnsi"/>
        </w:rPr>
        <w:t xml:space="preserve">Przed upływem terminu składania ofert, Wykonawca może wprowadzić zmiany do złożonej oferty lub wycofać ofertę. W tym celu należy w systemie Platformy kliknąć przycisk "Wycofaj ofertę". </w:t>
      </w:r>
      <w:r w:rsidRPr="00BE6725">
        <w:rPr>
          <w:rFonts w:asciiTheme="minorHAnsi" w:hAnsiTheme="minorHAnsi" w:cstheme="minorHAnsi"/>
        </w:rPr>
        <w:t>Zmiana</w:t>
      </w:r>
      <w:r w:rsidRPr="00BE6725">
        <w:rPr>
          <w:rFonts w:asciiTheme="minorHAnsi" w:eastAsia="Times New Roman" w:hAnsiTheme="minorHAnsi" w:cstheme="minorHAnsi"/>
        </w:rPr>
        <w:t xml:space="preserve"> oferty następuje poprzez wycofanie oferty oraz jej ponown</w:t>
      </w:r>
      <w:r w:rsidR="005439E2" w:rsidRPr="00BE6725">
        <w:rPr>
          <w:rFonts w:asciiTheme="minorHAnsi" w:eastAsia="Times New Roman" w:hAnsiTheme="minorHAnsi" w:cstheme="minorHAnsi"/>
        </w:rPr>
        <w:t>e</w:t>
      </w:r>
      <w:r w:rsidRPr="00BE6725">
        <w:rPr>
          <w:rFonts w:asciiTheme="minorHAnsi" w:eastAsia="Times New Roman" w:hAnsiTheme="minorHAnsi" w:cstheme="minorHAnsi"/>
        </w:rPr>
        <w:t xml:space="preserve"> złożeni</w:t>
      </w:r>
      <w:r w:rsidR="005439E2" w:rsidRPr="00BE6725">
        <w:rPr>
          <w:rFonts w:asciiTheme="minorHAnsi" w:eastAsia="Times New Roman" w:hAnsiTheme="minorHAnsi" w:cstheme="minorHAnsi"/>
        </w:rPr>
        <w:t>e</w:t>
      </w:r>
      <w:r w:rsidRPr="00BE6725">
        <w:rPr>
          <w:rFonts w:asciiTheme="minorHAnsi" w:eastAsia="Times New Roman" w:hAnsiTheme="minorHAnsi" w:cstheme="minorHAnsi"/>
        </w:rPr>
        <w:t>.</w:t>
      </w:r>
    </w:p>
    <w:p w14:paraId="095EE563" w14:textId="77777777" w:rsidR="00BE6725" w:rsidRDefault="00F5415E">
      <w:pPr>
        <w:pStyle w:val="pkt"/>
        <w:numPr>
          <w:ilvl w:val="0"/>
          <w:numId w:val="54"/>
        </w:numPr>
        <w:spacing w:before="0" w:after="0" w:line="360" w:lineRule="auto"/>
        <w:contextualSpacing/>
        <w:rPr>
          <w:rFonts w:asciiTheme="minorHAnsi" w:eastAsia="Times New Roman" w:hAnsiTheme="minorHAnsi" w:cstheme="minorHAnsi"/>
        </w:rPr>
      </w:pPr>
      <w:r w:rsidRPr="00216EBD">
        <w:rPr>
          <w:rFonts w:asciiTheme="minorHAnsi" w:eastAsia="Times New Roman" w:hAnsiTheme="minorHAnsi" w:cstheme="minorHAnsi"/>
        </w:rPr>
        <w:t xml:space="preserve">Podmiotowe środki dowodowe lub inne dokumenty, w tym dokumenty potwierdzające umocowanie do reprezentowania, </w:t>
      </w:r>
      <w:r w:rsidRPr="00216EBD">
        <w:rPr>
          <w:rFonts w:asciiTheme="minorHAnsi" w:hAnsiTheme="minorHAnsi" w:cstheme="minorHAnsi"/>
        </w:rPr>
        <w:t>sporządzone</w:t>
      </w:r>
      <w:r w:rsidRPr="00216EBD">
        <w:rPr>
          <w:rFonts w:asciiTheme="minorHAnsi" w:eastAsia="Times New Roman" w:hAnsiTheme="minorHAnsi" w:cstheme="minorHAnsi"/>
        </w:rPr>
        <w:t xml:space="preserve"> w języku obcym przekazuje się wraz z tłumaczeniem na język polski.</w:t>
      </w:r>
      <w:r w:rsidR="00216EBD" w:rsidRPr="00216EBD">
        <w:rPr>
          <w:rFonts w:asciiTheme="minorHAnsi" w:eastAsia="Times New Roman" w:hAnsiTheme="minorHAnsi" w:cstheme="minorHAnsi"/>
        </w:rPr>
        <w:t xml:space="preserve"> </w:t>
      </w:r>
    </w:p>
    <w:p w14:paraId="05ECDC2A" w14:textId="676ADAF5" w:rsidR="0000111A" w:rsidRPr="00216EBD" w:rsidRDefault="00F5415E">
      <w:pPr>
        <w:pStyle w:val="pkt"/>
        <w:numPr>
          <w:ilvl w:val="0"/>
          <w:numId w:val="54"/>
        </w:numPr>
        <w:spacing w:before="0" w:after="0" w:line="360" w:lineRule="auto"/>
        <w:contextualSpacing/>
        <w:rPr>
          <w:rFonts w:asciiTheme="minorHAnsi" w:eastAsia="Times New Roman" w:hAnsiTheme="minorHAnsi" w:cstheme="minorHAnsi"/>
        </w:rPr>
      </w:pPr>
      <w:r w:rsidRPr="00216EBD">
        <w:rPr>
          <w:rFonts w:asciiTheme="minorHAnsi" w:eastAsia="Times New Roman" w:hAnsiTheme="minorHAnsi" w:cstheme="minorHAnsi"/>
        </w:rPr>
        <w:t xml:space="preserve">Wszystkie koszty związane z uczestnictwem w postępowaniu, w szczególności z przygotowaniem i złożeniem oferty </w:t>
      </w:r>
      <w:r w:rsidRPr="00216EBD">
        <w:rPr>
          <w:rFonts w:asciiTheme="minorHAnsi" w:hAnsiTheme="minorHAnsi" w:cstheme="minorHAnsi"/>
        </w:rPr>
        <w:t>ponosi</w:t>
      </w:r>
      <w:r w:rsidRPr="00216EBD">
        <w:rPr>
          <w:rFonts w:asciiTheme="minorHAnsi" w:eastAsia="Times New Roman" w:hAnsiTheme="minorHAnsi" w:cstheme="minorHAnsi"/>
        </w:rPr>
        <w:t xml:space="preserve"> Wykonawca składający ofertę. Zamawiający nie przewiduje zwrotu kosztów udziału w postępowaniu.</w:t>
      </w:r>
    </w:p>
    <w:p w14:paraId="0244CE0C" w14:textId="041728A4" w:rsidR="00F5415E" w:rsidRPr="00F5415E" w:rsidRDefault="00F5415E">
      <w:pPr>
        <w:pStyle w:val="Nagwek7"/>
        <w:numPr>
          <w:ilvl w:val="0"/>
          <w:numId w:val="56"/>
        </w:numPr>
      </w:pPr>
      <w:r w:rsidRPr="00F5415E">
        <w:t>SPOSÓB OBLICZENIA CENY OFERTY</w:t>
      </w:r>
    </w:p>
    <w:p w14:paraId="24A14B59" w14:textId="7BCFA5C8" w:rsidR="00F5415E" w:rsidRPr="00F5415E" w:rsidRDefault="00F5415E">
      <w:pPr>
        <w:pStyle w:val="pkt"/>
        <w:numPr>
          <w:ilvl w:val="0"/>
          <w:numId w:val="23"/>
        </w:numPr>
        <w:spacing w:before="240" w:after="0" w:line="360" w:lineRule="auto"/>
        <w:ind w:left="426" w:hanging="426"/>
        <w:contextualSpacing/>
        <w:rPr>
          <w:rFonts w:asciiTheme="minorHAnsi" w:hAnsiTheme="minorHAnsi" w:cstheme="minorHAnsi"/>
        </w:rPr>
      </w:pPr>
      <w:r w:rsidRPr="00F5415E">
        <w:rPr>
          <w:rFonts w:asciiTheme="minorHAnsi" w:hAnsiTheme="minorHAnsi" w:cstheme="minorHAnsi"/>
        </w:rPr>
        <w:t xml:space="preserve">Wykonawca podaje cenę za realizację przedmiotu zamówienia zgodnie ze wzorem Formularza Ofertowego, stanowiącego </w:t>
      </w:r>
      <w:r w:rsidRPr="007B69FB">
        <w:rPr>
          <w:rFonts w:asciiTheme="minorHAnsi" w:hAnsiTheme="minorHAnsi" w:cstheme="minorHAnsi"/>
          <w:b/>
        </w:rPr>
        <w:t>Załącznik nr 1 do SWZ.</w:t>
      </w:r>
      <w:r w:rsidR="005D0A16">
        <w:rPr>
          <w:rFonts w:asciiTheme="minorHAnsi" w:hAnsiTheme="minorHAnsi" w:cstheme="minorHAnsi"/>
          <w:b/>
        </w:rPr>
        <w:t xml:space="preserve"> </w:t>
      </w:r>
    </w:p>
    <w:p w14:paraId="22EC97D8" w14:textId="6B531BAF" w:rsidR="006B1D8B" w:rsidRDefault="006B1D8B">
      <w:pPr>
        <w:pStyle w:val="pkt"/>
        <w:numPr>
          <w:ilvl w:val="0"/>
          <w:numId w:val="23"/>
        </w:numPr>
        <w:spacing w:before="0" w:after="0" w:line="360" w:lineRule="auto"/>
        <w:ind w:left="426" w:hanging="426"/>
        <w:contextualSpacing/>
        <w:rPr>
          <w:rFonts w:asciiTheme="minorHAnsi" w:hAnsiTheme="minorHAnsi" w:cstheme="minorHAnsi"/>
        </w:rPr>
      </w:pPr>
      <w:r w:rsidRPr="006B1D8B">
        <w:rPr>
          <w:rFonts w:asciiTheme="minorHAnsi" w:hAnsiTheme="minorHAnsi" w:cstheme="minorHAnsi"/>
        </w:rPr>
        <w:t>Cena ofertowa brutto musi uwzględniać wszystkie koszty związane z realizacją przedmiotu zamówienia zgodnie z opisem przedmiotu zamówienia</w:t>
      </w:r>
      <w:r>
        <w:rPr>
          <w:rFonts w:asciiTheme="minorHAnsi" w:hAnsiTheme="minorHAnsi" w:cstheme="minorHAnsi"/>
        </w:rPr>
        <w:t>,</w:t>
      </w:r>
      <w:r w:rsidRPr="006B1D8B">
        <w:rPr>
          <w:rFonts w:asciiTheme="minorHAnsi" w:hAnsiTheme="minorHAnsi" w:cstheme="minorHAnsi"/>
        </w:rPr>
        <w:t xml:space="preserve"> istotnymi postanowieniami umowy</w:t>
      </w:r>
      <w:r>
        <w:rPr>
          <w:rFonts w:asciiTheme="minorHAnsi" w:hAnsiTheme="minorHAnsi" w:cstheme="minorHAnsi"/>
        </w:rPr>
        <w:t xml:space="preserve"> stanowiącej </w:t>
      </w:r>
      <w:r w:rsidRPr="007B69FB">
        <w:rPr>
          <w:rFonts w:asciiTheme="minorHAnsi" w:hAnsiTheme="minorHAnsi" w:cstheme="minorHAnsi"/>
          <w:b/>
          <w:bCs/>
        </w:rPr>
        <w:t xml:space="preserve">Załącznik nr </w:t>
      </w:r>
      <w:r w:rsidR="0020202E">
        <w:rPr>
          <w:rFonts w:asciiTheme="minorHAnsi" w:hAnsiTheme="minorHAnsi" w:cstheme="minorHAnsi"/>
          <w:b/>
          <w:bCs/>
        </w:rPr>
        <w:t>4</w:t>
      </w:r>
      <w:r w:rsidRPr="007B69FB">
        <w:rPr>
          <w:rFonts w:asciiTheme="minorHAnsi" w:hAnsiTheme="minorHAnsi" w:cstheme="minorHAnsi"/>
          <w:b/>
          <w:bCs/>
        </w:rPr>
        <w:t xml:space="preserve"> do SWZ</w:t>
      </w:r>
      <w:r>
        <w:rPr>
          <w:rFonts w:asciiTheme="minorHAnsi" w:hAnsiTheme="minorHAnsi" w:cstheme="minorHAnsi"/>
        </w:rPr>
        <w:t xml:space="preserve"> oraz</w:t>
      </w:r>
      <w:r w:rsidRPr="006B1D8B">
        <w:rPr>
          <w:rFonts w:asciiTheme="minorHAnsi" w:hAnsiTheme="minorHAnsi" w:cstheme="minorHAnsi"/>
        </w:rPr>
        <w:t xml:space="preserve"> </w:t>
      </w:r>
      <w:r>
        <w:rPr>
          <w:rFonts w:asciiTheme="minorHAnsi" w:hAnsiTheme="minorHAnsi" w:cstheme="minorHAnsi"/>
        </w:rPr>
        <w:t>zapisami</w:t>
      </w:r>
      <w:r w:rsidRPr="006B1D8B">
        <w:rPr>
          <w:rFonts w:asciiTheme="minorHAnsi" w:hAnsiTheme="minorHAnsi" w:cstheme="minorHAnsi"/>
        </w:rPr>
        <w:t xml:space="preserve"> niniejszej SWZ. </w:t>
      </w:r>
    </w:p>
    <w:p w14:paraId="1F081E36" w14:textId="57579205" w:rsidR="00F5415E" w:rsidRPr="00F5415E" w:rsidRDefault="00B0480B">
      <w:pPr>
        <w:pStyle w:val="pkt"/>
        <w:numPr>
          <w:ilvl w:val="0"/>
          <w:numId w:val="23"/>
        </w:numPr>
        <w:spacing w:before="0" w:after="0" w:line="360" w:lineRule="auto"/>
        <w:ind w:left="426" w:hanging="426"/>
        <w:contextualSpacing/>
        <w:rPr>
          <w:rFonts w:asciiTheme="minorHAnsi" w:hAnsiTheme="minorHAnsi" w:cstheme="minorHAnsi"/>
        </w:rPr>
      </w:pPr>
      <w:r w:rsidRPr="00B0480B">
        <w:rPr>
          <w:rFonts w:asciiTheme="minorHAnsi" w:hAnsiTheme="minorHAnsi" w:cstheme="minorHAnsi"/>
          <w:b/>
          <w:bCs/>
        </w:rPr>
        <w:t>Oferowane</w:t>
      </w:r>
      <w:r w:rsidR="005D0A16">
        <w:rPr>
          <w:rFonts w:asciiTheme="minorHAnsi" w:hAnsiTheme="minorHAnsi" w:cstheme="minorHAnsi"/>
          <w:b/>
          <w:bCs/>
        </w:rPr>
        <w:t xml:space="preserve"> w </w:t>
      </w:r>
      <w:r w:rsidR="005D0A16" w:rsidRPr="00A23AF5">
        <w:rPr>
          <w:rFonts w:asciiTheme="minorHAnsi" w:hAnsiTheme="minorHAnsi" w:cstheme="minorHAnsi"/>
          <w:b/>
          <w:bCs/>
        </w:rPr>
        <w:t xml:space="preserve">formularzu </w:t>
      </w:r>
      <w:r w:rsidR="00A23AF5">
        <w:rPr>
          <w:rFonts w:asciiTheme="minorHAnsi" w:hAnsiTheme="minorHAnsi" w:cstheme="minorHAnsi"/>
          <w:b/>
          <w:bCs/>
        </w:rPr>
        <w:t>ofertowym</w:t>
      </w:r>
      <w:r w:rsidRPr="00B0480B">
        <w:rPr>
          <w:rFonts w:asciiTheme="minorHAnsi" w:hAnsiTheme="minorHAnsi" w:cstheme="minorHAnsi"/>
          <w:b/>
          <w:bCs/>
        </w:rPr>
        <w:t xml:space="preserve"> ceny jednostkowe brutto, przyjęte do obliczenia ceny podanej w ofercie, stanowią ryczałtowe ceny jednostkowe i będą w okresie świadczenia usługi obowiązującymi w rozliczeniach z Zamawiającym</w:t>
      </w:r>
      <w:r w:rsidR="00F5415E" w:rsidRPr="00F5415E">
        <w:rPr>
          <w:rFonts w:asciiTheme="minorHAnsi" w:hAnsiTheme="minorHAnsi" w:cstheme="minorHAnsi"/>
        </w:rPr>
        <w:t>.</w:t>
      </w:r>
    </w:p>
    <w:p w14:paraId="157BB4B1" w14:textId="1F9B4AF9" w:rsidR="00F5415E" w:rsidRPr="00F5415E" w:rsidRDefault="00F5415E">
      <w:pPr>
        <w:pStyle w:val="pkt"/>
        <w:numPr>
          <w:ilvl w:val="0"/>
          <w:numId w:val="23"/>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t>Cena oferty powinna być wyrażona w złotych polskich (PLN) z dokładnością do dwóch miejsc po przecinku.</w:t>
      </w:r>
    </w:p>
    <w:p w14:paraId="45CFB12F" w14:textId="71EF3E09" w:rsidR="00F5415E" w:rsidRPr="00F5415E" w:rsidRDefault="00F5415E">
      <w:pPr>
        <w:pStyle w:val="pkt"/>
        <w:numPr>
          <w:ilvl w:val="0"/>
          <w:numId w:val="23"/>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t>Zamawiający nie przewiduje rozliczeń w walucie obcej.</w:t>
      </w:r>
    </w:p>
    <w:p w14:paraId="4BCD2B78" w14:textId="1F69C18C" w:rsidR="00F5415E" w:rsidRPr="00F5415E" w:rsidRDefault="00F5415E">
      <w:pPr>
        <w:pStyle w:val="pkt"/>
        <w:numPr>
          <w:ilvl w:val="0"/>
          <w:numId w:val="23"/>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t>Wyliczona cena oferty brutto będzie służyć do porównania złożonych ofert.</w:t>
      </w:r>
    </w:p>
    <w:p w14:paraId="19097ACE" w14:textId="507B3378" w:rsidR="00F5415E" w:rsidRPr="00F5415E" w:rsidRDefault="00F5415E">
      <w:pPr>
        <w:pStyle w:val="pkt"/>
        <w:numPr>
          <w:ilvl w:val="0"/>
          <w:numId w:val="23"/>
        </w:numPr>
        <w:spacing w:before="0" w:after="0" w:line="360" w:lineRule="auto"/>
        <w:ind w:left="426" w:hanging="426"/>
        <w:contextualSpacing/>
        <w:rPr>
          <w:rFonts w:asciiTheme="minorHAnsi" w:hAnsiTheme="minorHAnsi" w:cstheme="minorHAnsi"/>
          <w:b/>
        </w:rPr>
      </w:pPr>
      <w:r w:rsidRPr="00F5415E">
        <w:rPr>
          <w:rFonts w:asciiTheme="minorHAnsi" w:hAnsiTheme="minorHAnsi" w:cstheme="minorHAnsi"/>
        </w:rPr>
        <w:t xml:space="preserve">Jeżeli została złożona oferta, której wybór prowadziłby do powstania u </w:t>
      </w:r>
      <w:r w:rsidR="00B236BF">
        <w:rPr>
          <w:rFonts w:asciiTheme="minorHAnsi" w:hAnsiTheme="minorHAnsi" w:cstheme="minorHAnsi"/>
        </w:rPr>
        <w:t>Z</w:t>
      </w:r>
      <w:r w:rsidRPr="00F5415E">
        <w:rPr>
          <w:rFonts w:asciiTheme="minorHAnsi" w:hAnsiTheme="minorHAnsi" w:cstheme="minorHAnsi"/>
        </w:rPr>
        <w:t xml:space="preserve">amawiającego obowiązku podatkowego zgodnie z ustawą z dnia 11 marca 2004 r. o podatku od towarów i usług, dla celów zastosowania kryterium ceny lub kosztu </w:t>
      </w:r>
      <w:r w:rsidR="00B236BF">
        <w:rPr>
          <w:rFonts w:asciiTheme="minorHAnsi" w:hAnsiTheme="minorHAnsi" w:cstheme="minorHAnsi"/>
        </w:rPr>
        <w:t>Z</w:t>
      </w:r>
      <w:r w:rsidRPr="00F5415E">
        <w:rPr>
          <w:rFonts w:asciiTheme="minorHAnsi" w:hAnsiTheme="minorHAnsi" w:cstheme="minorHAnsi"/>
        </w:rPr>
        <w:t>amawiający dolicza do przedstawionej w tej ofercie ceny kwotę podatku od towarów i usług, którą miałby obowiązek rozliczyć.</w:t>
      </w:r>
      <w:r w:rsidRPr="00F5415E">
        <w:rPr>
          <w:rFonts w:asciiTheme="minorHAnsi" w:hAnsiTheme="minorHAnsi" w:cstheme="minorHAnsi"/>
          <w:b/>
        </w:rPr>
        <w:t xml:space="preserve"> </w:t>
      </w:r>
      <w:r w:rsidRPr="00F5415E">
        <w:rPr>
          <w:rFonts w:asciiTheme="minorHAnsi" w:hAnsiTheme="minorHAnsi" w:cstheme="minorHAnsi"/>
        </w:rPr>
        <w:t xml:space="preserve">W ofercie </w:t>
      </w:r>
      <w:r w:rsidR="00B236BF">
        <w:rPr>
          <w:rFonts w:asciiTheme="minorHAnsi" w:hAnsiTheme="minorHAnsi" w:cstheme="minorHAnsi"/>
        </w:rPr>
        <w:t>W</w:t>
      </w:r>
      <w:r w:rsidRPr="00F5415E">
        <w:rPr>
          <w:rFonts w:asciiTheme="minorHAnsi" w:hAnsiTheme="minorHAnsi" w:cstheme="minorHAnsi"/>
        </w:rPr>
        <w:t>ykonawca ma obowiązek:</w:t>
      </w:r>
    </w:p>
    <w:p w14:paraId="1BB8ED02" w14:textId="551C3233" w:rsidR="00F5415E" w:rsidRPr="00F5415E" w:rsidRDefault="00F5415E" w:rsidP="00576BCA">
      <w:pPr>
        <w:suppressAutoHyphens/>
        <w:spacing w:line="360" w:lineRule="auto"/>
        <w:ind w:left="852" w:hanging="426"/>
        <w:contextualSpacing/>
        <w:jc w:val="both"/>
        <w:rPr>
          <w:rFonts w:asciiTheme="minorHAnsi" w:hAnsiTheme="minorHAnsi" w:cstheme="minorHAnsi"/>
          <w:szCs w:val="20"/>
        </w:rPr>
      </w:pPr>
      <w:r w:rsidRPr="00F5415E">
        <w:rPr>
          <w:rFonts w:asciiTheme="minorHAnsi" w:hAnsiTheme="minorHAnsi" w:cstheme="minorHAnsi"/>
          <w:szCs w:val="20"/>
        </w:rPr>
        <w:lastRenderedPageBreak/>
        <w:t>1)</w:t>
      </w:r>
      <w:r w:rsidRPr="00F5415E">
        <w:rPr>
          <w:rFonts w:asciiTheme="minorHAnsi" w:hAnsiTheme="minorHAnsi" w:cstheme="minorHAnsi"/>
          <w:szCs w:val="20"/>
        </w:rPr>
        <w:tab/>
        <w:t xml:space="preserve">poinformowania </w:t>
      </w:r>
      <w:r w:rsidR="00B236BF">
        <w:rPr>
          <w:rFonts w:asciiTheme="minorHAnsi" w:hAnsiTheme="minorHAnsi" w:cstheme="minorHAnsi"/>
          <w:szCs w:val="20"/>
        </w:rPr>
        <w:t>Z</w:t>
      </w:r>
      <w:r w:rsidRPr="00F5415E">
        <w:rPr>
          <w:rFonts w:asciiTheme="minorHAnsi" w:hAnsiTheme="minorHAnsi" w:cstheme="minorHAnsi"/>
          <w:szCs w:val="20"/>
        </w:rPr>
        <w:t xml:space="preserve">amawiającego, że wybór jego oferty będzie prowadził do powstania u </w:t>
      </w:r>
      <w:r w:rsidR="00B236BF">
        <w:rPr>
          <w:rFonts w:asciiTheme="minorHAnsi" w:hAnsiTheme="minorHAnsi" w:cstheme="minorHAnsi"/>
          <w:szCs w:val="20"/>
        </w:rPr>
        <w:t>Z</w:t>
      </w:r>
      <w:r w:rsidRPr="00F5415E">
        <w:rPr>
          <w:rFonts w:asciiTheme="minorHAnsi" w:hAnsiTheme="minorHAnsi" w:cstheme="minorHAnsi"/>
          <w:szCs w:val="20"/>
        </w:rPr>
        <w:t>amawiającego obowiązku podatkowego;</w:t>
      </w:r>
    </w:p>
    <w:p w14:paraId="206913BC" w14:textId="77777777" w:rsidR="00F5415E" w:rsidRPr="00F5415E" w:rsidRDefault="00F5415E" w:rsidP="00576BCA">
      <w:pPr>
        <w:suppressAutoHyphens/>
        <w:spacing w:line="360" w:lineRule="auto"/>
        <w:ind w:left="852" w:hanging="426"/>
        <w:contextualSpacing/>
        <w:jc w:val="both"/>
        <w:rPr>
          <w:rFonts w:asciiTheme="minorHAnsi" w:hAnsiTheme="minorHAnsi" w:cstheme="minorHAnsi"/>
          <w:szCs w:val="20"/>
        </w:rPr>
      </w:pPr>
      <w:r w:rsidRPr="00F5415E">
        <w:rPr>
          <w:rFonts w:asciiTheme="minorHAnsi" w:hAnsiTheme="minorHAnsi" w:cstheme="minorHAnsi"/>
          <w:szCs w:val="20"/>
        </w:rPr>
        <w:t>2)</w:t>
      </w:r>
      <w:r w:rsidRPr="00F5415E">
        <w:rPr>
          <w:rFonts w:asciiTheme="minorHAnsi" w:hAnsiTheme="minorHAnsi" w:cstheme="minorHAnsi"/>
          <w:szCs w:val="20"/>
        </w:rPr>
        <w:tab/>
        <w:t>wskazania nazwy (rodzaju) towaru lub usługi, których dostawa lub świadczenie będą prowadziły do powstania obowiązku podatkowego;</w:t>
      </w:r>
    </w:p>
    <w:p w14:paraId="7A26DB00" w14:textId="6D1A5DA8" w:rsidR="00F5415E" w:rsidRPr="00F5415E" w:rsidRDefault="00F5415E" w:rsidP="00576BCA">
      <w:pPr>
        <w:suppressAutoHyphens/>
        <w:spacing w:line="360" w:lineRule="auto"/>
        <w:ind w:left="852" w:hanging="426"/>
        <w:contextualSpacing/>
        <w:jc w:val="both"/>
        <w:rPr>
          <w:rFonts w:asciiTheme="minorHAnsi" w:hAnsiTheme="minorHAnsi" w:cstheme="minorHAnsi"/>
          <w:szCs w:val="20"/>
        </w:rPr>
      </w:pPr>
      <w:r w:rsidRPr="00F5415E">
        <w:rPr>
          <w:rFonts w:asciiTheme="minorHAnsi" w:hAnsiTheme="minorHAnsi" w:cstheme="minorHAnsi"/>
          <w:szCs w:val="20"/>
        </w:rPr>
        <w:t>3)</w:t>
      </w:r>
      <w:r w:rsidRPr="00F5415E">
        <w:rPr>
          <w:rFonts w:asciiTheme="minorHAnsi" w:hAnsiTheme="minorHAnsi" w:cstheme="minorHAnsi"/>
          <w:szCs w:val="20"/>
        </w:rPr>
        <w:tab/>
        <w:t xml:space="preserve">wskazania wartości towaru lub usługi objętego obowiązkiem podatkowym </w:t>
      </w:r>
      <w:r w:rsidR="00B236BF">
        <w:rPr>
          <w:rFonts w:asciiTheme="minorHAnsi" w:hAnsiTheme="minorHAnsi" w:cstheme="minorHAnsi"/>
          <w:szCs w:val="20"/>
        </w:rPr>
        <w:t>Z</w:t>
      </w:r>
      <w:r w:rsidRPr="00F5415E">
        <w:rPr>
          <w:rFonts w:asciiTheme="minorHAnsi" w:hAnsiTheme="minorHAnsi" w:cstheme="minorHAnsi"/>
          <w:szCs w:val="20"/>
        </w:rPr>
        <w:t>amawiającego, bez kwoty podatku;</w:t>
      </w:r>
    </w:p>
    <w:p w14:paraId="59047AD0" w14:textId="53EEDAE0" w:rsidR="00F5415E" w:rsidRPr="00B236BF" w:rsidRDefault="00F5415E" w:rsidP="00576BCA">
      <w:pPr>
        <w:suppressAutoHyphens/>
        <w:spacing w:line="360" w:lineRule="auto"/>
        <w:ind w:left="852" w:hanging="426"/>
        <w:contextualSpacing/>
        <w:jc w:val="both"/>
        <w:rPr>
          <w:rFonts w:asciiTheme="minorHAnsi" w:hAnsiTheme="minorHAnsi" w:cstheme="minorHAnsi"/>
          <w:szCs w:val="20"/>
        </w:rPr>
      </w:pPr>
      <w:r w:rsidRPr="00F5415E">
        <w:rPr>
          <w:rFonts w:asciiTheme="minorHAnsi" w:hAnsiTheme="minorHAnsi" w:cstheme="minorHAnsi"/>
          <w:szCs w:val="20"/>
        </w:rPr>
        <w:t>4)</w:t>
      </w:r>
      <w:r w:rsidRPr="00F5415E">
        <w:rPr>
          <w:rFonts w:asciiTheme="minorHAnsi" w:hAnsiTheme="minorHAnsi" w:cstheme="minorHAnsi"/>
          <w:szCs w:val="20"/>
        </w:rPr>
        <w:tab/>
        <w:t xml:space="preserve">wskazania stawki podatku od towarów i usług, która zgodnie z wiedzą </w:t>
      </w:r>
      <w:r w:rsidR="00B236BF">
        <w:rPr>
          <w:rFonts w:asciiTheme="minorHAnsi" w:hAnsiTheme="minorHAnsi" w:cstheme="minorHAnsi"/>
          <w:szCs w:val="20"/>
        </w:rPr>
        <w:t>W</w:t>
      </w:r>
      <w:r w:rsidRPr="00F5415E">
        <w:rPr>
          <w:rFonts w:asciiTheme="minorHAnsi" w:hAnsiTheme="minorHAnsi" w:cstheme="minorHAnsi"/>
          <w:szCs w:val="20"/>
        </w:rPr>
        <w:t>ykonawcy, będzie miała zastosowanie.</w:t>
      </w:r>
      <w:r w:rsidRPr="00F5415E">
        <w:rPr>
          <w:rFonts w:asciiTheme="minorHAnsi" w:hAnsiTheme="minorHAnsi" w:cstheme="minorHAnsi"/>
        </w:rPr>
        <w:t xml:space="preserve"> </w:t>
      </w:r>
    </w:p>
    <w:p w14:paraId="1BE86437" w14:textId="0B2ADABB" w:rsidR="00F5415E" w:rsidRPr="00F5415E" w:rsidRDefault="00F5415E">
      <w:pPr>
        <w:pStyle w:val="Nagwek7"/>
        <w:numPr>
          <w:ilvl w:val="0"/>
          <w:numId w:val="56"/>
        </w:numPr>
      </w:pPr>
      <w:r w:rsidRPr="00F5415E">
        <w:t>WYMAGANIA DOTYCZĄCE WADIUM</w:t>
      </w:r>
    </w:p>
    <w:p w14:paraId="530E79BE" w14:textId="2981B33D" w:rsidR="00125D57" w:rsidRPr="00BB3ADB" w:rsidRDefault="00125D57">
      <w:pPr>
        <w:pStyle w:val="pkt"/>
        <w:numPr>
          <w:ilvl w:val="0"/>
          <w:numId w:val="68"/>
        </w:numPr>
        <w:spacing w:before="240" w:after="0" w:line="276" w:lineRule="auto"/>
        <w:rPr>
          <w:rFonts w:asciiTheme="minorHAnsi" w:hAnsiTheme="minorHAnsi" w:cstheme="minorHAnsi"/>
        </w:rPr>
      </w:pPr>
      <w:r w:rsidRPr="00BB3ADB">
        <w:rPr>
          <w:rFonts w:asciiTheme="minorHAnsi" w:hAnsiTheme="minorHAnsi" w:cstheme="minorHAnsi"/>
        </w:rPr>
        <w:t xml:space="preserve">Wykonawca zobowiązany jest do zabezpieczenia swojej oferty wadium w wysokości:  </w:t>
      </w:r>
      <w:r w:rsidR="009E1350">
        <w:rPr>
          <w:rFonts w:asciiTheme="minorHAnsi" w:hAnsiTheme="minorHAnsi" w:cstheme="minorHAnsi"/>
          <w:b/>
        </w:rPr>
        <w:t>2 500,00</w:t>
      </w:r>
      <w:r w:rsidRPr="00114CE3">
        <w:rPr>
          <w:rFonts w:asciiTheme="minorHAnsi" w:hAnsiTheme="minorHAnsi" w:cstheme="minorHAnsi"/>
        </w:rPr>
        <w:t xml:space="preserve"> zł (słownie: </w:t>
      </w:r>
      <w:r w:rsidR="009E1350">
        <w:rPr>
          <w:rFonts w:asciiTheme="minorHAnsi" w:hAnsiTheme="minorHAnsi" w:cstheme="minorHAnsi"/>
        </w:rPr>
        <w:t>dwa tysiące pięćset</w:t>
      </w:r>
      <w:r w:rsidRPr="00114CE3">
        <w:rPr>
          <w:rFonts w:asciiTheme="minorHAnsi" w:hAnsiTheme="minorHAnsi" w:cstheme="minorHAnsi"/>
        </w:rPr>
        <w:t xml:space="preserve"> złotych).</w:t>
      </w:r>
    </w:p>
    <w:p w14:paraId="6D614A8F" w14:textId="77777777" w:rsidR="00125D57" w:rsidRPr="00BB3ADB" w:rsidRDefault="00125D57">
      <w:pPr>
        <w:pStyle w:val="pkt"/>
        <w:numPr>
          <w:ilvl w:val="0"/>
          <w:numId w:val="68"/>
        </w:numPr>
        <w:spacing w:before="0" w:after="0" w:line="276" w:lineRule="auto"/>
        <w:rPr>
          <w:rFonts w:asciiTheme="minorHAnsi" w:hAnsiTheme="minorHAnsi" w:cstheme="minorHAnsi"/>
        </w:rPr>
      </w:pPr>
      <w:r w:rsidRPr="00BB3ADB">
        <w:rPr>
          <w:rFonts w:asciiTheme="minorHAnsi" w:hAnsiTheme="minorHAnsi" w:cstheme="minorHAnsi"/>
        </w:rPr>
        <w:t>Wadium wnosi się przed upływem terminu składania ofert.</w:t>
      </w:r>
    </w:p>
    <w:p w14:paraId="4876364D" w14:textId="77777777" w:rsidR="00125D57" w:rsidRPr="00BB3ADB" w:rsidRDefault="00125D57">
      <w:pPr>
        <w:pStyle w:val="pkt"/>
        <w:numPr>
          <w:ilvl w:val="0"/>
          <w:numId w:val="68"/>
        </w:numPr>
        <w:spacing w:before="0" w:after="0" w:line="276" w:lineRule="auto"/>
        <w:rPr>
          <w:rFonts w:asciiTheme="minorHAnsi" w:hAnsiTheme="minorHAnsi" w:cstheme="minorHAnsi"/>
        </w:rPr>
      </w:pPr>
      <w:r w:rsidRPr="00BB3ADB">
        <w:rPr>
          <w:rFonts w:asciiTheme="minorHAnsi" w:hAnsiTheme="minorHAnsi" w:cstheme="minorHAnsi"/>
        </w:rPr>
        <w:t>Wadium może być wnoszone w jednej lub kilku następujących formach:</w:t>
      </w:r>
    </w:p>
    <w:p w14:paraId="7A0E069B" w14:textId="77777777" w:rsidR="00125D57" w:rsidRPr="00BB3ADB" w:rsidRDefault="00125D57">
      <w:pPr>
        <w:pStyle w:val="Akapitzlist"/>
        <w:numPr>
          <w:ilvl w:val="0"/>
          <w:numId w:val="69"/>
        </w:numPr>
        <w:spacing w:line="276" w:lineRule="auto"/>
        <w:jc w:val="both"/>
        <w:rPr>
          <w:rFonts w:asciiTheme="minorHAnsi" w:hAnsiTheme="minorHAnsi" w:cstheme="minorHAnsi"/>
          <w:szCs w:val="20"/>
        </w:rPr>
      </w:pPr>
      <w:r w:rsidRPr="00BB3ADB">
        <w:rPr>
          <w:rFonts w:asciiTheme="minorHAnsi" w:hAnsiTheme="minorHAnsi" w:cstheme="minorHAnsi"/>
          <w:szCs w:val="20"/>
        </w:rPr>
        <w:t xml:space="preserve">pieniądzu; </w:t>
      </w:r>
    </w:p>
    <w:p w14:paraId="072051F6" w14:textId="77777777" w:rsidR="00125D57" w:rsidRPr="00BB3ADB" w:rsidRDefault="00125D57">
      <w:pPr>
        <w:pStyle w:val="Akapitzlist"/>
        <w:numPr>
          <w:ilvl w:val="0"/>
          <w:numId w:val="69"/>
        </w:numPr>
        <w:spacing w:line="276" w:lineRule="auto"/>
        <w:jc w:val="both"/>
        <w:rPr>
          <w:rFonts w:asciiTheme="minorHAnsi" w:hAnsiTheme="minorHAnsi" w:cstheme="minorHAnsi"/>
          <w:szCs w:val="20"/>
        </w:rPr>
      </w:pPr>
      <w:r w:rsidRPr="00BB3ADB">
        <w:rPr>
          <w:rFonts w:asciiTheme="minorHAnsi" w:hAnsiTheme="minorHAnsi" w:cstheme="minorHAnsi"/>
          <w:szCs w:val="20"/>
        </w:rPr>
        <w:t>gwarancjach bankowych;</w:t>
      </w:r>
    </w:p>
    <w:p w14:paraId="7DF50256" w14:textId="77777777" w:rsidR="00125D57" w:rsidRPr="00BB3ADB" w:rsidRDefault="00125D57">
      <w:pPr>
        <w:pStyle w:val="Akapitzlist"/>
        <w:numPr>
          <w:ilvl w:val="0"/>
          <w:numId w:val="69"/>
        </w:numPr>
        <w:spacing w:line="276" w:lineRule="auto"/>
        <w:jc w:val="both"/>
        <w:rPr>
          <w:rFonts w:asciiTheme="minorHAnsi" w:hAnsiTheme="minorHAnsi" w:cstheme="minorHAnsi"/>
          <w:szCs w:val="20"/>
        </w:rPr>
      </w:pPr>
      <w:r w:rsidRPr="00BB3ADB">
        <w:rPr>
          <w:rFonts w:asciiTheme="minorHAnsi" w:hAnsiTheme="minorHAnsi" w:cstheme="minorHAnsi"/>
          <w:szCs w:val="20"/>
        </w:rPr>
        <w:t>gwarancjach ubezpieczeniowych;</w:t>
      </w:r>
    </w:p>
    <w:p w14:paraId="3B679162" w14:textId="77777777" w:rsidR="00125D57" w:rsidRPr="00BB3ADB" w:rsidRDefault="00125D57">
      <w:pPr>
        <w:pStyle w:val="Akapitzlist"/>
        <w:numPr>
          <w:ilvl w:val="0"/>
          <w:numId w:val="69"/>
        </w:numPr>
        <w:spacing w:line="276" w:lineRule="auto"/>
        <w:jc w:val="both"/>
        <w:rPr>
          <w:rFonts w:asciiTheme="minorHAnsi" w:hAnsiTheme="minorHAnsi" w:cstheme="minorHAnsi"/>
          <w:szCs w:val="20"/>
        </w:rPr>
      </w:pPr>
      <w:r w:rsidRPr="00BB3ADB">
        <w:rPr>
          <w:rFonts w:asciiTheme="minorHAnsi" w:hAnsiTheme="minorHAnsi" w:cstheme="minorHAnsi"/>
          <w:szCs w:val="20"/>
        </w:rPr>
        <w:t>poręczeniach udzielanych przez podmioty, o których mowa w art. 6b ust. 5 pkt 2 ustawy z dnia 9 listopada 2000 r. o utworzeniu Polskiej Agencji Rozwoju Przedsiębiorczości.</w:t>
      </w:r>
    </w:p>
    <w:p w14:paraId="0F41250F" w14:textId="01875EA1" w:rsidR="00125D57" w:rsidRPr="00BB3ADB" w:rsidRDefault="00125D57">
      <w:pPr>
        <w:pStyle w:val="pkt"/>
        <w:numPr>
          <w:ilvl w:val="0"/>
          <w:numId w:val="68"/>
        </w:numPr>
        <w:spacing w:before="0" w:after="0" w:line="276" w:lineRule="auto"/>
        <w:rPr>
          <w:rFonts w:asciiTheme="minorHAnsi" w:hAnsiTheme="minorHAnsi" w:cstheme="minorHAnsi"/>
          <w:color w:val="FF0000"/>
        </w:rPr>
      </w:pPr>
      <w:r w:rsidRPr="00BB3ADB">
        <w:rPr>
          <w:rFonts w:asciiTheme="minorHAnsi" w:hAnsiTheme="minorHAnsi" w:cstheme="minorHAnsi"/>
        </w:rPr>
        <w:t xml:space="preserve">Wadium w formie pieniądza należy wnieść przelewem na konto w Banku </w:t>
      </w:r>
      <w:r w:rsidR="000D610C">
        <w:rPr>
          <w:rFonts w:asciiTheme="minorHAnsi" w:hAnsiTheme="minorHAnsi" w:cstheme="minorHAnsi"/>
        </w:rPr>
        <w:t>PKO BP</w:t>
      </w:r>
      <w:r w:rsidRPr="00BB3ADB">
        <w:rPr>
          <w:rFonts w:asciiTheme="minorHAnsi" w:hAnsiTheme="minorHAnsi" w:cstheme="minorHAnsi"/>
        </w:rPr>
        <w:t xml:space="preserve"> nr rachunku </w:t>
      </w:r>
      <w:r w:rsidR="000D610C" w:rsidRPr="000D610C">
        <w:rPr>
          <w:rFonts w:asciiTheme="minorHAnsi" w:hAnsiTheme="minorHAnsi" w:cstheme="minorHAnsi"/>
        </w:rPr>
        <w:t>95 1020 2124 0000 8102 0457 6585</w:t>
      </w:r>
      <w:r w:rsidRPr="00BB3ADB">
        <w:rPr>
          <w:rFonts w:asciiTheme="minorHAnsi" w:hAnsiTheme="minorHAnsi" w:cstheme="minorHAnsi"/>
        </w:rPr>
        <w:t xml:space="preserve"> z dopiskiem "Wadium – IZP.271.</w:t>
      </w:r>
      <w:r>
        <w:rPr>
          <w:rFonts w:asciiTheme="minorHAnsi" w:hAnsiTheme="minorHAnsi" w:cstheme="minorHAnsi"/>
        </w:rPr>
        <w:t>10</w:t>
      </w:r>
      <w:r w:rsidRPr="00BB3ADB">
        <w:rPr>
          <w:rFonts w:asciiTheme="minorHAnsi" w:hAnsiTheme="minorHAnsi" w:cstheme="minorHAnsi"/>
        </w:rPr>
        <w:t xml:space="preserve">.2023". </w:t>
      </w:r>
    </w:p>
    <w:p w14:paraId="51377CBA" w14:textId="77777777" w:rsidR="00125D57" w:rsidRPr="00BB3ADB" w:rsidRDefault="00125D57" w:rsidP="00125D57">
      <w:pPr>
        <w:pStyle w:val="pkt"/>
        <w:spacing w:before="0" w:after="0" w:line="276" w:lineRule="auto"/>
        <w:ind w:left="426" w:firstLine="0"/>
        <w:rPr>
          <w:rFonts w:asciiTheme="minorHAnsi" w:hAnsiTheme="minorHAnsi" w:cstheme="minorHAnsi"/>
        </w:rPr>
      </w:pPr>
      <w:r w:rsidRPr="00BB3ADB">
        <w:rPr>
          <w:rFonts w:asciiTheme="minorHAnsi" w:hAnsiTheme="minorHAnsi" w:cstheme="minorHAnsi"/>
          <w:b/>
        </w:rPr>
        <w:t xml:space="preserve">UWAGA: </w:t>
      </w:r>
      <w:r w:rsidRPr="00BB3ADB">
        <w:rPr>
          <w:rFonts w:asciiTheme="minorHAnsi" w:hAnsiTheme="minorHAnsi" w:cstheme="minorHAnsi"/>
        </w:rPr>
        <w:t>Za termin wniesienia wadium w formie pieniężnej zostanie przyjęty termin uznania rachunku Zamawiającego.</w:t>
      </w:r>
    </w:p>
    <w:p w14:paraId="58B8C1F6" w14:textId="77777777" w:rsidR="00125D57" w:rsidRPr="00BB3ADB" w:rsidRDefault="00125D57">
      <w:pPr>
        <w:pStyle w:val="pkt"/>
        <w:numPr>
          <w:ilvl w:val="0"/>
          <w:numId w:val="68"/>
        </w:numPr>
        <w:spacing w:before="0" w:after="0" w:line="276" w:lineRule="auto"/>
        <w:rPr>
          <w:rFonts w:asciiTheme="minorHAnsi" w:hAnsiTheme="minorHAnsi" w:cstheme="minorHAnsi"/>
        </w:rPr>
      </w:pPr>
      <w:r w:rsidRPr="00BB3ADB">
        <w:rPr>
          <w:rFonts w:asciiTheme="minorHAnsi" w:hAnsiTheme="minorHAnsi" w:cstheme="minorHAnsi"/>
        </w:rPr>
        <w:t>Wadium wnoszone w formie poręczeń lub gwarancji musi być złożone jako oryginał gwarancji lub poręczenia w postaci elektronicznej i spełniać co najmniej poniższe wymagania:</w:t>
      </w:r>
    </w:p>
    <w:p w14:paraId="42F5E4C4" w14:textId="77777777" w:rsidR="00125D57" w:rsidRPr="00BB3ADB" w:rsidRDefault="00125D57">
      <w:pPr>
        <w:pStyle w:val="Akapitzlist"/>
        <w:numPr>
          <w:ilvl w:val="0"/>
          <w:numId w:val="70"/>
        </w:numPr>
        <w:spacing w:line="276" w:lineRule="auto"/>
        <w:jc w:val="both"/>
        <w:rPr>
          <w:rFonts w:asciiTheme="minorHAnsi" w:hAnsiTheme="minorHAnsi" w:cstheme="minorHAnsi"/>
          <w:szCs w:val="20"/>
        </w:rPr>
      </w:pPr>
      <w:r w:rsidRPr="00BB3ADB">
        <w:rPr>
          <w:rFonts w:asciiTheme="minorHAnsi" w:hAnsiTheme="minorHAnsi" w:cstheme="minorHAnsi"/>
          <w:szCs w:val="20"/>
        </w:rPr>
        <w:t xml:space="preserve">musi obejmować odpowiedzialność za wszystkie przypadki powodujące utratę wadium przez Wykonawcę określone w ustawie </w:t>
      </w:r>
      <w:proofErr w:type="spellStart"/>
      <w:r>
        <w:rPr>
          <w:rFonts w:asciiTheme="minorHAnsi" w:hAnsiTheme="minorHAnsi" w:cstheme="minorHAnsi"/>
          <w:szCs w:val="20"/>
        </w:rPr>
        <w:t>p.z.p</w:t>
      </w:r>
      <w:proofErr w:type="spellEnd"/>
      <w:r>
        <w:rPr>
          <w:rFonts w:asciiTheme="minorHAnsi" w:hAnsiTheme="minorHAnsi" w:cstheme="minorHAnsi"/>
          <w:szCs w:val="20"/>
        </w:rPr>
        <w:t>.</w:t>
      </w:r>
      <w:r w:rsidRPr="00BB3ADB">
        <w:rPr>
          <w:rFonts w:asciiTheme="minorHAnsi" w:hAnsiTheme="minorHAnsi" w:cstheme="minorHAnsi"/>
          <w:szCs w:val="20"/>
        </w:rPr>
        <w:t xml:space="preserve">; </w:t>
      </w:r>
    </w:p>
    <w:p w14:paraId="6E560A58" w14:textId="77777777" w:rsidR="00125D57" w:rsidRPr="00BB3ADB" w:rsidRDefault="00125D57">
      <w:pPr>
        <w:pStyle w:val="Akapitzlist"/>
        <w:numPr>
          <w:ilvl w:val="0"/>
          <w:numId w:val="70"/>
        </w:numPr>
        <w:spacing w:line="276" w:lineRule="auto"/>
        <w:jc w:val="both"/>
        <w:rPr>
          <w:rFonts w:asciiTheme="minorHAnsi" w:hAnsiTheme="minorHAnsi" w:cstheme="minorHAnsi"/>
          <w:szCs w:val="20"/>
        </w:rPr>
      </w:pPr>
      <w:r w:rsidRPr="00BB3ADB">
        <w:rPr>
          <w:rFonts w:asciiTheme="minorHAnsi" w:hAnsiTheme="minorHAnsi" w:cstheme="minorHAnsi"/>
          <w:szCs w:val="20"/>
        </w:rPr>
        <w:t>z jej treści powinno jednoznacznej wynikać zobowiązanie gwaranta do zapłaty całej kwoty wadium;</w:t>
      </w:r>
    </w:p>
    <w:p w14:paraId="75D7B552" w14:textId="77777777" w:rsidR="00125D57" w:rsidRPr="00BB3ADB" w:rsidRDefault="00125D57">
      <w:pPr>
        <w:pStyle w:val="Akapitzlist"/>
        <w:numPr>
          <w:ilvl w:val="0"/>
          <w:numId w:val="70"/>
        </w:numPr>
        <w:spacing w:line="276" w:lineRule="auto"/>
        <w:jc w:val="both"/>
        <w:rPr>
          <w:rFonts w:asciiTheme="minorHAnsi" w:hAnsiTheme="minorHAnsi" w:cstheme="minorHAnsi"/>
          <w:szCs w:val="20"/>
        </w:rPr>
      </w:pPr>
      <w:r w:rsidRPr="00BB3ADB">
        <w:rPr>
          <w:rFonts w:asciiTheme="minorHAnsi" w:hAnsiTheme="minorHAnsi" w:cstheme="minorHAnsi"/>
          <w:szCs w:val="20"/>
        </w:rPr>
        <w:t>powinno być nieodwołalne i bezwarunkowe oraz płatne na pierwsze żądanie;</w:t>
      </w:r>
    </w:p>
    <w:p w14:paraId="6F540598" w14:textId="77777777" w:rsidR="00125D57" w:rsidRPr="00BB3ADB" w:rsidRDefault="00125D57">
      <w:pPr>
        <w:pStyle w:val="Akapitzlist"/>
        <w:numPr>
          <w:ilvl w:val="0"/>
          <w:numId w:val="70"/>
        </w:numPr>
        <w:spacing w:line="276" w:lineRule="auto"/>
        <w:jc w:val="both"/>
        <w:rPr>
          <w:rFonts w:asciiTheme="minorHAnsi" w:hAnsiTheme="minorHAnsi" w:cstheme="minorHAnsi"/>
          <w:szCs w:val="20"/>
        </w:rPr>
      </w:pPr>
      <w:r w:rsidRPr="00BB3ADB">
        <w:rPr>
          <w:rFonts w:asciiTheme="minorHAnsi" w:hAnsiTheme="minorHAnsi" w:cstheme="minorHAnsi"/>
          <w:szCs w:val="20"/>
        </w:rPr>
        <w:t xml:space="preserve">termin obowiązywania poręczenia lub gwarancji nie może być krótszy niż termin związania ofertą (z zastrzeżeniem iż pierwszym dniem związania ofertą jest dzień składania ofert); </w:t>
      </w:r>
    </w:p>
    <w:p w14:paraId="05678D56" w14:textId="77777777" w:rsidR="00125D57" w:rsidRPr="00BB3ADB" w:rsidRDefault="00125D57">
      <w:pPr>
        <w:pStyle w:val="Akapitzlist"/>
        <w:numPr>
          <w:ilvl w:val="0"/>
          <w:numId w:val="70"/>
        </w:numPr>
        <w:spacing w:line="276" w:lineRule="auto"/>
        <w:jc w:val="both"/>
        <w:rPr>
          <w:rFonts w:asciiTheme="minorHAnsi" w:hAnsiTheme="minorHAnsi" w:cstheme="minorHAnsi"/>
          <w:szCs w:val="20"/>
        </w:rPr>
      </w:pPr>
      <w:r w:rsidRPr="00BB3ADB">
        <w:rPr>
          <w:rFonts w:asciiTheme="minorHAnsi" w:hAnsiTheme="minorHAnsi" w:cstheme="minorHAnsi"/>
          <w:szCs w:val="20"/>
        </w:rPr>
        <w:t>w treści poręczenia lub gwarancji powinna znaleźć się nazwa oraz numer przedmiotowego postępowania;</w:t>
      </w:r>
    </w:p>
    <w:p w14:paraId="70A5CC1E" w14:textId="77777777" w:rsidR="00125D57" w:rsidRPr="00BB3ADB" w:rsidRDefault="00125D57">
      <w:pPr>
        <w:pStyle w:val="Akapitzlist"/>
        <w:numPr>
          <w:ilvl w:val="0"/>
          <w:numId w:val="70"/>
        </w:numPr>
        <w:spacing w:line="276" w:lineRule="auto"/>
        <w:jc w:val="both"/>
        <w:rPr>
          <w:rFonts w:asciiTheme="minorHAnsi" w:hAnsiTheme="minorHAnsi" w:cstheme="minorHAnsi"/>
          <w:szCs w:val="20"/>
        </w:rPr>
      </w:pPr>
      <w:r w:rsidRPr="00BB3ADB">
        <w:rPr>
          <w:rFonts w:asciiTheme="minorHAnsi" w:hAnsiTheme="minorHAnsi" w:cstheme="minorHAnsi"/>
          <w:szCs w:val="20"/>
        </w:rPr>
        <w:t xml:space="preserve">beneficjentem poręczenia lub gwarancji jest: Gmina Miejska Piechowice </w:t>
      </w:r>
    </w:p>
    <w:p w14:paraId="23949DBA" w14:textId="77777777" w:rsidR="00125D57" w:rsidRPr="00BB3ADB" w:rsidRDefault="00125D57">
      <w:pPr>
        <w:pStyle w:val="Akapitzlist"/>
        <w:numPr>
          <w:ilvl w:val="0"/>
          <w:numId w:val="70"/>
        </w:numPr>
        <w:spacing w:line="276" w:lineRule="auto"/>
        <w:jc w:val="both"/>
        <w:rPr>
          <w:rFonts w:asciiTheme="minorHAnsi" w:hAnsiTheme="minorHAnsi" w:cstheme="minorHAnsi"/>
          <w:szCs w:val="20"/>
        </w:rPr>
      </w:pPr>
      <w:r w:rsidRPr="00BB3ADB">
        <w:rPr>
          <w:rFonts w:asciiTheme="minorHAnsi" w:hAnsiTheme="minorHAnsi" w:cstheme="minorHAnsi"/>
          <w:szCs w:val="20"/>
        </w:rPr>
        <w:lastRenderedPageBreak/>
        <w:t xml:space="preserve">w przypadku Wykonawców wspólnie ubiegających się o udzielenie zamówienia (art. 58 </w:t>
      </w:r>
      <w:proofErr w:type="spellStart"/>
      <w:r>
        <w:rPr>
          <w:rFonts w:asciiTheme="minorHAnsi" w:hAnsiTheme="minorHAnsi" w:cstheme="minorHAnsi"/>
          <w:szCs w:val="20"/>
        </w:rPr>
        <w:t>p.z.p</w:t>
      </w:r>
      <w:proofErr w:type="spellEnd"/>
      <w:r>
        <w:rPr>
          <w:rFonts w:asciiTheme="minorHAnsi" w:hAnsiTheme="minorHAnsi" w:cstheme="minorHAnsi"/>
          <w:szCs w:val="20"/>
        </w:rPr>
        <w:t>.</w:t>
      </w:r>
      <w:r w:rsidRPr="00BB3ADB">
        <w:rPr>
          <w:rFonts w:asciiTheme="minorHAnsi" w:hAnsiTheme="minorHAnsi" w:cstheme="minorHAnsi"/>
          <w:szCs w:val="20"/>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B231AFC" w14:textId="77777777" w:rsidR="00125D57" w:rsidRDefault="00125D57">
      <w:pPr>
        <w:pStyle w:val="pkt"/>
        <w:numPr>
          <w:ilvl w:val="0"/>
          <w:numId w:val="68"/>
        </w:numPr>
        <w:spacing w:before="0" w:after="0" w:line="276" w:lineRule="auto"/>
        <w:rPr>
          <w:rFonts w:asciiTheme="minorHAnsi" w:hAnsiTheme="minorHAnsi" w:cstheme="minorHAnsi"/>
        </w:rPr>
      </w:pPr>
      <w:r w:rsidRPr="00BB3ADB">
        <w:rPr>
          <w:rFonts w:asciiTheme="minorHAnsi" w:hAnsiTheme="minorHAnsi" w:cstheme="minorHAnsi"/>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Pr>
          <w:rFonts w:asciiTheme="minorHAnsi" w:hAnsiTheme="minorHAnsi" w:cstheme="minorHAnsi"/>
        </w:rPr>
        <w:t>p.z.p</w:t>
      </w:r>
      <w:proofErr w:type="spellEnd"/>
      <w:r>
        <w:rPr>
          <w:rFonts w:asciiTheme="minorHAnsi" w:hAnsiTheme="minorHAnsi" w:cstheme="minorHAnsi"/>
        </w:rPr>
        <w:t>.</w:t>
      </w:r>
      <w:r w:rsidRPr="00BB3ADB">
        <w:rPr>
          <w:rFonts w:asciiTheme="minorHAnsi" w:hAnsiTheme="minorHAnsi" w:cstheme="minorHAnsi"/>
        </w:rPr>
        <w:t xml:space="preserve"> zostanie odrzucona.</w:t>
      </w:r>
    </w:p>
    <w:p w14:paraId="390356E8" w14:textId="1EADC31E" w:rsidR="00F5415E" w:rsidRPr="00125D57" w:rsidRDefault="00125D57">
      <w:pPr>
        <w:pStyle w:val="pkt"/>
        <w:numPr>
          <w:ilvl w:val="0"/>
          <w:numId w:val="68"/>
        </w:numPr>
        <w:spacing w:before="0" w:after="0" w:line="276" w:lineRule="auto"/>
        <w:rPr>
          <w:rFonts w:asciiTheme="minorHAnsi" w:hAnsiTheme="minorHAnsi" w:cstheme="minorHAnsi"/>
        </w:rPr>
      </w:pPr>
      <w:r w:rsidRPr="00125D57">
        <w:rPr>
          <w:rFonts w:asciiTheme="minorHAnsi" w:hAnsiTheme="minorHAnsi" w:cstheme="minorHAnsi"/>
        </w:rPr>
        <w:t xml:space="preserve">Zasady zwrotu oraz okoliczności zatrzymania wadium określa art. 98 </w:t>
      </w:r>
      <w:proofErr w:type="spellStart"/>
      <w:r w:rsidRPr="00125D57">
        <w:rPr>
          <w:rFonts w:asciiTheme="minorHAnsi" w:hAnsiTheme="minorHAnsi" w:cstheme="minorHAnsi"/>
        </w:rPr>
        <w:t>p.z.p</w:t>
      </w:r>
      <w:proofErr w:type="spellEnd"/>
      <w:r w:rsidRPr="00125D57">
        <w:rPr>
          <w:rFonts w:asciiTheme="minorHAnsi" w:hAnsiTheme="minorHAnsi" w:cstheme="minorHAnsi"/>
        </w:rPr>
        <w:t>.</w:t>
      </w:r>
    </w:p>
    <w:p w14:paraId="5029DB85" w14:textId="6484878B" w:rsidR="00F5415E" w:rsidRPr="00BF6AA8" w:rsidRDefault="00F5415E">
      <w:pPr>
        <w:pStyle w:val="Nagwek7"/>
        <w:numPr>
          <w:ilvl w:val="0"/>
          <w:numId w:val="56"/>
        </w:numPr>
      </w:pPr>
      <w:r w:rsidRPr="00BF6AA8">
        <w:t>TERMIN ZWIĄZANIA OFERTĄ</w:t>
      </w:r>
    </w:p>
    <w:p w14:paraId="70D763F7" w14:textId="442BC061" w:rsidR="00F5415E" w:rsidRPr="00F5415E" w:rsidRDefault="00F5415E">
      <w:pPr>
        <w:pStyle w:val="pkt"/>
        <w:numPr>
          <w:ilvl w:val="0"/>
          <w:numId w:val="24"/>
        </w:numPr>
        <w:spacing w:before="240" w:after="0" w:line="360" w:lineRule="auto"/>
        <w:ind w:left="426" w:hanging="426"/>
        <w:contextualSpacing/>
        <w:rPr>
          <w:rFonts w:asciiTheme="minorHAnsi" w:hAnsiTheme="minorHAnsi" w:cstheme="minorHAnsi"/>
        </w:rPr>
      </w:pPr>
      <w:r w:rsidRPr="00F5415E">
        <w:rPr>
          <w:rFonts w:asciiTheme="minorHAnsi" w:hAnsiTheme="minorHAnsi" w:cstheme="minorHAnsi"/>
        </w:rPr>
        <w:t xml:space="preserve">Wykonawca będzie związany ofertą przez okres </w:t>
      </w:r>
      <w:r w:rsidRPr="00F5415E">
        <w:rPr>
          <w:rFonts w:asciiTheme="minorHAnsi" w:hAnsiTheme="minorHAnsi" w:cstheme="minorHAnsi"/>
          <w:b/>
        </w:rPr>
        <w:t>30 dni</w:t>
      </w:r>
      <w:r w:rsidRPr="00F5415E">
        <w:rPr>
          <w:rFonts w:asciiTheme="minorHAnsi" w:hAnsiTheme="minorHAnsi" w:cstheme="minorHAnsi"/>
        </w:rPr>
        <w:t xml:space="preserve">, tj. do dnia </w:t>
      </w:r>
      <w:r w:rsidR="000D610C" w:rsidRPr="000D610C">
        <w:rPr>
          <w:rFonts w:asciiTheme="minorHAnsi" w:hAnsiTheme="minorHAnsi" w:cstheme="minorHAnsi"/>
          <w:b/>
          <w:bCs/>
        </w:rPr>
        <w:t>03.01.</w:t>
      </w:r>
      <w:r w:rsidR="00431ACB" w:rsidRPr="000D610C">
        <w:rPr>
          <w:rFonts w:asciiTheme="minorHAnsi" w:hAnsiTheme="minorHAnsi" w:cstheme="minorHAnsi"/>
          <w:b/>
          <w:bCs/>
        </w:rPr>
        <w:t>202</w:t>
      </w:r>
      <w:r w:rsidR="000D610C" w:rsidRPr="000D610C">
        <w:rPr>
          <w:rFonts w:asciiTheme="minorHAnsi" w:hAnsiTheme="minorHAnsi" w:cstheme="minorHAnsi"/>
          <w:b/>
          <w:bCs/>
        </w:rPr>
        <w:t>4</w:t>
      </w:r>
      <w:r w:rsidRPr="00431ACB">
        <w:rPr>
          <w:rFonts w:asciiTheme="minorHAnsi" w:hAnsiTheme="minorHAnsi" w:cstheme="minorHAnsi"/>
          <w:b/>
          <w:bCs/>
        </w:rPr>
        <w:t xml:space="preserve"> r.</w:t>
      </w:r>
      <w:r w:rsidRPr="00F5415E">
        <w:rPr>
          <w:rFonts w:asciiTheme="minorHAnsi" w:hAnsiTheme="minorHAnsi" w:cstheme="minorHAnsi"/>
        </w:rPr>
        <w:t xml:space="preserve"> Bieg terminu związania ofertą rozpoczyna się wraz z upływem terminu składania ofert.</w:t>
      </w:r>
    </w:p>
    <w:p w14:paraId="1222F517" w14:textId="4CF0F29B" w:rsidR="00F5415E" w:rsidRPr="00F5415E" w:rsidRDefault="00F5415E">
      <w:pPr>
        <w:pStyle w:val="pkt"/>
        <w:numPr>
          <w:ilvl w:val="0"/>
          <w:numId w:val="24"/>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t>W przypadku</w:t>
      </w:r>
      <w:r w:rsidR="00BF6AA8">
        <w:rPr>
          <w:rFonts w:asciiTheme="minorHAnsi" w:hAnsiTheme="minorHAnsi" w:cstheme="minorHAnsi"/>
        </w:rPr>
        <w:t>,</w:t>
      </w:r>
      <w:r w:rsidRPr="00F5415E">
        <w:rPr>
          <w:rFonts w:asciiTheme="minorHAnsi" w:hAnsiTheme="minorHAnsi" w:cstheme="minorHAnsi"/>
        </w:rPr>
        <w:t xml:space="preserve"> gdy wybór najkorzystniejszej oferty nie nastąpi przed upływem terminu związania ofertą wskazanego w </w:t>
      </w:r>
      <w:r w:rsidR="00771E94">
        <w:rPr>
          <w:rFonts w:asciiTheme="minorHAnsi" w:hAnsiTheme="minorHAnsi" w:cstheme="minorHAnsi"/>
        </w:rPr>
        <w:t>pkt</w:t>
      </w:r>
      <w:r w:rsidRPr="00F5415E">
        <w:rPr>
          <w:rFonts w:asciiTheme="minorHAnsi" w:hAnsiTheme="minorHAnsi" w:cstheme="minorHAnsi"/>
        </w:rPr>
        <w:t xml:space="preserve"> 1, Zamawiający przed upływem terminu związania ofertą zwraca się jednokrotnie do </w:t>
      </w:r>
      <w:r w:rsidR="00BF6AA8">
        <w:rPr>
          <w:rFonts w:asciiTheme="minorHAnsi" w:hAnsiTheme="minorHAnsi" w:cstheme="minorHAnsi"/>
        </w:rPr>
        <w:t>W</w:t>
      </w:r>
      <w:r w:rsidRPr="00F5415E">
        <w:rPr>
          <w:rFonts w:asciiTheme="minorHAnsi" w:hAnsiTheme="minorHAnsi" w:cstheme="minorHAnsi"/>
        </w:rPr>
        <w:t xml:space="preserve">ykonawców o wyrażenie zgody na przedłużenie tego terminu o wskazywany przez niego okres, nie dłuższy niż 30 dni. Przedłużenie terminu związania ofertą wymaga złożenia przez </w:t>
      </w:r>
      <w:r w:rsidR="00BF6AA8">
        <w:rPr>
          <w:rFonts w:asciiTheme="minorHAnsi" w:hAnsiTheme="minorHAnsi" w:cstheme="minorHAnsi"/>
        </w:rPr>
        <w:t>W</w:t>
      </w:r>
      <w:r w:rsidRPr="00F5415E">
        <w:rPr>
          <w:rFonts w:asciiTheme="minorHAnsi" w:hAnsiTheme="minorHAnsi" w:cstheme="minorHAnsi"/>
        </w:rPr>
        <w:t>ykonawcę pisemnego oświadczenia o wyrażeniu zgody na przedłużenie terminu związania ofertą.</w:t>
      </w:r>
    </w:p>
    <w:p w14:paraId="62213EA8" w14:textId="08EE5566" w:rsidR="00F5415E" w:rsidRPr="00F5415E" w:rsidRDefault="00F5415E">
      <w:pPr>
        <w:pStyle w:val="pkt"/>
        <w:numPr>
          <w:ilvl w:val="0"/>
          <w:numId w:val="24"/>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t>Odmowa wyrażenia zgody na przedłużenie terminu związania ofertą nie powoduje utraty wadium.</w:t>
      </w:r>
    </w:p>
    <w:p w14:paraId="306DA1ED" w14:textId="3C7F2953" w:rsidR="00F5415E" w:rsidRPr="003D309D" w:rsidRDefault="00F5415E">
      <w:pPr>
        <w:pStyle w:val="Nagwek7"/>
        <w:numPr>
          <w:ilvl w:val="0"/>
          <w:numId w:val="56"/>
        </w:numPr>
      </w:pPr>
      <w:r w:rsidRPr="003D309D">
        <w:t>SPOSÓB I TERMIN SKŁADANIA I OTWARCIA OFERT</w:t>
      </w:r>
    </w:p>
    <w:p w14:paraId="78E9D457" w14:textId="26961005" w:rsidR="00F5415E" w:rsidRPr="00F5415E" w:rsidRDefault="00F5415E">
      <w:pPr>
        <w:pStyle w:val="pkt"/>
        <w:numPr>
          <w:ilvl w:val="0"/>
          <w:numId w:val="25"/>
        </w:numPr>
        <w:spacing w:before="240" w:after="0" w:line="360" w:lineRule="auto"/>
        <w:ind w:left="426" w:hanging="426"/>
        <w:contextualSpacing/>
        <w:rPr>
          <w:rFonts w:asciiTheme="minorHAnsi" w:hAnsiTheme="minorHAnsi" w:cstheme="minorHAnsi"/>
          <w:b/>
        </w:rPr>
      </w:pPr>
      <w:r w:rsidRPr="00F5415E">
        <w:rPr>
          <w:rFonts w:asciiTheme="minorHAnsi" w:hAnsiTheme="minorHAnsi" w:cstheme="minorHAnsi"/>
        </w:rPr>
        <w:t xml:space="preserve">Ofertę należy złożyć poprzez Platformę </w:t>
      </w:r>
      <w:r w:rsidRPr="00F5415E">
        <w:rPr>
          <w:rFonts w:asciiTheme="minorHAnsi" w:hAnsiTheme="minorHAnsi" w:cstheme="minorHAnsi"/>
          <w:b/>
        </w:rPr>
        <w:t xml:space="preserve">do dnia </w:t>
      </w:r>
      <w:r w:rsidR="000D610C" w:rsidRPr="000D610C">
        <w:rPr>
          <w:rFonts w:asciiTheme="minorHAnsi" w:hAnsiTheme="minorHAnsi" w:cstheme="minorHAnsi"/>
          <w:b/>
        </w:rPr>
        <w:t>05.12.</w:t>
      </w:r>
      <w:r w:rsidR="006D5DC0" w:rsidRPr="000D610C">
        <w:rPr>
          <w:rFonts w:asciiTheme="minorHAnsi" w:hAnsiTheme="minorHAnsi" w:cstheme="minorHAnsi"/>
          <w:b/>
        </w:rPr>
        <w:t>202</w:t>
      </w:r>
      <w:r w:rsidR="00183A33" w:rsidRPr="000D610C">
        <w:rPr>
          <w:rFonts w:asciiTheme="minorHAnsi" w:hAnsiTheme="minorHAnsi" w:cstheme="minorHAnsi"/>
          <w:b/>
        </w:rPr>
        <w:t>3</w:t>
      </w:r>
      <w:r w:rsidRPr="00F5415E">
        <w:rPr>
          <w:rFonts w:asciiTheme="minorHAnsi" w:hAnsiTheme="minorHAnsi" w:cstheme="minorHAnsi"/>
          <w:b/>
        </w:rPr>
        <w:t xml:space="preserve"> r. do godziny </w:t>
      </w:r>
      <w:r w:rsidR="00125D57">
        <w:rPr>
          <w:rFonts w:asciiTheme="minorHAnsi" w:hAnsiTheme="minorHAnsi" w:cstheme="minorHAnsi"/>
          <w:b/>
        </w:rPr>
        <w:t>10</w:t>
      </w:r>
      <w:r w:rsidRPr="00F5415E">
        <w:rPr>
          <w:rFonts w:asciiTheme="minorHAnsi" w:hAnsiTheme="minorHAnsi" w:cstheme="minorHAnsi"/>
          <w:b/>
        </w:rPr>
        <w:t>:00</w:t>
      </w:r>
      <w:r w:rsidRPr="00F5415E">
        <w:rPr>
          <w:rFonts w:asciiTheme="minorHAnsi" w:hAnsiTheme="minorHAnsi" w:cstheme="minorHAnsi"/>
        </w:rPr>
        <w:t>.</w:t>
      </w:r>
    </w:p>
    <w:p w14:paraId="0CF03D16" w14:textId="15B82DDC" w:rsidR="00F5415E" w:rsidRPr="00F5415E" w:rsidRDefault="00F5415E">
      <w:pPr>
        <w:pStyle w:val="pkt"/>
        <w:numPr>
          <w:ilvl w:val="0"/>
          <w:numId w:val="25"/>
        </w:numPr>
        <w:spacing w:before="0" w:after="0" w:line="360" w:lineRule="auto"/>
        <w:ind w:left="426" w:hanging="426"/>
        <w:contextualSpacing/>
        <w:rPr>
          <w:rFonts w:asciiTheme="minorHAnsi" w:hAnsiTheme="minorHAnsi" w:cstheme="minorHAnsi"/>
          <w:b/>
        </w:rPr>
      </w:pPr>
      <w:r w:rsidRPr="00F5415E">
        <w:rPr>
          <w:rFonts w:asciiTheme="minorHAnsi" w:hAnsiTheme="minorHAnsi" w:cstheme="minorHAnsi"/>
        </w:rPr>
        <w:t xml:space="preserve">Otwarcie ofert następ w </w:t>
      </w:r>
      <w:r w:rsidRPr="000D610C">
        <w:rPr>
          <w:rFonts w:asciiTheme="minorHAnsi" w:hAnsiTheme="minorHAnsi" w:cstheme="minorHAnsi"/>
        </w:rPr>
        <w:t xml:space="preserve">dniu </w:t>
      </w:r>
      <w:r w:rsidR="000D610C" w:rsidRPr="000D610C">
        <w:rPr>
          <w:rFonts w:asciiTheme="minorHAnsi" w:hAnsiTheme="minorHAnsi" w:cstheme="minorHAnsi"/>
          <w:b/>
        </w:rPr>
        <w:t>05.12.</w:t>
      </w:r>
      <w:r w:rsidR="006D5DC0" w:rsidRPr="000D610C">
        <w:rPr>
          <w:rFonts w:asciiTheme="minorHAnsi" w:hAnsiTheme="minorHAnsi" w:cstheme="minorHAnsi"/>
          <w:b/>
        </w:rPr>
        <w:t>202</w:t>
      </w:r>
      <w:r w:rsidR="00183A33" w:rsidRPr="000D610C">
        <w:rPr>
          <w:rFonts w:asciiTheme="minorHAnsi" w:hAnsiTheme="minorHAnsi" w:cstheme="minorHAnsi"/>
          <w:b/>
        </w:rPr>
        <w:t>3</w:t>
      </w:r>
      <w:r w:rsidRPr="00F5415E">
        <w:rPr>
          <w:rFonts w:asciiTheme="minorHAnsi" w:hAnsiTheme="minorHAnsi" w:cstheme="minorHAnsi"/>
          <w:b/>
        </w:rPr>
        <w:t xml:space="preserve"> r. o godzinie </w:t>
      </w:r>
      <w:r w:rsidR="00125D57">
        <w:rPr>
          <w:rFonts w:asciiTheme="minorHAnsi" w:hAnsiTheme="minorHAnsi" w:cstheme="minorHAnsi"/>
          <w:b/>
        </w:rPr>
        <w:t>10</w:t>
      </w:r>
      <w:r w:rsidRPr="00F5415E">
        <w:rPr>
          <w:rFonts w:asciiTheme="minorHAnsi" w:hAnsiTheme="minorHAnsi" w:cstheme="minorHAnsi"/>
          <w:b/>
        </w:rPr>
        <w:t>:30</w:t>
      </w:r>
      <w:r w:rsidR="00BF6AA8">
        <w:rPr>
          <w:rFonts w:asciiTheme="minorHAnsi" w:hAnsiTheme="minorHAnsi" w:cstheme="minorHAnsi"/>
          <w:b/>
        </w:rPr>
        <w:t>.</w:t>
      </w:r>
      <w:r w:rsidRPr="00F5415E">
        <w:rPr>
          <w:rFonts w:asciiTheme="minorHAnsi" w:hAnsiTheme="minorHAnsi" w:cstheme="minorHAnsi"/>
        </w:rPr>
        <w:t xml:space="preserve">  </w:t>
      </w:r>
    </w:p>
    <w:p w14:paraId="7764302F" w14:textId="52FB9FF2" w:rsidR="00F5415E" w:rsidRPr="00F5415E" w:rsidRDefault="00F5415E">
      <w:pPr>
        <w:pStyle w:val="pkt"/>
        <w:numPr>
          <w:ilvl w:val="0"/>
          <w:numId w:val="25"/>
        </w:numPr>
        <w:spacing w:before="0" w:after="0" w:line="360" w:lineRule="auto"/>
        <w:ind w:left="426" w:hanging="426"/>
        <w:contextualSpacing/>
        <w:rPr>
          <w:rFonts w:asciiTheme="minorHAnsi" w:hAnsiTheme="minorHAnsi" w:cstheme="minorHAnsi"/>
          <w:b/>
        </w:rPr>
      </w:pPr>
      <w:r w:rsidRPr="00F5415E">
        <w:rPr>
          <w:rFonts w:asciiTheme="minorHAnsi" w:hAnsiTheme="minorHAnsi" w:cstheme="minorHAnsi"/>
        </w:rPr>
        <w:t xml:space="preserve">Najpóźniej przed otwarciem ofert </w:t>
      </w:r>
      <w:r w:rsidR="00ED1B09">
        <w:rPr>
          <w:rFonts w:asciiTheme="minorHAnsi" w:hAnsiTheme="minorHAnsi" w:cstheme="minorHAnsi"/>
        </w:rPr>
        <w:t xml:space="preserve">Zamawiający </w:t>
      </w:r>
      <w:r w:rsidRPr="00F5415E">
        <w:rPr>
          <w:rFonts w:asciiTheme="minorHAnsi" w:hAnsiTheme="minorHAnsi" w:cstheme="minorHAnsi"/>
        </w:rPr>
        <w:t xml:space="preserve">udostępnia na stronie internetowej prowadzonego postępowania informację o kwocie, jaką zamierza przeznaczyć na sfinansowanie zamówienia. </w:t>
      </w:r>
    </w:p>
    <w:p w14:paraId="599967F2" w14:textId="1B09B92A" w:rsidR="00F5415E" w:rsidRPr="00F5415E" w:rsidRDefault="00F5415E">
      <w:pPr>
        <w:pStyle w:val="pkt"/>
        <w:numPr>
          <w:ilvl w:val="0"/>
          <w:numId w:val="25"/>
        </w:numPr>
        <w:spacing w:before="0" w:after="0" w:line="360" w:lineRule="auto"/>
        <w:ind w:left="426" w:hanging="426"/>
        <w:contextualSpacing/>
        <w:rPr>
          <w:rFonts w:asciiTheme="minorHAnsi" w:hAnsiTheme="minorHAnsi" w:cstheme="minorHAnsi"/>
          <w:b/>
        </w:rPr>
      </w:pPr>
      <w:r w:rsidRPr="00F5415E">
        <w:rPr>
          <w:rFonts w:asciiTheme="minorHAnsi" w:hAnsiTheme="minorHAnsi" w:cstheme="minorHAnsi"/>
        </w:rPr>
        <w:t xml:space="preserve">Niezwłocznie po otwarciu ofert </w:t>
      </w:r>
      <w:r w:rsidR="00ED1B09">
        <w:rPr>
          <w:rFonts w:asciiTheme="minorHAnsi" w:hAnsiTheme="minorHAnsi" w:cstheme="minorHAnsi"/>
        </w:rPr>
        <w:t xml:space="preserve">Zamawiający </w:t>
      </w:r>
      <w:r w:rsidRPr="00F5415E">
        <w:rPr>
          <w:rFonts w:asciiTheme="minorHAnsi" w:hAnsiTheme="minorHAnsi" w:cstheme="minorHAnsi"/>
        </w:rPr>
        <w:t xml:space="preserve">udostępnia na stronie internetowej prowadzonego postępowania informacje o: </w:t>
      </w:r>
    </w:p>
    <w:p w14:paraId="1A13E704" w14:textId="77777777" w:rsidR="00BF6AA8" w:rsidRDefault="00F5415E">
      <w:pPr>
        <w:pStyle w:val="Akapitzlist"/>
        <w:numPr>
          <w:ilvl w:val="0"/>
          <w:numId w:val="26"/>
        </w:numPr>
        <w:spacing w:line="360" w:lineRule="auto"/>
        <w:contextualSpacing/>
        <w:jc w:val="both"/>
        <w:rPr>
          <w:rFonts w:asciiTheme="minorHAnsi" w:hAnsiTheme="minorHAnsi" w:cstheme="minorHAnsi"/>
          <w:szCs w:val="20"/>
        </w:rPr>
      </w:pPr>
      <w:r w:rsidRPr="00BF6AA8">
        <w:rPr>
          <w:rFonts w:asciiTheme="minorHAnsi" w:hAnsiTheme="minorHAnsi" w:cstheme="minorHAnsi"/>
          <w:szCs w:val="20"/>
        </w:rPr>
        <w:t xml:space="preserve">nazwach albo imionach i nazwiskach oraz siedzibach lub miejscach prowadzonej działalności gospodarczej albo miejscach zamieszkania </w:t>
      </w:r>
      <w:r w:rsidR="00BF6AA8">
        <w:rPr>
          <w:rFonts w:asciiTheme="minorHAnsi" w:hAnsiTheme="minorHAnsi" w:cstheme="minorHAnsi"/>
          <w:szCs w:val="20"/>
        </w:rPr>
        <w:t>W</w:t>
      </w:r>
      <w:r w:rsidRPr="00BF6AA8">
        <w:rPr>
          <w:rFonts w:asciiTheme="minorHAnsi" w:hAnsiTheme="minorHAnsi" w:cstheme="minorHAnsi"/>
          <w:szCs w:val="20"/>
        </w:rPr>
        <w:t xml:space="preserve">ykonawców, których oferty zostały otwarte; </w:t>
      </w:r>
    </w:p>
    <w:p w14:paraId="395EEAB3" w14:textId="0F2503EA" w:rsidR="00F5415E" w:rsidRPr="00BF6AA8" w:rsidRDefault="00F5415E">
      <w:pPr>
        <w:pStyle w:val="Akapitzlist"/>
        <w:numPr>
          <w:ilvl w:val="0"/>
          <w:numId w:val="26"/>
        </w:numPr>
        <w:spacing w:line="360" w:lineRule="auto"/>
        <w:contextualSpacing/>
        <w:jc w:val="both"/>
        <w:rPr>
          <w:rFonts w:asciiTheme="minorHAnsi" w:hAnsiTheme="minorHAnsi" w:cstheme="minorHAnsi"/>
          <w:szCs w:val="20"/>
        </w:rPr>
      </w:pPr>
      <w:r w:rsidRPr="00BF6AA8">
        <w:rPr>
          <w:rFonts w:asciiTheme="minorHAnsi" w:hAnsiTheme="minorHAnsi" w:cstheme="minorHAnsi"/>
          <w:szCs w:val="20"/>
        </w:rPr>
        <w:lastRenderedPageBreak/>
        <w:t>cenach lub kosztach zawartych w ofertach.</w:t>
      </w:r>
    </w:p>
    <w:p w14:paraId="095EB191" w14:textId="684FDF2B" w:rsidR="00F5415E" w:rsidRPr="00BF6AA8" w:rsidRDefault="00F5415E">
      <w:pPr>
        <w:pStyle w:val="Nagwek7"/>
        <w:numPr>
          <w:ilvl w:val="0"/>
          <w:numId w:val="56"/>
        </w:numPr>
      </w:pPr>
      <w:r w:rsidRPr="00BF6AA8">
        <w:t>OPIS KRYTERIÓW OCENY OFERT WRAZ Z PODANIEM WAG TYCH KRYTERIÓW I SPOSOBU OCENY OFERT</w:t>
      </w:r>
    </w:p>
    <w:p w14:paraId="10CEC7AB" w14:textId="64DB3D45" w:rsidR="00F5415E" w:rsidRPr="00F5415E" w:rsidRDefault="00F5415E">
      <w:pPr>
        <w:pStyle w:val="pkt"/>
        <w:numPr>
          <w:ilvl w:val="0"/>
          <w:numId w:val="27"/>
        </w:numPr>
        <w:spacing w:before="240" w:after="0" w:line="360" w:lineRule="auto"/>
        <w:ind w:left="426" w:hanging="426"/>
        <w:contextualSpacing/>
        <w:rPr>
          <w:rFonts w:asciiTheme="minorHAnsi" w:hAnsiTheme="minorHAnsi" w:cstheme="minorHAnsi"/>
        </w:rPr>
      </w:pPr>
      <w:r w:rsidRPr="00F5415E">
        <w:rPr>
          <w:rFonts w:asciiTheme="minorHAnsi" w:hAnsiTheme="minorHAnsi" w:cstheme="minorHAnsi"/>
        </w:rPr>
        <w:t>Przy wyborze najkorzystniejszej oferty Zamawiający będzie się kierował następującymi kryteriami oceny ofert:</w:t>
      </w:r>
    </w:p>
    <w:p w14:paraId="1E365F8B" w14:textId="77777777" w:rsidR="00961093" w:rsidRDefault="00F5415E">
      <w:pPr>
        <w:pStyle w:val="Akapitzlist"/>
        <w:numPr>
          <w:ilvl w:val="0"/>
          <w:numId w:val="28"/>
        </w:numPr>
        <w:spacing w:line="360" w:lineRule="auto"/>
        <w:contextualSpacing/>
        <w:rPr>
          <w:rFonts w:asciiTheme="minorHAnsi" w:hAnsiTheme="minorHAnsi" w:cstheme="minorHAnsi"/>
          <w:szCs w:val="20"/>
        </w:rPr>
      </w:pPr>
      <w:r w:rsidRPr="00BF6AA8">
        <w:rPr>
          <w:rFonts w:asciiTheme="minorHAnsi" w:hAnsiTheme="minorHAnsi" w:cstheme="minorHAnsi"/>
          <w:b/>
          <w:szCs w:val="20"/>
        </w:rPr>
        <w:t>Cena (C)</w:t>
      </w:r>
      <w:r w:rsidRPr="00BF6AA8">
        <w:rPr>
          <w:rFonts w:asciiTheme="minorHAnsi" w:hAnsiTheme="minorHAnsi" w:cstheme="minorHAnsi"/>
          <w:szCs w:val="20"/>
        </w:rPr>
        <w:t xml:space="preserve"> - waga kryterium </w:t>
      </w:r>
      <w:r w:rsidR="00BF6AA8">
        <w:rPr>
          <w:rFonts w:asciiTheme="minorHAnsi" w:hAnsiTheme="minorHAnsi" w:cstheme="minorHAnsi"/>
          <w:szCs w:val="20"/>
        </w:rPr>
        <w:t xml:space="preserve">60 </w:t>
      </w:r>
      <w:r w:rsidRPr="00BF6AA8">
        <w:rPr>
          <w:rFonts w:asciiTheme="minorHAnsi" w:hAnsiTheme="minorHAnsi" w:cstheme="minorHAnsi"/>
          <w:szCs w:val="20"/>
        </w:rPr>
        <w:t>%;</w:t>
      </w:r>
    </w:p>
    <w:p w14:paraId="187432E1" w14:textId="44F5B447" w:rsidR="00ED3D64" w:rsidRPr="00E72C76" w:rsidRDefault="001B3058">
      <w:pPr>
        <w:pStyle w:val="Akapitzlist"/>
        <w:numPr>
          <w:ilvl w:val="0"/>
          <w:numId w:val="28"/>
        </w:numPr>
        <w:spacing w:line="360" w:lineRule="auto"/>
        <w:contextualSpacing/>
        <w:rPr>
          <w:rFonts w:asciiTheme="minorHAnsi" w:hAnsiTheme="minorHAnsi" w:cstheme="minorHAnsi"/>
          <w:b/>
          <w:szCs w:val="20"/>
        </w:rPr>
      </w:pPr>
      <w:r>
        <w:rPr>
          <w:rFonts w:asciiTheme="minorHAnsi" w:hAnsiTheme="minorHAnsi" w:cstheme="minorHAnsi"/>
          <w:b/>
          <w:szCs w:val="20"/>
        </w:rPr>
        <w:t xml:space="preserve">Jadłospis (J) </w:t>
      </w:r>
      <w:r w:rsidR="00ED3D64" w:rsidRPr="00E72C76">
        <w:rPr>
          <w:rFonts w:asciiTheme="minorHAnsi" w:hAnsiTheme="minorHAnsi" w:cstheme="minorHAnsi"/>
          <w:bCs/>
          <w:szCs w:val="20"/>
        </w:rPr>
        <w:t xml:space="preserve">- waga kryterium </w:t>
      </w:r>
      <w:r>
        <w:rPr>
          <w:rFonts w:asciiTheme="minorHAnsi" w:hAnsiTheme="minorHAnsi" w:cstheme="minorHAnsi"/>
          <w:bCs/>
          <w:szCs w:val="20"/>
        </w:rPr>
        <w:t>30</w:t>
      </w:r>
      <w:r w:rsidR="00ED3D64" w:rsidRPr="00E72C76">
        <w:rPr>
          <w:rFonts w:asciiTheme="minorHAnsi" w:hAnsiTheme="minorHAnsi" w:cstheme="minorHAnsi"/>
          <w:bCs/>
          <w:szCs w:val="20"/>
        </w:rPr>
        <w:t xml:space="preserve"> %,</w:t>
      </w:r>
    </w:p>
    <w:p w14:paraId="76992F24" w14:textId="79A3338A" w:rsidR="000C6E9E" w:rsidRPr="00E72C76" w:rsidRDefault="001B3058">
      <w:pPr>
        <w:pStyle w:val="Akapitzlist"/>
        <w:numPr>
          <w:ilvl w:val="0"/>
          <w:numId w:val="28"/>
        </w:numPr>
        <w:spacing w:line="360" w:lineRule="auto"/>
        <w:contextualSpacing/>
        <w:rPr>
          <w:rFonts w:asciiTheme="minorHAnsi" w:hAnsiTheme="minorHAnsi" w:cstheme="minorHAnsi"/>
          <w:szCs w:val="20"/>
        </w:rPr>
      </w:pPr>
      <w:r w:rsidRPr="001B3058">
        <w:rPr>
          <w:rFonts w:asciiTheme="minorHAnsi" w:hAnsiTheme="minorHAnsi" w:cstheme="minorHAnsi"/>
          <w:b/>
          <w:szCs w:val="20"/>
        </w:rPr>
        <w:t>Czas reakcji na zgłoszenie reklamacyjne (R)</w:t>
      </w:r>
      <w:r w:rsidR="00ED3D64" w:rsidRPr="00E72C76">
        <w:rPr>
          <w:rFonts w:asciiTheme="minorHAnsi" w:hAnsiTheme="minorHAnsi" w:cstheme="minorHAnsi"/>
          <w:b/>
          <w:szCs w:val="20"/>
        </w:rPr>
        <w:t xml:space="preserve"> </w:t>
      </w:r>
      <w:r w:rsidR="00ED3D64" w:rsidRPr="00E72C76">
        <w:rPr>
          <w:rFonts w:asciiTheme="minorHAnsi" w:hAnsiTheme="minorHAnsi" w:cstheme="minorHAnsi"/>
          <w:bCs/>
          <w:szCs w:val="20"/>
        </w:rPr>
        <w:t xml:space="preserve">- waga kryterium </w:t>
      </w:r>
      <w:r w:rsidR="00E72C76" w:rsidRPr="00E72C76">
        <w:rPr>
          <w:rFonts w:asciiTheme="minorHAnsi" w:hAnsiTheme="minorHAnsi" w:cstheme="minorHAnsi"/>
          <w:bCs/>
          <w:szCs w:val="20"/>
        </w:rPr>
        <w:t>1</w:t>
      </w:r>
      <w:r>
        <w:rPr>
          <w:rFonts w:asciiTheme="minorHAnsi" w:hAnsiTheme="minorHAnsi" w:cstheme="minorHAnsi"/>
          <w:bCs/>
          <w:szCs w:val="20"/>
        </w:rPr>
        <w:t>0</w:t>
      </w:r>
      <w:r w:rsidR="00ED3D64" w:rsidRPr="00E72C76">
        <w:rPr>
          <w:rFonts w:asciiTheme="minorHAnsi" w:hAnsiTheme="minorHAnsi" w:cstheme="minorHAnsi"/>
          <w:bCs/>
          <w:szCs w:val="20"/>
        </w:rPr>
        <w:t xml:space="preserve"> </w:t>
      </w:r>
      <w:r w:rsidR="000C6E9E" w:rsidRPr="00E72C76">
        <w:rPr>
          <w:rFonts w:asciiTheme="minorHAnsi" w:hAnsiTheme="minorHAnsi" w:cstheme="minorHAnsi"/>
          <w:bCs/>
          <w:szCs w:val="20"/>
        </w:rPr>
        <w:t>%.</w:t>
      </w:r>
    </w:p>
    <w:p w14:paraId="79B4493B" w14:textId="394B06E8" w:rsidR="00F5415E" w:rsidRPr="00F5415E" w:rsidRDefault="00F5415E">
      <w:pPr>
        <w:pStyle w:val="pkt"/>
        <w:numPr>
          <w:ilvl w:val="0"/>
          <w:numId w:val="27"/>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t>Zasady oceny ofert w poszczególnych kryteriach:</w:t>
      </w:r>
    </w:p>
    <w:p w14:paraId="146A615C" w14:textId="17AD5F47" w:rsidR="00F5415E" w:rsidRPr="00961093" w:rsidRDefault="00F5415E">
      <w:pPr>
        <w:pStyle w:val="Akapitzlist"/>
        <w:numPr>
          <w:ilvl w:val="0"/>
          <w:numId w:val="29"/>
        </w:numPr>
        <w:spacing w:line="360" w:lineRule="auto"/>
        <w:contextualSpacing/>
        <w:jc w:val="both"/>
        <w:rPr>
          <w:rFonts w:asciiTheme="minorHAnsi" w:hAnsiTheme="minorHAnsi" w:cstheme="minorHAnsi"/>
          <w:b/>
          <w:szCs w:val="20"/>
        </w:rPr>
      </w:pPr>
      <w:r w:rsidRPr="00961093">
        <w:rPr>
          <w:rFonts w:asciiTheme="minorHAnsi" w:hAnsiTheme="minorHAnsi" w:cstheme="minorHAnsi"/>
          <w:b/>
          <w:szCs w:val="20"/>
        </w:rPr>
        <w:t xml:space="preserve">Cena (C) - waga </w:t>
      </w:r>
      <w:r w:rsidR="00961093">
        <w:rPr>
          <w:rFonts w:asciiTheme="minorHAnsi" w:hAnsiTheme="minorHAnsi" w:cstheme="minorHAnsi"/>
          <w:b/>
          <w:szCs w:val="20"/>
        </w:rPr>
        <w:t xml:space="preserve">60 </w:t>
      </w:r>
      <w:r w:rsidRPr="00961093">
        <w:rPr>
          <w:rFonts w:asciiTheme="minorHAnsi" w:hAnsiTheme="minorHAnsi" w:cstheme="minorHAnsi"/>
          <w:b/>
          <w:szCs w:val="20"/>
        </w:rPr>
        <w:t>%</w:t>
      </w:r>
    </w:p>
    <w:p w14:paraId="6A666DEF" w14:textId="77777777" w:rsidR="00415796" w:rsidRPr="00415796" w:rsidRDefault="00415796" w:rsidP="00576BCA">
      <w:pPr>
        <w:spacing w:line="360" w:lineRule="auto"/>
        <w:ind w:left="1278" w:hanging="427"/>
        <w:contextualSpacing/>
        <w:jc w:val="both"/>
        <w:rPr>
          <w:rFonts w:asciiTheme="minorHAnsi" w:hAnsiTheme="minorHAnsi" w:cstheme="minorHAnsi"/>
          <w:bCs/>
          <w:szCs w:val="20"/>
        </w:rPr>
      </w:pPr>
      <m:oMathPara>
        <m:oMath>
          <m:r>
            <m:rPr>
              <m:sty m:val="bi"/>
            </m:rPr>
            <w:rPr>
              <w:rFonts w:ascii="Cambria Math" w:hAnsi="Cambria Math" w:cstheme="minorHAnsi"/>
              <w:sz w:val="28"/>
              <w:szCs w:val="28"/>
            </w:rPr>
            <m:t xml:space="preserve">C= </m:t>
          </m:r>
          <m:f>
            <m:fPr>
              <m:ctrlPr>
                <w:rPr>
                  <w:rFonts w:ascii="Cambria Math" w:hAnsi="Cambria Math" w:cstheme="minorHAnsi"/>
                  <w:b/>
                  <w:bCs/>
                  <w:i/>
                  <w:sz w:val="28"/>
                  <w:szCs w:val="28"/>
                </w:rPr>
              </m:ctrlPr>
            </m:fPr>
            <m:num>
              <m:sSub>
                <m:sSubPr>
                  <m:ctrlPr>
                    <w:rPr>
                      <w:rFonts w:ascii="Cambria Math" w:hAnsi="Cambria Math" w:cstheme="minorHAnsi"/>
                      <w:b/>
                      <w:bCs/>
                      <w:i/>
                      <w:sz w:val="28"/>
                      <w:szCs w:val="28"/>
                    </w:rPr>
                  </m:ctrlPr>
                </m:sSubPr>
                <m:e>
                  <m:r>
                    <m:rPr>
                      <m:sty m:val="bi"/>
                    </m:rPr>
                    <w:rPr>
                      <w:rFonts w:ascii="Cambria Math" w:hAnsi="Cambria Math" w:cstheme="minorHAnsi"/>
                      <w:sz w:val="28"/>
                      <w:szCs w:val="28"/>
                    </w:rPr>
                    <m:t>C</m:t>
                  </m:r>
                </m:e>
                <m:sub>
                  <m:r>
                    <m:rPr>
                      <m:sty m:val="bi"/>
                    </m:rPr>
                    <w:rPr>
                      <w:rFonts w:ascii="Cambria Math" w:hAnsi="Cambria Math" w:cstheme="minorHAnsi"/>
                      <w:sz w:val="28"/>
                      <w:szCs w:val="28"/>
                    </w:rPr>
                    <m:t>min</m:t>
                  </m:r>
                </m:sub>
              </m:sSub>
            </m:num>
            <m:den>
              <m:sSub>
                <m:sSubPr>
                  <m:ctrlPr>
                    <w:rPr>
                      <w:rFonts w:ascii="Cambria Math" w:hAnsi="Cambria Math" w:cstheme="minorHAnsi"/>
                      <w:b/>
                      <w:bCs/>
                      <w:i/>
                      <w:sz w:val="28"/>
                      <w:szCs w:val="28"/>
                    </w:rPr>
                  </m:ctrlPr>
                </m:sSubPr>
                <m:e>
                  <m:r>
                    <m:rPr>
                      <m:sty m:val="bi"/>
                    </m:rPr>
                    <w:rPr>
                      <w:rFonts w:ascii="Cambria Math" w:hAnsi="Cambria Math" w:cstheme="minorHAnsi"/>
                      <w:sz w:val="28"/>
                      <w:szCs w:val="28"/>
                    </w:rPr>
                    <m:t>C</m:t>
                  </m:r>
                </m:e>
                <m:sub>
                  <m:r>
                    <m:rPr>
                      <m:sty m:val="bi"/>
                    </m:rPr>
                    <w:rPr>
                      <w:rFonts w:ascii="Cambria Math" w:hAnsi="Cambria Math" w:cstheme="minorHAnsi"/>
                      <w:sz w:val="28"/>
                      <w:szCs w:val="28"/>
                    </w:rPr>
                    <m:t>i</m:t>
                  </m:r>
                </m:sub>
              </m:sSub>
            </m:den>
          </m:f>
          <m:r>
            <m:rPr>
              <m:sty m:val="bi"/>
            </m:rPr>
            <w:rPr>
              <w:rFonts w:ascii="Cambria Math" w:hAnsi="Cambria Math" w:cstheme="minorHAnsi"/>
              <w:sz w:val="28"/>
              <w:szCs w:val="28"/>
            </w:rPr>
            <m:t xml:space="preserve"> ×100 pkt ×60 %</m:t>
          </m:r>
          <m:r>
            <m:rPr>
              <m:sty m:val="p"/>
            </m:rPr>
            <w:rPr>
              <w:rFonts w:ascii="Cambria Math" w:hAnsi="Cambria Math" w:cstheme="minorHAnsi"/>
              <w:szCs w:val="20"/>
            </w:rPr>
            <w:br/>
          </m:r>
        </m:oMath>
      </m:oMathPara>
      <w:r w:rsidRPr="00415796">
        <w:rPr>
          <w:rFonts w:asciiTheme="minorHAnsi" w:hAnsiTheme="minorHAnsi" w:cstheme="minorHAnsi"/>
          <w:bCs/>
          <w:szCs w:val="20"/>
        </w:rPr>
        <w:t>gdzie:</w:t>
      </w:r>
    </w:p>
    <w:p w14:paraId="769452A5" w14:textId="77777777" w:rsidR="00415796" w:rsidRPr="00415796" w:rsidRDefault="00415796" w:rsidP="00576BCA">
      <w:pPr>
        <w:spacing w:line="360" w:lineRule="auto"/>
        <w:ind w:left="1278" w:hanging="427"/>
        <w:contextualSpacing/>
        <w:jc w:val="both"/>
        <w:rPr>
          <w:rFonts w:asciiTheme="minorHAnsi" w:hAnsiTheme="minorHAnsi" w:cstheme="minorHAnsi"/>
          <w:bCs/>
          <w:szCs w:val="20"/>
        </w:rPr>
      </w:pPr>
      <w:r w:rsidRPr="00415796">
        <w:rPr>
          <w:rFonts w:asciiTheme="minorHAnsi" w:hAnsiTheme="minorHAnsi" w:cstheme="minorHAnsi"/>
          <w:bCs/>
          <w:szCs w:val="20"/>
        </w:rPr>
        <w:t>C – liczba punktów, jakie otrzyma oferta badana za kryterium „cena”,</w:t>
      </w:r>
    </w:p>
    <w:p w14:paraId="33338891" w14:textId="0D01D9E4" w:rsidR="00415796" w:rsidRPr="00415796" w:rsidRDefault="00415796" w:rsidP="00576BCA">
      <w:pPr>
        <w:spacing w:line="360" w:lineRule="auto"/>
        <w:ind w:left="1278" w:hanging="427"/>
        <w:contextualSpacing/>
        <w:jc w:val="both"/>
        <w:rPr>
          <w:rFonts w:asciiTheme="minorHAnsi" w:hAnsiTheme="minorHAnsi" w:cstheme="minorHAnsi"/>
          <w:bCs/>
          <w:szCs w:val="20"/>
        </w:rPr>
      </w:pPr>
      <w:proofErr w:type="spellStart"/>
      <w:r w:rsidRPr="00415796">
        <w:rPr>
          <w:rFonts w:asciiTheme="minorHAnsi" w:hAnsiTheme="minorHAnsi" w:cstheme="minorHAnsi"/>
          <w:bCs/>
          <w:szCs w:val="20"/>
        </w:rPr>
        <w:t>C</w:t>
      </w:r>
      <w:r w:rsidR="00E50E11">
        <w:rPr>
          <w:rFonts w:asciiTheme="minorHAnsi" w:hAnsiTheme="minorHAnsi" w:cstheme="minorHAnsi"/>
          <w:bCs/>
          <w:szCs w:val="20"/>
          <w:vertAlign w:val="subscript"/>
        </w:rPr>
        <w:t>min</w:t>
      </w:r>
      <w:proofErr w:type="spellEnd"/>
      <w:r w:rsidRPr="00415796">
        <w:rPr>
          <w:rFonts w:asciiTheme="minorHAnsi" w:hAnsiTheme="minorHAnsi" w:cstheme="minorHAnsi"/>
          <w:bCs/>
          <w:szCs w:val="20"/>
        </w:rPr>
        <w:t xml:space="preserve"> – najniższa cena brutto spośród wszystkich ofert niepodlegających odrzuceniu,</w:t>
      </w:r>
    </w:p>
    <w:p w14:paraId="10A687C8" w14:textId="6E08A2FC" w:rsidR="00415796" w:rsidRPr="00415796" w:rsidRDefault="00415796" w:rsidP="00576BCA">
      <w:pPr>
        <w:spacing w:line="360" w:lineRule="auto"/>
        <w:ind w:left="1278" w:hanging="427"/>
        <w:contextualSpacing/>
        <w:jc w:val="both"/>
        <w:rPr>
          <w:rFonts w:asciiTheme="minorHAnsi" w:hAnsiTheme="minorHAnsi" w:cstheme="minorHAnsi"/>
          <w:bCs/>
          <w:szCs w:val="20"/>
        </w:rPr>
      </w:pPr>
      <w:r w:rsidRPr="00415796">
        <w:rPr>
          <w:rFonts w:asciiTheme="minorHAnsi" w:hAnsiTheme="minorHAnsi" w:cstheme="minorHAnsi"/>
          <w:bCs/>
          <w:szCs w:val="20"/>
        </w:rPr>
        <w:t>C</w:t>
      </w:r>
      <w:r w:rsidR="00E50E11">
        <w:rPr>
          <w:rFonts w:asciiTheme="minorHAnsi" w:hAnsiTheme="minorHAnsi" w:cstheme="minorHAnsi"/>
          <w:bCs/>
          <w:szCs w:val="20"/>
          <w:vertAlign w:val="subscript"/>
        </w:rPr>
        <w:t>i</w:t>
      </w:r>
      <w:r w:rsidRPr="00415796">
        <w:rPr>
          <w:rFonts w:asciiTheme="minorHAnsi" w:hAnsiTheme="minorHAnsi" w:cstheme="minorHAnsi"/>
          <w:bCs/>
          <w:szCs w:val="20"/>
        </w:rPr>
        <w:t xml:space="preserve"> – cena brutto oferty badanej.</w:t>
      </w:r>
    </w:p>
    <w:p w14:paraId="181191C1" w14:textId="44585715" w:rsidR="00F5415E" w:rsidRPr="00415796" w:rsidRDefault="00F5415E">
      <w:pPr>
        <w:pStyle w:val="Akapitzlist"/>
        <w:numPr>
          <w:ilvl w:val="0"/>
          <w:numId w:val="30"/>
        </w:numPr>
        <w:spacing w:line="360" w:lineRule="auto"/>
        <w:contextualSpacing/>
        <w:jc w:val="both"/>
        <w:rPr>
          <w:rFonts w:asciiTheme="minorHAnsi" w:hAnsiTheme="minorHAnsi" w:cstheme="minorHAnsi"/>
          <w:szCs w:val="20"/>
        </w:rPr>
      </w:pPr>
      <w:r w:rsidRPr="00415796">
        <w:rPr>
          <w:rFonts w:asciiTheme="minorHAnsi" w:hAnsiTheme="minorHAnsi" w:cstheme="minorHAnsi"/>
          <w:szCs w:val="20"/>
        </w:rPr>
        <w:t>Podstawą przyznania punktów w kryterium "cena" będzie cena ofertowa brutto podana przez Wykonawcę w Formularzu Ofertowym.</w:t>
      </w:r>
    </w:p>
    <w:p w14:paraId="751153C7" w14:textId="0AF0E80F" w:rsidR="00F5415E" w:rsidRPr="00415796" w:rsidRDefault="00F5415E">
      <w:pPr>
        <w:pStyle w:val="Akapitzlist"/>
        <w:numPr>
          <w:ilvl w:val="0"/>
          <w:numId w:val="30"/>
        </w:numPr>
        <w:spacing w:line="360" w:lineRule="auto"/>
        <w:contextualSpacing/>
        <w:jc w:val="both"/>
        <w:rPr>
          <w:rFonts w:asciiTheme="minorHAnsi" w:hAnsiTheme="minorHAnsi" w:cstheme="minorHAnsi"/>
          <w:szCs w:val="20"/>
        </w:rPr>
      </w:pPr>
      <w:r w:rsidRPr="00415796">
        <w:rPr>
          <w:rFonts w:asciiTheme="minorHAnsi" w:hAnsiTheme="minorHAnsi" w:cstheme="minorHAnsi"/>
          <w:szCs w:val="20"/>
        </w:rPr>
        <w:t>Cena ofertowa brutto musi uwzględniać wszelkie koszty</w:t>
      </w:r>
      <w:r w:rsidR="00917119">
        <w:rPr>
          <w:rFonts w:asciiTheme="minorHAnsi" w:hAnsiTheme="minorHAnsi" w:cstheme="minorHAnsi"/>
          <w:szCs w:val="20"/>
        </w:rPr>
        <w:t>,</w:t>
      </w:r>
      <w:r w:rsidRPr="00415796">
        <w:rPr>
          <w:rFonts w:asciiTheme="minorHAnsi" w:hAnsiTheme="minorHAnsi" w:cstheme="minorHAnsi"/>
          <w:szCs w:val="20"/>
        </w:rPr>
        <w:t xml:space="preserve"> jakie Wykonawca poniesie w związku z realizacją przedmiotu zamówienia.</w:t>
      </w:r>
    </w:p>
    <w:p w14:paraId="4457C90D" w14:textId="439E6698" w:rsidR="001B3058" w:rsidRDefault="001B3058">
      <w:pPr>
        <w:pStyle w:val="Akapitzlist"/>
        <w:numPr>
          <w:ilvl w:val="0"/>
          <w:numId w:val="29"/>
        </w:numPr>
        <w:spacing w:line="360" w:lineRule="auto"/>
        <w:contextualSpacing/>
        <w:jc w:val="both"/>
        <w:rPr>
          <w:rFonts w:asciiTheme="minorHAnsi" w:hAnsiTheme="minorHAnsi" w:cstheme="minorHAnsi"/>
          <w:b/>
          <w:szCs w:val="20"/>
        </w:rPr>
      </w:pPr>
      <w:r>
        <w:rPr>
          <w:rFonts w:asciiTheme="minorHAnsi" w:hAnsiTheme="minorHAnsi" w:cstheme="minorHAnsi"/>
          <w:b/>
          <w:szCs w:val="20"/>
        </w:rPr>
        <w:t xml:space="preserve">Jadłospis (J) </w:t>
      </w:r>
      <w:r w:rsidRPr="001B3058">
        <w:rPr>
          <w:rFonts w:asciiTheme="minorHAnsi" w:hAnsiTheme="minorHAnsi" w:cstheme="minorHAnsi"/>
          <w:b/>
          <w:szCs w:val="20"/>
        </w:rPr>
        <w:t>- waga kryterium 30 %</w:t>
      </w:r>
    </w:p>
    <w:p w14:paraId="6336A842" w14:textId="04DAB85B" w:rsidR="001B3058" w:rsidRPr="00582475" w:rsidRDefault="001B3058">
      <w:pPr>
        <w:pStyle w:val="Akapitzlist"/>
        <w:numPr>
          <w:ilvl w:val="0"/>
          <w:numId w:val="71"/>
        </w:numPr>
        <w:spacing w:line="360" w:lineRule="auto"/>
        <w:contextualSpacing/>
        <w:jc w:val="both"/>
        <w:rPr>
          <w:rFonts w:asciiTheme="minorHAnsi" w:hAnsiTheme="minorHAnsi" w:cstheme="minorHAnsi"/>
          <w:b/>
          <w:szCs w:val="20"/>
        </w:rPr>
      </w:pPr>
      <w:r>
        <w:rPr>
          <w:rFonts w:asciiTheme="minorHAnsi" w:hAnsiTheme="minorHAnsi" w:cstheme="minorHAnsi"/>
          <w:bCs/>
          <w:szCs w:val="20"/>
        </w:rPr>
        <w:t xml:space="preserve">Z </w:t>
      </w:r>
      <w:r w:rsidRPr="00E72C76">
        <w:rPr>
          <w:rFonts w:asciiTheme="minorHAnsi" w:hAnsiTheme="minorHAnsi" w:cstheme="minorHAnsi"/>
          <w:szCs w:val="20"/>
        </w:rPr>
        <w:t xml:space="preserve">uwagi na to, że </w:t>
      </w:r>
      <w:r>
        <w:rPr>
          <w:rFonts w:asciiTheme="minorHAnsi" w:hAnsiTheme="minorHAnsi" w:cstheme="minorHAnsi"/>
          <w:szCs w:val="20"/>
        </w:rPr>
        <w:t>jadłospis</w:t>
      </w:r>
      <w:r w:rsidRPr="00E72C76">
        <w:rPr>
          <w:rFonts w:asciiTheme="minorHAnsi" w:hAnsiTheme="minorHAnsi" w:cstheme="minorHAnsi"/>
          <w:szCs w:val="20"/>
        </w:rPr>
        <w:t>, rozumian</w:t>
      </w:r>
      <w:r w:rsidR="00EC06B7">
        <w:rPr>
          <w:rFonts w:asciiTheme="minorHAnsi" w:hAnsiTheme="minorHAnsi" w:cstheme="minorHAnsi"/>
          <w:szCs w:val="20"/>
        </w:rPr>
        <w:t>y</w:t>
      </w:r>
      <w:r w:rsidRPr="00E72C76">
        <w:rPr>
          <w:rFonts w:asciiTheme="minorHAnsi" w:hAnsiTheme="minorHAnsi" w:cstheme="minorHAnsi"/>
          <w:szCs w:val="20"/>
        </w:rPr>
        <w:t xml:space="preserve"> w tym kryterium jako </w:t>
      </w:r>
      <w:r>
        <w:rPr>
          <w:rFonts w:asciiTheme="minorHAnsi" w:hAnsiTheme="minorHAnsi" w:cstheme="minorHAnsi"/>
          <w:szCs w:val="20"/>
        </w:rPr>
        <w:t>różnorodność i atrakcyjność przygotowywanych dla dzieci posiłków</w:t>
      </w:r>
      <w:r w:rsidRPr="00E72C76">
        <w:rPr>
          <w:rFonts w:asciiTheme="minorHAnsi" w:hAnsiTheme="minorHAnsi" w:cstheme="minorHAnsi"/>
          <w:szCs w:val="20"/>
        </w:rPr>
        <w:t xml:space="preserve">, może mieć znaczący wpływ na jakość wykonania zamówienia, Zamawiający – w zgodzie z art. 242 ust. 2 pkt </w:t>
      </w:r>
      <w:r>
        <w:rPr>
          <w:rFonts w:asciiTheme="minorHAnsi" w:hAnsiTheme="minorHAnsi" w:cstheme="minorHAnsi"/>
          <w:szCs w:val="20"/>
        </w:rPr>
        <w:t>1</w:t>
      </w:r>
      <w:r w:rsidRPr="00E72C76">
        <w:rPr>
          <w:rFonts w:asciiTheme="minorHAnsi" w:hAnsiTheme="minorHAnsi" w:cstheme="minorHAnsi"/>
          <w:szCs w:val="20"/>
        </w:rPr>
        <w:t xml:space="preserve"> </w:t>
      </w:r>
      <w:proofErr w:type="spellStart"/>
      <w:r w:rsidRPr="00E72C76">
        <w:rPr>
          <w:rFonts w:asciiTheme="minorHAnsi" w:hAnsiTheme="minorHAnsi" w:cstheme="minorHAnsi"/>
          <w:szCs w:val="20"/>
        </w:rPr>
        <w:t>p.z.p</w:t>
      </w:r>
      <w:proofErr w:type="spellEnd"/>
      <w:r w:rsidRPr="00E72C76">
        <w:rPr>
          <w:rFonts w:asciiTheme="minorHAnsi" w:hAnsiTheme="minorHAnsi" w:cstheme="minorHAnsi"/>
          <w:szCs w:val="20"/>
        </w:rPr>
        <w:t xml:space="preserve">. – będzie przyznawał dodatkowe punkty Wykonawcy, który </w:t>
      </w:r>
      <w:r>
        <w:rPr>
          <w:rFonts w:asciiTheme="minorHAnsi" w:hAnsiTheme="minorHAnsi" w:cstheme="minorHAnsi"/>
          <w:szCs w:val="20"/>
        </w:rPr>
        <w:t>dołączy do oferty przykładowy dwutygodniowy jadłospis dla dzieci w wieku przedszkolnym obejmujący posiłki wymagane w opisie przedmiotu zamówienia zawartym w rozdziale IV SWZ</w:t>
      </w:r>
      <w:r w:rsidRPr="00E72C76">
        <w:rPr>
          <w:rFonts w:asciiTheme="minorHAnsi" w:hAnsiTheme="minorHAnsi" w:cstheme="minorHAnsi"/>
          <w:szCs w:val="20"/>
        </w:rPr>
        <w:t>.</w:t>
      </w:r>
      <w:r w:rsidR="00F47523">
        <w:rPr>
          <w:rFonts w:asciiTheme="minorHAnsi" w:hAnsiTheme="minorHAnsi" w:cstheme="minorHAnsi"/>
          <w:szCs w:val="20"/>
        </w:rPr>
        <w:t xml:space="preserve"> Jadłospis ma uwzględniać dni robocze, tj. od poniedziałku do piątku.</w:t>
      </w:r>
    </w:p>
    <w:p w14:paraId="5B12F646" w14:textId="13AF00C2" w:rsidR="00582475" w:rsidRPr="00F47523" w:rsidRDefault="00582475">
      <w:pPr>
        <w:pStyle w:val="Akapitzlist"/>
        <w:numPr>
          <w:ilvl w:val="0"/>
          <w:numId w:val="71"/>
        </w:numPr>
        <w:spacing w:line="360" w:lineRule="auto"/>
        <w:contextualSpacing/>
        <w:jc w:val="both"/>
        <w:rPr>
          <w:rFonts w:asciiTheme="minorHAnsi" w:hAnsiTheme="minorHAnsi" w:cstheme="minorHAnsi"/>
          <w:b/>
          <w:szCs w:val="20"/>
        </w:rPr>
      </w:pPr>
      <w:r w:rsidRPr="00582475">
        <w:rPr>
          <w:rFonts w:asciiTheme="minorHAnsi" w:hAnsiTheme="minorHAnsi" w:cstheme="minorHAnsi"/>
          <w:bCs/>
          <w:szCs w:val="20"/>
        </w:rPr>
        <w:t>Kryterium to będzie rozpatrywane w oparciu o</w:t>
      </w:r>
      <w:r>
        <w:rPr>
          <w:rFonts w:asciiTheme="minorHAnsi" w:hAnsiTheme="minorHAnsi" w:cstheme="minorHAnsi"/>
          <w:bCs/>
          <w:szCs w:val="20"/>
        </w:rPr>
        <w:t xml:space="preserve"> dołączony przez Wykonawcę do oferty przykładowy jadłospis. </w:t>
      </w:r>
      <w:r w:rsidRPr="00F47523">
        <w:rPr>
          <w:rFonts w:asciiTheme="minorHAnsi" w:hAnsiTheme="minorHAnsi" w:cstheme="minorHAnsi"/>
          <w:b/>
          <w:szCs w:val="20"/>
        </w:rPr>
        <w:t>Brak dołączonego jadłospisu skutkuje przyznaniem 0 pkt w tym kryterium</w:t>
      </w:r>
      <w:r>
        <w:rPr>
          <w:rFonts w:asciiTheme="minorHAnsi" w:hAnsiTheme="minorHAnsi" w:cstheme="minorHAnsi"/>
          <w:bCs/>
          <w:szCs w:val="20"/>
        </w:rPr>
        <w:t>. Przykładowy jadłospis nie podlega uzupełnieniu.</w:t>
      </w:r>
    </w:p>
    <w:p w14:paraId="3B6DEE5C" w14:textId="3E7DD8D5" w:rsidR="00F47523" w:rsidRPr="00822789" w:rsidRDefault="00822789">
      <w:pPr>
        <w:pStyle w:val="Akapitzlist"/>
        <w:numPr>
          <w:ilvl w:val="0"/>
          <w:numId w:val="71"/>
        </w:numPr>
        <w:spacing w:line="360" w:lineRule="auto"/>
        <w:contextualSpacing/>
        <w:jc w:val="both"/>
        <w:rPr>
          <w:rFonts w:asciiTheme="minorHAnsi" w:hAnsiTheme="minorHAnsi" w:cstheme="minorHAnsi"/>
          <w:b/>
          <w:szCs w:val="20"/>
        </w:rPr>
      </w:pPr>
      <w:r w:rsidRPr="00E72C76">
        <w:rPr>
          <w:rFonts w:asciiTheme="minorHAnsi" w:hAnsiTheme="minorHAnsi" w:cstheme="minorHAnsi"/>
          <w:szCs w:val="20"/>
        </w:rPr>
        <w:lastRenderedPageBreak/>
        <w:t>Punkty będą przyznawane wg poniższej tabeli:</w:t>
      </w:r>
    </w:p>
    <w:tbl>
      <w:tblPr>
        <w:tblStyle w:val="Tabela-Siatka"/>
        <w:tblW w:w="0" w:type="auto"/>
        <w:tblInd w:w="348" w:type="dxa"/>
        <w:tblLook w:val="04A0" w:firstRow="1" w:lastRow="0" w:firstColumn="1" w:lastColumn="0" w:noHBand="0" w:noVBand="1"/>
      </w:tblPr>
      <w:tblGrid>
        <w:gridCol w:w="7798"/>
        <w:gridCol w:w="914"/>
      </w:tblGrid>
      <w:tr w:rsidR="00822789" w14:paraId="5E8344B4" w14:textId="77777777" w:rsidTr="00822789">
        <w:tc>
          <w:tcPr>
            <w:tcW w:w="0" w:type="auto"/>
            <w:vAlign w:val="center"/>
          </w:tcPr>
          <w:p w14:paraId="5A3C56C8" w14:textId="103047F5" w:rsidR="00822789" w:rsidRPr="00822789" w:rsidRDefault="00822789" w:rsidP="00822789">
            <w:pPr>
              <w:spacing w:line="360" w:lineRule="auto"/>
              <w:contextualSpacing/>
              <w:jc w:val="center"/>
              <w:rPr>
                <w:rFonts w:asciiTheme="minorHAnsi" w:hAnsiTheme="minorHAnsi" w:cstheme="minorHAnsi"/>
                <w:b/>
                <w:szCs w:val="20"/>
              </w:rPr>
            </w:pPr>
            <w:r>
              <w:rPr>
                <w:rFonts w:asciiTheme="minorHAnsi" w:hAnsiTheme="minorHAnsi" w:cstheme="minorHAnsi"/>
                <w:b/>
                <w:szCs w:val="20"/>
              </w:rPr>
              <w:t>Cecha jadłospisu</w:t>
            </w:r>
          </w:p>
        </w:tc>
        <w:tc>
          <w:tcPr>
            <w:tcW w:w="0" w:type="auto"/>
            <w:vAlign w:val="center"/>
          </w:tcPr>
          <w:p w14:paraId="65DCB11B" w14:textId="4D788CBE" w:rsidR="00822789" w:rsidRDefault="00822789" w:rsidP="00822789">
            <w:pPr>
              <w:spacing w:line="360" w:lineRule="auto"/>
              <w:contextualSpacing/>
              <w:jc w:val="center"/>
              <w:rPr>
                <w:rFonts w:asciiTheme="minorHAnsi" w:hAnsiTheme="minorHAnsi" w:cstheme="minorHAnsi"/>
                <w:b/>
                <w:szCs w:val="20"/>
              </w:rPr>
            </w:pPr>
            <w:r>
              <w:rPr>
                <w:rFonts w:asciiTheme="minorHAnsi" w:hAnsiTheme="minorHAnsi" w:cstheme="minorHAnsi"/>
                <w:b/>
                <w:szCs w:val="20"/>
              </w:rPr>
              <w:t>Punkty</w:t>
            </w:r>
          </w:p>
        </w:tc>
      </w:tr>
      <w:tr w:rsidR="00822789" w14:paraId="3758083B" w14:textId="77777777" w:rsidTr="00822789">
        <w:tc>
          <w:tcPr>
            <w:tcW w:w="0" w:type="auto"/>
          </w:tcPr>
          <w:p w14:paraId="0801F1E5" w14:textId="6955C647" w:rsidR="00822789" w:rsidRPr="00822789" w:rsidRDefault="00822789" w:rsidP="00822789">
            <w:pPr>
              <w:spacing w:line="276" w:lineRule="auto"/>
              <w:contextualSpacing/>
              <w:rPr>
                <w:rFonts w:asciiTheme="minorHAnsi" w:hAnsiTheme="minorHAnsi" w:cstheme="minorHAnsi"/>
                <w:bCs/>
                <w:szCs w:val="20"/>
              </w:rPr>
            </w:pPr>
            <w:r>
              <w:rPr>
                <w:rFonts w:asciiTheme="minorHAnsi" w:hAnsiTheme="minorHAnsi" w:cstheme="minorHAnsi"/>
                <w:bCs/>
                <w:szCs w:val="20"/>
              </w:rPr>
              <w:t>Różnorodność – jadłospis przewiduje dania różnego rodzaju, podobne dania nie powtarzają się w ciągu 2 tygodni (np. naleśniki na słodko raz w tygodniu, w tym w jednym tygodniu z serkiem, w drugim tygodniu z dżemem – skutkuje przyznaniem 0 pkt)</w:t>
            </w:r>
          </w:p>
        </w:tc>
        <w:tc>
          <w:tcPr>
            <w:tcW w:w="0" w:type="auto"/>
          </w:tcPr>
          <w:p w14:paraId="7D296015" w14:textId="6FEBF792" w:rsidR="00822789" w:rsidRPr="00822789" w:rsidRDefault="00822789" w:rsidP="00822789">
            <w:pPr>
              <w:spacing w:line="276" w:lineRule="auto"/>
              <w:contextualSpacing/>
              <w:rPr>
                <w:rFonts w:asciiTheme="minorHAnsi" w:hAnsiTheme="minorHAnsi" w:cstheme="minorHAnsi"/>
                <w:bCs/>
                <w:szCs w:val="20"/>
              </w:rPr>
            </w:pPr>
            <w:r>
              <w:rPr>
                <w:rFonts w:asciiTheme="minorHAnsi" w:hAnsiTheme="minorHAnsi" w:cstheme="minorHAnsi"/>
                <w:bCs/>
                <w:szCs w:val="20"/>
              </w:rPr>
              <w:t>5</w:t>
            </w:r>
          </w:p>
        </w:tc>
      </w:tr>
      <w:tr w:rsidR="00822789" w14:paraId="727FC092" w14:textId="77777777" w:rsidTr="00822789">
        <w:tc>
          <w:tcPr>
            <w:tcW w:w="0" w:type="auto"/>
          </w:tcPr>
          <w:p w14:paraId="2E11009B" w14:textId="36AA4FF4" w:rsidR="00822789" w:rsidRPr="00822789" w:rsidRDefault="00822789" w:rsidP="00822789">
            <w:pPr>
              <w:spacing w:line="276" w:lineRule="auto"/>
              <w:contextualSpacing/>
              <w:rPr>
                <w:rFonts w:asciiTheme="minorHAnsi" w:hAnsiTheme="minorHAnsi" w:cstheme="minorHAnsi"/>
                <w:bCs/>
                <w:szCs w:val="20"/>
              </w:rPr>
            </w:pPr>
            <w:r>
              <w:rPr>
                <w:rFonts w:asciiTheme="minorHAnsi" w:hAnsiTheme="minorHAnsi" w:cstheme="minorHAnsi"/>
                <w:bCs/>
                <w:szCs w:val="20"/>
              </w:rPr>
              <w:t>Domowe wypieki – jadłospis przewiduje domowe wypieki, np. ciasto drożdżowe min. 1 raz na 2 tygodnie</w:t>
            </w:r>
          </w:p>
        </w:tc>
        <w:tc>
          <w:tcPr>
            <w:tcW w:w="0" w:type="auto"/>
          </w:tcPr>
          <w:p w14:paraId="06CFF1E6" w14:textId="1AA4766D" w:rsidR="00822789" w:rsidRPr="00822789" w:rsidRDefault="00822789" w:rsidP="00822789">
            <w:pPr>
              <w:spacing w:line="276" w:lineRule="auto"/>
              <w:contextualSpacing/>
              <w:rPr>
                <w:rFonts w:asciiTheme="minorHAnsi" w:hAnsiTheme="minorHAnsi" w:cstheme="minorHAnsi"/>
                <w:bCs/>
                <w:szCs w:val="20"/>
              </w:rPr>
            </w:pPr>
            <w:r>
              <w:rPr>
                <w:rFonts w:asciiTheme="minorHAnsi" w:hAnsiTheme="minorHAnsi" w:cstheme="minorHAnsi"/>
                <w:bCs/>
                <w:szCs w:val="20"/>
              </w:rPr>
              <w:t>5</w:t>
            </w:r>
          </w:p>
        </w:tc>
      </w:tr>
      <w:tr w:rsidR="00822789" w14:paraId="612FBF4B" w14:textId="77777777" w:rsidTr="00822789">
        <w:tc>
          <w:tcPr>
            <w:tcW w:w="0" w:type="auto"/>
          </w:tcPr>
          <w:p w14:paraId="3644AD4C" w14:textId="1C33F7C1" w:rsidR="00822789" w:rsidRPr="00822789" w:rsidRDefault="00305954" w:rsidP="00822789">
            <w:pPr>
              <w:spacing w:line="276" w:lineRule="auto"/>
              <w:contextualSpacing/>
              <w:rPr>
                <w:rFonts w:asciiTheme="minorHAnsi" w:hAnsiTheme="minorHAnsi" w:cstheme="minorHAnsi"/>
                <w:bCs/>
                <w:szCs w:val="20"/>
              </w:rPr>
            </w:pPr>
            <w:r>
              <w:rPr>
                <w:rFonts w:asciiTheme="minorHAnsi" w:hAnsiTheme="minorHAnsi" w:cstheme="minorHAnsi"/>
                <w:bCs/>
                <w:szCs w:val="20"/>
              </w:rPr>
              <w:t>Świeże owoce – jadłospis przewiduje posiłki zawierające świeże owoce każdego dnia</w:t>
            </w:r>
          </w:p>
        </w:tc>
        <w:tc>
          <w:tcPr>
            <w:tcW w:w="0" w:type="auto"/>
          </w:tcPr>
          <w:p w14:paraId="6B3812A2" w14:textId="7315383D" w:rsidR="00822789" w:rsidRPr="00822789" w:rsidRDefault="00305954" w:rsidP="00822789">
            <w:pPr>
              <w:spacing w:line="276" w:lineRule="auto"/>
              <w:contextualSpacing/>
              <w:rPr>
                <w:rFonts w:asciiTheme="minorHAnsi" w:hAnsiTheme="minorHAnsi" w:cstheme="minorHAnsi"/>
                <w:bCs/>
                <w:szCs w:val="20"/>
              </w:rPr>
            </w:pPr>
            <w:r>
              <w:rPr>
                <w:rFonts w:asciiTheme="minorHAnsi" w:hAnsiTheme="minorHAnsi" w:cstheme="minorHAnsi"/>
                <w:bCs/>
                <w:szCs w:val="20"/>
              </w:rPr>
              <w:t>10</w:t>
            </w:r>
          </w:p>
        </w:tc>
      </w:tr>
      <w:tr w:rsidR="00822789" w14:paraId="5F47BDD3" w14:textId="77777777" w:rsidTr="00822789">
        <w:tc>
          <w:tcPr>
            <w:tcW w:w="0" w:type="auto"/>
          </w:tcPr>
          <w:p w14:paraId="11F19AD3" w14:textId="6A6E57E7" w:rsidR="00822789" w:rsidRPr="00822789" w:rsidRDefault="00305954" w:rsidP="00822789">
            <w:pPr>
              <w:spacing w:line="276" w:lineRule="auto"/>
              <w:contextualSpacing/>
              <w:rPr>
                <w:rFonts w:asciiTheme="minorHAnsi" w:hAnsiTheme="minorHAnsi" w:cstheme="minorHAnsi"/>
                <w:bCs/>
                <w:szCs w:val="20"/>
              </w:rPr>
            </w:pPr>
            <w:r>
              <w:rPr>
                <w:rFonts w:asciiTheme="minorHAnsi" w:hAnsiTheme="minorHAnsi" w:cstheme="minorHAnsi"/>
                <w:bCs/>
                <w:szCs w:val="20"/>
              </w:rPr>
              <w:t>Świeże warzywa - jadłospis przewiduje posiłki zawierające świeże warzywa każdego dnia</w:t>
            </w:r>
          </w:p>
        </w:tc>
        <w:tc>
          <w:tcPr>
            <w:tcW w:w="0" w:type="auto"/>
          </w:tcPr>
          <w:p w14:paraId="6CCF1439" w14:textId="79F78B3A" w:rsidR="00822789" w:rsidRPr="00822789" w:rsidRDefault="00305954" w:rsidP="00822789">
            <w:pPr>
              <w:spacing w:line="276" w:lineRule="auto"/>
              <w:contextualSpacing/>
              <w:rPr>
                <w:rFonts w:asciiTheme="minorHAnsi" w:hAnsiTheme="minorHAnsi" w:cstheme="minorHAnsi"/>
                <w:bCs/>
                <w:szCs w:val="20"/>
              </w:rPr>
            </w:pPr>
            <w:r>
              <w:rPr>
                <w:rFonts w:asciiTheme="minorHAnsi" w:hAnsiTheme="minorHAnsi" w:cstheme="minorHAnsi"/>
                <w:bCs/>
                <w:szCs w:val="20"/>
              </w:rPr>
              <w:t>10</w:t>
            </w:r>
          </w:p>
        </w:tc>
      </w:tr>
    </w:tbl>
    <w:p w14:paraId="3D766634" w14:textId="77777777" w:rsidR="00822789" w:rsidRPr="00822789" w:rsidRDefault="00822789" w:rsidP="00822789">
      <w:pPr>
        <w:spacing w:line="360" w:lineRule="auto"/>
        <w:ind w:left="348"/>
        <w:contextualSpacing/>
        <w:jc w:val="both"/>
        <w:rPr>
          <w:rFonts w:asciiTheme="minorHAnsi" w:hAnsiTheme="minorHAnsi" w:cstheme="minorHAnsi"/>
          <w:b/>
          <w:szCs w:val="20"/>
        </w:rPr>
      </w:pPr>
    </w:p>
    <w:p w14:paraId="427EB229" w14:textId="14B3C53D" w:rsidR="004446E8" w:rsidRPr="00E72C76" w:rsidRDefault="00E72C76">
      <w:pPr>
        <w:pStyle w:val="Akapitzlist"/>
        <w:numPr>
          <w:ilvl w:val="0"/>
          <w:numId w:val="29"/>
        </w:numPr>
        <w:spacing w:line="360" w:lineRule="auto"/>
        <w:contextualSpacing/>
        <w:jc w:val="both"/>
        <w:rPr>
          <w:rFonts w:asciiTheme="minorHAnsi" w:hAnsiTheme="minorHAnsi" w:cstheme="minorHAnsi"/>
          <w:b/>
          <w:szCs w:val="20"/>
        </w:rPr>
      </w:pPr>
      <w:r w:rsidRPr="00E72C76">
        <w:rPr>
          <w:rFonts w:asciiTheme="minorHAnsi" w:hAnsiTheme="minorHAnsi" w:cstheme="minorHAnsi"/>
          <w:b/>
          <w:szCs w:val="20"/>
        </w:rPr>
        <w:t>Czas reakcji na zgłoszenie reklamacyjne (R)</w:t>
      </w:r>
      <w:r w:rsidR="004446E8" w:rsidRPr="00E72C76">
        <w:rPr>
          <w:rFonts w:asciiTheme="minorHAnsi" w:hAnsiTheme="minorHAnsi" w:cstheme="minorHAnsi"/>
          <w:b/>
          <w:szCs w:val="20"/>
        </w:rPr>
        <w:t xml:space="preserve"> - waga </w:t>
      </w:r>
      <w:r w:rsidR="00305954">
        <w:rPr>
          <w:rFonts w:asciiTheme="minorHAnsi" w:hAnsiTheme="minorHAnsi" w:cstheme="minorHAnsi"/>
          <w:b/>
          <w:szCs w:val="20"/>
        </w:rPr>
        <w:t>10</w:t>
      </w:r>
      <w:r w:rsidR="004446E8" w:rsidRPr="00E72C76">
        <w:rPr>
          <w:rFonts w:asciiTheme="minorHAnsi" w:hAnsiTheme="minorHAnsi" w:cstheme="minorHAnsi"/>
          <w:b/>
          <w:szCs w:val="20"/>
        </w:rPr>
        <w:t xml:space="preserve"> %</w:t>
      </w:r>
    </w:p>
    <w:p w14:paraId="63FBE800" w14:textId="6D9334BE" w:rsidR="00323D69" w:rsidRPr="00E72C76" w:rsidRDefault="00323D69">
      <w:pPr>
        <w:pStyle w:val="Akapitzlist"/>
        <w:numPr>
          <w:ilvl w:val="0"/>
          <w:numId w:val="53"/>
        </w:numPr>
        <w:spacing w:line="360" w:lineRule="auto"/>
        <w:contextualSpacing/>
        <w:jc w:val="both"/>
        <w:rPr>
          <w:rFonts w:asciiTheme="minorHAnsi" w:hAnsiTheme="minorHAnsi" w:cstheme="minorHAnsi"/>
          <w:szCs w:val="20"/>
        </w:rPr>
      </w:pPr>
      <w:r w:rsidRPr="00E72C76">
        <w:rPr>
          <w:rFonts w:asciiTheme="minorHAnsi" w:hAnsiTheme="minorHAnsi" w:cstheme="minorHAnsi"/>
          <w:szCs w:val="20"/>
        </w:rPr>
        <w:t xml:space="preserve">Z uwagi na to, że </w:t>
      </w:r>
      <w:r w:rsidR="00E72C76" w:rsidRPr="00E72C76">
        <w:rPr>
          <w:rFonts w:asciiTheme="minorHAnsi" w:hAnsiTheme="minorHAnsi" w:cstheme="minorHAnsi"/>
          <w:szCs w:val="20"/>
        </w:rPr>
        <w:t>czas reakcji na zgłoszenie reklamacyjne</w:t>
      </w:r>
      <w:r w:rsidRPr="00E72C76">
        <w:rPr>
          <w:rFonts w:asciiTheme="minorHAnsi" w:hAnsiTheme="minorHAnsi" w:cstheme="minorHAnsi"/>
          <w:szCs w:val="20"/>
        </w:rPr>
        <w:t>, rozumian</w:t>
      </w:r>
      <w:r w:rsidR="00EC06B7">
        <w:rPr>
          <w:rFonts w:asciiTheme="minorHAnsi" w:hAnsiTheme="minorHAnsi" w:cstheme="minorHAnsi"/>
          <w:szCs w:val="20"/>
        </w:rPr>
        <w:t>y</w:t>
      </w:r>
      <w:r w:rsidRPr="00E72C76">
        <w:rPr>
          <w:rFonts w:asciiTheme="minorHAnsi" w:hAnsiTheme="minorHAnsi" w:cstheme="minorHAnsi"/>
          <w:szCs w:val="20"/>
        </w:rPr>
        <w:t xml:space="preserve"> w tym kryterium jako okres </w:t>
      </w:r>
      <w:r w:rsidR="00E72C76" w:rsidRPr="00E72C76">
        <w:rPr>
          <w:rFonts w:asciiTheme="minorHAnsi" w:hAnsiTheme="minorHAnsi" w:cstheme="minorHAnsi"/>
          <w:szCs w:val="20"/>
        </w:rPr>
        <w:t xml:space="preserve">czasu potrzebny Wykonawcy na wymianę </w:t>
      </w:r>
      <w:r w:rsidR="00305954">
        <w:rPr>
          <w:rFonts w:asciiTheme="minorHAnsi" w:hAnsiTheme="minorHAnsi" w:cstheme="minorHAnsi"/>
          <w:szCs w:val="20"/>
        </w:rPr>
        <w:t>posiłków</w:t>
      </w:r>
      <w:r w:rsidR="00E72C76" w:rsidRPr="00E72C76">
        <w:rPr>
          <w:rFonts w:asciiTheme="minorHAnsi" w:hAnsiTheme="minorHAnsi" w:cstheme="minorHAnsi"/>
          <w:szCs w:val="20"/>
        </w:rPr>
        <w:t xml:space="preserve"> niespełniających wymagań Zamawiającego</w:t>
      </w:r>
      <w:r w:rsidRPr="00E72C76">
        <w:rPr>
          <w:rFonts w:asciiTheme="minorHAnsi" w:hAnsiTheme="minorHAnsi" w:cstheme="minorHAnsi"/>
          <w:szCs w:val="20"/>
        </w:rPr>
        <w:t xml:space="preserve">, może mieć znaczący wpływ na jakość wykonania zamówienia, Zamawiający – w zgodzie z art. 242 ust. 2 pkt </w:t>
      </w:r>
      <w:r w:rsidR="00E72C76" w:rsidRPr="00E72C76">
        <w:rPr>
          <w:rFonts w:asciiTheme="minorHAnsi" w:hAnsiTheme="minorHAnsi" w:cstheme="minorHAnsi"/>
          <w:szCs w:val="20"/>
        </w:rPr>
        <w:t>6</w:t>
      </w:r>
      <w:r w:rsidRPr="00E72C76">
        <w:rPr>
          <w:rFonts w:asciiTheme="minorHAnsi" w:hAnsiTheme="minorHAnsi" w:cstheme="minorHAnsi"/>
          <w:szCs w:val="20"/>
        </w:rPr>
        <w:t xml:space="preserve"> </w:t>
      </w:r>
      <w:proofErr w:type="spellStart"/>
      <w:r w:rsidR="000D6495" w:rsidRPr="00E72C76">
        <w:rPr>
          <w:rFonts w:asciiTheme="minorHAnsi" w:hAnsiTheme="minorHAnsi" w:cstheme="minorHAnsi"/>
          <w:szCs w:val="20"/>
        </w:rPr>
        <w:t>p.z.p</w:t>
      </w:r>
      <w:proofErr w:type="spellEnd"/>
      <w:r w:rsidR="000D6495" w:rsidRPr="00E72C76">
        <w:rPr>
          <w:rFonts w:asciiTheme="minorHAnsi" w:hAnsiTheme="minorHAnsi" w:cstheme="minorHAnsi"/>
          <w:szCs w:val="20"/>
        </w:rPr>
        <w:t>.</w:t>
      </w:r>
      <w:r w:rsidRPr="00E72C76">
        <w:rPr>
          <w:rFonts w:asciiTheme="minorHAnsi" w:hAnsiTheme="minorHAnsi" w:cstheme="minorHAnsi"/>
          <w:szCs w:val="20"/>
        </w:rPr>
        <w:t xml:space="preserve"> – będzie przyznawał dodatkowe punkty Wykonawcy, który zadeklaruje w ofercie, że </w:t>
      </w:r>
      <w:r w:rsidR="00E72C76" w:rsidRPr="00E72C76">
        <w:rPr>
          <w:rFonts w:asciiTheme="minorHAnsi" w:hAnsiTheme="minorHAnsi" w:cstheme="minorHAnsi"/>
          <w:szCs w:val="20"/>
        </w:rPr>
        <w:t xml:space="preserve">wymiana </w:t>
      </w:r>
      <w:r w:rsidR="00305954">
        <w:rPr>
          <w:rFonts w:asciiTheme="minorHAnsi" w:hAnsiTheme="minorHAnsi" w:cstheme="minorHAnsi"/>
          <w:szCs w:val="20"/>
        </w:rPr>
        <w:t>posiłków</w:t>
      </w:r>
      <w:r w:rsidR="00E72C76" w:rsidRPr="00E72C76">
        <w:rPr>
          <w:rFonts w:asciiTheme="minorHAnsi" w:hAnsiTheme="minorHAnsi" w:cstheme="minorHAnsi"/>
          <w:szCs w:val="20"/>
        </w:rPr>
        <w:t xml:space="preserve"> niespełniających wymagań nastąpi w jak najkrótszym czasie</w:t>
      </w:r>
      <w:r w:rsidRPr="00E72C76">
        <w:rPr>
          <w:rFonts w:asciiTheme="minorHAnsi" w:hAnsiTheme="minorHAnsi" w:cstheme="minorHAnsi"/>
          <w:szCs w:val="20"/>
        </w:rPr>
        <w:t>.</w:t>
      </w:r>
    </w:p>
    <w:p w14:paraId="52003F36" w14:textId="03AD6A4E" w:rsidR="00323D69" w:rsidRPr="00E72C76" w:rsidRDefault="00323D69">
      <w:pPr>
        <w:pStyle w:val="Akapitzlist"/>
        <w:numPr>
          <w:ilvl w:val="0"/>
          <w:numId w:val="53"/>
        </w:numPr>
        <w:spacing w:line="360" w:lineRule="auto"/>
        <w:contextualSpacing/>
        <w:jc w:val="both"/>
        <w:rPr>
          <w:rFonts w:asciiTheme="minorHAnsi" w:hAnsiTheme="minorHAnsi" w:cstheme="minorHAnsi"/>
          <w:szCs w:val="20"/>
        </w:rPr>
      </w:pPr>
      <w:r w:rsidRPr="00E72C76">
        <w:rPr>
          <w:rFonts w:asciiTheme="minorHAnsi" w:hAnsiTheme="minorHAnsi" w:cstheme="minorHAnsi"/>
          <w:szCs w:val="20"/>
        </w:rPr>
        <w:t xml:space="preserve">Kryterium to będzie rozpatrywane w oparciu o dane podane przez Wykonawcę w </w:t>
      </w:r>
      <w:r w:rsidRPr="00FC2447">
        <w:rPr>
          <w:rFonts w:asciiTheme="minorHAnsi" w:hAnsiTheme="minorHAnsi" w:cstheme="minorHAnsi"/>
          <w:szCs w:val="20"/>
        </w:rPr>
        <w:t xml:space="preserve">pkt </w:t>
      </w:r>
      <w:r w:rsidR="00FC2447" w:rsidRPr="00FC2447">
        <w:rPr>
          <w:rFonts w:asciiTheme="minorHAnsi" w:hAnsiTheme="minorHAnsi" w:cstheme="minorHAnsi"/>
          <w:szCs w:val="20"/>
        </w:rPr>
        <w:t>9</w:t>
      </w:r>
      <w:r w:rsidRPr="00FC2447">
        <w:rPr>
          <w:rFonts w:asciiTheme="minorHAnsi" w:hAnsiTheme="minorHAnsi" w:cstheme="minorHAnsi"/>
          <w:szCs w:val="20"/>
        </w:rPr>
        <w:t xml:space="preserve"> formularza oferty</w:t>
      </w:r>
      <w:r w:rsidRPr="00E72C76">
        <w:rPr>
          <w:rFonts w:asciiTheme="minorHAnsi" w:hAnsiTheme="minorHAnsi" w:cstheme="minorHAnsi"/>
          <w:szCs w:val="20"/>
        </w:rPr>
        <w:t>.</w:t>
      </w:r>
      <w:r w:rsidR="00F31FB8">
        <w:rPr>
          <w:rFonts w:asciiTheme="minorHAnsi" w:hAnsiTheme="minorHAnsi" w:cstheme="minorHAnsi"/>
          <w:szCs w:val="20"/>
        </w:rPr>
        <w:t xml:space="preserve"> </w:t>
      </w:r>
      <w:r w:rsidR="00305954">
        <w:rPr>
          <w:rFonts w:asciiTheme="minorHAnsi" w:hAnsiTheme="minorHAnsi" w:cstheme="minorHAnsi"/>
          <w:szCs w:val="20"/>
        </w:rPr>
        <w:t>D</w:t>
      </w:r>
      <w:r w:rsidR="00F31FB8">
        <w:rPr>
          <w:rFonts w:asciiTheme="minorHAnsi" w:hAnsiTheme="minorHAnsi" w:cstheme="minorHAnsi"/>
          <w:szCs w:val="20"/>
        </w:rPr>
        <w:t>eklarowany czas nie może być dłuższy niż 2 godziny</w:t>
      </w:r>
      <w:r w:rsidR="00305954">
        <w:rPr>
          <w:rFonts w:asciiTheme="minorHAnsi" w:hAnsiTheme="minorHAnsi" w:cstheme="minorHAnsi"/>
          <w:szCs w:val="20"/>
        </w:rPr>
        <w:t xml:space="preserve"> i krótszy niż 0,5 godziny</w:t>
      </w:r>
      <w:r w:rsidR="00F31FB8">
        <w:rPr>
          <w:rFonts w:asciiTheme="minorHAnsi" w:hAnsiTheme="minorHAnsi" w:cstheme="minorHAnsi"/>
          <w:szCs w:val="20"/>
        </w:rPr>
        <w:t>.</w:t>
      </w:r>
    </w:p>
    <w:p w14:paraId="2114072E" w14:textId="6469E03E" w:rsidR="004446E8" w:rsidRPr="00E72C76" w:rsidRDefault="00323D69">
      <w:pPr>
        <w:pStyle w:val="Akapitzlist"/>
        <w:numPr>
          <w:ilvl w:val="0"/>
          <w:numId w:val="53"/>
        </w:numPr>
        <w:spacing w:line="360" w:lineRule="auto"/>
        <w:contextualSpacing/>
        <w:jc w:val="both"/>
        <w:rPr>
          <w:rFonts w:asciiTheme="minorHAnsi" w:hAnsiTheme="minorHAnsi" w:cstheme="minorHAnsi"/>
          <w:bCs/>
          <w:szCs w:val="20"/>
        </w:rPr>
      </w:pPr>
      <w:r w:rsidRPr="00E72C76">
        <w:rPr>
          <w:rFonts w:asciiTheme="minorHAnsi" w:hAnsiTheme="minorHAnsi" w:cstheme="minorHAnsi"/>
          <w:szCs w:val="20"/>
        </w:rPr>
        <w:t>Punkty będą przyznawane wg poniższej tabeli:</w:t>
      </w:r>
    </w:p>
    <w:tbl>
      <w:tblPr>
        <w:tblStyle w:val="Tabela-Siatka"/>
        <w:tblW w:w="0" w:type="auto"/>
        <w:tblInd w:w="1429" w:type="dxa"/>
        <w:tblLook w:val="04A0" w:firstRow="1" w:lastRow="0" w:firstColumn="1" w:lastColumn="0" w:noHBand="0" w:noVBand="1"/>
      </w:tblPr>
      <w:tblGrid>
        <w:gridCol w:w="3824"/>
        <w:gridCol w:w="3807"/>
      </w:tblGrid>
      <w:tr w:rsidR="00323D69" w:rsidRPr="00E72C76" w14:paraId="229E13E0" w14:textId="77777777" w:rsidTr="00323D69">
        <w:tc>
          <w:tcPr>
            <w:tcW w:w="3824" w:type="dxa"/>
          </w:tcPr>
          <w:p w14:paraId="0AD1FA4F" w14:textId="157E04E4" w:rsidR="00323D69" w:rsidRPr="00E72C76" w:rsidRDefault="00E72C76" w:rsidP="00E11339">
            <w:pPr>
              <w:spacing w:line="360" w:lineRule="auto"/>
              <w:rPr>
                <w:rFonts w:asciiTheme="minorHAnsi" w:hAnsiTheme="minorHAnsi" w:cstheme="minorHAnsi"/>
              </w:rPr>
            </w:pPr>
            <w:r>
              <w:rPr>
                <w:rFonts w:asciiTheme="minorHAnsi" w:hAnsiTheme="minorHAnsi" w:cstheme="minorHAnsi"/>
              </w:rPr>
              <w:t>Czas reakcji</w:t>
            </w:r>
          </w:p>
        </w:tc>
        <w:tc>
          <w:tcPr>
            <w:tcW w:w="3807" w:type="dxa"/>
          </w:tcPr>
          <w:p w14:paraId="347C60E5" w14:textId="77777777" w:rsidR="00323D69" w:rsidRPr="00E72C76" w:rsidRDefault="00323D69" w:rsidP="00E11339">
            <w:pPr>
              <w:spacing w:line="360" w:lineRule="auto"/>
              <w:jc w:val="both"/>
              <w:rPr>
                <w:rFonts w:asciiTheme="minorHAnsi" w:hAnsiTheme="minorHAnsi" w:cstheme="minorHAnsi"/>
              </w:rPr>
            </w:pPr>
            <w:r w:rsidRPr="00E72C76">
              <w:rPr>
                <w:rFonts w:asciiTheme="minorHAnsi" w:hAnsiTheme="minorHAnsi" w:cstheme="minorHAnsi"/>
              </w:rPr>
              <w:t>Ilość punktów</w:t>
            </w:r>
          </w:p>
        </w:tc>
      </w:tr>
      <w:tr w:rsidR="00323D69" w:rsidRPr="00E72C76" w14:paraId="78A6AAAE" w14:textId="77777777" w:rsidTr="00323D69">
        <w:tc>
          <w:tcPr>
            <w:tcW w:w="3824" w:type="dxa"/>
          </w:tcPr>
          <w:p w14:paraId="256D3452" w14:textId="33D092CD" w:rsidR="00323D69" w:rsidRPr="00E72C76" w:rsidRDefault="00E72C76" w:rsidP="00E11339">
            <w:pPr>
              <w:spacing w:line="360" w:lineRule="auto"/>
              <w:jc w:val="both"/>
              <w:rPr>
                <w:rFonts w:asciiTheme="minorHAnsi" w:hAnsiTheme="minorHAnsi" w:cstheme="minorHAnsi"/>
              </w:rPr>
            </w:pPr>
            <w:r>
              <w:rPr>
                <w:rFonts w:asciiTheme="minorHAnsi" w:hAnsiTheme="minorHAnsi" w:cstheme="minorHAnsi"/>
              </w:rPr>
              <w:t>2 godzin</w:t>
            </w:r>
            <w:r w:rsidR="00F31FB8">
              <w:rPr>
                <w:rFonts w:asciiTheme="minorHAnsi" w:hAnsiTheme="minorHAnsi" w:cstheme="minorHAnsi"/>
              </w:rPr>
              <w:t>y</w:t>
            </w:r>
          </w:p>
        </w:tc>
        <w:tc>
          <w:tcPr>
            <w:tcW w:w="3807" w:type="dxa"/>
          </w:tcPr>
          <w:p w14:paraId="697CED40" w14:textId="77777777" w:rsidR="00323D69" w:rsidRPr="00E72C76" w:rsidRDefault="00323D69" w:rsidP="00E11339">
            <w:pPr>
              <w:spacing w:line="360" w:lineRule="auto"/>
              <w:jc w:val="both"/>
              <w:rPr>
                <w:rFonts w:asciiTheme="minorHAnsi" w:hAnsiTheme="minorHAnsi" w:cstheme="minorHAnsi"/>
              </w:rPr>
            </w:pPr>
            <w:r w:rsidRPr="00E72C76">
              <w:rPr>
                <w:rFonts w:asciiTheme="minorHAnsi" w:hAnsiTheme="minorHAnsi" w:cstheme="minorHAnsi"/>
              </w:rPr>
              <w:t>0</w:t>
            </w:r>
          </w:p>
        </w:tc>
      </w:tr>
      <w:tr w:rsidR="00323D69" w:rsidRPr="00E72C76" w14:paraId="4CF40E1F" w14:textId="77777777" w:rsidTr="00323D69">
        <w:tc>
          <w:tcPr>
            <w:tcW w:w="3824" w:type="dxa"/>
          </w:tcPr>
          <w:p w14:paraId="2CEECDC6" w14:textId="35C6819E" w:rsidR="00323D69" w:rsidRPr="00E72C76" w:rsidRDefault="00E72C76" w:rsidP="00E11339">
            <w:pPr>
              <w:spacing w:line="360" w:lineRule="auto"/>
              <w:jc w:val="both"/>
              <w:rPr>
                <w:rFonts w:asciiTheme="minorHAnsi" w:hAnsiTheme="minorHAnsi" w:cstheme="minorHAnsi"/>
              </w:rPr>
            </w:pPr>
            <w:r>
              <w:rPr>
                <w:rFonts w:asciiTheme="minorHAnsi" w:hAnsiTheme="minorHAnsi" w:cstheme="minorHAnsi"/>
              </w:rPr>
              <w:t>1,5 godziny</w:t>
            </w:r>
          </w:p>
        </w:tc>
        <w:tc>
          <w:tcPr>
            <w:tcW w:w="3807" w:type="dxa"/>
          </w:tcPr>
          <w:p w14:paraId="6058E272" w14:textId="2FEA7341" w:rsidR="00323D69" w:rsidRPr="00E72C76" w:rsidRDefault="00305954" w:rsidP="00E11339">
            <w:pPr>
              <w:spacing w:line="360" w:lineRule="auto"/>
              <w:jc w:val="both"/>
              <w:rPr>
                <w:rFonts w:asciiTheme="minorHAnsi" w:hAnsiTheme="minorHAnsi" w:cstheme="minorHAnsi"/>
              </w:rPr>
            </w:pPr>
            <w:r>
              <w:rPr>
                <w:rFonts w:asciiTheme="minorHAnsi" w:hAnsiTheme="minorHAnsi" w:cstheme="minorHAnsi"/>
              </w:rPr>
              <w:t>2</w:t>
            </w:r>
          </w:p>
        </w:tc>
      </w:tr>
      <w:tr w:rsidR="00323D69" w:rsidRPr="00E72C76" w14:paraId="011F8F0E" w14:textId="77777777" w:rsidTr="00323D69">
        <w:tc>
          <w:tcPr>
            <w:tcW w:w="3824" w:type="dxa"/>
          </w:tcPr>
          <w:p w14:paraId="49CEABE1" w14:textId="45008E69" w:rsidR="00323D69" w:rsidRPr="00E72C76" w:rsidRDefault="00E72C76" w:rsidP="00E11339">
            <w:pPr>
              <w:spacing w:line="360" w:lineRule="auto"/>
              <w:jc w:val="both"/>
              <w:rPr>
                <w:rFonts w:asciiTheme="minorHAnsi" w:hAnsiTheme="minorHAnsi" w:cstheme="minorHAnsi"/>
              </w:rPr>
            </w:pPr>
            <w:r>
              <w:rPr>
                <w:rFonts w:asciiTheme="minorHAnsi" w:hAnsiTheme="minorHAnsi" w:cstheme="minorHAnsi"/>
              </w:rPr>
              <w:t>1 godzina</w:t>
            </w:r>
          </w:p>
        </w:tc>
        <w:tc>
          <w:tcPr>
            <w:tcW w:w="3807" w:type="dxa"/>
          </w:tcPr>
          <w:p w14:paraId="18A4B0CE" w14:textId="552450B1" w:rsidR="00323D69" w:rsidRPr="00E72C76" w:rsidRDefault="00305954" w:rsidP="00E11339">
            <w:pPr>
              <w:spacing w:line="360" w:lineRule="auto"/>
              <w:jc w:val="both"/>
              <w:rPr>
                <w:rFonts w:asciiTheme="minorHAnsi" w:hAnsiTheme="minorHAnsi" w:cstheme="minorHAnsi"/>
              </w:rPr>
            </w:pPr>
            <w:r>
              <w:rPr>
                <w:rFonts w:asciiTheme="minorHAnsi" w:hAnsiTheme="minorHAnsi" w:cstheme="minorHAnsi"/>
              </w:rPr>
              <w:t>5</w:t>
            </w:r>
          </w:p>
        </w:tc>
      </w:tr>
      <w:tr w:rsidR="00323D69" w:rsidRPr="00E72C76" w14:paraId="52369522" w14:textId="77777777" w:rsidTr="00323D69">
        <w:tc>
          <w:tcPr>
            <w:tcW w:w="3824" w:type="dxa"/>
          </w:tcPr>
          <w:p w14:paraId="32BFB2C0" w14:textId="49EF6129" w:rsidR="00323D69" w:rsidRPr="00E72C76" w:rsidRDefault="00E72C76" w:rsidP="00E11339">
            <w:pPr>
              <w:spacing w:line="360" w:lineRule="auto"/>
              <w:jc w:val="both"/>
              <w:rPr>
                <w:rFonts w:asciiTheme="minorHAnsi" w:hAnsiTheme="minorHAnsi" w:cstheme="minorHAnsi"/>
              </w:rPr>
            </w:pPr>
            <w:r>
              <w:rPr>
                <w:rFonts w:asciiTheme="minorHAnsi" w:hAnsiTheme="minorHAnsi" w:cstheme="minorHAnsi"/>
              </w:rPr>
              <w:t>0,5 godziny</w:t>
            </w:r>
          </w:p>
        </w:tc>
        <w:tc>
          <w:tcPr>
            <w:tcW w:w="3807" w:type="dxa"/>
          </w:tcPr>
          <w:p w14:paraId="7F393F19" w14:textId="2D071AA7" w:rsidR="00323D69" w:rsidRPr="00E72C76" w:rsidRDefault="00323D69" w:rsidP="00E11339">
            <w:pPr>
              <w:spacing w:line="360" w:lineRule="auto"/>
              <w:jc w:val="both"/>
              <w:rPr>
                <w:rFonts w:asciiTheme="minorHAnsi" w:hAnsiTheme="minorHAnsi" w:cstheme="minorHAnsi"/>
              </w:rPr>
            </w:pPr>
            <w:r w:rsidRPr="00E72C76">
              <w:rPr>
                <w:rFonts w:asciiTheme="minorHAnsi" w:hAnsiTheme="minorHAnsi" w:cstheme="minorHAnsi"/>
              </w:rPr>
              <w:t>1</w:t>
            </w:r>
            <w:r w:rsidR="00305954">
              <w:rPr>
                <w:rFonts w:asciiTheme="minorHAnsi" w:hAnsiTheme="minorHAnsi" w:cstheme="minorHAnsi"/>
              </w:rPr>
              <w:t>0</w:t>
            </w:r>
          </w:p>
        </w:tc>
      </w:tr>
    </w:tbl>
    <w:p w14:paraId="156213AA" w14:textId="693D1BCB" w:rsidR="00323D69" w:rsidRPr="00323D69" w:rsidRDefault="00323D69" w:rsidP="00323D69">
      <w:pPr>
        <w:spacing w:line="360" w:lineRule="auto"/>
        <w:contextualSpacing/>
        <w:jc w:val="both"/>
        <w:rPr>
          <w:rFonts w:asciiTheme="minorHAnsi" w:hAnsiTheme="minorHAnsi" w:cstheme="minorHAnsi"/>
        </w:rPr>
      </w:pPr>
    </w:p>
    <w:p w14:paraId="2BF70CC7" w14:textId="77777777" w:rsidR="00E50E11" w:rsidRPr="00E50E11" w:rsidRDefault="00E50E11">
      <w:pPr>
        <w:pStyle w:val="Akapitzlist"/>
        <w:numPr>
          <w:ilvl w:val="0"/>
          <w:numId w:val="31"/>
        </w:numPr>
        <w:spacing w:before="60" w:after="60" w:line="360" w:lineRule="auto"/>
        <w:ind w:hanging="295"/>
        <w:contextualSpacing/>
        <w:jc w:val="both"/>
        <w:rPr>
          <w:rFonts w:asciiTheme="minorHAnsi" w:hAnsiTheme="minorHAnsi" w:cstheme="minorHAnsi"/>
          <w:vanish/>
          <w:szCs w:val="20"/>
        </w:rPr>
      </w:pPr>
    </w:p>
    <w:p w14:paraId="274307D3" w14:textId="77777777" w:rsidR="00E50E11" w:rsidRPr="00E50E11" w:rsidRDefault="00E50E11">
      <w:pPr>
        <w:pStyle w:val="Akapitzlist"/>
        <w:numPr>
          <w:ilvl w:val="0"/>
          <w:numId w:val="31"/>
        </w:numPr>
        <w:spacing w:before="60" w:after="60" w:line="360" w:lineRule="auto"/>
        <w:ind w:hanging="295"/>
        <w:contextualSpacing/>
        <w:jc w:val="both"/>
        <w:rPr>
          <w:rFonts w:asciiTheme="minorHAnsi" w:hAnsiTheme="minorHAnsi" w:cstheme="minorHAnsi"/>
          <w:vanish/>
          <w:szCs w:val="20"/>
        </w:rPr>
      </w:pPr>
    </w:p>
    <w:p w14:paraId="601F4406" w14:textId="77777777" w:rsidR="00E50E11" w:rsidRPr="00E50E11" w:rsidRDefault="00E50E11">
      <w:pPr>
        <w:pStyle w:val="pkt"/>
        <w:numPr>
          <w:ilvl w:val="0"/>
          <w:numId w:val="31"/>
        </w:numPr>
        <w:spacing w:line="360" w:lineRule="auto"/>
        <w:contextualSpacing/>
        <w:rPr>
          <w:rFonts w:asciiTheme="minorHAnsi" w:hAnsiTheme="minorHAnsi" w:cstheme="minorHAnsi"/>
        </w:rPr>
      </w:pPr>
      <w:r w:rsidRPr="00E50E11">
        <w:rPr>
          <w:rFonts w:asciiTheme="minorHAnsi" w:hAnsiTheme="minorHAnsi" w:cstheme="minorHAnsi"/>
        </w:rPr>
        <w:t>Zamawiający uzna za najkorzystniejszą ofertę tego Wykonawcy, którego oferta uzyska najwyższą ilość punktów wyliczoną wg poniższego wzoru:</w:t>
      </w:r>
    </w:p>
    <w:p w14:paraId="2A8182EE" w14:textId="0653CA70" w:rsidR="00E50E11" w:rsidRPr="00E50E11" w:rsidRDefault="00E50E11" w:rsidP="00576BCA">
      <w:pPr>
        <w:pStyle w:val="pkt"/>
        <w:spacing w:line="360" w:lineRule="auto"/>
        <w:ind w:left="295" w:firstLine="0"/>
        <w:contextualSpacing/>
        <w:rPr>
          <w:rFonts w:asciiTheme="minorHAnsi" w:hAnsiTheme="minorHAnsi" w:cstheme="minorHAnsi"/>
          <w:b/>
          <w:bCs/>
        </w:rPr>
      </w:pPr>
      <w:r w:rsidRPr="00E50E11">
        <w:rPr>
          <w:rFonts w:asciiTheme="minorHAnsi" w:hAnsiTheme="minorHAnsi" w:cstheme="minorHAnsi"/>
          <w:b/>
          <w:bCs/>
        </w:rPr>
        <w:t xml:space="preserve">P = C + </w:t>
      </w:r>
      <w:r w:rsidR="00305954">
        <w:rPr>
          <w:rFonts w:asciiTheme="minorHAnsi" w:hAnsiTheme="minorHAnsi" w:cstheme="minorHAnsi"/>
          <w:b/>
          <w:bCs/>
        </w:rPr>
        <w:t>J</w:t>
      </w:r>
      <w:r w:rsidR="00DC6A79">
        <w:rPr>
          <w:rFonts w:asciiTheme="minorHAnsi" w:hAnsiTheme="minorHAnsi" w:cstheme="minorHAnsi"/>
          <w:b/>
          <w:bCs/>
        </w:rPr>
        <w:t xml:space="preserve"> + </w:t>
      </w:r>
      <w:r w:rsidR="00305954">
        <w:rPr>
          <w:rFonts w:asciiTheme="minorHAnsi" w:hAnsiTheme="minorHAnsi" w:cstheme="minorHAnsi"/>
          <w:b/>
          <w:bCs/>
        </w:rPr>
        <w:t>R</w:t>
      </w:r>
    </w:p>
    <w:p w14:paraId="4588BBC1" w14:textId="77777777" w:rsidR="00E50E11" w:rsidRPr="00E50E11" w:rsidRDefault="00E50E11" w:rsidP="00576BCA">
      <w:pPr>
        <w:pStyle w:val="pkt"/>
        <w:spacing w:line="360" w:lineRule="auto"/>
        <w:ind w:left="295" w:firstLine="0"/>
        <w:contextualSpacing/>
        <w:rPr>
          <w:rFonts w:asciiTheme="minorHAnsi" w:hAnsiTheme="minorHAnsi" w:cstheme="minorHAnsi"/>
        </w:rPr>
      </w:pPr>
      <w:r w:rsidRPr="00E50E11">
        <w:rPr>
          <w:rFonts w:asciiTheme="minorHAnsi" w:hAnsiTheme="minorHAnsi" w:cstheme="minorHAnsi"/>
        </w:rPr>
        <w:lastRenderedPageBreak/>
        <w:t>gdzie:</w:t>
      </w:r>
    </w:p>
    <w:p w14:paraId="2997A60B" w14:textId="77777777" w:rsidR="00E50E11" w:rsidRPr="00E50E11" w:rsidRDefault="00E50E11" w:rsidP="00576BCA">
      <w:pPr>
        <w:pStyle w:val="pkt"/>
        <w:spacing w:line="360" w:lineRule="auto"/>
        <w:ind w:left="295" w:firstLine="0"/>
        <w:contextualSpacing/>
        <w:rPr>
          <w:rFonts w:asciiTheme="minorHAnsi" w:hAnsiTheme="minorHAnsi" w:cstheme="minorHAnsi"/>
        </w:rPr>
      </w:pPr>
      <w:r w:rsidRPr="00E50E11">
        <w:rPr>
          <w:rFonts w:asciiTheme="minorHAnsi" w:hAnsiTheme="minorHAnsi" w:cstheme="minorHAnsi"/>
        </w:rPr>
        <w:t>P – łączna ilość punktów, jakie otrzyma oferta badana;</w:t>
      </w:r>
    </w:p>
    <w:p w14:paraId="39C9C00D" w14:textId="77777777" w:rsidR="00E50E11" w:rsidRDefault="00E50E11" w:rsidP="00576BCA">
      <w:pPr>
        <w:pStyle w:val="pkt"/>
        <w:spacing w:line="360" w:lineRule="auto"/>
        <w:ind w:left="295" w:firstLine="0"/>
        <w:contextualSpacing/>
        <w:rPr>
          <w:rFonts w:asciiTheme="minorHAnsi" w:hAnsiTheme="minorHAnsi" w:cstheme="minorHAnsi"/>
        </w:rPr>
      </w:pPr>
      <w:r w:rsidRPr="00E50E11">
        <w:rPr>
          <w:rFonts w:asciiTheme="minorHAnsi" w:hAnsiTheme="minorHAnsi" w:cstheme="minorHAnsi"/>
        </w:rPr>
        <w:t>C – ilość punktów, jakie otrzymała oferta za kryterium „Cena”;</w:t>
      </w:r>
    </w:p>
    <w:p w14:paraId="0DC92256" w14:textId="6513C038" w:rsidR="00305954" w:rsidRPr="00E50E11" w:rsidRDefault="00305954" w:rsidP="00576BCA">
      <w:pPr>
        <w:pStyle w:val="pkt"/>
        <w:spacing w:line="360" w:lineRule="auto"/>
        <w:ind w:left="295" w:firstLine="0"/>
        <w:contextualSpacing/>
        <w:rPr>
          <w:rFonts w:asciiTheme="minorHAnsi" w:hAnsiTheme="minorHAnsi" w:cstheme="minorHAnsi"/>
        </w:rPr>
      </w:pPr>
      <w:r>
        <w:rPr>
          <w:rFonts w:asciiTheme="minorHAnsi" w:hAnsiTheme="minorHAnsi" w:cstheme="minorHAnsi"/>
        </w:rPr>
        <w:t>J – ilość punktów, jakie otrzymała oferta za kryterium „Jadłospis”;</w:t>
      </w:r>
    </w:p>
    <w:p w14:paraId="21BD6C0B" w14:textId="6FD25657" w:rsidR="00323D69" w:rsidRDefault="00DC6A79" w:rsidP="00305954">
      <w:pPr>
        <w:pStyle w:val="pkt"/>
        <w:spacing w:line="360" w:lineRule="auto"/>
        <w:ind w:left="295" w:firstLine="0"/>
        <w:contextualSpacing/>
        <w:rPr>
          <w:rFonts w:asciiTheme="minorHAnsi" w:hAnsiTheme="minorHAnsi" w:cstheme="minorHAnsi"/>
        </w:rPr>
      </w:pPr>
      <w:r w:rsidRPr="00DC6A79">
        <w:rPr>
          <w:rFonts w:asciiTheme="minorHAnsi" w:hAnsiTheme="minorHAnsi" w:cstheme="minorHAnsi"/>
        </w:rPr>
        <w:t>R</w:t>
      </w:r>
      <w:r w:rsidR="00781DAB" w:rsidRPr="00DC6A79">
        <w:rPr>
          <w:rFonts w:asciiTheme="minorHAnsi" w:hAnsiTheme="minorHAnsi" w:cstheme="minorHAnsi"/>
        </w:rPr>
        <w:t xml:space="preserve"> </w:t>
      </w:r>
      <w:r w:rsidR="004446E8" w:rsidRPr="00DC6A79">
        <w:rPr>
          <w:rFonts w:asciiTheme="minorHAnsi" w:hAnsiTheme="minorHAnsi" w:cstheme="minorHAnsi"/>
        </w:rPr>
        <w:t>- ilość punktów, jakie otrzymała oferta za kryterium „</w:t>
      </w:r>
      <w:r w:rsidRPr="00DC6A79">
        <w:rPr>
          <w:rFonts w:asciiTheme="minorHAnsi" w:hAnsiTheme="minorHAnsi" w:cstheme="minorHAnsi"/>
        </w:rPr>
        <w:t>Czas reakcji na zgłoszenie reklamacyjne</w:t>
      </w:r>
      <w:r w:rsidR="004446E8" w:rsidRPr="00DC6A79">
        <w:rPr>
          <w:rFonts w:asciiTheme="minorHAnsi" w:hAnsiTheme="minorHAnsi" w:cstheme="minorHAnsi"/>
        </w:rPr>
        <w:t>”</w:t>
      </w:r>
      <w:r w:rsidR="00323D69" w:rsidRPr="00DC6A79">
        <w:rPr>
          <w:rFonts w:asciiTheme="minorHAnsi" w:hAnsiTheme="minorHAnsi" w:cstheme="minorHAnsi"/>
        </w:rPr>
        <w:t>.</w:t>
      </w:r>
    </w:p>
    <w:p w14:paraId="304A1567" w14:textId="77777777" w:rsidR="00E50E11" w:rsidRPr="00E50E11" w:rsidRDefault="00E50E11">
      <w:pPr>
        <w:pStyle w:val="Akapitzlist"/>
        <w:numPr>
          <w:ilvl w:val="0"/>
          <w:numId w:val="27"/>
        </w:numPr>
        <w:spacing w:before="60" w:after="60" w:line="360" w:lineRule="auto"/>
        <w:ind w:left="426" w:hanging="426"/>
        <w:contextualSpacing/>
        <w:jc w:val="both"/>
        <w:rPr>
          <w:rFonts w:asciiTheme="minorHAnsi" w:hAnsiTheme="minorHAnsi" w:cstheme="minorHAnsi"/>
          <w:vanish/>
          <w:szCs w:val="20"/>
        </w:rPr>
      </w:pPr>
    </w:p>
    <w:p w14:paraId="0CD0F33A" w14:textId="77777777" w:rsidR="00E50E11" w:rsidRDefault="00F5415E">
      <w:pPr>
        <w:pStyle w:val="pkt"/>
        <w:numPr>
          <w:ilvl w:val="0"/>
          <w:numId w:val="27"/>
        </w:numPr>
        <w:spacing w:line="360" w:lineRule="auto"/>
        <w:ind w:left="426" w:hanging="426"/>
        <w:contextualSpacing/>
        <w:rPr>
          <w:rFonts w:asciiTheme="minorHAnsi" w:hAnsiTheme="minorHAnsi" w:cstheme="minorHAnsi"/>
        </w:rPr>
      </w:pPr>
      <w:r w:rsidRPr="00F5415E">
        <w:rPr>
          <w:rFonts w:asciiTheme="minorHAnsi" w:hAnsiTheme="minorHAnsi" w:cstheme="minorHAnsi"/>
        </w:rPr>
        <w:t>Punktacja przyznawana ofertom w poszczególnych kryteriach oceny ofert będzie liczona z dokładnością do dwóch miejsc po przecinku, zgodnie z zasadami arytmetyki.</w:t>
      </w:r>
    </w:p>
    <w:p w14:paraId="13868A62" w14:textId="77777777" w:rsidR="00E50E11" w:rsidRDefault="00F5415E">
      <w:pPr>
        <w:pStyle w:val="pkt"/>
        <w:numPr>
          <w:ilvl w:val="0"/>
          <w:numId w:val="27"/>
        </w:numPr>
        <w:spacing w:line="360" w:lineRule="auto"/>
        <w:ind w:left="426" w:hanging="426"/>
        <w:contextualSpacing/>
        <w:rPr>
          <w:rFonts w:asciiTheme="minorHAnsi" w:hAnsiTheme="minorHAnsi" w:cstheme="minorHAnsi"/>
        </w:rPr>
      </w:pPr>
      <w:r w:rsidRPr="00E50E11">
        <w:rPr>
          <w:rFonts w:asciiTheme="minorHAnsi" w:hAnsiTheme="minorHAnsi" w:cstheme="minorHAnsi"/>
        </w:rPr>
        <w:t>W toku badania i oceny ofert Zamawiający może żądać od Wykonawcy wyjaśnień dotyczących treści złożonej oferty, w tym zaoferowanej ceny.</w:t>
      </w:r>
    </w:p>
    <w:p w14:paraId="053837F7" w14:textId="064955B6" w:rsidR="00F5415E" w:rsidRPr="00E50E11" w:rsidRDefault="00F5415E">
      <w:pPr>
        <w:pStyle w:val="pkt"/>
        <w:numPr>
          <w:ilvl w:val="0"/>
          <w:numId w:val="27"/>
        </w:numPr>
        <w:spacing w:line="360" w:lineRule="auto"/>
        <w:ind w:left="426" w:hanging="426"/>
        <w:contextualSpacing/>
        <w:rPr>
          <w:rFonts w:asciiTheme="minorHAnsi" w:hAnsiTheme="minorHAnsi" w:cstheme="minorHAnsi"/>
        </w:rPr>
      </w:pPr>
      <w:r w:rsidRPr="00E50E11">
        <w:rPr>
          <w:rFonts w:asciiTheme="minorHAnsi" w:hAnsiTheme="minorHAnsi" w:cstheme="minorHAnsi"/>
        </w:rPr>
        <w:t xml:space="preserve">Zamawiający udzieli zamówienia Wykonawcy, którego oferta zostanie uznana za najkorzystniejszą. Jeżeli </w:t>
      </w:r>
      <w:r w:rsidR="00E50E11">
        <w:rPr>
          <w:rFonts w:asciiTheme="minorHAnsi" w:hAnsiTheme="minorHAnsi" w:cstheme="minorHAnsi"/>
        </w:rPr>
        <w:t>Z</w:t>
      </w:r>
      <w:r w:rsidRPr="00E50E11">
        <w:rPr>
          <w:rFonts w:asciiTheme="minorHAnsi" w:hAnsiTheme="minorHAnsi" w:cstheme="minorHAnsi"/>
        </w:rPr>
        <w:t xml:space="preserve">amawiający nie będzie prowadził negocjacji, dokona wyboru najkorzystniejszej oferty spośród niepodlegających odrzuceniu ofert. </w:t>
      </w:r>
    </w:p>
    <w:p w14:paraId="58C7C456" w14:textId="0C12156D" w:rsidR="00F5415E" w:rsidRPr="008705A0" w:rsidRDefault="00F5415E">
      <w:pPr>
        <w:pStyle w:val="Nagwek7"/>
        <w:numPr>
          <w:ilvl w:val="0"/>
          <w:numId w:val="56"/>
        </w:numPr>
      </w:pPr>
      <w:r w:rsidRPr="008705A0">
        <w:t>PROWADZENIE PROCEDURY WRAZ Z NEGOCJACJAMI</w:t>
      </w:r>
    </w:p>
    <w:p w14:paraId="02C40DA2" w14:textId="51121D6F" w:rsidR="00F5415E" w:rsidRPr="00F5415E" w:rsidRDefault="00F5415E">
      <w:pPr>
        <w:pStyle w:val="pkt"/>
        <w:numPr>
          <w:ilvl w:val="0"/>
          <w:numId w:val="32"/>
        </w:numPr>
        <w:spacing w:before="240" w:after="0" w:line="360" w:lineRule="auto"/>
        <w:ind w:left="426" w:hanging="426"/>
        <w:contextualSpacing/>
        <w:rPr>
          <w:rFonts w:asciiTheme="minorHAnsi" w:hAnsiTheme="minorHAnsi" w:cstheme="minorHAnsi"/>
        </w:rPr>
      </w:pPr>
      <w:r w:rsidRPr="00F5415E">
        <w:rPr>
          <w:rFonts w:asciiTheme="minorHAnsi" w:hAnsiTheme="minorHAnsi" w:cstheme="minorHAnsi"/>
        </w:rPr>
        <w:t xml:space="preserve">Zamawiający korzysta z uprawnienia, o </w:t>
      </w:r>
      <w:r w:rsidR="007153C3">
        <w:rPr>
          <w:rFonts w:asciiTheme="minorHAnsi" w:hAnsiTheme="minorHAnsi" w:cstheme="minorHAnsi"/>
        </w:rPr>
        <w:t>którym</w:t>
      </w:r>
      <w:r w:rsidRPr="00F5415E">
        <w:rPr>
          <w:rFonts w:asciiTheme="minorHAnsi" w:hAnsiTheme="minorHAnsi" w:cstheme="minorHAnsi"/>
        </w:rPr>
        <w:t xml:space="preserve"> stanowi art. 288 ust. 1 </w:t>
      </w:r>
      <w:proofErr w:type="spellStart"/>
      <w:r w:rsidRPr="00F5415E">
        <w:rPr>
          <w:rFonts w:asciiTheme="minorHAnsi" w:hAnsiTheme="minorHAnsi" w:cstheme="minorHAnsi"/>
        </w:rPr>
        <w:t>p.z.p</w:t>
      </w:r>
      <w:proofErr w:type="spellEnd"/>
      <w:r w:rsidRPr="00F5415E">
        <w:rPr>
          <w:rFonts w:asciiTheme="minorHAnsi" w:hAnsiTheme="minorHAnsi" w:cstheme="minorHAnsi"/>
        </w:rPr>
        <w:t>.</w:t>
      </w:r>
      <w:r w:rsidR="003D309D">
        <w:rPr>
          <w:rFonts w:asciiTheme="minorHAnsi" w:hAnsiTheme="minorHAnsi" w:cstheme="minorHAnsi"/>
        </w:rPr>
        <w:t xml:space="preserve"> </w:t>
      </w:r>
      <w:r w:rsidR="003D309D" w:rsidRPr="00A23AF5">
        <w:rPr>
          <w:rFonts w:asciiTheme="minorHAnsi" w:hAnsiTheme="minorHAnsi" w:cstheme="minorHAnsi"/>
        </w:rPr>
        <w:t>Zamawiający zaprosi do negocjacji nie więcej niż 3 Wykonawców.</w:t>
      </w:r>
      <w:r w:rsidR="003D309D">
        <w:rPr>
          <w:rFonts w:asciiTheme="minorHAnsi" w:hAnsiTheme="minorHAnsi" w:cstheme="minorHAnsi"/>
        </w:rPr>
        <w:t xml:space="preserve"> Do negocjacji zostaną zaproszeni Wykonawcy, którzy otrzymali najwyższą ilość punktów </w:t>
      </w:r>
      <w:r w:rsidR="007153C3">
        <w:rPr>
          <w:rFonts w:asciiTheme="minorHAnsi" w:hAnsiTheme="minorHAnsi" w:cstheme="minorHAnsi"/>
        </w:rPr>
        <w:t>zgodnie z kryteriami oceny ofert określonymi w rozdziale XIX SWZ</w:t>
      </w:r>
      <w:r w:rsidR="003D309D">
        <w:rPr>
          <w:rFonts w:asciiTheme="minorHAnsi" w:hAnsiTheme="minorHAnsi" w:cstheme="minorHAnsi"/>
        </w:rPr>
        <w:t>.</w:t>
      </w:r>
    </w:p>
    <w:p w14:paraId="364BB307" w14:textId="6493BFDE" w:rsidR="00F5415E" w:rsidRPr="00F5415E" w:rsidRDefault="00F5415E">
      <w:pPr>
        <w:pStyle w:val="pkt"/>
        <w:numPr>
          <w:ilvl w:val="0"/>
          <w:numId w:val="32"/>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t>W przypadku podjęcia decyzji o prowadzeniu negocjacji</w:t>
      </w:r>
      <w:r w:rsidR="00D4748C">
        <w:rPr>
          <w:rFonts w:asciiTheme="minorHAnsi" w:hAnsiTheme="minorHAnsi" w:cstheme="minorHAnsi"/>
        </w:rPr>
        <w:t>,</w:t>
      </w:r>
      <w:r w:rsidRPr="00F5415E">
        <w:rPr>
          <w:rFonts w:asciiTheme="minorHAnsi" w:hAnsiTheme="minorHAnsi" w:cstheme="minorHAnsi"/>
        </w:rPr>
        <w:t xml:space="preserve"> w pierwszym kroku </w:t>
      </w:r>
      <w:r w:rsidR="00D4748C">
        <w:rPr>
          <w:rFonts w:asciiTheme="minorHAnsi" w:hAnsiTheme="minorHAnsi" w:cstheme="minorHAnsi"/>
        </w:rPr>
        <w:t>Z</w:t>
      </w:r>
      <w:r w:rsidRPr="00F5415E">
        <w:rPr>
          <w:rFonts w:asciiTheme="minorHAnsi" w:hAnsiTheme="minorHAnsi" w:cstheme="minorHAnsi"/>
        </w:rPr>
        <w:t xml:space="preserve">amawiający poinformuje równocześnie wszystkich </w:t>
      </w:r>
      <w:r w:rsidR="00D4748C">
        <w:rPr>
          <w:rFonts w:asciiTheme="minorHAnsi" w:hAnsiTheme="minorHAnsi" w:cstheme="minorHAnsi"/>
        </w:rPr>
        <w:t>W</w:t>
      </w:r>
      <w:r w:rsidRPr="00F5415E">
        <w:rPr>
          <w:rFonts w:asciiTheme="minorHAnsi" w:hAnsiTheme="minorHAnsi" w:cstheme="minorHAnsi"/>
        </w:rPr>
        <w:t xml:space="preserve">ykonawców, którzy złożyli oferty, o </w:t>
      </w:r>
      <w:r w:rsidR="00D4748C">
        <w:rPr>
          <w:rFonts w:asciiTheme="minorHAnsi" w:hAnsiTheme="minorHAnsi" w:cstheme="minorHAnsi"/>
        </w:rPr>
        <w:t>W</w:t>
      </w:r>
      <w:r w:rsidRPr="00F5415E">
        <w:rPr>
          <w:rFonts w:asciiTheme="minorHAnsi" w:hAnsiTheme="minorHAnsi" w:cstheme="minorHAnsi"/>
        </w:rPr>
        <w:t>ykonawcach:</w:t>
      </w:r>
    </w:p>
    <w:p w14:paraId="04C01CBC" w14:textId="77777777" w:rsidR="00D4748C" w:rsidRDefault="00F5415E">
      <w:pPr>
        <w:pStyle w:val="Akapitzlist"/>
        <w:numPr>
          <w:ilvl w:val="0"/>
          <w:numId w:val="33"/>
        </w:numPr>
        <w:spacing w:line="360" w:lineRule="auto"/>
        <w:ind w:left="852" w:hanging="426"/>
        <w:contextualSpacing/>
        <w:jc w:val="both"/>
        <w:rPr>
          <w:rFonts w:asciiTheme="minorHAnsi" w:hAnsiTheme="minorHAnsi" w:cstheme="minorHAnsi"/>
          <w:szCs w:val="20"/>
        </w:rPr>
      </w:pPr>
      <w:r w:rsidRPr="00F5415E">
        <w:rPr>
          <w:rFonts w:asciiTheme="minorHAnsi" w:hAnsiTheme="minorHAnsi" w:cstheme="minorHAnsi"/>
          <w:szCs w:val="20"/>
        </w:rPr>
        <w:t>których oferty nie zostały odrzucone, oraz punktacji przyznanej ofertom w każdym kryterium oceny ofert i łącznej punktacji,</w:t>
      </w:r>
    </w:p>
    <w:p w14:paraId="113BCD45" w14:textId="64FACE10" w:rsidR="00F5415E" w:rsidRPr="00D4748C" w:rsidRDefault="00F5415E">
      <w:pPr>
        <w:pStyle w:val="Akapitzlist"/>
        <w:numPr>
          <w:ilvl w:val="0"/>
          <w:numId w:val="33"/>
        </w:numPr>
        <w:spacing w:line="360" w:lineRule="auto"/>
        <w:contextualSpacing/>
        <w:jc w:val="both"/>
        <w:rPr>
          <w:rFonts w:asciiTheme="minorHAnsi" w:hAnsiTheme="minorHAnsi" w:cstheme="minorHAnsi"/>
          <w:szCs w:val="20"/>
        </w:rPr>
      </w:pPr>
      <w:r w:rsidRPr="00D4748C">
        <w:rPr>
          <w:rFonts w:asciiTheme="minorHAnsi" w:hAnsiTheme="minorHAnsi" w:cstheme="minorHAnsi"/>
          <w:szCs w:val="20"/>
        </w:rPr>
        <w:t>których oferty zostały odrzucone,</w:t>
      </w:r>
      <w:r w:rsidRPr="00D4748C">
        <w:rPr>
          <w:rFonts w:asciiTheme="minorHAnsi" w:hAnsiTheme="minorHAnsi" w:cstheme="minorHAnsi"/>
          <w:szCs w:val="20"/>
        </w:rPr>
        <w:tab/>
      </w:r>
    </w:p>
    <w:p w14:paraId="3E3E93BA" w14:textId="77777777" w:rsidR="00F5415E" w:rsidRPr="00F5415E" w:rsidRDefault="00F5415E" w:rsidP="00576BCA">
      <w:pPr>
        <w:pStyle w:val="Akapitzlist"/>
        <w:spacing w:line="360" w:lineRule="auto"/>
        <w:ind w:left="852" w:hanging="426"/>
        <w:contextualSpacing/>
        <w:jc w:val="both"/>
        <w:rPr>
          <w:rFonts w:asciiTheme="minorHAnsi" w:hAnsiTheme="minorHAnsi" w:cstheme="minorHAnsi"/>
          <w:szCs w:val="20"/>
        </w:rPr>
      </w:pPr>
      <w:r w:rsidRPr="00F5415E">
        <w:rPr>
          <w:rFonts w:asciiTheme="minorHAnsi" w:hAnsiTheme="minorHAnsi" w:cstheme="minorHAnsi"/>
          <w:szCs w:val="20"/>
        </w:rPr>
        <w:t>-</w:t>
      </w:r>
      <w:r w:rsidRPr="00F5415E">
        <w:rPr>
          <w:rFonts w:asciiTheme="minorHAnsi" w:hAnsiTheme="minorHAnsi" w:cstheme="minorHAnsi"/>
          <w:szCs w:val="20"/>
        </w:rPr>
        <w:tab/>
        <w:t>podając uzasadnienie faktyczne i prawne.</w:t>
      </w:r>
    </w:p>
    <w:p w14:paraId="01B6213D" w14:textId="4EED2870" w:rsidR="00F5415E" w:rsidRPr="00F5415E" w:rsidRDefault="00F5415E">
      <w:pPr>
        <w:pStyle w:val="pkt"/>
        <w:numPr>
          <w:ilvl w:val="0"/>
          <w:numId w:val="32"/>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t>Zamawiający w zaproszeniu do negocjacji wskaże miejsce, termin i sposób prowadzenia negocjacji oraz kryteria oceny ofert, w ramach których będą prowadzone negocjacje w celu ulepszenia treści ofert.</w:t>
      </w:r>
    </w:p>
    <w:p w14:paraId="4325CC65" w14:textId="6E9BC882" w:rsidR="00F5415E" w:rsidRPr="00F5415E" w:rsidRDefault="00F5415E">
      <w:pPr>
        <w:pStyle w:val="pkt"/>
        <w:numPr>
          <w:ilvl w:val="0"/>
          <w:numId w:val="32"/>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1C1F111E" w14:textId="4630C267" w:rsidR="00F5415E" w:rsidRPr="00F5415E" w:rsidRDefault="00F5415E">
      <w:pPr>
        <w:pStyle w:val="pkt"/>
        <w:numPr>
          <w:ilvl w:val="0"/>
          <w:numId w:val="32"/>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lastRenderedPageBreak/>
        <w:t xml:space="preserve">Po zakończeniu negocjacji z wszystkimi </w:t>
      </w:r>
      <w:r w:rsidR="00D4748C">
        <w:rPr>
          <w:rFonts w:asciiTheme="minorHAnsi" w:hAnsiTheme="minorHAnsi" w:cstheme="minorHAnsi"/>
        </w:rPr>
        <w:t>W</w:t>
      </w:r>
      <w:r w:rsidRPr="00F5415E">
        <w:rPr>
          <w:rFonts w:asciiTheme="minorHAnsi" w:hAnsiTheme="minorHAnsi" w:cstheme="minorHAnsi"/>
        </w:rPr>
        <w:t xml:space="preserve">ykonawcami, </w:t>
      </w:r>
      <w:r w:rsidR="00D4748C">
        <w:rPr>
          <w:rFonts w:asciiTheme="minorHAnsi" w:hAnsiTheme="minorHAnsi" w:cstheme="minorHAnsi"/>
        </w:rPr>
        <w:t>Z</w:t>
      </w:r>
      <w:r w:rsidRPr="00F5415E">
        <w:rPr>
          <w:rFonts w:asciiTheme="minorHAnsi" w:hAnsiTheme="minorHAnsi" w:cstheme="minorHAnsi"/>
        </w:rPr>
        <w:t>amawiający informuje o tym fakcie uczestników negocjacji oraz zaprasza ich do składania ofert dodatkowych.</w:t>
      </w:r>
    </w:p>
    <w:p w14:paraId="3899B779" w14:textId="77777777" w:rsidR="00D4748C" w:rsidRDefault="00F5415E">
      <w:pPr>
        <w:pStyle w:val="pkt"/>
        <w:numPr>
          <w:ilvl w:val="0"/>
          <w:numId w:val="32"/>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t>Zaproszenie do złożenia ofert dodatkowych będzie zawierać co najmniej:</w:t>
      </w:r>
    </w:p>
    <w:p w14:paraId="41493EA6" w14:textId="77777777" w:rsidR="00D4748C" w:rsidRDefault="00F5415E">
      <w:pPr>
        <w:pStyle w:val="pkt"/>
        <w:numPr>
          <w:ilvl w:val="0"/>
          <w:numId w:val="34"/>
        </w:numPr>
        <w:spacing w:before="0" w:after="0" w:line="360" w:lineRule="auto"/>
        <w:contextualSpacing/>
        <w:rPr>
          <w:rFonts w:asciiTheme="minorHAnsi" w:hAnsiTheme="minorHAnsi" w:cstheme="minorHAnsi"/>
        </w:rPr>
      </w:pPr>
      <w:r w:rsidRPr="00D4748C">
        <w:rPr>
          <w:rFonts w:asciiTheme="minorHAnsi" w:hAnsiTheme="minorHAnsi" w:cstheme="minorHAnsi"/>
        </w:rPr>
        <w:t>nazwę oraz adres zamawiającego, numer telefonu, adres poczty elektronicznej oraz strony internetowej prowadzonego postępowania;</w:t>
      </w:r>
    </w:p>
    <w:p w14:paraId="3DF8EEB1" w14:textId="4D3D3C90" w:rsidR="00F5415E" w:rsidRPr="00D4748C" w:rsidRDefault="00F5415E">
      <w:pPr>
        <w:pStyle w:val="pkt"/>
        <w:numPr>
          <w:ilvl w:val="0"/>
          <w:numId w:val="34"/>
        </w:numPr>
        <w:spacing w:before="0" w:after="0" w:line="360" w:lineRule="auto"/>
        <w:contextualSpacing/>
        <w:rPr>
          <w:rFonts w:asciiTheme="minorHAnsi" w:hAnsiTheme="minorHAnsi" w:cstheme="minorHAnsi"/>
        </w:rPr>
      </w:pPr>
      <w:r w:rsidRPr="00D4748C">
        <w:rPr>
          <w:rFonts w:asciiTheme="minorHAnsi" w:hAnsiTheme="minorHAnsi" w:cstheme="minorHAnsi"/>
        </w:rPr>
        <w:t>sposób i termin składania ofert dodatkowych oraz język lub języki, w jakich muszą one być sporządzone, oraz termin otwarcia tych ofert.</w:t>
      </w:r>
    </w:p>
    <w:p w14:paraId="11E9D252" w14:textId="5707EDA6" w:rsidR="00F5415E" w:rsidRPr="00F5415E" w:rsidRDefault="00F5415E">
      <w:pPr>
        <w:pStyle w:val="pkt"/>
        <w:numPr>
          <w:ilvl w:val="0"/>
          <w:numId w:val="32"/>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t xml:space="preserve">Wykonawca może złożyć ofertę dodatkową, która zawiera nowe propozycje w zakresie treści oferty podlegających ocenie w ramach kryteriów oceny ofert wskazanych przez </w:t>
      </w:r>
      <w:r w:rsidR="00D4748C">
        <w:rPr>
          <w:rFonts w:asciiTheme="minorHAnsi" w:hAnsiTheme="minorHAnsi" w:cstheme="minorHAnsi"/>
        </w:rPr>
        <w:t>Z</w:t>
      </w:r>
      <w:r w:rsidRPr="00F5415E">
        <w:rPr>
          <w:rFonts w:asciiTheme="minorHAnsi" w:hAnsiTheme="minorHAnsi" w:cstheme="minorHAnsi"/>
        </w:rPr>
        <w:t xml:space="preserve">amawiającego w zaproszeniu do negocjacji. </w:t>
      </w:r>
    </w:p>
    <w:p w14:paraId="52365B58" w14:textId="64B773E7" w:rsidR="00F5415E" w:rsidRPr="00F5415E" w:rsidRDefault="00F5415E">
      <w:pPr>
        <w:pStyle w:val="pkt"/>
        <w:numPr>
          <w:ilvl w:val="0"/>
          <w:numId w:val="32"/>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t xml:space="preserve">Oferta dodatkowa nie może być mniej korzystna w żadnym z kryteriów oceny ofert wskazanych w zaproszeniu do negocjacji niż oferta złożona w odpowiedzi na ogłoszenie o zamówieniu. </w:t>
      </w:r>
    </w:p>
    <w:p w14:paraId="0A5B2AB8" w14:textId="3044BE26" w:rsidR="00F5415E" w:rsidRPr="00F5415E" w:rsidRDefault="00F5415E">
      <w:pPr>
        <w:pStyle w:val="pkt"/>
        <w:numPr>
          <w:ilvl w:val="0"/>
          <w:numId w:val="32"/>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t xml:space="preserve">Oferta przestaje wiązać </w:t>
      </w:r>
      <w:r w:rsidR="00D4748C">
        <w:rPr>
          <w:rFonts w:asciiTheme="minorHAnsi" w:hAnsiTheme="minorHAnsi" w:cstheme="minorHAnsi"/>
        </w:rPr>
        <w:t>W</w:t>
      </w:r>
      <w:r w:rsidRPr="00F5415E">
        <w:rPr>
          <w:rFonts w:asciiTheme="minorHAnsi" w:hAnsiTheme="minorHAnsi" w:cstheme="minorHAnsi"/>
        </w:rPr>
        <w:t xml:space="preserve">ykonawcę w zakresie, w jakim złoży on ofertę dodatkową zawierającą korzystniejsze propozycje w ramach każdego z kryteriów oceny ofert wskazanych w zaproszeniu do negocjacji. </w:t>
      </w:r>
    </w:p>
    <w:p w14:paraId="66828FF6" w14:textId="21CE55C3" w:rsidR="00F5415E" w:rsidRPr="00F5415E" w:rsidRDefault="00F5415E">
      <w:pPr>
        <w:pStyle w:val="pkt"/>
        <w:numPr>
          <w:ilvl w:val="0"/>
          <w:numId w:val="32"/>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t>Oferta dodatkowa, która jest mniej korzystna w którymkolwiek z kryteriów oceny ofert wskazanych w zaproszeniu do negocjacji niż oferta złożona w odpowiedzi na ogłoszenie o zamówieniu, podlega odrzuceniu.</w:t>
      </w:r>
    </w:p>
    <w:p w14:paraId="39D9B645" w14:textId="5821B0D4" w:rsidR="00F5415E" w:rsidRPr="003970DB" w:rsidRDefault="00F5415E">
      <w:pPr>
        <w:pStyle w:val="Nagwek7"/>
        <w:numPr>
          <w:ilvl w:val="0"/>
          <w:numId w:val="56"/>
        </w:numPr>
      </w:pPr>
      <w:r w:rsidRPr="003970DB">
        <w:t>INFORMACJE O FORMALNOŚCIACH, JAKIE POWINNY BYĆ DOPEŁNIONE PO WYBORZE OFERTY W CELU ZAWARCIA UMOWY W SPRAWIE ZAMÓWIENIA PUBLICZNEGO</w:t>
      </w:r>
    </w:p>
    <w:p w14:paraId="7032501A" w14:textId="49CB6D84" w:rsidR="00F5415E" w:rsidRPr="00F5415E" w:rsidRDefault="00F5415E">
      <w:pPr>
        <w:pStyle w:val="pkt"/>
        <w:numPr>
          <w:ilvl w:val="0"/>
          <w:numId w:val="35"/>
        </w:numPr>
        <w:spacing w:before="240" w:after="0" w:line="360" w:lineRule="auto"/>
        <w:ind w:hanging="426"/>
        <w:contextualSpacing/>
        <w:rPr>
          <w:rFonts w:asciiTheme="minorHAnsi" w:hAnsiTheme="minorHAnsi" w:cstheme="minorHAnsi"/>
        </w:rPr>
      </w:pPr>
      <w:r w:rsidRPr="00F5415E">
        <w:rPr>
          <w:rFonts w:asciiTheme="minorHAnsi" w:hAnsiTheme="minorHAnsi" w:cstheme="minorHAnsi"/>
        </w:rPr>
        <w:t>Zamawiający zawiera umowę w sprawie zamówienia publicznego w terminie nie krótszym niż 5 dni od dnia przesłania zawiadomienia o wyborze najkorzystniejszej oferty.</w:t>
      </w:r>
    </w:p>
    <w:p w14:paraId="5D14676E" w14:textId="1231C88F" w:rsidR="00F5415E" w:rsidRPr="00226C06" w:rsidRDefault="00F5415E">
      <w:pPr>
        <w:pStyle w:val="pkt"/>
        <w:numPr>
          <w:ilvl w:val="0"/>
          <w:numId w:val="35"/>
        </w:numPr>
        <w:spacing w:before="0" w:after="0" w:line="360" w:lineRule="auto"/>
        <w:ind w:left="0" w:firstLine="0"/>
        <w:contextualSpacing/>
        <w:rPr>
          <w:rFonts w:asciiTheme="minorHAnsi" w:hAnsiTheme="minorHAnsi" w:cstheme="minorHAnsi"/>
        </w:rPr>
      </w:pPr>
      <w:r w:rsidRPr="00226C06">
        <w:rPr>
          <w:rFonts w:asciiTheme="minorHAnsi" w:hAnsiTheme="minorHAnsi" w:cstheme="minorHAnsi"/>
        </w:rPr>
        <w:t xml:space="preserve">Zamawiający może zawrzeć umowę w sprawie zamówienia publicznego przed upływem terminu, o którym mowa w </w:t>
      </w:r>
      <w:r w:rsidR="00771E94">
        <w:rPr>
          <w:rFonts w:asciiTheme="minorHAnsi" w:hAnsiTheme="minorHAnsi" w:cstheme="minorHAnsi"/>
        </w:rPr>
        <w:t>pkt</w:t>
      </w:r>
      <w:r w:rsidRPr="00226C06">
        <w:rPr>
          <w:rFonts w:asciiTheme="minorHAnsi" w:hAnsiTheme="minorHAnsi" w:cstheme="minorHAnsi"/>
        </w:rPr>
        <w:t xml:space="preserve"> 1, jeżeli w postępowaniu o udzielenie zamówienia prowadzonym w trybie</w:t>
      </w:r>
      <w:r w:rsidR="00226C06">
        <w:rPr>
          <w:rFonts w:asciiTheme="minorHAnsi" w:hAnsiTheme="minorHAnsi" w:cstheme="minorHAnsi"/>
        </w:rPr>
        <w:t xml:space="preserve"> </w:t>
      </w:r>
      <w:r w:rsidRPr="00226C06">
        <w:rPr>
          <w:rFonts w:asciiTheme="minorHAnsi" w:hAnsiTheme="minorHAnsi" w:cstheme="minorHAnsi"/>
        </w:rPr>
        <w:t>podstawowym złożono tylko jedną ofertę.</w:t>
      </w:r>
    </w:p>
    <w:p w14:paraId="4A301FBE" w14:textId="77777777" w:rsidR="003970DB" w:rsidRDefault="00F5415E">
      <w:pPr>
        <w:pStyle w:val="pkt"/>
        <w:numPr>
          <w:ilvl w:val="0"/>
          <w:numId w:val="35"/>
        </w:numPr>
        <w:spacing w:before="0" w:after="0" w:line="360" w:lineRule="auto"/>
        <w:ind w:hanging="426"/>
        <w:contextualSpacing/>
        <w:rPr>
          <w:rFonts w:asciiTheme="minorHAnsi" w:hAnsiTheme="minorHAnsi" w:cstheme="minorHAnsi"/>
        </w:rPr>
      </w:pPr>
      <w:r w:rsidRPr="00F5415E">
        <w:rPr>
          <w:rFonts w:asciiTheme="minorHAnsi" w:hAnsiTheme="minorHAnsi" w:cstheme="minorHAnsi"/>
        </w:rPr>
        <w:t>W przypadku wyboru oferty złożonej przez Wykonawców wspólnie ubiegających się o udzielenie zamówienia</w:t>
      </w:r>
      <w:r w:rsidR="003970DB">
        <w:rPr>
          <w:rFonts w:asciiTheme="minorHAnsi" w:hAnsiTheme="minorHAnsi" w:cstheme="minorHAnsi"/>
        </w:rPr>
        <w:t>,</w:t>
      </w:r>
      <w:r w:rsidRPr="00F5415E">
        <w:rPr>
          <w:rFonts w:asciiTheme="minorHAnsi" w:hAnsiTheme="minorHAnsi" w:cstheme="minorHAnsi"/>
        </w:rPr>
        <w:t xml:space="preserve"> Zamawiający zastrzega sobie prawo żądania przed zawarciem umowy w sprawie zamówienia publicznego</w:t>
      </w:r>
      <w:r w:rsidR="003970DB">
        <w:rPr>
          <w:rFonts w:asciiTheme="minorHAnsi" w:hAnsiTheme="minorHAnsi" w:cstheme="minorHAnsi"/>
        </w:rPr>
        <w:t>,</w:t>
      </w:r>
      <w:r w:rsidRPr="00F5415E">
        <w:rPr>
          <w:rFonts w:asciiTheme="minorHAnsi" w:hAnsiTheme="minorHAnsi" w:cstheme="minorHAnsi"/>
        </w:rPr>
        <w:t xml:space="preserve"> umowy regulującej współpracę tych Wykonawców.</w:t>
      </w:r>
    </w:p>
    <w:p w14:paraId="4EC05BCA" w14:textId="584AD73D" w:rsidR="00F5415E" w:rsidRPr="003970DB" w:rsidRDefault="00F5415E">
      <w:pPr>
        <w:pStyle w:val="pkt"/>
        <w:numPr>
          <w:ilvl w:val="0"/>
          <w:numId w:val="35"/>
        </w:numPr>
        <w:spacing w:before="0" w:after="0" w:line="360" w:lineRule="auto"/>
        <w:ind w:hanging="426"/>
        <w:contextualSpacing/>
        <w:rPr>
          <w:rFonts w:asciiTheme="minorHAnsi" w:hAnsiTheme="minorHAnsi" w:cstheme="minorHAnsi"/>
        </w:rPr>
      </w:pPr>
      <w:r w:rsidRPr="003970DB">
        <w:rPr>
          <w:rFonts w:asciiTheme="minorHAnsi" w:hAnsiTheme="minorHAnsi" w:cstheme="minorHAnsi"/>
        </w:rPr>
        <w:lastRenderedPageBreak/>
        <w:t>Wykonawca będzie zobowiązany do podpisania umowy w miejscu i terminie wskazanym przez Zamawiającego.</w:t>
      </w:r>
    </w:p>
    <w:p w14:paraId="448E30C5" w14:textId="2B76B93B" w:rsidR="00F5415E" w:rsidRPr="003970DB" w:rsidRDefault="00F5415E">
      <w:pPr>
        <w:pStyle w:val="Nagwek7"/>
        <w:numPr>
          <w:ilvl w:val="0"/>
          <w:numId w:val="56"/>
        </w:numPr>
      </w:pPr>
      <w:r w:rsidRPr="003970DB">
        <w:t>WYMAGANIA DOTYCZĄCE ZABEZPIECZENIA NALEŻYTEGO WYKONANIA UMOWY</w:t>
      </w:r>
    </w:p>
    <w:p w14:paraId="1DF1CDFC" w14:textId="5589B650" w:rsidR="00F5415E" w:rsidRPr="00226C06" w:rsidRDefault="003970DB" w:rsidP="00226C06">
      <w:pPr>
        <w:spacing w:line="360" w:lineRule="auto"/>
        <w:contextualSpacing/>
        <w:jc w:val="both"/>
        <w:rPr>
          <w:rFonts w:asciiTheme="minorHAnsi" w:hAnsiTheme="minorHAnsi" w:cstheme="minorHAnsi"/>
          <w:szCs w:val="20"/>
        </w:rPr>
      </w:pPr>
      <w:r w:rsidRPr="00A23AF5">
        <w:rPr>
          <w:rFonts w:asciiTheme="minorHAnsi" w:hAnsiTheme="minorHAnsi" w:cstheme="minorHAnsi"/>
          <w:szCs w:val="20"/>
        </w:rPr>
        <w:t xml:space="preserve">Zamawiający </w:t>
      </w:r>
      <w:r w:rsidR="00226C06" w:rsidRPr="00A23AF5">
        <w:rPr>
          <w:rFonts w:asciiTheme="minorHAnsi" w:hAnsiTheme="minorHAnsi" w:cstheme="minorHAnsi"/>
          <w:szCs w:val="20"/>
        </w:rPr>
        <w:t xml:space="preserve">nie </w:t>
      </w:r>
      <w:r w:rsidRPr="00A23AF5">
        <w:rPr>
          <w:rFonts w:asciiTheme="minorHAnsi" w:hAnsiTheme="minorHAnsi" w:cstheme="minorHAnsi"/>
          <w:szCs w:val="20"/>
        </w:rPr>
        <w:t>wymaga wniesienia zabezpieczenia należytego wykonania umowy</w:t>
      </w:r>
      <w:r w:rsidR="00A23AF5">
        <w:rPr>
          <w:rFonts w:asciiTheme="minorHAnsi" w:hAnsiTheme="minorHAnsi" w:cstheme="minorHAnsi"/>
          <w:szCs w:val="20"/>
        </w:rPr>
        <w:t>.</w:t>
      </w:r>
    </w:p>
    <w:p w14:paraId="6077FCE9" w14:textId="05978CA0" w:rsidR="00F5415E" w:rsidRPr="00771E94" w:rsidRDefault="00F5415E">
      <w:pPr>
        <w:pStyle w:val="Nagwek7"/>
        <w:numPr>
          <w:ilvl w:val="0"/>
          <w:numId w:val="56"/>
        </w:numPr>
      </w:pPr>
      <w:r w:rsidRPr="00771E94">
        <w:t>INFORMACJE O TREŚCI ZAWIERANEJ UMOWY ORAZ MOŻLIWOŚCI JEJ ZMIANY</w:t>
      </w:r>
    </w:p>
    <w:p w14:paraId="762E519B" w14:textId="0F040C8F" w:rsidR="00F5415E" w:rsidRPr="00F5415E" w:rsidRDefault="00F5415E">
      <w:pPr>
        <w:pStyle w:val="pkt"/>
        <w:numPr>
          <w:ilvl w:val="0"/>
          <w:numId w:val="36"/>
        </w:numPr>
        <w:spacing w:before="240" w:after="0" w:line="360" w:lineRule="auto"/>
        <w:ind w:left="426" w:hanging="426"/>
        <w:contextualSpacing/>
        <w:rPr>
          <w:rFonts w:asciiTheme="minorHAnsi" w:hAnsiTheme="minorHAnsi" w:cstheme="minorHAnsi"/>
        </w:rPr>
      </w:pPr>
      <w:r w:rsidRPr="00F5415E">
        <w:rPr>
          <w:rFonts w:asciiTheme="minorHAnsi" w:hAnsiTheme="minorHAnsi" w:cstheme="minorHAnsi"/>
        </w:rPr>
        <w:t xml:space="preserve">Wybrany Wykonawca jest zobowiązany do zawarcia umowy w sprawie zamówienia publicznego na warunkach określonych we Wzorze Umowy, stanowiącym </w:t>
      </w:r>
      <w:r w:rsidRPr="007B69FB">
        <w:rPr>
          <w:rFonts w:asciiTheme="minorHAnsi" w:hAnsiTheme="minorHAnsi" w:cstheme="minorHAnsi"/>
          <w:b/>
        </w:rPr>
        <w:t>Załącznik nr</w:t>
      </w:r>
      <w:r w:rsidR="00200980" w:rsidRPr="007B69FB">
        <w:rPr>
          <w:rFonts w:asciiTheme="minorHAnsi" w:hAnsiTheme="minorHAnsi" w:cstheme="minorHAnsi"/>
          <w:b/>
        </w:rPr>
        <w:t xml:space="preserve"> </w:t>
      </w:r>
      <w:r w:rsidR="0020202E">
        <w:rPr>
          <w:rFonts w:asciiTheme="minorHAnsi" w:hAnsiTheme="minorHAnsi" w:cstheme="minorHAnsi"/>
          <w:b/>
        </w:rPr>
        <w:t>4</w:t>
      </w:r>
      <w:r w:rsidRPr="007B69FB">
        <w:rPr>
          <w:rFonts w:asciiTheme="minorHAnsi" w:hAnsiTheme="minorHAnsi" w:cstheme="minorHAnsi"/>
          <w:b/>
        </w:rPr>
        <w:t xml:space="preserve">  do SWZ</w:t>
      </w:r>
      <w:r w:rsidRPr="007B69FB">
        <w:rPr>
          <w:rFonts w:asciiTheme="minorHAnsi" w:hAnsiTheme="minorHAnsi" w:cstheme="minorHAnsi"/>
        </w:rPr>
        <w:t>.</w:t>
      </w:r>
    </w:p>
    <w:p w14:paraId="686D4431" w14:textId="77777777" w:rsidR="006B0E59" w:rsidRDefault="00F5415E">
      <w:pPr>
        <w:pStyle w:val="pkt"/>
        <w:numPr>
          <w:ilvl w:val="0"/>
          <w:numId w:val="36"/>
        </w:numPr>
        <w:spacing w:before="0" w:after="0" w:line="360" w:lineRule="auto"/>
        <w:ind w:left="426" w:hanging="426"/>
        <w:contextualSpacing/>
        <w:rPr>
          <w:rFonts w:asciiTheme="minorHAnsi" w:hAnsiTheme="minorHAnsi" w:cstheme="minorHAnsi"/>
        </w:rPr>
      </w:pPr>
      <w:r w:rsidRPr="00F5415E">
        <w:rPr>
          <w:rFonts w:asciiTheme="minorHAnsi" w:hAnsiTheme="minorHAnsi" w:cstheme="minorHAnsi"/>
        </w:rPr>
        <w:t>Zakres świadczenia Wykonawcy wynikający z umowy jest tożsamy z jego zobowiązaniem zawartym w ofercie.</w:t>
      </w:r>
    </w:p>
    <w:p w14:paraId="2837CB60" w14:textId="45E7E870" w:rsidR="006B0E59" w:rsidRDefault="00F5415E">
      <w:pPr>
        <w:pStyle w:val="pkt"/>
        <w:numPr>
          <w:ilvl w:val="0"/>
          <w:numId w:val="36"/>
        </w:numPr>
        <w:spacing w:before="0" w:after="0" w:line="360" w:lineRule="auto"/>
        <w:ind w:left="426" w:hanging="426"/>
        <w:contextualSpacing/>
        <w:rPr>
          <w:rFonts w:asciiTheme="minorHAnsi" w:hAnsiTheme="minorHAnsi" w:cstheme="minorHAnsi"/>
        </w:rPr>
      </w:pPr>
      <w:r w:rsidRPr="006B0E59">
        <w:rPr>
          <w:rFonts w:asciiTheme="minorHAnsi" w:hAnsiTheme="minorHAnsi" w:cstheme="minorHAnsi"/>
        </w:rPr>
        <w:t xml:space="preserve">Zamawiający przewiduje możliwość zmiany zawartej umowy w zakresie uregulowanym w art. 455 </w:t>
      </w:r>
      <w:proofErr w:type="spellStart"/>
      <w:r w:rsidRPr="006B0E59">
        <w:rPr>
          <w:rFonts w:asciiTheme="minorHAnsi" w:hAnsiTheme="minorHAnsi" w:cstheme="minorHAnsi"/>
        </w:rPr>
        <w:t>p.z.p</w:t>
      </w:r>
      <w:proofErr w:type="spellEnd"/>
      <w:r w:rsidRPr="006B0E59">
        <w:rPr>
          <w:rFonts w:asciiTheme="minorHAnsi" w:hAnsiTheme="minorHAnsi" w:cstheme="minorHAnsi"/>
        </w:rPr>
        <w:t xml:space="preserve">. oraz wskazanym we Wzorze Umowy, stanowiącym </w:t>
      </w:r>
      <w:r w:rsidRPr="007B69FB">
        <w:rPr>
          <w:rFonts w:asciiTheme="minorHAnsi" w:hAnsiTheme="minorHAnsi" w:cstheme="minorHAnsi"/>
          <w:b/>
        </w:rPr>
        <w:t xml:space="preserve">Załącznik nr </w:t>
      </w:r>
      <w:r w:rsidR="0020202E">
        <w:rPr>
          <w:rFonts w:asciiTheme="minorHAnsi" w:hAnsiTheme="minorHAnsi" w:cstheme="minorHAnsi"/>
          <w:b/>
        </w:rPr>
        <w:t>4</w:t>
      </w:r>
      <w:r w:rsidRPr="007B69FB">
        <w:rPr>
          <w:rFonts w:asciiTheme="minorHAnsi" w:hAnsiTheme="minorHAnsi" w:cstheme="minorHAnsi"/>
          <w:b/>
        </w:rPr>
        <w:t xml:space="preserve"> do SWZ</w:t>
      </w:r>
      <w:r w:rsidRPr="006B0E59">
        <w:rPr>
          <w:rFonts w:asciiTheme="minorHAnsi" w:hAnsiTheme="minorHAnsi" w:cstheme="minorHAnsi"/>
        </w:rPr>
        <w:t>.</w:t>
      </w:r>
    </w:p>
    <w:p w14:paraId="2BA540F0" w14:textId="5818EBB6" w:rsidR="00F5415E" w:rsidRPr="006B0E59" w:rsidRDefault="00F5415E">
      <w:pPr>
        <w:pStyle w:val="pkt"/>
        <w:numPr>
          <w:ilvl w:val="0"/>
          <w:numId w:val="36"/>
        </w:numPr>
        <w:spacing w:before="0" w:after="0" w:line="360" w:lineRule="auto"/>
        <w:ind w:left="426" w:hanging="426"/>
        <w:contextualSpacing/>
        <w:rPr>
          <w:rFonts w:asciiTheme="minorHAnsi" w:hAnsiTheme="minorHAnsi" w:cstheme="minorHAnsi"/>
        </w:rPr>
      </w:pPr>
      <w:r w:rsidRPr="006B0E59">
        <w:rPr>
          <w:rFonts w:asciiTheme="minorHAnsi" w:hAnsiTheme="minorHAnsi" w:cstheme="minorHAnsi"/>
        </w:rPr>
        <w:t>Zmiana umowy wymaga dla swej ważności zachowania formy pisemnej.</w:t>
      </w:r>
    </w:p>
    <w:p w14:paraId="7DB8F05B" w14:textId="4F75CBF5" w:rsidR="00F5415E" w:rsidRPr="00771E94" w:rsidRDefault="00F5415E">
      <w:pPr>
        <w:pStyle w:val="Nagwek7"/>
        <w:numPr>
          <w:ilvl w:val="0"/>
          <w:numId w:val="56"/>
        </w:numPr>
      </w:pPr>
      <w:r w:rsidRPr="00771E94">
        <w:t>POUCZENIE O ŚRODKACH OCHRONY PRAWNEJ PRZYSŁUGUJĄCYCH WYKONAWCY</w:t>
      </w:r>
    </w:p>
    <w:p w14:paraId="111AB4C8" w14:textId="77777777" w:rsidR="006B0E59" w:rsidRDefault="00F5415E">
      <w:pPr>
        <w:pStyle w:val="pkt"/>
        <w:numPr>
          <w:ilvl w:val="0"/>
          <w:numId w:val="37"/>
        </w:numPr>
        <w:spacing w:before="0" w:after="0" w:line="360" w:lineRule="auto"/>
        <w:contextualSpacing/>
        <w:rPr>
          <w:rFonts w:asciiTheme="minorHAnsi" w:hAnsiTheme="minorHAnsi" w:cstheme="minorHAnsi"/>
        </w:rPr>
      </w:pPr>
      <w:r w:rsidRPr="00F5415E">
        <w:rPr>
          <w:rFonts w:asciiTheme="minorHAnsi" w:hAnsiTheme="minorHAnsi" w:cstheme="minorHAnsi"/>
        </w:rPr>
        <w:t xml:space="preserve">Środki ochrony prawnej określone w niniejszym dziale przysługują </w:t>
      </w:r>
      <w:r w:rsidR="006B0E59">
        <w:rPr>
          <w:rFonts w:asciiTheme="minorHAnsi" w:hAnsiTheme="minorHAnsi" w:cstheme="minorHAnsi"/>
        </w:rPr>
        <w:t>W</w:t>
      </w:r>
      <w:r w:rsidRPr="00F5415E">
        <w:rPr>
          <w:rFonts w:asciiTheme="minorHAnsi" w:hAnsiTheme="minorHAnsi" w:cstheme="minorHAnsi"/>
        </w:rPr>
        <w:t xml:space="preserve">ykonawcy, uczestnikowi konkursu oraz innemu podmiotowi, jeżeli ma lub miał interes w uzyskaniu zamówienia lub nagrody w konkursie oraz poniósł lub może ponieść szkodę w wyniku naruszenia przez </w:t>
      </w:r>
      <w:r w:rsidR="006B0E59">
        <w:rPr>
          <w:rFonts w:asciiTheme="minorHAnsi" w:hAnsiTheme="minorHAnsi" w:cstheme="minorHAnsi"/>
        </w:rPr>
        <w:t>Z</w:t>
      </w:r>
      <w:r w:rsidRPr="00F5415E">
        <w:rPr>
          <w:rFonts w:asciiTheme="minorHAnsi" w:hAnsiTheme="minorHAnsi" w:cstheme="minorHAnsi"/>
        </w:rPr>
        <w:t xml:space="preserve">amawiającego przepisów ustawy </w:t>
      </w:r>
      <w:proofErr w:type="spellStart"/>
      <w:r w:rsidRPr="00F5415E">
        <w:rPr>
          <w:rFonts w:asciiTheme="minorHAnsi" w:hAnsiTheme="minorHAnsi" w:cstheme="minorHAnsi"/>
        </w:rPr>
        <w:t>p.z.p</w:t>
      </w:r>
      <w:proofErr w:type="spellEnd"/>
      <w:r w:rsidRPr="00F5415E">
        <w:rPr>
          <w:rFonts w:asciiTheme="minorHAnsi" w:hAnsiTheme="minorHAnsi" w:cstheme="minorHAnsi"/>
        </w:rPr>
        <w:t xml:space="preserve">. </w:t>
      </w:r>
    </w:p>
    <w:p w14:paraId="75921FF5" w14:textId="77777777" w:rsidR="006B0E59" w:rsidRDefault="00F5415E">
      <w:pPr>
        <w:pStyle w:val="pkt"/>
        <w:numPr>
          <w:ilvl w:val="0"/>
          <w:numId w:val="37"/>
        </w:numPr>
        <w:spacing w:before="0" w:after="0" w:line="360" w:lineRule="auto"/>
        <w:contextualSpacing/>
        <w:rPr>
          <w:rFonts w:asciiTheme="minorHAnsi" w:hAnsiTheme="minorHAnsi" w:cstheme="minorHAnsi"/>
        </w:rPr>
      </w:pPr>
      <w:r w:rsidRPr="006B0E59">
        <w:rPr>
          <w:rFonts w:asciiTheme="minorHAnsi" w:hAnsiTheme="minorHAnsi" w:cstheme="minorHAnsi"/>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6B0E59">
        <w:rPr>
          <w:rFonts w:asciiTheme="minorHAnsi" w:hAnsiTheme="minorHAnsi" w:cstheme="minorHAnsi"/>
        </w:rPr>
        <w:t>p.z.p</w:t>
      </w:r>
      <w:proofErr w:type="spellEnd"/>
      <w:r w:rsidRPr="006B0E59">
        <w:rPr>
          <w:rFonts w:asciiTheme="minorHAnsi" w:hAnsiTheme="minorHAnsi" w:cstheme="minorHAnsi"/>
        </w:rPr>
        <w:t>.</w:t>
      </w:r>
      <w:r w:rsidR="006B0E59" w:rsidRPr="006B0E59">
        <w:rPr>
          <w:rFonts w:asciiTheme="minorHAnsi" w:hAnsiTheme="minorHAnsi" w:cstheme="minorHAnsi"/>
        </w:rPr>
        <w:t>,</w:t>
      </w:r>
      <w:r w:rsidRPr="006B0E59">
        <w:rPr>
          <w:rFonts w:asciiTheme="minorHAnsi" w:hAnsiTheme="minorHAnsi" w:cstheme="minorHAnsi"/>
        </w:rPr>
        <w:t xml:space="preserve"> oraz Rzecznikowi Małych i Średnich Przedsiębiorców.</w:t>
      </w:r>
    </w:p>
    <w:p w14:paraId="1B25C6C1" w14:textId="77777777" w:rsidR="006B0E59" w:rsidRDefault="00F5415E">
      <w:pPr>
        <w:pStyle w:val="pkt"/>
        <w:numPr>
          <w:ilvl w:val="0"/>
          <w:numId w:val="37"/>
        </w:numPr>
        <w:spacing w:before="0" w:after="0" w:line="360" w:lineRule="auto"/>
        <w:contextualSpacing/>
        <w:rPr>
          <w:rFonts w:asciiTheme="minorHAnsi" w:hAnsiTheme="minorHAnsi" w:cstheme="minorHAnsi"/>
        </w:rPr>
      </w:pPr>
      <w:r w:rsidRPr="006B0E59">
        <w:rPr>
          <w:rFonts w:asciiTheme="minorHAnsi" w:hAnsiTheme="minorHAnsi" w:cstheme="minorHAnsi"/>
        </w:rPr>
        <w:t>Odwołanie przysługuje na:</w:t>
      </w:r>
    </w:p>
    <w:p w14:paraId="764E48DF" w14:textId="77777777" w:rsidR="006B0E59" w:rsidRDefault="00F5415E">
      <w:pPr>
        <w:pStyle w:val="pkt"/>
        <w:numPr>
          <w:ilvl w:val="0"/>
          <w:numId w:val="38"/>
        </w:numPr>
        <w:spacing w:before="0" w:after="0" w:line="360" w:lineRule="auto"/>
        <w:contextualSpacing/>
        <w:rPr>
          <w:rFonts w:asciiTheme="minorHAnsi" w:hAnsiTheme="minorHAnsi" w:cstheme="minorHAnsi"/>
        </w:rPr>
      </w:pPr>
      <w:r w:rsidRPr="006B0E59">
        <w:rPr>
          <w:rFonts w:asciiTheme="minorHAnsi" w:hAnsiTheme="minorHAnsi" w:cstheme="minorHAnsi"/>
        </w:rPr>
        <w:t>niezgodną z przepisami ustawy czynność Zamawiającego podjętą w postępowaniu o udzielenie zamówienia, w tym na projektowane postanowienie umowy;</w:t>
      </w:r>
    </w:p>
    <w:p w14:paraId="3C6289AF" w14:textId="2374F1F2" w:rsidR="00F5415E" w:rsidRPr="006B0E59" w:rsidRDefault="00F5415E">
      <w:pPr>
        <w:pStyle w:val="pkt"/>
        <w:numPr>
          <w:ilvl w:val="0"/>
          <w:numId w:val="38"/>
        </w:numPr>
        <w:spacing w:before="0" w:after="0" w:line="360" w:lineRule="auto"/>
        <w:contextualSpacing/>
        <w:rPr>
          <w:rFonts w:asciiTheme="minorHAnsi" w:hAnsiTheme="minorHAnsi" w:cstheme="minorHAnsi"/>
        </w:rPr>
      </w:pPr>
      <w:r w:rsidRPr="006B0E59">
        <w:rPr>
          <w:rFonts w:asciiTheme="minorHAnsi" w:hAnsiTheme="minorHAnsi" w:cstheme="minorHAnsi"/>
        </w:rPr>
        <w:t xml:space="preserve">zaniechanie czynności w postępowaniu o udzielenie zamówienia do której </w:t>
      </w:r>
      <w:r w:rsidR="006B0E59">
        <w:rPr>
          <w:rFonts w:asciiTheme="minorHAnsi" w:hAnsiTheme="minorHAnsi" w:cstheme="minorHAnsi"/>
        </w:rPr>
        <w:t>Z</w:t>
      </w:r>
      <w:r w:rsidRPr="006B0E59">
        <w:rPr>
          <w:rFonts w:asciiTheme="minorHAnsi" w:hAnsiTheme="minorHAnsi" w:cstheme="minorHAnsi"/>
        </w:rPr>
        <w:t>amawiający był obowiązany na podstawie ustawy</w:t>
      </w:r>
      <w:r w:rsidR="006B0E59">
        <w:rPr>
          <w:rFonts w:asciiTheme="minorHAnsi" w:hAnsiTheme="minorHAnsi" w:cstheme="minorHAnsi"/>
        </w:rPr>
        <w:t>.</w:t>
      </w:r>
    </w:p>
    <w:p w14:paraId="20E02967" w14:textId="77777777" w:rsidR="006B0E59" w:rsidRDefault="00F5415E">
      <w:pPr>
        <w:pStyle w:val="pkt"/>
        <w:numPr>
          <w:ilvl w:val="0"/>
          <w:numId w:val="37"/>
        </w:numPr>
        <w:spacing w:before="0" w:after="0" w:line="360" w:lineRule="auto"/>
        <w:contextualSpacing/>
        <w:rPr>
          <w:rFonts w:asciiTheme="minorHAnsi" w:hAnsiTheme="minorHAnsi" w:cstheme="minorHAnsi"/>
        </w:rPr>
      </w:pPr>
      <w:r w:rsidRPr="00F5415E">
        <w:rPr>
          <w:rFonts w:asciiTheme="minorHAnsi" w:hAnsiTheme="minorHAnsi" w:cstheme="minorHAnsi"/>
        </w:rPr>
        <w:t xml:space="preserve">Odwołanie wnosi się do Prezesa Izby. Odwołujący przekazuje kopię odwołania </w:t>
      </w:r>
      <w:r w:rsidR="006B0E59">
        <w:rPr>
          <w:rFonts w:asciiTheme="minorHAnsi" w:hAnsiTheme="minorHAnsi" w:cstheme="minorHAnsi"/>
        </w:rPr>
        <w:t>Z</w:t>
      </w:r>
      <w:r w:rsidRPr="00F5415E">
        <w:rPr>
          <w:rFonts w:asciiTheme="minorHAnsi" w:hAnsiTheme="minorHAnsi" w:cstheme="minorHAnsi"/>
        </w:rPr>
        <w:t>amawiającemu przed upływem terminu do wniesienia odwołania w taki sposób, aby mógł on zapoznać się z jego treścią przed upływem tego terminu.</w:t>
      </w:r>
    </w:p>
    <w:p w14:paraId="70533F8F" w14:textId="77777777" w:rsidR="006B0E59" w:rsidRDefault="00F5415E">
      <w:pPr>
        <w:pStyle w:val="pkt"/>
        <w:numPr>
          <w:ilvl w:val="0"/>
          <w:numId w:val="37"/>
        </w:numPr>
        <w:spacing w:before="0" w:after="0" w:line="360" w:lineRule="auto"/>
        <w:contextualSpacing/>
        <w:rPr>
          <w:rFonts w:asciiTheme="minorHAnsi" w:hAnsiTheme="minorHAnsi" w:cstheme="minorHAnsi"/>
        </w:rPr>
      </w:pPr>
      <w:r w:rsidRPr="006B0E59">
        <w:rPr>
          <w:rFonts w:asciiTheme="minorHAnsi" w:hAnsiTheme="minorHAnsi" w:cstheme="minorHAnsi"/>
        </w:rPr>
        <w:lastRenderedPageBreak/>
        <w:t>Odwołanie wobec treści ogłoszenia lub treści SWZ wnosi się w terminie 5 dni od dnia zamieszczenia ogłoszenia w Biuletynie Zamówień Publicznych lub treści SWZ na stronie internetowej.</w:t>
      </w:r>
    </w:p>
    <w:p w14:paraId="0A57BD9B" w14:textId="77777777" w:rsidR="006B0E59" w:rsidRDefault="00F5415E">
      <w:pPr>
        <w:pStyle w:val="pkt"/>
        <w:numPr>
          <w:ilvl w:val="0"/>
          <w:numId w:val="37"/>
        </w:numPr>
        <w:spacing w:before="0" w:after="0" w:line="360" w:lineRule="auto"/>
        <w:contextualSpacing/>
        <w:rPr>
          <w:rFonts w:asciiTheme="minorHAnsi" w:hAnsiTheme="minorHAnsi" w:cstheme="minorHAnsi"/>
        </w:rPr>
      </w:pPr>
      <w:r w:rsidRPr="006B0E59">
        <w:rPr>
          <w:rFonts w:asciiTheme="minorHAnsi" w:hAnsiTheme="minorHAnsi" w:cstheme="minorHAnsi"/>
        </w:rPr>
        <w:t>Odwołanie wnosi się w terminie:</w:t>
      </w:r>
    </w:p>
    <w:p w14:paraId="1E4DFEE7" w14:textId="77777777" w:rsidR="006B0E59" w:rsidRDefault="00F5415E">
      <w:pPr>
        <w:pStyle w:val="pkt"/>
        <w:numPr>
          <w:ilvl w:val="0"/>
          <w:numId w:val="39"/>
        </w:numPr>
        <w:spacing w:before="0" w:after="0" w:line="360" w:lineRule="auto"/>
        <w:contextualSpacing/>
        <w:rPr>
          <w:rFonts w:asciiTheme="minorHAnsi" w:hAnsiTheme="minorHAnsi" w:cstheme="minorHAnsi"/>
        </w:rPr>
      </w:pPr>
      <w:r w:rsidRPr="006B0E59">
        <w:rPr>
          <w:rFonts w:asciiTheme="minorHAnsi" w:hAnsiTheme="minorHAnsi" w:cstheme="minorHAnsi"/>
        </w:rPr>
        <w:t xml:space="preserve">5 dni od dnia przekazania informacji o czynności </w:t>
      </w:r>
      <w:r w:rsidR="006B0E59">
        <w:rPr>
          <w:rFonts w:asciiTheme="minorHAnsi" w:hAnsiTheme="minorHAnsi" w:cstheme="minorHAnsi"/>
        </w:rPr>
        <w:t>Z</w:t>
      </w:r>
      <w:r w:rsidRPr="006B0E59">
        <w:rPr>
          <w:rFonts w:asciiTheme="minorHAnsi" w:hAnsiTheme="minorHAnsi" w:cstheme="minorHAnsi"/>
        </w:rPr>
        <w:t>amawiającego stanowiącej podstawę jego wniesienia, jeżeli informacja została przekazana przy użyciu środków komunikacji elektronicznej,</w:t>
      </w:r>
    </w:p>
    <w:p w14:paraId="232320A1" w14:textId="2CB7A86D" w:rsidR="00F5415E" w:rsidRPr="006B0E59" w:rsidRDefault="00F5415E">
      <w:pPr>
        <w:pStyle w:val="pkt"/>
        <w:numPr>
          <w:ilvl w:val="0"/>
          <w:numId w:val="39"/>
        </w:numPr>
        <w:spacing w:before="0" w:after="0" w:line="360" w:lineRule="auto"/>
        <w:contextualSpacing/>
        <w:rPr>
          <w:rFonts w:asciiTheme="minorHAnsi" w:hAnsiTheme="minorHAnsi" w:cstheme="minorHAnsi"/>
        </w:rPr>
      </w:pPr>
      <w:r w:rsidRPr="006B0E59">
        <w:rPr>
          <w:rFonts w:asciiTheme="minorHAnsi" w:hAnsiTheme="minorHAnsi" w:cstheme="minorHAnsi"/>
        </w:rPr>
        <w:t xml:space="preserve">10 dni od dnia przekazania informacji o czynności </w:t>
      </w:r>
      <w:r w:rsidR="006B0E59">
        <w:rPr>
          <w:rFonts w:asciiTheme="minorHAnsi" w:hAnsiTheme="minorHAnsi" w:cstheme="minorHAnsi"/>
        </w:rPr>
        <w:t>Z</w:t>
      </w:r>
      <w:r w:rsidRPr="006B0E59">
        <w:rPr>
          <w:rFonts w:asciiTheme="minorHAnsi" w:hAnsiTheme="minorHAnsi" w:cstheme="minorHAnsi"/>
        </w:rPr>
        <w:t xml:space="preserve">amawiającego stanowiącej podstawę jego wniesienia, jeżeli informacja została przekazana w sposób inny niż określony w </w:t>
      </w:r>
      <w:proofErr w:type="spellStart"/>
      <w:r w:rsidR="00E44E90">
        <w:rPr>
          <w:rFonts w:asciiTheme="minorHAnsi" w:hAnsiTheme="minorHAnsi" w:cstheme="minorHAnsi"/>
        </w:rPr>
        <w:t>p</w:t>
      </w:r>
      <w:r w:rsidRPr="006B0E59">
        <w:rPr>
          <w:rFonts w:asciiTheme="minorHAnsi" w:hAnsiTheme="minorHAnsi" w:cstheme="minorHAnsi"/>
        </w:rPr>
        <w:t>pkt</w:t>
      </w:r>
      <w:proofErr w:type="spellEnd"/>
      <w:r w:rsidRPr="006B0E59">
        <w:rPr>
          <w:rFonts w:asciiTheme="minorHAnsi" w:hAnsiTheme="minorHAnsi" w:cstheme="minorHAnsi"/>
        </w:rPr>
        <w:t xml:space="preserve"> 1.</w:t>
      </w:r>
    </w:p>
    <w:p w14:paraId="31FEC42D" w14:textId="77777777" w:rsidR="00E44E90" w:rsidRDefault="00F5415E">
      <w:pPr>
        <w:pStyle w:val="pkt"/>
        <w:numPr>
          <w:ilvl w:val="0"/>
          <w:numId w:val="37"/>
        </w:numPr>
        <w:spacing w:before="0" w:after="0" w:line="360" w:lineRule="auto"/>
        <w:contextualSpacing/>
        <w:rPr>
          <w:rFonts w:asciiTheme="minorHAnsi" w:hAnsiTheme="minorHAnsi" w:cstheme="minorHAnsi"/>
        </w:rPr>
      </w:pPr>
      <w:r w:rsidRPr="00F5415E">
        <w:rPr>
          <w:rFonts w:asciiTheme="minorHAnsi" w:hAnsiTheme="minorHAnsi" w:cstheme="minorHAnsi"/>
        </w:rPr>
        <w:t>Odwołanie</w:t>
      </w:r>
      <w:r w:rsidR="00E44E90">
        <w:rPr>
          <w:rFonts w:asciiTheme="minorHAnsi" w:hAnsiTheme="minorHAnsi" w:cstheme="minorHAnsi"/>
        </w:rPr>
        <w:t>,</w:t>
      </w:r>
      <w:r w:rsidRPr="00F5415E">
        <w:rPr>
          <w:rFonts w:asciiTheme="minorHAnsi" w:hAnsiTheme="minorHAnsi" w:cstheme="minorHAnsi"/>
        </w:rPr>
        <w:t xml:space="preserve"> w przypadkach innych niż określone w pkt 5 i 6</w:t>
      </w:r>
      <w:r w:rsidR="00E44E90">
        <w:rPr>
          <w:rFonts w:asciiTheme="minorHAnsi" w:hAnsiTheme="minorHAnsi" w:cstheme="minorHAnsi"/>
        </w:rPr>
        <w:t>,</w:t>
      </w:r>
      <w:r w:rsidRPr="00F5415E">
        <w:rPr>
          <w:rFonts w:asciiTheme="minorHAnsi" w:hAnsiTheme="minorHAnsi" w:cstheme="minorHAnsi"/>
        </w:rPr>
        <w:t xml:space="preserve"> wnosi się w terminie 5 dni od dnia, w którym powzięto lub przy zachowaniu należytej staranności można było powziąć wiadomość o okolicznościach stanowiących podstawę jego wniesienia</w:t>
      </w:r>
    </w:p>
    <w:p w14:paraId="66B553BD" w14:textId="77777777" w:rsidR="00E44E90" w:rsidRDefault="00F5415E">
      <w:pPr>
        <w:pStyle w:val="pkt"/>
        <w:numPr>
          <w:ilvl w:val="0"/>
          <w:numId w:val="37"/>
        </w:numPr>
        <w:spacing w:before="0" w:after="0" w:line="360" w:lineRule="auto"/>
        <w:contextualSpacing/>
        <w:rPr>
          <w:rFonts w:asciiTheme="minorHAnsi" w:hAnsiTheme="minorHAnsi" w:cstheme="minorHAnsi"/>
        </w:rPr>
      </w:pPr>
      <w:r w:rsidRPr="00E44E90">
        <w:rPr>
          <w:rFonts w:asciiTheme="minorHAnsi" w:hAnsiTheme="minorHAnsi" w:cstheme="minorHAnsi"/>
        </w:rPr>
        <w:t xml:space="preserve">Na orzeczenie Izby oraz postanowienie Prezesa Izby, o którym mowa w art. 519 ust. 1 ustawy </w:t>
      </w:r>
      <w:proofErr w:type="spellStart"/>
      <w:r w:rsidRPr="00E44E90">
        <w:rPr>
          <w:rFonts w:asciiTheme="minorHAnsi" w:hAnsiTheme="minorHAnsi" w:cstheme="minorHAnsi"/>
        </w:rPr>
        <w:t>p.z.p</w:t>
      </w:r>
      <w:proofErr w:type="spellEnd"/>
      <w:r w:rsidRPr="00E44E90">
        <w:rPr>
          <w:rFonts w:asciiTheme="minorHAnsi" w:hAnsiTheme="minorHAnsi" w:cstheme="minorHAnsi"/>
        </w:rPr>
        <w:t>., stronom oraz uczestnikom postępowania odwoławczego przysługuje skarga do sądu.</w:t>
      </w:r>
    </w:p>
    <w:p w14:paraId="0FF942F2" w14:textId="77777777" w:rsidR="00E44E90" w:rsidRDefault="00F5415E">
      <w:pPr>
        <w:pStyle w:val="pkt"/>
        <w:numPr>
          <w:ilvl w:val="0"/>
          <w:numId w:val="37"/>
        </w:numPr>
        <w:spacing w:before="0" w:after="0" w:line="360" w:lineRule="auto"/>
        <w:contextualSpacing/>
        <w:rPr>
          <w:rFonts w:asciiTheme="minorHAnsi" w:hAnsiTheme="minorHAnsi" w:cstheme="minorHAnsi"/>
        </w:rPr>
      </w:pPr>
      <w:r w:rsidRPr="00E44E90">
        <w:rPr>
          <w:rFonts w:asciiTheme="minorHAnsi" w:hAnsiTheme="minorHAnsi" w:cstheme="minorHAnsi"/>
        </w:rPr>
        <w:t>W postępowaniu toczącym się wskutek wniesienia skargi stosuje się odpowiednio przepisy ustawy z dnia 17</w:t>
      </w:r>
      <w:r w:rsidR="00E44E90">
        <w:rPr>
          <w:rFonts w:asciiTheme="minorHAnsi" w:hAnsiTheme="minorHAnsi" w:cstheme="minorHAnsi"/>
        </w:rPr>
        <w:t xml:space="preserve"> listopada </w:t>
      </w:r>
      <w:r w:rsidRPr="00E44E90">
        <w:rPr>
          <w:rFonts w:asciiTheme="minorHAnsi" w:hAnsiTheme="minorHAnsi" w:cstheme="minorHAnsi"/>
        </w:rPr>
        <w:t xml:space="preserve">1964 r. - Kodeks postępowania cywilnego o apelacji, jeżeli przepisy </w:t>
      </w:r>
      <w:proofErr w:type="spellStart"/>
      <w:r w:rsidR="00E44E90">
        <w:rPr>
          <w:rFonts w:asciiTheme="minorHAnsi" w:hAnsiTheme="minorHAnsi" w:cstheme="minorHAnsi"/>
        </w:rPr>
        <w:t>p.z.p</w:t>
      </w:r>
      <w:proofErr w:type="spellEnd"/>
      <w:r w:rsidR="00E44E90">
        <w:rPr>
          <w:rFonts w:asciiTheme="minorHAnsi" w:hAnsiTheme="minorHAnsi" w:cstheme="minorHAnsi"/>
        </w:rPr>
        <w:t>.</w:t>
      </w:r>
      <w:r w:rsidRPr="00E44E90">
        <w:rPr>
          <w:rFonts w:asciiTheme="minorHAnsi" w:hAnsiTheme="minorHAnsi" w:cstheme="minorHAnsi"/>
        </w:rPr>
        <w:t xml:space="preserve"> nie stanowią inaczej.</w:t>
      </w:r>
    </w:p>
    <w:p w14:paraId="09DE4181" w14:textId="77777777" w:rsidR="00E44E90" w:rsidRDefault="00F5415E">
      <w:pPr>
        <w:pStyle w:val="pkt"/>
        <w:numPr>
          <w:ilvl w:val="0"/>
          <w:numId w:val="37"/>
        </w:numPr>
        <w:spacing w:before="0" w:after="0" w:line="360" w:lineRule="auto"/>
        <w:contextualSpacing/>
        <w:rPr>
          <w:rFonts w:asciiTheme="minorHAnsi" w:hAnsiTheme="minorHAnsi" w:cstheme="minorHAnsi"/>
        </w:rPr>
      </w:pPr>
      <w:r w:rsidRPr="00E44E90">
        <w:rPr>
          <w:rFonts w:asciiTheme="minorHAnsi" w:hAnsiTheme="minorHAnsi" w:cstheme="minorHAnsi"/>
        </w:rPr>
        <w:t>Skargę wnosi się do Sądu Okręgowego w Warszawie, zwanego dalej "sądem zamówień publicznych".</w:t>
      </w:r>
    </w:p>
    <w:p w14:paraId="223D9D8B" w14:textId="0637771F" w:rsidR="00E44E90" w:rsidRDefault="00E44E90">
      <w:pPr>
        <w:pStyle w:val="pkt"/>
        <w:numPr>
          <w:ilvl w:val="0"/>
          <w:numId w:val="37"/>
        </w:numPr>
        <w:spacing w:before="0" w:after="0" w:line="360" w:lineRule="auto"/>
        <w:contextualSpacing/>
        <w:rPr>
          <w:rFonts w:asciiTheme="minorHAnsi" w:hAnsiTheme="minorHAnsi" w:cstheme="minorHAnsi"/>
        </w:rPr>
      </w:pPr>
      <w:r>
        <w:rPr>
          <w:rFonts w:asciiTheme="minorHAnsi" w:hAnsiTheme="minorHAnsi" w:cstheme="minorHAnsi"/>
        </w:rPr>
        <w:t>S</w:t>
      </w:r>
      <w:r w:rsidR="00F5415E" w:rsidRPr="00E44E90">
        <w:rPr>
          <w:rFonts w:asciiTheme="minorHAnsi" w:hAnsiTheme="minorHAnsi" w:cstheme="minorHAnsi"/>
        </w:rPr>
        <w:t xml:space="preserve">kargę wnosi się za pośrednictwem Prezesa Izby w terminie 14 dni od dnia doręczenia orzeczenia Izby lub postanowienia Prezesa Izby, o którym mowa w art. 519 ust. 1 ustawy </w:t>
      </w:r>
      <w:proofErr w:type="spellStart"/>
      <w:r w:rsidR="00F5415E" w:rsidRPr="00E44E90">
        <w:rPr>
          <w:rFonts w:asciiTheme="minorHAnsi" w:hAnsiTheme="minorHAnsi" w:cstheme="minorHAnsi"/>
        </w:rPr>
        <w:t>p.z.p</w:t>
      </w:r>
      <w:proofErr w:type="spellEnd"/>
      <w:r w:rsidR="00F5415E" w:rsidRPr="00E44E90">
        <w:rPr>
          <w:rFonts w:asciiTheme="minorHAnsi" w:hAnsiTheme="minorHAnsi" w:cstheme="minorHAnsi"/>
        </w:rPr>
        <w:t>., przesyłając jednocześnie jej odpis przeciwnikowi skargi. Złożenie skargi w placówce pocztowej operatora wyznaczonego w rozumieniu ustawy z dnia 23</w:t>
      </w:r>
      <w:r w:rsidR="004051C4">
        <w:rPr>
          <w:rFonts w:asciiTheme="minorHAnsi" w:hAnsiTheme="minorHAnsi" w:cstheme="minorHAnsi"/>
        </w:rPr>
        <w:t xml:space="preserve"> listopada </w:t>
      </w:r>
      <w:r w:rsidR="00F5415E" w:rsidRPr="00E44E90">
        <w:rPr>
          <w:rFonts w:asciiTheme="minorHAnsi" w:hAnsiTheme="minorHAnsi" w:cstheme="minorHAnsi"/>
        </w:rPr>
        <w:t>2012 r. - Prawo pocztowe jest równoznaczne z jej wniesieniem.</w:t>
      </w:r>
    </w:p>
    <w:p w14:paraId="5E313767" w14:textId="757846B6" w:rsidR="00F5415E" w:rsidRPr="00E44E90" w:rsidRDefault="00F5415E">
      <w:pPr>
        <w:pStyle w:val="pkt"/>
        <w:numPr>
          <w:ilvl w:val="0"/>
          <w:numId w:val="37"/>
        </w:numPr>
        <w:spacing w:before="0" w:after="0" w:line="360" w:lineRule="auto"/>
        <w:contextualSpacing/>
        <w:rPr>
          <w:rFonts w:asciiTheme="minorHAnsi" w:hAnsiTheme="minorHAnsi" w:cstheme="minorHAnsi"/>
        </w:rPr>
      </w:pPr>
      <w:r w:rsidRPr="00E44E90">
        <w:rPr>
          <w:rFonts w:asciiTheme="minorHAnsi" w:hAnsiTheme="minorHAnsi" w:cstheme="minorHAnsi"/>
        </w:rPr>
        <w:t>Prezes Izby przekazuje skargę wraz z aktami postępowania odwoławczego do sądu zamówień publicznych w terminie 7 dni od dnia jej otrzymania.</w:t>
      </w:r>
    </w:p>
    <w:p w14:paraId="212755B8" w14:textId="07A6484B" w:rsidR="00F5415E" w:rsidRPr="00F5415E" w:rsidRDefault="00F5415E">
      <w:pPr>
        <w:pStyle w:val="Nagwek7"/>
        <w:numPr>
          <w:ilvl w:val="0"/>
          <w:numId w:val="56"/>
        </w:numPr>
      </w:pPr>
      <w:r w:rsidRPr="00F5415E">
        <w:t>WYKAZ ZAŁĄCZNIKÓW DO SWZ</w:t>
      </w:r>
    </w:p>
    <w:tbl>
      <w:tblPr>
        <w:tblStyle w:val="Tabela-Siatka"/>
        <w:tblW w:w="903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1"/>
        <w:gridCol w:w="7065"/>
      </w:tblGrid>
      <w:tr w:rsidR="00F5415E" w:rsidRPr="00F5415E" w14:paraId="0420204A" w14:textId="77777777" w:rsidTr="0000111A">
        <w:trPr>
          <w:trHeight w:val="680"/>
        </w:trPr>
        <w:tc>
          <w:tcPr>
            <w:tcW w:w="1971" w:type="dxa"/>
          </w:tcPr>
          <w:p w14:paraId="7D102B83" w14:textId="77777777" w:rsidR="00F5415E" w:rsidRPr="00F5415E" w:rsidRDefault="00F5415E" w:rsidP="00576BCA">
            <w:pPr>
              <w:suppressAutoHyphens/>
              <w:spacing w:before="240" w:line="360" w:lineRule="auto"/>
              <w:contextualSpacing/>
              <w:rPr>
                <w:rFonts w:asciiTheme="minorHAnsi" w:hAnsiTheme="minorHAnsi" w:cstheme="minorHAnsi"/>
              </w:rPr>
            </w:pPr>
            <w:r w:rsidRPr="00F5415E">
              <w:rPr>
                <w:rFonts w:asciiTheme="minorHAnsi" w:hAnsiTheme="minorHAnsi" w:cstheme="minorHAnsi"/>
              </w:rPr>
              <w:t>Załącznik nr 1</w:t>
            </w:r>
          </w:p>
        </w:tc>
        <w:tc>
          <w:tcPr>
            <w:tcW w:w="7065" w:type="dxa"/>
          </w:tcPr>
          <w:p w14:paraId="70623F37" w14:textId="17121BA1" w:rsidR="00F5415E" w:rsidRPr="00F5415E" w:rsidRDefault="00F5415E" w:rsidP="00576BCA">
            <w:pPr>
              <w:suppressAutoHyphens/>
              <w:spacing w:before="240" w:line="360" w:lineRule="auto"/>
              <w:contextualSpacing/>
              <w:rPr>
                <w:rFonts w:asciiTheme="minorHAnsi" w:hAnsiTheme="minorHAnsi" w:cstheme="minorHAnsi"/>
              </w:rPr>
            </w:pPr>
            <w:r w:rsidRPr="00F5415E">
              <w:rPr>
                <w:rFonts w:asciiTheme="minorHAnsi" w:hAnsiTheme="minorHAnsi" w:cstheme="minorHAnsi"/>
              </w:rPr>
              <w:t>Formularz Ofertowy</w:t>
            </w:r>
          </w:p>
        </w:tc>
      </w:tr>
      <w:tr w:rsidR="00F5415E" w:rsidRPr="00F5415E" w14:paraId="62C4B6E3" w14:textId="77777777" w:rsidTr="0000111A">
        <w:trPr>
          <w:trHeight w:val="877"/>
        </w:trPr>
        <w:tc>
          <w:tcPr>
            <w:tcW w:w="1971" w:type="dxa"/>
          </w:tcPr>
          <w:p w14:paraId="450B86D8" w14:textId="23438FD7" w:rsidR="00F5415E" w:rsidRPr="00F5415E" w:rsidRDefault="00F5415E" w:rsidP="00576BCA">
            <w:pPr>
              <w:suppressAutoHyphens/>
              <w:spacing w:line="360" w:lineRule="auto"/>
              <w:contextualSpacing/>
              <w:rPr>
                <w:rFonts w:asciiTheme="minorHAnsi" w:hAnsiTheme="minorHAnsi" w:cstheme="minorHAnsi"/>
              </w:rPr>
            </w:pPr>
            <w:r w:rsidRPr="00F5415E">
              <w:rPr>
                <w:rFonts w:asciiTheme="minorHAnsi" w:hAnsiTheme="minorHAnsi" w:cstheme="minorHAnsi"/>
              </w:rPr>
              <w:lastRenderedPageBreak/>
              <w:t xml:space="preserve">Załącznik nr </w:t>
            </w:r>
            <w:r w:rsidR="00FE662D">
              <w:rPr>
                <w:rFonts w:asciiTheme="minorHAnsi" w:hAnsiTheme="minorHAnsi" w:cstheme="minorHAnsi"/>
              </w:rPr>
              <w:t>2</w:t>
            </w:r>
          </w:p>
        </w:tc>
        <w:tc>
          <w:tcPr>
            <w:tcW w:w="7065" w:type="dxa"/>
          </w:tcPr>
          <w:p w14:paraId="6640E602" w14:textId="72C04C29" w:rsidR="00F5415E" w:rsidRPr="00F5415E" w:rsidRDefault="009A641B" w:rsidP="00576BCA">
            <w:pPr>
              <w:suppressAutoHyphens/>
              <w:spacing w:line="360" w:lineRule="auto"/>
              <w:contextualSpacing/>
              <w:rPr>
                <w:rFonts w:asciiTheme="minorHAnsi" w:hAnsiTheme="minorHAnsi" w:cstheme="minorHAnsi"/>
              </w:rPr>
            </w:pPr>
            <w:r w:rsidRPr="00F5415E">
              <w:rPr>
                <w:rFonts w:asciiTheme="minorHAnsi" w:hAnsiTheme="minorHAnsi" w:cstheme="minorHAnsi"/>
              </w:rPr>
              <w:t xml:space="preserve">Oświadczenie o braku podstaw do wykluczenia i o spełnianiu warunków udziału w postępowaniu </w:t>
            </w:r>
          </w:p>
        </w:tc>
      </w:tr>
      <w:tr w:rsidR="00F5415E" w:rsidRPr="00F5415E" w14:paraId="76D6C0B7" w14:textId="77777777" w:rsidTr="0000111A">
        <w:trPr>
          <w:trHeight w:val="453"/>
        </w:trPr>
        <w:tc>
          <w:tcPr>
            <w:tcW w:w="1971" w:type="dxa"/>
          </w:tcPr>
          <w:p w14:paraId="2FA90C57" w14:textId="6708EAE5" w:rsidR="00F5415E" w:rsidRPr="00F5415E" w:rsidRDefault="00F5415E" w:rsidP="00576BCA">
            <w:pPr>
              <w:suppressAutoHyphens/>
              <w:spacing w:line="360" w:lineRule="auto"/>
              <w:contextualSpacing/>
              <w:rPr>
                <w:rFonts w:asciiTheme="minorHAnsi" w:hAnsiTheme="minorHAnsi" w:cstheme="minorHAnsi"/>
              </w:rPr>
            </w:pPr>
            <w:r w:rsidRPr="00F5415E">
              <w:rPr>
                <w:rFonts w:asciiTheme="minorHAnsi" w:hAnsiTheme="minorHAnsi" w:cstheme="minorHAnsi"/>
              </w:rPr>
              <w:t xml:space="preserve">Załącznik nr </w:t>
            </w:r>
            <w:r w:rsidR="00FE662D">
              <w:rPr>
                <w:rFonts w:asciiTheme="minorHAnsi" w:hAnsiTheme="minorHAnsi" w:cstheme="minorHAnsi"/>
              </w:rPr>
              <w:t>3</w:t>
            </w:r>
          </w:p>
        </w:tc>
        <w:tc>
          <w:tcPr>
            <w:tcW w:w="7065" w:type="dxa"/>
          </w:tcPr>
          <w:p w14:paraId="034B3256" w14:textId="6DE0472B" w:rsidR="00F5415E" w:rsidRPr="00F5415E" w:rsidRDefault="009A641B" w:rsidP="00576BCA">
            <w:pPr>
              <w:suppressAutoHyphens/>
              <w:spacing w:line="360" w:lineRule="auto"/>
              <w:contextualSpacing/>
              <w:rPr>
                <w:rFonts w:asciiTheme="minorHAnsi" w:hAnsiTheme="minorHAnsi" w:cstheme="minorHAnsi"/>
              </w:rPr>
            </w:pPr>
            <w:r w:rsidRPr="00F5415E">
              <w:rPr>
                <w:rFonts w:asciiTheme="minorHAnsi" w:hAnsiTheme="minorHAnsi" w:cstheme="minorHAnsi"/>
              </w:rPr>
              <w:t xml:space="preserve">Oświadczenie dotyczące przynależności lub braku przynależności do tej samej grupy kapitałowej </w:t>
            </w:r>
          </w:p>
        </w:tc>
      </w:tr>
      <w:tr w:rsidR="00F5415E" w:rsidRPr="00F5415E" w14:paraId="6A0C175C" w14:textId="77777777" w:rsidTr="0000111A">
        <w:trPr>
          <w:trHeight w:val="438"/>
        </w:trPr>
        <w:tc>
          <w:tcPr>
            <w:tcW w:w="1971" w:type="dxa"/>
          </w:tcPr>
          <w:p w14:paraId="3DD0D028" w14:textId="77777777" w:rsidR="00F5415E" w:rsidRDefault="00F5415E" w:rsidP="00576BCA">
            <w:pPr>
              <w:suppressAutoHyphens/>
              <w:spacing w:line="360" w:lineRule="auto"/>
              <w:contextualSpacing/>
              <w:rPr>
                <w:rFonts w:asciiTheme="minorHAnsi" w:hAnsiTheme="minorHAnsi" w:cstheme="minorHAnsi"/>
              </w:rPr>
            </w:pPr>
            <w:r w:rsidRPr="00F5415E">
              <w:rPr>
                <w:rFonts w:asciiTheme="minorHAnsi" w:hAnsiTheme="minorHAnsi" w:cstheme="minorHAnsi"/>
              </w:rPr>
              <w:t xml:space="preserve">Załącznik nr </w:t>
            </w:r>
            <w:r w:rsidR="00FE662D">
              <w:rPr>
                <w:rFonts w:asciiTheme="minorHAnsi" w:hAnsiTheme="minorHAnsi" w:cstheme="minorHAnsi"/>
              </w:rPr>
              <w:t>4</w:t>
            </w:r>
          </w:p>
          <w:p w14:paraId="67682195" w14:textId="77777777" w:rsidR="0020202E" w:rsidRDefault="0020202E" w:rsidP="00576BCA">
            <w:pPr>
              <w:suppressAutoHyphens/>
              <w:spacing w:line="360" w:lineRule="auto"/>
              <w:contextualSpacing/>
              <w:rPr>
                <w:rFonts w:asciiTheme="minorHAnsi" w:hAnsiTheme="minorHAnsi" w:cstheme="minorHAnsi"/>
              </w:rPr>
            </w:pPr>
            <w:r>
              <w:rPr>
                <w:rFonts w:asciiTheme="minorHAnsi" w:hAnsiTheme="minorHAnsi" w:cstheme="minorHAnsi"/>
              </w:rPr>
              <w:t>Załącznik nr 5</w:t>
            </w:r>
          </w:p>
          <w:p w14:paraId="6115092E" w14:textId="77777777" w:rsidR="0020202E" w:rsidRDefault="0020202E" w:rsidP="00576BCA">
            <w:pPr>
              <w:suppressAutoHyphens/>
              <w:spacing w:line="360" w:lineRule="auto"/>
              <w:contextualSpacing/>
              <w:rPr>
                <w:rFonts w:asciiTheme="minorHAnsi" w:hAnsiTheme="minorHAnsi" w:cstheme="minorHAnsi"/>
              </w:rPr>
            </w:pPr>
            <w:r>
              <w:rPr>
                <w:rFonts w:asciiTheme="minorHAnsi" w:hAnsiTheme="minorHAnsi" w:cstheme="minorHAnsi"/>
              </w:rPr>
              <w:t>Załącznik nr 6</w:t>
            </w:r>
          </w:p>
          <w:p w14:paraId="27AC2485" w14:textId="49731058" w:rsidR="0020202E" w:rsidRPr="00F5415E" w:rsidRDefault="0020202E" w:rsidP="00576BCA">
            <w:pPr>
              <w:suppressAutoHyphens/>
              <w:spacing w:line="360" w:lineRule="auto"/>
              <w:contextualSpacing/>
              <w:rPr>
                <w:rFonts w:asciiTheme="minorHAnsi" w:hAnsiTheme="minorHAnsi" w:cstheme="minorHAnsi"/>
              </w:rPr>
            </w:pPr>
            <w:r>
              <w:rPr>
                <w:rFonts w:asciiTheme="minorHAnsi" w:hAnsiTheme="minorHAnsi" w:cstheme="minorHAnsi"/>
              </w:rPr>
              <w:t>Załącznik nr 7</w:t>
            </w:r>
          </w:p>
        </w:tc>
        <w:tc>
          <w:tcPr>
            <w:tcW w:w="7065" w:type="dxa"/>
          </w:tcPr>
          <w:p w14:paraId="1ABDAA55" w14:textId="77777777" w:rsidR="00F5415E" w:rsidRDefault="007B69FB" w:rsidP="00576BCA">
            <w:pPr>
              <w:suppressAutoHyphens/>
              <w:spacing w:line="360" w:lineRule="auto"/>
              <w:contextualSpacing/>
              <w:rPr>
                <w:rFonts w:asciiTheme="minorHAnsi" w:hAnsiTheme="minorHAnsi" w:cstheme="minorHAnsi"/>
              </w:rPr>
            </w:pPr>
            <w:r w:rsidRPr="00F5415E">
              <w:rPr>
                <w:rFonts w:asciiTheme="minorHAnsi" w:hAnsiTheme="minorHAnsi" w:cstheme="minorHAnsi"/>
              </w:rPr>
              <w:t>Wzór umowy</w:t>
            </w:r>
          </w:p>
          <w:p w14:paraId="57AAF554" w14:textId="77777777" w:rsidR="0020202E" w:rsidRDefault="0020202E" w:rsidP="00576BCA">
            <w:pPr>
              <w:suppressAutoHyphens/>
              <w:spacing w:line="360" w:lineRule="auto"/>
              <w:contextualSpacing/>
              <w:rPr>
                <w:rFonts w:asciiTheme="minorHAnsi" w:hAnsiTheme="minorHAnsi" w:cstheme="minorHAnsi"/>
              </w:rPr>
            </w:pPr>
            <w:r>
              <w:rPr>
                <w:rFonts w:asciiTheme="minorHAnsi" w:hAnsiTheme="minorHAnsi" w:cstheme="minorHAnsi"/>
              </w:rPr>
              <w:t>Wykaz osób</w:t>
            </w:r>
          </w:p>
          <w:p w14:paraId="6A3DEFCB" w14:textId="77777777" w:rsidR="0020202E" w:rsidRDefault="0020202E" w:rsidP="00576BCA">
            <w:pPr>
              <w:suppressAutoHyphens/>
              <w:spacing w:line="360" w:lineRule="auto"/>
              <w:contextualSpacing/>
              <w:rPr>
                <w:rFonts w:asciiTheme="minorHAnsi" w:hAnsiTheme="minorHAnsi" w:cstheme="minorHAnsi"/>
              </w:rPr>
            </w:pPr>
            <w:r>
              <w:rPr>
                <w:rFonts w:asciiTheme="minorHAnsi" w:hAnsiTheme="minorHAnsi" w:cstheme="minorHAnsi"/>
              </w:rPr>
              <w:t>Wykaz pojazdów</w:t>
            </w:r>
          </w:p>
          <w:p w14:paraId="1201CC6C" w14:textId="082A8CB3" w:rsidR="0020202E" w:rsidRPr="00F5415E" w:rsidRDefault="0020202E" w:rsidP="00576BCA">
            <w:pPr>
              <w:suppressAutoHyphens/>
              <w:spacing w:line="360" w:lineRule="auto"/>
              <w:contextualSpacing/>
              <w:rPr>
                <w:rFonts w:asciiTheme="minorHAnsi" w:hAnsiTheme="minorHAnsi" w:cstheme="minorHAnsi"/>
              </w:rPr>
            </w:pPr>
            <w:r>
              <w:rPr>
                <w:rFonts w:asciiTheme="minorHAnsi" w:hAnsiTheme="minorHAnsi" w:cstheme="minorHAnsi"/>
              </w:rPr>
              <w:t>Wykaz usług</w:t>
            </w:r>
          </w:p>
        </w:tc>
      </w:tr>
    </w:tbl>
    <w:p w14:paraId="6071D503" w14:textId="77777777" w:rsidR="00C34811" w:rsidRDefault="00C34811" w:rsidP="00DF7029">
      <w:pPr>
        <w:suppressAutoHyphens/>
        <w:spacing w:after="40" w:line="360" w:lineRule="auto"/>
        <w:rPr>
          <w:rFonts w:asciiTheme="minorHAnsi" w:hAnsiTheme="minorHAnsi" w:cstheme="minorHAnsi"/>
          <w:b/>
          <w:szCs w:val="20"/>
        </w:rPr>
      </w:pPr>
    </w:p>
    <w:p w14:paraId="306476C1" w14:textId="7886A4EB" w:rsidR="00F5415E" w:rsidRDefault="00F5415E" w:rsidP="00C34811">
      <w:pPr>
        <w:suppressAutoHyphens/>
        <w:spacing w:after="40" w:line="360" w:lineRule="auto"/>
        <w:ind w:left="6373" w:hanging="709"/>
        <w:rPr>
          <w:rFonts w:asciiTheme="minorHAnsi" w:hAnsiTheme="minorHAnsi" w:cstheme="minorHAnsi"/>
          <w:b/>
          <w:szCs w:val="20"/>
        </w:rPr>
      </w:pPr>
      <w:r w:rsidRPr="00F5415E">
        <w:rPr>
          <w:rFonts w:asciiTheme="minorHAnsi" w:hAnsiTheme="minorHAnsi" w:cstheme="minorHAnsi"/>
          <w:b/>
          <w:szCs w:val="20"/>
        </w:rPr>
        <w:t>Zatwierdzam:</w:t>
      </w:r>
    </w:p>
    <w:p w14:paraId="19F18A4E" w14:textId="77777777" w:rsidR="00481C8F" w:rsidRDefault="00481C8F" w:rsidP="00F5415E">
      <w:pPr>
        <w:suppressAutoHyphens/>
        <w:spacing w:before="240" w:after="40"/>
        <w:ind w:left="709" w:hanging="709"/>
        <w:jc w:val="right"/>
        <w:rPr>
          <w:rFonts w:asciiTheme="minorHAnsi" w:hAnsiTheme="minorHAnsi" w:cstheme="minorHAnsi"/>
          <w:szCs w:val="20"/>
        </w:rPr>
      </w:pPr>
    </w:p>
    <w:p w14:paraId="45C1D935" w14:textId="77777777" w:rsidR="007A2F81" w:rsidRPr="00F5415E" w:rsidRDefault="007A2F81">
      <w:pPr>
        <w:rPr>
          <w:rFonts w:asciiTheme="minorHAnsi" w:hAnsiTheme="minorHAnsi" w:cstheme="minorHAnsi"/>
        </w:rPr>
      </w:pPr>
    </w:p>
    <w:sectPr w:rsidR="007A2F81" w:rsidRPr="00F5415E" w:rsidSect="00F5415E">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7E03" w14:textId="77777777" w:rsidR="00C52470" w:rsidRDefault="00C52470" w:rsidP="00F5415E">
      <w:r>
        <w:separator/>
      </w:r>
    </w:p>
  </w:endnote>
  <w:endnote w:type="continuationSeparator" w:id="0">
    <w:p w14:paraId="598BE2E6" w14:textId="77777777" w:rsidR="00C52470" w:rsidRDefault="00C52470" w:rsidP="00F54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158614"/>
      <w:docPartObj>
        <w:docPartGallery w:val="Page Numbers (Bottom of Page)"/>
        <w:docPartUnique/>
      </w:docPartObj>
    </w:sdtPr>
    <w:sdtContent>
      <w:sdt>
        <w:sdtPr>
          <w:id w:val="381596202"/>
          <w:docPartObj>
            <w:docPartGallery w:val="Page Numbers (Top of Page)"/>
            <w:docPartUnique/>
          </w:docPartObj>
        </w:sdtPr>
        <w:sdtContent>
          <w:p w14:paraId="31C45510" w14:textId="1F5CAD1B" w:rsidR="002515F7" w:rsidRDefault="002515F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420988">
              <w:rPr>
                <w:b/>
                <w:bCs/>
                <w:noProof/>
              </w:rPr>
              <w:t>34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20988">
              <w:rPr>
                <w:b/>
                <w:bCs/>
                <w:noProof/>
              </w:rPr>
              <w:t>34</w:t>
            </w:r>
            <w:r>
              <w:rPr>
                <w:b/>
                <w:bCs/>
                <w:sz w:val="24"/>
                <w:szCs w:val="24"/>
              </w:rPr>
              <w:fldChar w:fldCharType="end"/>
            </w:r>
          </w:p>
        </w:sdtContent>
      </w:sdt>
    </w:sdtContent>
  </w:sdt>
  <w:p w14:paraId="32736C57" w14:textId="77777777" w:rsidR="00F5415E" w:rsidRPr="00171095" w:rsidRDefault="00F5415E" w:rsidP="0017109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510615"/>
      <w:docPartObj>
        <w:docPartGallery w:val="Page Numbers (Bottom of Page)"/>
        <w:docPartUnique/>
      </w:docPartObj>
    </w:sdtPr>
    <w:sdtContent>
      <w:sdt>
        <w:sdtPr>
          <w:id w:val="-1769616900"/>
          <w:docPartObj>
            <w:docPartGallery w:val="Page Numbers (Top of Page)"/>
            <w:docPartUnique/>
          </w:docPartObj>
        </w:sdtPr>
        <w:sdtContent>
          <w:p w14:paraId="3FFCC7CC" w14:textId="5A826FEF" w:rsidR="000A1995" w:rsidRDefault="00000000">
            <w:pPr>
              <w:pStyle w:val="Stopka"/>
              <w:jc w:val="right"/>
            </w:pPr>
          </w:p>
        </w:sdtContent>
      </w:sdt>
    </w:sdtContent>
  </w:sdt>
  <w:p w14:paraId="6FB9A506" w14:textId="77777777" w:rsidR="000A1995" w:rsidRDefault="000A19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5BA9D" w14:textId="77777777" w:rsidR="00C52470" w:rsidRDefault="00C52470" w:rsidP="00F5415E">
      <w:r>
        <w:separator/>
      </w:r>
    </w:p>
  </w:footnote>
  <w:footnote w:type="continuationSeparator" w:id="0">
    <w:p w14:paraId="13CCB4AE" w14:textId="77777777" w:rsidR="00C52470" w:rsidRDefault="00C52470" w:rsidP="00F54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30B6056"/>
    <w:multiLevelType w:val="hybridMultilevel"/>
    <w:tmpl w:val="A832FAB6"/>
    <w:lvl w:ilvl="0" w:tplc="0415000F">
      <w:start w:val="1"/>
      <w:numFmt w:val="decimal"/>
      <w:lvlText w:val="%1."/>
      <w:lvlJc w:val="left"/>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3840057"/>
    <w:multiLevelType w:val="hybridMultilevel"/>
    <w:tmpl w:val="4CB2B62C"/>
    <w:lvl w:ilvl="0" w:tplc="8676E746">
      <w:start w:val="2"/>
      <w:numFmt w:val="decimal"/>
      <w:lvlText w:val="%1."/>
      <w:lvlJc w:val="left"/>
      <w:pPr>
        <w:ind w:left="360" w:hanging="360"/>
      </w:pPr>
      <w:rPr>
        <w:rFonts w:asciiTheme="minorHAnsi" w:hAnsiTheme="minorHAnsi" w:cstheme="minorHAnsi" w:hint="default"/>
        <w:sz w:val="24"/>
        <w:szCs w:val="24"/>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5" w15:restartNumberingAfterBreak="0">
    <w:nsid w:val="048751A5"/>
    <w:multiLevelType w:val="hybridMultilevel"/>
    <w:tmpl w:val="58AE8D6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53E5860"/>
    <w:multiLevelType w:val="hybridMultilevel"/>
    <w:tmpl w:val="9042B542"/>
    <w:lvl w:ilvl="0" w:tplc="CA56D400">
      <w:start w:val="1"/>
      <w:numFmt w:val="decimal"/>
      <w:lvlText w:val="%1)"/>
      <w:lvlJc w:val="center"/>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72C6304"/>
    <w:multiLevelType w:val="multilevel"/>
    <w:tmpl w:val="B9708AD0"/>
    <w:lvl w:ilvl="0">
      <w:start w:val="1"/>
      <w:numFmt w:val="decimal"/>
      <w:lvlText w:val="%1."/>
      <w:lvlJc w:val="left"/>
      <w:pPr>
        <w:ind w:left="360" w:hanging="360"/>
      </w:pPr>
    </w:lvl>
    <w:lvl w:ilvl="1">
      <w:start w:val="1"/>
      <w:numFmt w:val="decimal"/>
      <w:lvlText w:val="%2)"/>
      <w:lvlJc w:val="center"/>
      <w:pPr>
        <w:ind w:left="1506"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9E6767"/>
    <w:multiLevelType w:val="hybridMultilevel"/>
    <w:tmpl w:val="56FEE7F2"/>
    <w:lvl w:ilvl="0" w:tplc="CA56D40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1D1A34"/>
    <w:multiLevelType w:val="hybridMultilevel"/>
    <w:tmpl w:val="C780EBFA"/>
    <w:lvl w:ilvl="0" w:tplc="CA56D400">
      <w:start w:val="1"/>
      <w:numFmt w:val="decimal"/>
      <w:lvlText w:val="%1)"/>
      <w:lvlJc w:val="center"/>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C2D590F"/>
    <w:multiLevelType w:val="hybridMultilevel"/>
    <w:tmpl w:val="D6E4796A"/>
    <w:lvl w:ilvl="0" w:tplc="CA56D40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866033"/>
    <w:multiLevelType w:val="hybridMultilevel"/>
    <w:tmpl w:val="A01A9F76"/>
    <w:lvl w:ilvl="0" w:tplc="0415000F">
      <w:start w:val="1"/>
      <w:numFmt w:val="decimal"/>
      <w:lvlText w:val="%1."/>
      <w:lvlJc w:val="left"/>
      <w:pPr>
        <w:ind w:left="361" w:hanging="360"/>
      </w:p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12" w15:restartNumberingAfterBreak="0">
    <w:nsid w:val="0FB308BC"/>
    <w:multiLevelType w:val="hybridMultilevel"/>
    <w:tmpl w:val="7AE8AA20"/>
    <w:lvl w:ilvl="0" w:tplc="FFFFFFFF">
      <w:start w:val="1"/>
      <w:numFmt w:val="decimal"/>
      <w:lvlText w:val="%1."/>
      <w:lvlJc w:val="left"/>
      <w:pPr>
        <w:ind w:left="360" w:hanging="360"/>
      </w:pPr>
      <w:rPr>
        <w:rFonts w:asciiTheme="minorHAnsi" w:hAnsiTheme="minorHAnsi" w:cstheme="minorHAnsi"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0A00A47"/>
    <w:multiLevelType w:val="hybridMultilevel"/>
    <w:tmpl w:val="F79E22D2"/>
    <w:lvl w:ilvl="0" w:tplc="0415000F">
      <w:start w:val="1"/>
      <w:numFmt w:val="decimal"/>
      <w:lvlText w:val="%1."/>
      <w:lvlJc w:val="left"/>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44A0C2A"/>
    <w:multiLevelType w:val="hybridMultilevel"/>
    <w:tmpl w:val="3E1C038A"/>
    <w:lvl w:ilvl="0" w:tplc="0415000F">
      <w:start w:val="1"/>
      <w:numFmt w:val="decimal"/>
      <w:lvlText w:val="%1."/>
      <w:lvlJc w:val="left"/>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46355B9"/>
    <w:multiLevelType w:val="hybridMultilevel"/>
    <w:tmpl w:val="8FE4C35A"/>
    <w:lvl w:ilvl="0" w:tplc="0415000F">
      <w:start w:val="1"/>
      <w:numFmt w:val="decimal"/>
      <w:lvlText w:val="%1."/>
      <w:lvlJc w:val="left"/>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4702F8B"/>
    <w:multiLevelType w:val="hybridMultilevel"/>
    <w:tmpl w:val="F372ED6E"/>
    <w:lvl w:ilvl="0" w:tplc="FFFFFFFF">
      <w:start w:val="1"/>
      <w:numFmt w:val="decimal"/>
      <w:lvlText w:val="%1."/>
      <w:lvlJc w:val="left"/>
      <w:pPr>
        <w:ind w:left="360" w:hanging="360"/>
      </w:pPr>
      <w:rPr>
        <w:rFonts w:asciiTheme="minorHAnsi" w:hAnsiTheme="minorHAnsi" w:cstheme="minorHAnsi"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AB30E67"/>
    <w:multiLevelType w:val="hybridMultilevel"/>
    <w:tmpl w:val="B5FE4C16"/>
    <w:lvl w:ilvl="0" w:tplc="0415000F">
      <w:start w:val="1"/>
      <w:numFmt w:val="decimal"/>
      <w:lvlText w:val="%1."/>
      <w:lvlJc w:val="left"/>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BBD58AE"/>
    <w:multiLevelType w:val="hybridMultilevel"/>
    <w:tmpl w:val="7DD602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D673946"/>
    <w:multiLevelType w:val="hybridMultilevel"/>
    <w:tmpl w:val="2A78A5DA"/>
    <w:lvl w:ilvl="0" w:tplc="CA56D400">
      <w:start w:val="1"/>
      <w:numFmt w:val="decimal"/>
      <w:lvlText w:val="%1)"/>
      <w:lvlJc w:val="center"/>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1F2C0F04"/>
    <w:multiLevelType w:val="hybridMultilevel"/>
    <w:tmpl w:val="8578C78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5CA6EEB"/>
    <w:multiLevelType w:val="hybridMultilevel"/>
    <w:tmpl w:val="8E22440E"/>
    <w:lvl w:ilvl="0" w:tplc="0415000F">
      <w:start w:val="1"/>
      <w:numFmt w:val="decimal"/>
      <w:lvlText w:val="%1."/>
      <w:lvlJc w:val="left"/>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72B454D"/>
    <w:multiLevelType w:val="hybridMultilevel"/>
    <w:tmpl w:val="D550052E"/>
    <w:lvl w:ilvl="0" w:tplc="FFFFFFFF">
      <w:start w:val="1"/>
      <w:numFmt w:val="decimal"/>
      <w:lvlText w:val="%1)"/>
      <w:lvlJc w:val="cente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4" w15:restartNumberingAfterBreak="0">
    <w:nsid w:val="3106690F"/>
    <w:multiLevelType w:val="hybridMultilevel"/>
    <w:tmpl w:val="8B629C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3887BB9"/>
    <w:multiLevelType w:val="hybridMultilevel"/>
    <w:tmpl w:val="0C3835B4"/>
    <w:lvl w:ilvl="0" w:tplc="04150013">
      <w:start w:val="1"/>
      <w:numFmt w:val="upperRoman"/>
      <w:lvlText w:val="%1."/>
      <w:lvlJc w:val="right"/>
      <w:pPr>
        <w:ind w:left="-131" w:hanging="360"/>
      </w:p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27" w15:restartNumberingAfterBreak="0">
    <w:nsid w:val="438A3F9D"/>
    <w:multiLevelType w:val="hybridMultilevel"/>
    <w:tmpl w:val="9A0671A6"/>
    <w:lvl w:ilvl="0" w:tplc="CA56D40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C35ACB"/>
    <w:multiLevelType w:val="hybridMultilevel"/>
    <w:tmpl w:val="0D667FF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43C801EB"/>
    <w:multiLevelType w:val="hybridMultilevel"/>
    <w:tmpl w:val="F920F2A6"/>
    <w:lvl w:ilvl="0" w:tplc="0415000F">
      <w:start w:val="1"/>
      <w:numFmt w:val="decimal"/>
      <w:lvlText w:val="%1."/>
      <w:lvlJc w:val="left"/>
      <w:pPr>
        <w:ind w:left="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3E265BF"/>
    <w:multiLevelType w:val="hybridMultilevel"/>
    <w:tmpl w:val="749CFB28"/>
    <w:lvl w:ilvl="0" w:tplc="0415000F">
      <w:start w:val="1"/>
      <w:numFmt w:val="decimal"/>
      <w:lvlText w:val="%1."/>
      <w:lvlJc w:val="left"/>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58953F9"/>
    <w:multiLevelType w:val="hybridMultilevel"/>
    <w:tmpl w:val="B7E07B3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45E10B9E"/>
    <w:multiLevelType w:val="hybridMultilevel"/>
    <w:tmpl w:val="1DCED0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AA680B"/>
    <w:multiLevelType w:val="hybridMultilevel"/>
    <w:tmpl w:val="E0886B98"/>
    <w:lvl w:ilvl="0" w:tplc="0415000F">
      <w:start w:val="1"/>
      <w:numFmt w:val="decimal"/>
      <w:lvlText w:val="%1."/>
      <w:lvlJc w:val="left"/>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AAE3E89"/>
    <w:multiLevelType w:val="hybridMultilevel"/>
    <w:tmpl w:val="375C2036"/>
    <w:lvl w:ilvl="0" w:tplc="FFFFFFFF">
      <w:start w:val="1"/>
      <w:numFmt w:val="decimal"/>
      <w:lvlText w:val="%1)"/>
      <w:lvlJc w:val="center"/>
      <w:rPr>
        <w:rFonts w:hint="default"/>
      </w:rPr>
    </w:lvl>
    <w:lvl w:ilvl="1" w:tplc="FFFFFFFF" w:tentative="1">
      <w:start w:val="1"/>
      <w:numFmt w:val="lowerLetter"/>
      <w:lvlText w:val="%2."/>
      <w:lvlJc w:val="left"/>
      <w:pPr>
        <w:ind w:left="1246" w:hanging="360"/>
      </w:pPr>
    </w:lvl>
    <w:lvl w:ilvl="2" w:tplc="FFFFFFFF" w:tentative="1">
      <w:start w:val="1"/>
      <w:numFmt w:val="lowerRoman"/>
      <w:lvlText w:val="%3."/>
      <w:lvlJc w:val="right"/>
      <w:pPr>
        <w:ind w:left="1966" w:hanging="180"/>
      </w:pPr>
    </w:lvl>
    <w:lvl w:ilvl="3" w:tplc="FFFFFFFF" w:tentative="1">
      <w:start w:val="1"/>
      <w:numFmt w:val="decimal"/>
      <w:lvlText w:val="%4."/>
      <w:lvlJc w:val="left"/>
      <w:pPr>
        <w:ind w:left="2686" w:hanging="360"/>
      </w:pPr>
    </w:lvl>
    <w:lvl w:ilvl="4" w:tplc="FFFFFFFF" w:tentative="1">
      <w:start w:val="1"/>
      <w:numFmt w:val="lowerLetter"/>
      <w:lvlText w:val="%5."/>
      <w:lvlJc w:val="left"/>
      <w:pPr>
        <w:ind w:left="3406" w:hanging="360"/>
      </w:pPr>
    </w:lvl>
    <w:lvl w:ilvl="5" w:tplc="FFFFFFFF" w:tentative="1">
      <w:start w:val="1"/>
      <w:numFmt w:val="lowerRoman"/>
      <w:lvlText w:val="%6."/>
      <w:lvlJc w:val="right"/>
      <w:pPr>
        <w:ind w:left="4126" w:hanging="180"/>
      </w:pPr>
    </w:lvl>
    <w:lvl w:ilvl="6" w:tplc="FFFFFFFF" w:tentative="1">
      <w:start w:val="1"/>
      <w:numFmt w:val="decimal"/>
      <w:lvlText w:val="%7."/>
      <w:lvlJc w:val="left"/>
      <w:pPr>
        <w:ind w:left="4846" w:hanging="360"/>
      </w:pPr>
    </w:lvl>
    <w:lvl w:ilvl="7" w:tplc="FFFFFFFF" w:tentative="1">
      <w:start w:val="1"/>
      <w:numFmt w:val="lowerLetter"/>
      <w:lvlText w:val="%8."/>
      <w:lvlJc w:val="left"/>
      <w:pPr>
        <w:ind w:left="5566" w:hanging="360"/>
      </w:pPr>
    </w:lvl>
    <w:lvl w:ilvl="8" w:tplc="FFFFFFFF" w:tentative="1">
      <w:start w:val="1"/>
      <w:numFmt w:val="lowerRoman"/>
      <w:lvlText w:val="%9."/>
      <w:lvlJc w:val="right"/>
      <w:pPr>
        <w:ind w:left="6286" w:hanging="180"/>
      </w:pPr>
    </w:lvl>
  </w:abstractNum>
  <w:abstractNum w:abstractNumId="36" w15:restartNumberingAfterBreak="0">
    <w:nsid w:val="4B536C35"/>
    <w:multiLevelType w:val="hybridMultilevel"/>
    <w:tmpl w:val="8044203A"/>
    <w:lvl w:ilvl="0" w:tplc="CA56D400">
      <w:start w:val="1"/>
      <w:numFmt w:val="decimal"/>
      <w:lvlText w:val="%1)"/>
      <w:lvlJc w:val="cente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4C506716"/>
    <w:multiLevelType w:val="hybridMultilevel"/>
    <w:tmpl w:val="7B804D1A"/>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4CAB6F5D"/>
    <w:multiLevelType w:val="hybridMultilevel"/>
    <w:tmpl w:val="B8BC7D8A"/>
    <w:lvl w:ilvl="0" w:tplc="6B4E0BC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5B5B1A"/>
    <w:multiLevelType w:val="hybridMultilevel"/>
    <w:tmpl w:val="FFD89F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F1E6A38"/>
    <w:multiLevelType w:val="hybridMultilevel"/>
    <w:tmpl w:val="7C58BC30"/>
    <w:lvl w:ilvl="0" w:tplc="FFFFFFFF">
      <w:start w:val="1"/>
      <w:numFmt w:val="decimal"/>
      <w:lvlText w:val="%1."/>
      <w:lvlJc w:val="left"/>
      <w:pPr>
        <w:ind w:left="295"/>
      </w:pPr>
    </w:lvl>
    <w:lvl w:ilvl="1" w:tplc="FFFFFFFF" w:tentative="1">
      <w:start w:val="1"/>
      <w:numFmt w:val="lowerLetter"/>
      <w:lvlText w:val="%2."/>
      <w:lvlJc w:val="left"/>
      <w:pPr>
        <w:ind w:left="-5105" w:hanging="360"/>
      </w:pPr>
    </w:lvl>
    <w:lvl w:ilvl="2" w:tplc="FFFFFFFF" w:tentative="1">
      <w:start w:val="1"/>
      <w:numFmt w:val="lowerRoman"/>
      <w:lvlText w:val="%3."/>
      <w:lvlJc w:val="right"/>
      <w:pPr>
        <w:ind w:left="-4385" w:hanging="180"/>
      </w:pPr>
    </w:lvl>
    <w:lvl w:ilvl="3" w:tplc="FFFFFFFF" w:tentative="1">
      <w:start w:val="1"/>
      <w:numFmt w:val="decimal"/>
      <w:lvlText w:val="%4."/>
      <w:lvlJc w:val="left"/>
      <w:pPr>
        <w:ind w:left="-3665" w:hanging="360"/>
      </w:pPr>
    </w:lvl>
    <w:lvl w:ilvl="4" w:tplc="FFFFFFFF" w:tentative="1">
      <w:start w:val="1"/>
      <w:numFmt w:val="lowerLetter"/>
      <w:lvlText w:val="%5."/>
      <w:lvlJc w:val="left"/>
      <w:pPr>
        <w:ind w:left="-2945" w:hanging="360"/>
      </w:pPr>
    </w:lvl>
    <w:lvl w:ilvl="5" w:tplc="FFFFFFFF" w:tentative="1">
      <w:start w:val="1"/>
      <w:numFmt w:val="lowerRoman"/>
      <w:lvlText w:val="%6."/>
      <w:lvlJc w:val="right"/>
      <w:pPr>
        <w:ind w:left="-2225" w:hanging="180"/>
      </w:pPr>
    </w:lvl>
    <w:lvl w:ilvl="6" w:tplc="FFFFFFFF" w:tentative="1">
      <w:start w:val="1"/>
      <w:numFmt w:val="decimal"/>
      <w:lvlText w:val="%7."/>
      <w:lvlJc w:val="left"/>
      <w:pPr>
        <w:ind w:left="-1505" w:hanging="360"/>
      </w:pPr>
    </w:lvl>
    <w:lvl w:ilvl="7" w:tplc="FFFFFFFF" w:tentative="1">
      <w:start w:val="1"/>
      <w:numFmt w:val="lowerLetter"/>
      <w:lvlText w:val="%8."/>
      <w:lvlJc w:val="left"/>
      <w:pPr>
        <w:ind w:left="-785" w:hanging="360"/>
      </w:pPr>
    </w:lvl>
    <w:lvl w:ilvl="8" w:tplc="FFFFFFFF" w:tentative="1">
      <w:start w:val="1"/>
      <w:numFmt w:val="lowerRoman"/>
      <w:lvlText w:val="%9."/>
      <w:lvlJc w:val="right"/>
      <w:pPr>
        <w:ind w:left="-65" w:hanging="180"/>
      </w:pPr>
    </w:lvl>
  </w:abstractNum>
  <w:abstractNum w:abstractNumId="41" w15:restartNumberingAfterBreak="0">
    <w:nsid w:val="4F3316A6"/>
    <w:multiLevelType w:val="hybridMultilevel"/>
    <w:tmpl w:val="A96E6A4A"/>
    <w:lvl w:ilvl="0" w:tplc="44AC0D6A">
      <w:start w:val="3"/>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1544446"/>
    <w:multiLevelType w:val="hybridMultilevel"/>
    <w:tmpl w:val="15327726"/>
    <w:lvl w:ilvl="0" w:tplc="FFFFFFFF">
      <w:start w:val="1"/>
      <w:numFmt w:val="decimal"/>
      <w:lvlText w:val="%1)"/>
      <w:lvlJc w:val="cente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3" w15:restartNumberingAfterBreak="0">
    <w:nsid w:val="51752FEA"/>
    <w:multiLevelType w:val="hybridMultilevel"/>
    <w:tmpl w:val="C5CE1E78"/>
    <w:lvl w:ilvl="0" w:tplc="FFFFFFFF">
      <w:start w:val="1"/>
      <w:numFmt w:val="decimal"/>
      <w:lvlText w:val="%1)"/>
      <w:lvlJc w:val="cente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4" w15:restartNumberingAfterBreak="0">
    <w:nsid w:val="51A609A6"/>
    <w:multiLevelType w:val="hybridMultilevel"/>
    <w:tmpl w:val="FBCC4CD6"/>
    <w:lvl w:ilvl="0" w:tplc="F45E6DC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27A5905"/>
    <w:multiLevelType w:val="hybridMultilevel"/>
    <w:tmpl w:val="B2C0FF2C"/>
    <w:lvl w:ilvl="0" w:tplc="04150017">
      <w:start w:val="1"/>
      <w:numFmt w:val="lowerLetter"/>
      <w:lvlText w:val="%1)"/>
      <w:lvlJc w:val="left"/>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6" w15:restartNumberingAfterBreak="0">
    <w:nsid w:val="52E13F0E"/>
    <w:multiLevelType w:val="hybridMultilevel"/>
    <w:tmpl w:val="F4F64608"/>
    <w:lvl w:ilvl="0" w:tplc="FFFFFFFF">
      <w:start w:val="1"/>
      <w:numFmt w:val="decimal"/>
      <w:lvlText w:val="%1)"/>
      <w:lvlJc w:val="cente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56182D7F"/>
    <w:multiLevelType w:val="hybridMultilevel"/>
    <w:tmpl w:val="37E80A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6F25337"/>
    <w:multiLevelType w:val="hybridMultilevel"/>
    <w:tmpl w:val="5AF85BD0"/>
    <w:lvl w:ilvl="0" w:tplc="CA56D400">
      <w:start w:val="1"/>
      <w:numFmt w:val="decimal"/>
      <w:lvlText w:val="%1)"/>
      <w:lvlJc w:val="cente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57151627"/>
    <w:multiLevelType w:val="hybridMultilevel"/>
    <w:tmpl w:val="378AF1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75C25B5"/>
    <w:multiLevelType w:val="hybridMultilevel"/>
    <w:tmpl w:val="E1529926"/>
    <w:lvl w:ilvl="0" w:tplc="FFFFFFFF">
      <w:start w:val="1"/>
      <w:numFmt w:val="decimal"/>
      <w:lvlText w:val="%1."/>
      <w:lvlJc w:val="left"/>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59281170"/>
    <w:multiLevelType w:val="hybridMultilevel"/>
    <w:tmpl w:val="3E1C038A"/>
    <w:lvl w:ilvl="0" w:tplc="FFFFFFFF">
      <w:start w:val="1"/>
      <w:numFmt w:val="decimal"/>
      <w:lvlText w:val="%1."/>
      <w:lvlJc w:val="left"/>
    </w:lvl>
    <w:lvl w:ilvl="1" w:tplc="FFFFFFFF" w:tentative="1">
      <w:start w:val="1"/>
      <w:numFmt w:val="lowerLetter"/>
      <w:lvlText w:val="%2."/>
      <w:lvlJc w:val="left"/>
      <w:pPr>
        <w:ind w:left="40" w:hanging="360"/>
      </w:pPr>
    </w:lvl>
    <w:lvl w:ilvl="2" w:tplc="FFFFFFFF" w:tentative="1">
      <w:start w:val="1"/>
      <w:numFmt w:val="lowerRoman"/>
      <w:lvlText w:val="%3."/>
      <w:lvlJc w:val="right"/>
      <w:pPr>
        <w:ind w:left="760" w:hanging="180"/>
      </w:pPr>
    </w:lvl>
    <w:lvl w:ilvl="3" w:tplc="FFFFFFFF" w:tentative="1">
      <w:start w:val="1"/>
      <w:numFmt w:val="decimal"/>
      <w:lvlText w:val="%4."/>
      <w:lvlJc w:val="left"/>
      <w:pPr>
        <w:ind w:left="1480" w:hanging="360"/>
      </w:pPr>
    </w:lvl>
    <w:lvl w:ilvl="4" w:tplc="FFFFFFFF" w:tentative="1">
      <w:start w:val="1"/>
      <w:numFmt w:val="lowerLetter"/>
      <w:lvlText w:val="%5."/>
      <w:lvlJc w:val="left"/>
      <w:pPr>
        <w:ind w:left="2200" w:hanging="360"/>
      </w:pPr>
    </w:lvl>
    <w:lvl w:ilvl="5" w:tplc="FFFFFFFF" w:tentative="1">
      <w:start w:val="1"/>
      <w:numFmt w:val="lowerRoman"/>
      <w:lvlText w:val="%6."/>
      <w:lvlJc w:val="right"/>
      <w:pPr>
        <w:ind w:left="2920" w:hanging="180"/>
      </w:pPr>
    </w:lvl>
    <w:lvl w:ilvl="6" w:tplc="FFFFFFFF" w:tentative="1">
      <w:start w:val="1"/>
      <w:numFmt w:val="decimal"/>
      <w:lvlText w:val="%7."/>
      <w:lvlJc w:val="left"/>
      <w:pPr>
        <w:ind w:left="3640" w:hanging="360"/>
      </w:pPr>
    </w:lvl>
    <w:lvl w:ilvl="7" w:tplc="FFFFFFFF" w:tentative="1">
      <w:start w:val="1"/>
      <w:numFmt w:val="lowerLetter"/>
      <w:lvlText w:val="%8."/>
      <w:lvlJc w:val="left"/>
      <w:pPr>
        <w:ind w:left="4360" w:hanging="360"/>
      </w:pPr>
    </w:lvl>
    <w:lvl w:ilvl="8" w:tplc="FFFFFFFF" w:tentative="1">
      <w:start w:val="1"/>
      <w:numFmt w:val="lowerRoman"/>
      <w:lvlText w:val="%9."/>
      <w:lvlJc w:val="right"/>
      <w:pPr>
        <w:ind w:left="5080" w:hanging="180"/>
      </w:pPr>
    </w:lvl>
  </w:abstractNum>
  <w:abstractNum w:abstractNumId="5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3" w15:restartNumberingAfterBreak="0">
    <w:nsid w:val="5D747CB5"/>
    <w:multiLevelType w:val="hybridMultilevel"/>
    <w:tmpl w:val="FA0092DE"/>
    <w:lvl w:ilvl="0" w:tplc="178CB036">
      <w:start w:val="4"/>
      <w:numFmt w:val="decimal"/>
      <w:lvlText w:val="%1)"/>
      <w:lvlJc w:val="center"/>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09918BA"/>
    <w:multiLevelType w:val="hybridMultilevel"/>
    <w:tmpl w:val="BF7218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6" w15:restartNumberingAfterBreak="0">
    <w:nsid w:val="6178132D"/>
    <w:multiLevelType w:val="hybridMultilevel"/>
    <w:tmpl w:val="1820CD44"/>
    <w:lvl w:ilvl="0" w:tplc="CA56D40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42C368C"/>
    <w:multiLevelType w:val="hybridMultilevel"/>
    <w:tmpl w:val="9CC2428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658C6D43"/>
    <w:multiLevelType w:val="hybridMultilevel"/>
    <w:tmpl w:val="3442145E"/>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663C4FC2"/>
    <w:multiLevelType w:val="hybridMultilevel"/>
    <w:tmpl w:val="13DA0D72"/>
    <w:lvl w:ilvl="0" w:tplc="6B4E0BC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94721DE"/>
    <w:multiLevelType w:val="hybridMultilevel"/>
    <w:tmpl w:val="9A7C2CC0"/>
    <w:lvl w:ilvl="0" w:tplc="FFFFFFFF">
      <w:start w:val="1"/>
      <w:numFmt w:val="decimal"/>
      <w:lvlText w:val="%1."/>
      <w:lvlJc w:val="left"/>
      <w:pPr>
        <w:ind w:left="360" w:hanging="360"/>
      </w:pPr>
      <w:rPr>
        <w:rFonts w:asciiTheme="minorHAnsi" w:hAnsiTheme="minorHAnsi" w:cstheme="minorHAnsi"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6ADE16E7"/>
    <w:multiLevelType w:val="hybridMultilevel"/>
    <w:tmpl w:val="1B82C258"/>
    <w:lvl w:ilvl="0" w:tplc="0415000F">
      <w:start w:val="1"/>
      <w:numFmt w:val="decimal"/>
      <w:lvlText w:val="%1."/>
      <w:lvlJc w:val="left"/>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B1268C8"/>
    <w:multiLevelType w:val="hybridMultilevel"/>
    <w:tmpl w:val="92DEEEB0"/>
    <w:lvl w:ilvl="0" w:tplc="A6D6FE8E">
      <w:start w:val="1"/>
      <w:numFmt w:val="decimal"/>
      <w:lvlText w:val="%1."/>
      <w:lvlJc w:val="left"/>
      <w:pPr>
        <w:ind w:left="360" w:hanging="360"/>
      </w:pPr>
      <w:rPr>
        <w:rFonts w:asciiTheme="minorHAnsi" w:hAnsiTheme="minorHAnsi" w:cstheme="minorHAnsi"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721274D0"/>
    <w:multiLevelType w:val="hybridMultilevel"/>
    <w:tmpl w:val="9C6A11E2"/>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72B3037C"/>
    <w:multiLevelType w:val="hybridMultilevel"/>
    <w:tmpl w:val="DADE0CEC"/>
    <w:lvl w:ilvl="0" w:tplc="91F4B7A0">
      <w:start w:val="5"/>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459393E"/>
    <w:multiLevelType w:val="hybridMultilevel"/>
    <w:tmpl w:val="B66A8448"/>
    <w:lvl w:ilvl="0" w:tplc="C68221A0">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773448CC"/>
    <w:multiLevelType w:val="hybridMultilevel"/>
    <w:tmpl w:val="D6840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B8334BF"/>
    <w:multiLevelType w:val="hybridMultilevel"/>
    <w:tmpl w:val="0778FBC4"/>
    <w:lvl w:ilvl="0" w:tplc="0415000F">
      <w:start w:val="1"/>
      <w:numFmt w:val="decimal"/>
      <w:lvlText w:val="%1."/>
      <w:lvlJc w:val="left"/>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C5B714C"/>
    <w:multiLevelType w:val="hybridMultilevel"/>
    <w:tmpl w:val="6E447F3C"/>
    <w:lvl w:ilvl="0" w:tplc="FFFFFFFF">
      <w:start w:val="1"/>
      <w:numFmt w:val="decimal"/>
      <w:lvlText w:val="%1)"/>
      <w:lvlJc w:val="cente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1" w15:restartNumberingAfterBreak="0">
    <w:nsid w:val="7C6F0C48"/>
    <w:multiLevelType w:val="hybridMultilevel"/>
    <w:tmpl w:val="8E143EAA"/>
    <w:lvl w:ilvl="0" w:tplc="CA56D400">
      <w:start w:val="1"/>
      <w:numFmt w:val="decimal"/>
      <w:lvlText w:val="%1)"/>
      <w:lvlJc w:val="center"/>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357074010">
    <w:abstractNumId w:val="2"/>
  </w:num>
  <w:num w:numId="2" w16cid:durableId="1947694719">
    <w:abstractNumId w:val="1"/>
  </w:num>
  <w:num w:numId="3" w16cid:durableId="733621303">
    <w:abstractNumId w:val="0"/>
  </w:num>
  <w:num w:numId="4" w16cid:durableId="2075352357">
    <w:abstractNumId w:val="64"/>
  </w:num>
  <w:num w:numId="5" w16cid:durableId="1040057909">
    <w:abstractNumId w:val="31"/>
  </w:num>
  <w:num w:numId="6" w16cid:durableId="1348943456">
    <w:abstractNumId w:val="63"/>
  </w:num>
  <w:num w:numId="7" w16cid:durableId="1823161005">
    <w:abstractNumId w:val="55"/>
  </w:num>
  <w:num w:numId="8" w16cid:durableId="1624262563">
    <w:abstractNumId w:val="52"/>
    <w:lvlOverride w:ilvl="0">
      <w:startOverride w:val="1"/>
    </w:lvlOverride>
  </w:num>
  <w:num w:numId="9" w16cid:durableId="1944609689">
    <w:abstractNumId w:val="25"/>
    <w:lvlOverride w:ilvl="0">
      <w:startOverride w:val="1"/>
    </w:lvlOverride>
  </w:num>
  <w:num w:numId="10" w16cid:durableId="869224852">
    <w:abstractNumId w:val="21"/>
  </w:num>
  <w:num w:numId="11" w16cid:durableId="1952738020">
    <w:abstractNumId w:val="7"/>
  </w:num>
  <w:num w:numId="12" w16cid:durableId="1861966683">
    <w:abstractNumId w:val="17"/>
  </w:num>
  <w:num w:numId="13" w16cid:durableId="297421613">
    <w:abstractNumId w:val="14"/>
  </w:num>
  <w:num w:numId="14" w16cid:durableId="1635409624">
    <w:abstractNumId w:val="46"/>
  </w:num>
  <w:num w:numId="15" w16cid:durableId="2015914791">
    <w:abstractNumId w:val="50"/>
  </w:num>
  <w:num w:numId="16" w16cid:durableId="539896584">
    <w:abstractNumId w:val="70"/>
  </w:num>
  <w:num w:numId="17" w16cid:durableId="651562054">
    <w:abstractNumId w:val="48"/>
  </w:num>
  <w:num w:numId="18" w16cid:durableId="575358079">
    <w:abstractNumId w:val="15"/>
  </w:num>
  <w:num w:numId="19" w16cid:durableId="1868910698">
    <w:abstractNumId w:val="34"/>
  </w:num>
  <w:num w:numId="20" w16cid:durableId="2022927570">
    <w:abstractNumId w:val="67"/>
  </w:num>
  <w:num w:numId="21" w16cid:durableId="1250846277">
    <w:abstractNumId w:val="59"/>
  </w:num>
  <w:num w:numId="22" w16cid:durableId="517813701">
    <w:abstractNumId w:val="38"/>
  </w:num>
  <w:num w:numId="23" w16cid:durableId="1539972027">
    <w:abstractNumId w:val="3"/>
  </w:num>
  <w:num w:numId="24" w16cid:durableId="282463226">
    <w:abstractNumId w:val="30"/>
  </w:num>
  <w:num w:numId="25" w16cid:durableId="1545024963">
    <w:abstractNumId w:val="13"/>
  </w:num>
  <w:num w:numId="26" w16cid:durableId="485629528">
    <w:abstractNumId w:val="71"/>
  </w:num>
  <w:num w:numId="27" w16cid:durableId="1168521890">
    <w:abstractNumId w:val="22"/>
  </w:num>
  <w:num w:numId="28" w16cid:durableId="682980405">
    <w:abstractNumId w:val="9"/>
  </w:num>
  <w:num w:numId="29" w16cid:durableId="1870988835">
    <w:abstractNumId w:val="36"/>
  </w:num>
  <w:num w:numId="30" w16cid:durableId="1492865490">
    <w:abstractNumId w:val="45"/>
  </w:num>
  <w:num w:numId="31" w16cid:durableId="1664316705">
    <w:abstractNumId w:val="40"/>
  </w:num>
  <w:num w:numId="32" w16cid:durableId="62677508">
    <w:abstractNumId w:val="69"/>
  </w:num>
  <w:num w:numId="33" w16cid:durableId="168716157">
    <w:abstractNumId w:val="43"/>
  </w:num>
  <w:num w:numId="34" w16cid:durableId="1269503168">
    <w:abstractNumId w:val="42"/>
  </w:num>
  <w:num w:numId="35" w16cid:durableId="40325826">
    <w:abstractNumId w:val="29"/>
  </w:num>
  <w:num w:numId="36" w16cid:durableId="584922446">
    <w:abstractNumId w:val="61"/>
  </w:num>
  <w:num w:numId="37" w16cid:durableId="335691212">
    <w:abstractNumId w:val="11"/>
  </w:num>
  <w:num w:numId="38" w16cid:durableId="2119593388">
    <w:abstractNumId w:val="35"/>
  </w:num>
  <w:num w:numId="39" w16cid:durableId="2107650252">
    <w:abstractNumId w:val="23"/>
  </w:num>
  <w:num w:numId="40" w16cid:durableId="1436098250">
    <w:abstractNumId w:val="10"/>
  </w:num>
  <w:num w:numId="41" w16cid:durableId="1250044613">
    <w:abstractNumId w:val="19"/>
  </w:num>
  <w:num w:numId="42" w16cid:durableId="958877517">
    <w:abstractNumId w:val="4"/>
  </w:num>
  <w:num w:numId="43" w16cid:durableId="2118014475">
    <w:abstractNumId w:val="27"/>
  </w:num>
  <w:num w:numId="44" w16cid:durableId="1422679344">
    <w:abstractNumId w:val="41"/>
  </w:num>
  <w:num w:numId="45" w16cid:durableId="1302614557">
    <w:abstractNumId w:val="62"/>
  </w:num>
  <w:num w:numId="46" w16cid:durableId="396590167">
    <w:abstractNumId w:val="6"/>
  </w:num>
  <w:num w:numId="47" w16cid:durableId="1254237745">
    <w:abstractNumId w:val="58"/>
  </w:num>
  <w:num w:numId="48" w16cid:durableId="1342003999">
    <w:abstractNumId w:val="5"/>
  </w:num>
  <w:num w:numId="49" w16cid:durableId="1420060866">
    <w:abstractNumId w:val="8"/>
  </w:num>
  <w:num w:numId="50" w16cid:durableId="1443264151">
    <w:abstractNumId w:val="12"/>
  </w:num>
  <w:num w:numId="51" w16cid:durableId="38163741">
    <w:abstractNumId w:val="60"/>
  </w:num>
  <w:num w:numId="52" w16cid:durableId="1560555585">
    <w:abstractNumId w:val="53"/>
  </w:num>
  <w:num w:numId="53" w16cid:durableId="1009334477">
    <w:abstractNumId w:val="32"/>
  </w:num>
  <w:num w:numId="54" w16cid:durableId="906648200">
    <w:abstractNumId w:val="16"/>
  </w:num>
  <w:num w:numId="55" w16cid:durableId="1183588719">
    <w:abstractNumId w:val="56"/>
  </w:num>
  <w:num w:numId="56" w16cid:durableId="50471135">
    <w:abstractNumId w:val="26"/>
  </w:num>
  <w:num w:numId="57" w16cid:durableId="2134251163">
    <w:abstractNumId w:val="66"/>
  </w:num>
  <w:num w:numId="58" w16cid:durableId="737365464">
    <w:abstractNumId w:val="51"/>
  </w:num>
  <w:num w:numId="59" w16cid:durableId="1527208346">
    <w:abstractNumId w:val="28"/>
  </w:num>
  <w:num w:numId="60" w16cid:durableId="1769740017">
    <w:abstractNumId w:val="49"/>
  </w:num>
  <w:num w:numId="61" w16cid:durableId="529534264">
    <w:abstractNumId w:val="33"/>
  </w:num>
  <w:num w:numId="62" w16cid:durableId="1672637021">
    <w:abstractNumId w:val="39"/>
  </w:num>
  <w:num w:numId="63" w16cid:durableId="683678231">
    <w:abstractNumId w:val="18"/>
  </w:num>
  <w:num w:numId="64" w16cid:durableId="1169905628">
    <w:abstractNumId w:val="47"/>
  </w:num>
  <w:num w:numId="65" w16cid:durableId="1844323457">
    <w:abstractNumId w:val="24"/>
  </w:num>
  <w:num w:numId="66" w16cid:durableId="1764649492">
    <w:abstractNumId w:val="54"/>
  </w:num>
  <w:num w:numId="67" w16cid:durableId="288627468">
    <w:abstractNumId w:val="57"/>
  </w:num>
  <w:num w:numId="68" w16cid:durableId="886915424">
    <w:abstractNumId w:val="44"/>
  </w:num>
  <w:num w:numId="69" w16cid:durableId="1992756613">
    <w:abstractNumId w:val="37"/>
  </w:num>
  <w:num w:numId="70" w16cid:durableId="1011641554">
    <w:abstractNumId w:val="65"/>
  </w:num>
  <w:num w:numId="71" w16cid:durableId="1399673625">
    <w:abstractNumId w:val="20"/>
  </w:num>
  <w:num w:numId="72" w16cid:durableId="630327522">
    <w:abstractNumId w:val="6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15E"/>
    <w:rsid w:val="0000111A"/>
    <w:rsid w:val="00001958"/>
    <w:rsid w:val="00004EEF"/>
    <w:rsid w:val="0001188D"/>
    <w:rsid w:val="0001472D"/>
    <w:rsid w:val="00021129"/>
    <w:rsid w:val="0002134E"/>
    <w:rsid w:val="0002775F"/>
    <w:rsid w:val="00027CD5"/>
    <w:rsid w:val="0004736B"/>
    <w:rsid w:val="000570ED"/>
    <w:rsid w:val="00062A7C"/>
    <w:rsid w:val="00064592"/>
    <w:rsid w:val="000906A2"/>
    <w:rsid w:val="00094898"/>
    <w:rsid w:val="00094B2B"/>
    <w:rsid w:val="000A1995"/>
    <w:rsid w:val="000B0130"/>
    <w:rsid w:val="000B364B"/>
    <w:rsid w:val="000C6E9E"/>
    <w:rsid w:val="000D3FA9"/>
    <w:rsid w:val="000D610C"/>
    <w:rsid w:val="000D6495"/>
    <w:rsid w:val="000F2DBC"/>
    <w:rsid w:val="00103DC1"/>
    <w:rsid w:val="00103EE9"/>
    <w:rsid w:val="001172B3"/>
    <w:rsid w:val="00125D57"/>
    <w:rsid w:val="0014291D"/>
    <w:rsid w:val="00150485"/>
    <w:rsid w:val="00162AF1"/>
    <w:rsid w:val="00163FE1"/>
    <w:rsid w:val="0016598E"/>
    <w:rsid w:val="001775A4"/>
    <w:rsid w:val="00183A33"/>
    <w:rsid w:val="00186B3D"/>
    <w:rsid w:val="001A0C83"/>
    <w:rsid w:val="001A440F"/>
    <w:rsid w:val="001B0628"/>
    <w:rsid w:val="001B0770"/>
    <w:rsid w:val="001B3058"/>
    <w:rsid w:val="001E08C9"/>
    <w:rsid w:val="00200980"/>
    <w:rsid w:val="0020202E"/>
    <w:rsid w:val="00205570"/>
    <w:rsid w:val="002113C2"/>
    <w:rsid w:val="00216EBD"/>
    <w:rsid w:val="00217DB0"/>
    <w:rsid w:val="00217F1B"/>
    <w:rsid w:val="00220F00"/>
    <w:rsid w:val="0022578A"/>
    <w:rsid w:val="00226C06"/>
    <w:rsid w:val="00230462"/>
    <w:rsid w:val="00232F75"/>
    <w:rsid w:val="002348DD"/>
    <w:rsid w:val="0023674C"/>
    <w:rsid w:val="0023699C"/>
    <w:rsid w:val="0024189D"/>
    <w:rsid w:val="0024541A"/>
    <w:rsid w:val="002515F7"/>
    <w:rsid w:val="00251E69"/>
    <w:rsid w:val="00261C02"/>
    <w:rsid w:val="00262E45"/>
    <w:rsid w:val="00267AF6"/>
    <w:rsid w:val="0027323B"/>
    <w:rsid w:val="00285798"/>
    <w:rsid w:val="002878D9"/>
    <w:rsid w:val="00287AEC"/>
    <w:rsid w:val="002A4740"/>
    <w:rsid w:val="002B65F4"/>
    <w:rsid w:val="002D0676"/>
    <w:rsid w:val="002D1222"/>
    <w:rsid w:val="002E5F77"/>
    <w:rsid w:val="002F335C"/>
    <w:rsid w:val="002F5EC7"/>
    <w:rsid w:val="00305954"/>
    <w:rsid w:val="00313070"/>
    <w:rsid w:val="00323D69"/>
    <w:rsid w:val="00330A12"/>
    <w:rsid w:val="0033296E"/>
    <w:rsid w:val="0033520A"/>
    <w:rsid w:val="0034410F"/>
    <w:rsid w:val="00344BE4"/>
    <w:rsid w:val="00352A43"/>
    <w:rsid w:val="003701CC"/>
    <w:rsid w:val="0037594B"/>
    <w:rsid w:val="00381145"/>
    <w:rsid w:val="0038525C"/>
    <w:rsid w:val="0039163F"/>
    <w:rsid w:val="00392A73"/>
    <w:rsid w:val="003970DB"/>
    <w:rsid w:val="003A4738"/>
    <w:rsid w:val="003A4C12"/>
    <w:rsid w:val="003B3D34"/>
    <w:rsid w:val="003C105E"/>
    <w:rsid w:val="003C47BE"/>
    <w:rsid w:val="003D309D"/>
    <w:rsid w:val="003E06BE"/>
    <w:rsid w:val="003F2DB9"/>
    <w:rsid w:val="003F2F52"/>
    <w:rsid w:val="004002D5"/>
    <w:rsid w:val="00403C69"/>
    <w:rsid w:val="004051C4"/>
    <w:rsid w:val="004053F7"/>
    <w:rsid w:val="00415796"/>
    <w:rsid w:val="00420988"/>
    <w:rsid w:val="00431388"/>
    <w:rsid w:val="00431ACB"/>
    <w:rsid w:val="004446E8"/>
    <w:rsid w:val="004450C0"/>
    <w:rsid w:val="00471587"/>
    <w:rsid w:val="00477DF1"/>
    <w:rsid w:val="00481C8F"/>
    <w:rsid w:val="00490E1B"/>
    <w:rsid w:val="004A26C8"/>
    <w:rsid w:val="004A5FC1"/>
    <w:rsid w:val="004B4E33"/>
    <w:rsid w:val="004E0DA6"/>
    <w:rsid w:val="004E6791"/>
    <w:rsid w:val="00514028"/>
    <w:rsid w:val="005172A3"/>
    <w:rsid w:val="00541668"/>
    <w:rsid w:val="005439E2"/>
    <w:rsid w:val="00546139"/>
    <w:rsid w:val="00561940"/>
    <w:rsid w:val="005711F2"/>
    <w:rsid w:val="00575C04"/>
    <w:rsid w:val="005764E4"/>
    <w:rsid w:val="00576BCA"/>
    <w:rsid w:val="00576C8D"/>
    <w:rsid w:val="00582475"/>
    <w:rsid w:val="00586B43"/>
    <w:rsid w:val="00587A53"/>
    <w:rsid w:val="005C2727"/>
    <w:rsid w:val="005D0642"/>
    <w:rsid w:val="005D0A16"/>
    <w:rsid w:val="005E3DCD"/>
    <w:rsid w:val="00606924"/>
    <w:rsid w:val="006176C3"/>
    <w:rsid w:val="0065126A"/>
    <w:rsid w:val="00652902"/>
    <w:rsid w:val="00671EE5"/>
    <w:rsid w:val="006732DA"/>
    <w:rsid w:val="006942D0"/>
    <w:rsid w:val="006A479A"/>
    <w:rsid w:val="006B0E59"/>
    <w:rsid w:val="006B1D8B"/>
    <w:rsid w:val="006C0111"/>
    <w:rsid w:val="006D0B66"/>
    <w:rsid w:val="006D42EE"/>
    <w:rsid w:val="006D5DC0"/>
    <w:rsid w:val="006E0A03"/>
    <w:rsid w:val="006E1A2B"/>
    <w:rsid w:val="006E1C50"/>
    <w:rsid w:val="006E72EF"/>
    <w:rsid w:val="00711E13"/>
    <w:rsid w:val="00713DF6"/>
    <w:rsid w:val="007153C3"/>
    <w:rsid w:val="00740AA1"/>
    <w:rsid w:val="007442AB"/>
    <w:rsid w:val="00770579"/>
    <w:rsid w:val="00771E94"/>
    <w:rsid w:val="00781292"/>
    <w:rsid w:val="00781DAB"/>
    <w:rsid w:val="007A2F81"/>
    <w:rsid w:val="007A4229"/>
    <w:rsid w:val="007B288A"/>
    <w:rsid w:val="007B69FB"/>
    <w:rsid w:val="007C41DC"/>
    <w:rsid w:val="007C7B48"/>
    <w:rsid w:val="007D282B"/>
    <w:rsid w:val="007E5C09"/>
    <w:rsid w:val="00812DCD"/>
    <w:rsid w:val="00822789"/>
    <w:rsid w:val="008277D0"/>
    <w:rsid w:val="0083298E"/>
    <w:rsid w:val="008345B9"/>
    <w:rsid w:val="00840533"/>
    <w:rsid w:val="00841009"/>
    <w:rsid w:val="00845529"/>
    <w:rsid w:val="00851251"/>
    <w:rsid w:val="008705A0"/>
    <w:rsid w:val="00876CD1"/>
    <w:rsid w:val="00880633"/>
    <w:rsid w:val="008870EA"/>
    <w:rsid w:val="008B020A"/>
    <w:rsid w:val="008E2AB9"/>
    <w:rsid w:val="008E3E0A"/>
    <w:rsid w:val="008F785D"/>
    <w:rsid w:val="00914360"/>
    <w:rsid w:val="00917119"/>
    <w:rsid w:val="00930458"/>
    <w:rsid w:val="00942E1D"/>
    <w:rsid w:val="0094338C"/>
    <w:rsid w:val="00944236"/>
    <w:rsid w:val="00961093"/>
    <w:rsid w:val="00967ECB"/>
    <w:rsid w:val="009717E5"/>
    <w:rsid w:val="00984ECB"/>
    <w:rsid w:val="009A21C7"/>
    <w:rsid w:val="009A641B"/>
    <w:rsid w:val="009A77AE"/>
    <w:rsid w:val="009C6918"/>
    <w:rsid w:val="009D3ABD"/>
    <w:rsid w:val="009D3FF9"/>
    <w:rsid w:val="009E1350"/>
    <w:rsid w:val="009F274C"/>
    <w:rsid w:val="009F3721"/>
    <w:rsid w:val="009F48F9"/>
    <w:rsid w:val="009F76AB"/>
    <w:rsid w:val="00A14FEF"/>
    <w:rsid w:val="00A23AF5"/>
    <w:rsid w:val="00A3552D"/>
    <w:rsid w:val="00A45DE1"/>
    <w:rsid w:val="00A62CF3"/>
    <w:rsid w:val="00A63604"/>
    <w:rsid w:val="00A668A0"/>
    <w:rsid w:val="00A67B17"/>
    <w:rsid w:val="00A70A91"/>
    <w:rsid w:val="00A71482"/>
    <w:rsid w:val="00AB04D9"/>
    <w:rsid w:val="00AB29A8"/>
    <w:rsid w:val="00AC3D4E"/>
    <w:rsid w:val="00AC499D"/>
    <w:rsid w:val="00AD07BA"/>
    <w:rsid w:val="00AE1DDA"/>
    <w:rsid w:val="00AE26C5"/>
    <w:rsid w:val="00B04636"/>
    <w:rsid w:val="00B0480B"/>
    <w:rsid w:val="00B07ECB"/>
    <w:rsid w:val="00B236BF"/>
    <w:rsid w:val="00B253B1"/>
    <w:rsid w:val="00B30724"/>
    <w:rsid w:val="00B36276"/>
    <w:rsid w:val="00B410F6"/>
    <w:rsid w:val="00B7238E"/>
    <w:rsid w:val="00B8389A"/>
    <w:rsid w:val="00B844AA"/>
    <w:rsid w:val="00B86ED5"/>
    <w:rsid w:val="00B87250"/>
    <w:rsid w:val="00B916B7"/>
    <w:rsid w:val="00B971C9"/>
    <w:rsid w:val="00BC6E30"/>
    <w:rsid w:val="00BE37D4"/>
    <w:rsid w:val="00BE6725"/>
    <w:rsid w:val="00BF2B51"/>
    <w:rsid w:val="00BF6AA8"/>
    <w:rsid w:val="00C06BBB"/>
    <w:rsid w:val="00C158FE"/>
    <w:rsid w:val="00C231D3"/>
    <w:rsid w:val="00C3089E"/>
    <w:rsid w:val="00C32EF1"/>
    <w:rsid w:val="00C34811"/>
    <w:rsid w:val="00C52470"/>
    <w:rsid w:val="00C623B2"/>
    <w:rsid w:val="00C63C72"/>
    <w:rsid w:val="00C65576"/>
    <w:rsid w:val="00C71083"/>
    <w:rsid w:val="00C94968"/>
    <w:rsid w:val="00CA23B3"/>
    <w:rsid w:val="00CC2863"/>
    <w:rsid w:val="00CC4B2A"/>
    <w:rsid w:val="00CD12B4"/>
    <w:rsid w:val="00CE0F5A"/>
    <w:rsid w:val="00CF77FF"/>
    <w:rsid w:val="00D01F1B"/>
    <w:rsid w:val="00D228D7"/>
    <w:rsid w:val="00D242A5"/>
    <w:rsid w:val="00D3374E"/>
    <w:rsid w:val="00D359E8"/>
    <w:rsid w:val="00D4748C"/>
    <w:rsid w:val="00D55608"/>
    <w:rsid w:val="00D61E56"/>
    <w:rsid w:val="00D73AFE"/>
    <w:rsid w:val="00D86BCB"/>
    <w:rsid w:val="00D87F07"/>
    <w:rsid w:val="00D930AB"/>
    <w:rsid w:val="00DA76AC"/>
    <w:rsid w:val="00DC4AA9"/>
    <w:rsid w:val="00DC6A79"/>
    <w:rsid w:val="00DD09B1"/>
    <w:rsid w:val="00DE0D35"/>
    <w:rsid w:val="00DF3D4F"/>
    <w:rsid w:val="00DF5F2F"/>
    <w:rsid w:val="00DF7029"/>
    <w:rsid w:val="00E17F1D"/>
    <w:rsid w:val="00E33018"/>
    <w:rsid w:val="00E44E90"/>
    <w:rsid w:val="00E50E11"/>
    <w:rsid w:val="00E555D0"/>
    <w:rsid w:val="00E72C76"/>
    <w:rsid w:val="00E76763"/>
    <w:rsid w:val="00E94490"/>
    <w:rsid w:val="00EA58E0"/>
    <w:rsid w:val="00EA6633"/>
    <w:rsid w:val="00EB4450"/>
    <w:rsid w:val="00EC06B7"/>
    <w:rsid w:val="00EC3F95"/>
    <w:rsid w:val="00ED1B09"/>
    <w:rsid w:val="00ED291D"/>
    <w:rsid w:val="00ED3D64"/>
    <w:rsid w:val="00EE0D81"/>
    <w:rsid w:val="00EE28BF"/>
    <w:rsid w:val="00EF6D6F"/>
    <w:rsid w:val="00F05908"/>
    <w:rsid w:val="00F06303"/>
    <w:rsid w:val="00F1587C"/>
    <w:rsid w:val="00F22B4B"/>
    <w:rsid w:val="00F25FA8"/>
    <w:rsid w:val="00F31FB8"/>
    <w:rsid w:val="00F32897"/>
    <w:rsid w:val="00F47523"/>
    <w:rsid w:val="00F5415E"/>
    <w:rsid w:val="00F92048"/>
    <w:rsid w:val="00FA099B"/>
    <w:rsid w:val="00FA6BE4"/>
    <w:rsid w:val="00FC0C7A"/>
    <w:rsid w:val="00FC2447"/>
    <w:rsid w:val="00FC2554"/>
    <w:rsid w:val="00FC33EC"/>
    <w:rsid w:val="00FC3C1E"/>
    <w:rsid w:val="00FC4402"/>
    <w:rsid w:val="00FC5059"/>
    <w:rsid w:val="00FD6855"/>
    <w:rsid w:val="00FE18F1"/>
    <w:rsid w:val="00FE2694"/>
    <w:rsid w:val="00FE662D"/>
    <w:rsid w:val="00FF1B9B"/>
    <w:rsid w:val="00FF3D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63774"/>
  <w15:chartTrackingRefBased/>
  <w15:docId w15:val="{8B6F357F-A8B7-4AFE-BE53-0501FCF1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415E"/>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F5415E"/>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F5415E"/>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F5415E"/>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F5415E"/>
    <w:pPr>
      <w:keepNext/>
      <w:spacing w:before="240" w:after="60"/>
      <w:outlineLvl w:val="3"/>
    </w:pPr>
    <w:rPr>
      <w:b/>
      <w:bCs/>
      <w:sz w:val="28"/>
      <w:szCs w:val="28"/>
    </w:rPr>
  </w:style>
  <w:style w:type="paragraph" w:styleId="Nagwek5">
    <w:name w:val="heading 5"/>
    <w:basedOn w:val="Normalny"/>
    <w:next w:val="Normalny"/>
    <w:link w:val="Nagwek5Znak"/>
    <w:uiPriority w:val="9"/>
    <w:qFormat/>
    <w:rsid w:val="00F5415E"/>
    <w:pPr>
      <w:spacing w:before="240" w:after="60"/>
      <w:outlineLvl w:val="4"/>
    </w:pPr>
    <w:rPr>
      <w:b/>
      <w:bCs/>
      <w:i/>
      <w:iCs/>
      <w:sz w:val="26"/>
      <w:szCs w:val="26"/>
    </w:rPr>
  </w:style>
  <w:style w:type="paragraph" w:styleId="Nagwek7">
    <w:name w:val="heading 7"/>
    <w:basedOn w:val="Normalny"/>
    <w:next w:val="Normalny"/>
    <w:link w:val="Nagwek7Znak"/>
    <w:uiPriority w:val="9"/>
    <w:qFormat/>
    <w:rsid w:val="00F5415E"/>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F5415E"/>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F5415E"/>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F5415E"/>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F5415E"/>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F5415E"/>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F5415E"/>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F5415E"/>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F5415E"/>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F5415E"/>
    <w:pPr>
      <w:spacing w:before="60" w:after="60"/>
      <w:ind w:left="851" w:hanging="295"/>
      <w:jc w:val="both"/>
    </w:pPr>
    <w:rPr>
      <w:szCs w:val="20"/>
    </w:rPr>
  </w:style>
  <w:style w:type="character" w:customStyle="1" w:styleId="pktZnak">
    <w:name w:val="pkt Znak"/>
    <w:link w:val="pkt"/>
    <w:locked/>
    <w:rsid w:val="00F5415E"/>
    <w:rPr>
      <w:rFonts w:ascii="Times New Roman" w:eastAsiaTheme="minorEastAsia" w:hAnsi="Times New Roman" w:cs="Times New Roman"/>
      <w:sz w:val="24"/>
      <w:szCs w:val="20"/>
      <w:lang w:eastAsia="pl-PL"/>
    </w:rPr>
  </w:style>
  <w:style w:type="paragraph" w:customStyle="1" w:styleId="pkt1">
    <w:name w:val="pkt1"/>
    <w:basedOn w:val="pkt"/>
    <w:rsid w:val="00F5415E"/>
    <w:pPr>
      <w:ind w:left="850" w:hanging="425"/>
    </w:pPr>
  </w:style>
  <w:style w:type="paragraph" w:styleId="Tytu">
    <w:name w:val="Title"/>
    <w:basedOn w:val="Normalny"/>
    <w:link w:val="TytuZnak"/>
    <w:uiPriority w:val="10"/>
    <w:qFormat/>
    <w:rsid w:val="00F5415E"/>
    <w:pPr>
      <w:jc w:val="center"/>
    </w:pPr>
    <w:rPr>
      <w:rFonts w:ascii="Arial" w:hAnsi="Arial"/>
      <w:b/>
      <w:sz w:val="22"/>
      <w:szCs w:val="20"/>
    </w:rPr>
  </w:style>
  <w:style w:type="character" w:customStyle="1" w:styleId="TytuZnak">
    <w:name w:val="Tytuł Znak"/>
    <w:basedOn w:val="Domylnaczcionkaakapitu"/>
    <w:link w:val="Tytu"/>
    <w:uiPriority w:val="10"/>
    <w:rsid w:val="00F5415E"/>
    <w:rPr>
      <w:rFonts w:ascii="Arial" w:eastAsiaTheme="minorEastAsia" w:hAnsi="Arial" w:cs="Times New Roman"/>
      <w:b/>
      <w:szCs w:val="20"/>
      <w:lang w:eastAsia="pl-PL"/>
    </w:rPr>
  </w:style>
  <w:style w:type="paragraph" w:styleId="Tekstpodstawowy">
    <w:name w:val="Body Text"/>
    <w:basedOn w:val="Normalny"/>
    <w:link w:val="TekstpodstawowyZnak"/>
    <w:uiPriority w:val="99"/>
    <w:rsid w:val="00F5415E"/>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F5415E"/>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F5415E"/>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F5415E"/>
    <w:rPr>
      <w:rFonts w:ascii="Arial" w:eastAsiaTheme="minorEastAsia" w:hAnsi="Arial" w:cs="Times New Roman"/>
      <w:sz w:val="20"/>
      <w:szCs w:val="20"/>
      <w:lang w:eastAsia="pl-PL"/>
    </w:rPr>
  </w:style>
  <w:style w:type="paragraph" w:styleId="Stopka">
    <w:name w:val="footer"/>
    <w:basedOn w:val="Normalny"/>
    <w:link w:val="StopkaZnak"/>
    <w:uiPriority w:val="99"/>
    <w:rsid w:val="00F5415E"/>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F5415E"/>
    <w:rPr>
      <w:rFonts w:ascii="Tahoma" w:eastAsiaTheme="minorEastAsia" w:hAnsi="Tahoma" w:cs="Times New Roman"/>
      <w:sz w:val="20"/>
      <w:szCs w:val="20"/>
      <w:lang w:eastAsia="pl-PL"/>
    </w:rPr>
  </w:style>
  <w:style w:type="character" w:customStyle="1" w:styleId="WW8Num2z0">
    <w:name w:val="WW8Num2z0"/>
    <w:rsid w:val="00F5415E"/>
    <w:rPr>
      <w:rFonts w:ascii="Times New Roman" w:hAnsi="Times New Roman"/>
    </w:rPr>
  </w:style>
  <w:style w:type="paragraph" w:styleId="Tekstpodstawowy3">
    <w:name w:val="Body Text 3"/>
    <w:basedOn w:val="Normalny"/>
    <w:link w:val="Tekstpodstawowy3Znak"/>
    <w:uiPriority w:val="99"/>
    <w:rsid w:val="00F5415E"/>
    <w:pPr>
      <w:spacing w:after="120"/>
    </w:pPr>
    <w:rPr>
      <w:sz w:val="16"/>
      <w:szCs w:val="16"/>
    </w:rPr>
  </w:style>
  <w:style w:type="character" w:customStyle="1" w:styleId="Tekstpodstawowy3Znak">
    <w:name w:val="Tekst podstawowy 3 Znak"/>
    <w:basedOn w:val="Domylnaczcionkaakapitu"/>
    <w:link w:val="Tekstpodstawowy3"/>
    <w:uiPriority w:val="99"/>
    <w:rsid w:val="00F5415E"/>
    <w:rPr>
      <w:rFonts w:ascii="Times New Roman" w:eastAsiaTheme="minorEastAsia" w:hAnsi="Times New Roman" w:cs="Times New Roman"/>
      <w:sz w:val="16"/>
      <w:szCs w:val="16"/>
      <w:lang w:eastAsia="pl-PL"/>
    </w:rPr>
  </w:style>
  <w:style w:type="paragraph" w:styleId="NormalnyWeb">
    <w:name w:val="Normal (Web)"/>
    <w:basedOn w:val="Normalny"/>
    <w:uiPriority w:val="99"/>
    <w:rsid w:val="00F5415E"/>
    <w:pPr>
      <w:spacing w:before="100" w:beforeAutospacing="1" w:after="100" w:afterAutospacing="1"/>
      <w:jc w:val="both"/>
    </w:pPr>
    <w:rPr>
      <w:sz w:val="20"/>
      <w:szCs w:val="20"/>
    </w:rPr>
  </w:style>
  <w:style w:type="character" w:styleId="Hipercze">
    <w:name w:val="Hyperlink"/>
    <w:basedOn w:val="Domylnaczcionkaakapitu"/>
    <w:uiPriority w:val="99"/>
    <w:rsid w:val="00F5415E"/>
    <w:rPr>
      <w:rFonts w:cs="Times New Roman"/>
      <w:color w:val="FF0000"/>
      <w:u w:val="single" w:color="FF0000"/>
    </w:rPr>
  </w:style>
  <w:style w:type="paragraph" w:styleId="Tekstpodstawowywcity">
    <w:name w:val="Body Text Indent"/>
    <w:basedOn w:val="Normalny"/>
    <w:link w:val="TekstpodstawowywcityZnak"/>
    <w:uiPriority w:val="99"/>
    <w:rsid w:val="00F5415E"/>
    <w:pPr>
      <w:spacing w:after="120"/>
      <w:ind w:left="283"/>
    </w:pPr>
  </w:style>
  <w:style w:type="character" w:customStyle="1" w:styleId="TekstpodstawowywcityZnak">
    <w:name w:val="Tekst podstawowy wcięty Znak"/>
    <w:basedOn w:val="Domylnaczcionkaakapitu"/>
    <w:link w:val="Tekstpodstawowywcity"/>
    <w:uiPriority w:val="99"/>
    <w:rsid w:val="00F5415E"/>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F5415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F5415E"/>
    <w:rPr>
      <w:rFonts w:ascii="Times New Roman" w:eastAsiaTheme="minorEastAsia" w:hAnsi="Times New Roman" w:cs="Times New Roman"/>
      <w:sz w:val="24"/>
      <w:szCs w:val="24"/>
      <w:lang w:eastAsia="pl-PL"/>
    </w:rPr>
  </w:style>
  <w:style w:type="paragraph" w:styleId="Tekstprzypisudolnego">
    <w:name w:val="footnote text"/>
    <w:aliases w:val="Podrozdział"/>
    <w:basedOn w:val="Normalny"/>
    <w:link w:val="TekstprzypisudolnegoZnak"/>
    <w:uiPriority w:val="99"/>
    <w:semiHidden/>
    <w:rsid w:val="00F5415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F5415E"/>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F5415E"/>
    <w:rPr>
      <w:rFonts w:ascii="Courier New" w:hAnsi="Courier New" w:cs="Courier New"/>
      <w:sz w:val="20"/>
      <w:szCs w:val="20"/>
    </w:rPr>
  </w:style>
  <w:style w:type="character" w:customStyle="1" w:styleId="ZwykytekstZnak">
    <w:name w:val="Zwykły tekst Znak"/>
    <w:basedOn w:val="Domylnaczcionkaakapitu"/>
    <w:link w:val="Zwykytekst"/>
    <w:uiPriority w:val="99"/>
    <w:rsid w:val="00F5415E"/>
    <w:rPr>
      <w:rFonts w:ascii="Courier New" w:eastAsiaTheme="minorEastAsia" w:hAnsi="Courier New" w:cs="Courier New"/>
      <w:sz w:val="20"/>
      <w:szCs w:val="20"/>
      <w:lang w:eastAsia="pl-PL"/>
    </w:rPr>
  </w:style>
  <w:style w:type="paragraph" w:customStyle="1" w:styleId="wypunkt">
    <w:name w:val="wypunkt"/>
    <w:basedOn w:val="Normalny"/>
    <w:rsid w:val="00F5415E"/>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F5415E"/>
    <w:rPr>
      <w:rFonts w:cs="Times New Roman"/>
      <w:sz w:val="16"/>
    </w:rPr>
  </w:style>
  <w:style w:type="paragraph" w:styleId="Tekstkomentarza">
    <w:name w:val="annotation text"/>
    <w:basedOn w:val="Normalny"/>
    <w:link w:val="TekstkomentarzaZnak"/>
    <w:uiPriority w:val="99"/>
    <w:semiHidden/>
    <w:rsid w:val="00F5415E"/>
    <w:rPr>
      <w:rFonts w:ascii="Tahoma" w:hAnsi="Tahoma"/>
      <w:sz w:val="20"/>
      <w:szCs w:val="20"/>
    </w:rPr>
  </w:style>
  <w:style w:type="character" w:customStyle="1" w:styleId="TekstkomentarzaZnak">
    <w:name w:val="Tekst komentarza Znak"/>
    <w:basedOn w:val="Domylnaczcionkaakapitu"/>
    <w:link w:val="Tekstkomentarza"/>
    <w:uiPriority w:val="99"/>
    <w:semiHidden/>
    <w:rsid w:val="00F5415E"/>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F5415E"/>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F5415E"/>
    <w:rPr>
      <w:rFonts w:ascii="Tahoma" w:eastAsiaTheme="minorEastAsia" w:hAnsi="Tahoma" w:cs="Times New Roman"/>
      <w:sz w:val="16"/>
      <w:szCs w:val="16"/>
      <w:lang w:eastAsia="pl-PL"/>
    </w:rPr>
  </w:style>
  <w:style w:type="paragraph" w:customStyle="1" w:styleId="ust">
    <w:name w:val="ust"/>
    <w:rsid w:val="00F5415E"/>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F5415E"/>
    <w:rPr>
      <w:rFonts w:cs="Times New Roman"/>
      <w:sz w:val="20"/>
      <w:vertAlign w:val="superscript"/>
    </w:rPr>
  </w:style>
  <w:style w:type="character" w:styleId="Numerstrony">
    <w:name w:val="page number"/>
    <w:basedOn w:val="Domylnaczcionkaakapitu"/>
    <w:uiPriority w:val="99"/>
    <w:rsid w:val="00F5415E"/>
    <w:rPr>
      <w:rFonts w:cs="Times New Roman"/>
    </w:rPr>
  </w:style>
  <w:style w:type="paragraph" w:customStyle="1" w:styleId="ustp">
    <w:name w:val="ustęp"/>
    <w:basedOn w:val="Normalny"/>
    <w:rsid w:val="00F5415E"/>
    <w:pPr>
      <w:tabs>
        <w:tab w:val="left" w:pos="1080"/>
      </w:tabs>
      <w:spacing w:after="120" w:line="312" w:lineRule="auto"/>
      <w:jc w:val="both"/>
    </w:pPr>
    <w:rPr>
      <w:sz w:val="26"/>
      <w:szCs w:val="20"/>
    </w:rPr>
  </w:style>
  <w:style w:type="paragraph" w:customStyle="1" w:styleId="tx">
    <w:name w:val="tx"/>
    <w:basedOn w:val="Normalny"/>
    <w:rsid w:val="00F5415E"/>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F5415E"/>
    <w:pPr>
      <w:jc w:val="right"/>
    </w:pPr>
    <w:rPr>
      <w:b/>
      <w:bCs/>
      <w:i/>
      <w:iCs/>
    </w:rPr>
  </w:style>
  <w:style w:type="character" w:customStyle="1" w:styleId="PodpisZnak">
    <w:name w:val="Podpis Znak"/>
    <w:basedOn w:val="Domylnaczcionkaakapitu"/>
    <w:link w:val="Podpis"/>
    <w:uiPriority w:val="99"/>
    <w:rsid w:val="00F5415E"/>
    <w:rPr>
      <w:rFonts w:ascii="Times New Roman" w:eastAsiaTheme="minorEastAsia" w:hAnsi="Times New Roman" w:cs="Times New Roman"/>
      <w:b/>
      <w:bCs/>
      <w:i/>
      <w:iCs/>
      <w:sz w:val="24"/>
      <w:szCs w:val="24"/>
      <w:lang w:eastAsia="pl-PL"/>
    </w:rPr>
  </w:style>
  <w:style w:type="paragraph" w:customStyle="1" w:styleId="ust1art">
    <w:name w:val="ust1 art"/>
    <w:rsid w:val="00F5415E"/>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F5415E"/>
    <w:rPr>
      <w:rFonts w:ascii="Times New Roman" w:hAnsi="Times New Roman"/>
      <w:b/>
      <w:bCs/>
    </w:rPr>
  </w:style>
  <w:style w:type="character" w:customStyle="1" w:styleId="TematkomentarzaZnak">
    <w:name w:val="Temat komentarza Znak"/>
    <w:basedOn w:val="TekstkomentarzaZnak"/>
    <w:link w:val="Tematkomentarza"/>
    <w:uiPriority w:val="99"/>
    <w:semiHidden/>
    <w:rsid w:val="00F5415E"/>
    <w:rPr>
      <w:rFonts w:ascii="Times New Roman" w:eastAsiaTheme="minorEastAsia" w:hAnsi="Times New Roman" w:cs="Times New Roman"/>
      <w:b/>
      <w:bCs/>
      <w:sz w:val="20"/>
      <w:szCs w:val="20"/>
      <w:lang w:eastAsia="pl-PL"/>
    </w:rPr>
  </w:style>
  <w:style w:type="paragraph" w:styleId="Nagwek">
    <w:name w:val="header"/>
    <w:basedOn w:val="Normalny"/>
    <w:link w:val="NagwekZnak"/>
    <w:uiPriority w:val="99"/>
    <w:rsid w:val="00F5415E"/>
    <w:pPr>
      <w:tabs>
        <w:tab w:val="center" w:pos="4536"/>
        <w:tab w:val="right" w:pos="9072"/>
      </w:tabs>
    </w:pPr>
  </w:style>
  <w:style w:type="character" w:customStyle="1" w:styleId="NagwekZnak">
    <w:name w:val="Nagłówek Znak"/>
    <w:basedOn w:val="Domylnaczcionkaakapitu"/>
    <w:link w:val="Nagwek"/>
    <w:uiPriority w:val="99"/>
    <w:rsid w:val="00F5415E"/>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F5415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F5415E"/>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F5415E"/>
  </w:style>
  <w:style w:type="paragraph" w:styleId="Lista">
    <w:name w:val="List"/>
    <w:basedOn w:val="Normalny"/>
    <w:uiPriority w:val="99"/>
    <w:rsid w:val="00F5415E"/>
    <w:pPr>
      <w:ind w:left="283" w:hanging="283"/>
    </w:pPr>
  </w:style>
  <w:style w:type="paragraph" w:styleId="Lista2">
    <w:name w:val="List 2"/>
    <w:basedOn w:val="Normalny"/>
    <w:uiPriority w:val="99"/>
    <w:rsid w:val="00F5415E"/>
    <w:pPr>
      <w:ind w:left="566" w:hanging="283"/>
    </w:pPr>
  </w:style>
  <w:style w:type="paragraph" w:styleId="Listapunktowana">
    <w:name w:val="List Bullet"/>
    <w:basedOn w:val="Normalny"/>
    <w:autoRedefine/>
    <w:uiPriority w:val="99"/>
    <w:rsid w:val="00F5415E"/>
    <w:pPr>
      <w:numPr>
        <w:numId w:val="1"/>
      </w:numPr>
      <w:tabs>
        <w:tab w:val="clear" w:pos="360"/>
        <w:tab w:val="num" w:pos="926"/>
      </w:tabs>
    </w:pPr>
  </w:style>
  <w:style w:type="paragraph" w:styleId="Listapunktowana2">
    <w:name w:val="List Bullet 2"/>
    <w:basedOn w:val="Normalny"/>
    <w:autoRedefine/>
    <w:uiPriority w:val="99"/>
    <w:rsid w:val="00F5415E"/>
    <w:pPr>
      <w:numPr>
        <w:numId w:val="2"/>
      </w:numPr>
      <w:tabs>
        <w:tab w:val="num" w:pos="2340"/>
      </w:tabs>
    </w:pPr>
  </w:style>
  <w:style w:type="paragraph" w:styleId="Listapunktowana3">
    <w:name w:val="List Bullet 3"/>
    <w:basedOn w:val="Normalny"/>
    <w:autoRedefine/>
    <w:uiPriority w:val="99"/>
    <w:rsid w:val="00F5415E"/>
    <w:pPr>
      <w:numPr>
        <w:numId w:val="3"/>
      </w:numPr>
      <w:tabs>
        <w:tab w:val="num" w:pos="643"/>
        <w:tab w:val="num" w:pos="720"/>
      </w:tabs>
    </w:pPr>
  </w:style>
  <w:style w:type="paragraph" w:styleId="Lista-kontynuacja">
    <w:name w:val="List Continue"/>
    <w:basedOn w:val="Normalny"/>
    <w:uiPriority w:val="99"/>
    <w:rsid w:val="00F5415E"/>
    <w:pPr>
      <w:spacing w:after="120"/>
      <w:ind w:left="283"/>
    </w:pPr>
  </w:style>
  <w:style w:type="paragraph" w:styleId="Lista-kontynuacja2">
    <w:name w:val="List Continue 2"/>
    <w:basedOn w:val="Normalny"/>
    <w:uiPriority w:val="99"/>
    <w:rsid w:val="00F5415E"/>
    <w:pPr>
      <w:spacing w:after="120"/>
      <w:ind w:left="566"/>
    </w:pPr>
  </w:style>
  <w:style w:type="paragraph" w:customStyle="1" w:styleId="CharZnakCharZnakCharZnakCharZnak">
    <w:name w:val="Char Znak Char Znak Char Znak Char Znak"/>
    <w:basedOn w:val="Normalny"/>
    <w:rsid w:val="00F5415E"/>
  </w:style>
  <w:style w:type="table" w:styleId="Tabela-Siatka">
    <w:name w:val="Table Grid"/>
    <w:basedOn w:val="Standardowy"/>
    <w:uiPriority w:val="59"/>
    <w:rsid w:val="00F5415E"/>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F5415E"/>
  </w:style>
  <w:style w:type="paragraph" w:customStyle="1" w:styleId="CharZnakCharZnakCharZnakCharZnakZnakZnakZnakZnakZnakZnak">
    <w:name w:val="Char Znak Char Znak Char Znak Char Znak Znak Znak Znak Znak Znak Znak"/>
    <w:basedOn w:val="Normalny"/>
    <w:rsid w:val="00F5415E"/>
  </w:style>
  <w:style w:type="paragraph" w:customStyle="1" w:styleId="Default">
    <w:name w:val="Default"/>
    <w:rsid w:val="00F5415E"/>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WyliczPrzyklad,List Paragraph"/>
    <w:basedOn w:val="Normalny"/>
    <w:link w:val="AkapitzlistZnak"/>
    <w:uiPriority w:val="34"/>
    <w:qFormat/>
    <w:rsid w:val="00F5415E"/>
    <w:pPr>
      <w:ind w:left="708"/>
    </w:pPr>
  </w:style>
  <w:style w:type="character" w:customStyle="1" w:styleId="apple-style-span">
    <w:name w:val="apple-style-span"/>
    <w:basedOn w:val="Domylnaczcionkaakapitu"/>
    <w:rsid w:val="00F5415E"/>
    <w:rPr>
      <w:rFonts w:cs="Times New Roman"/>
    </w:rPr>
  </w:style>
  <w:style w:type="paragraph" w:customStyle="1" w:styleId="Tekstpodstawowy21">
    <w:name w:val="Tekst podstawowy 21"/>
    <w:basedOn w:val="Normalny"/>
    <w:rsid w:val="00F5415E"/>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F5415E"/>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F5415E"/>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F5415E"/>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F5415E"/>
    <w:rPr>
      <w:rFonts w:ascii="Arial" w:hAnsi="Arial"/>
      <w:color w:val="auto"/>
    </w:rPr>
  </w:style>
  <w:style w:type="paragraph" w:customStyle="1" w:styleId="Tekstpodstawowy23">
    <w:name w:val="Tekst podstawowy 2+3"/>
    <w:basedOn w:val="Default"/>
    <w:next w:val="Default"/>
    <w:rsid w:val="00F5415E"/>
    <w:rPr>
      <w:rFonts w:ascii="Arial" w:hAnsi="Arial"/>
      <w:color w:val="auto"/>
    </w:rPr>
  </w:style>
  <w:style w:type="paragraph" w:customStyle="1" w:styleId="arimr">
    <w:name w:val="arimr"/>
    <w:basedOn w:val="Normalny"/>
    <w:rsid w:val="00F5415E"/>
    <w:pPr>
      <w:widowControl w:val="0"/>
      <w:snapToGrid w:val="0"/>
      <w:spacing w:line="360" w:lineRule="auto"/>
    </w:pPr>
    <w:rPr>
      <w:szCs w:val="20"/>
      <w:lang w:val="en-US"/>
    </w:rPr>
  </w:style>
  <w:style w:type="paragraph" w:customStyle="1" w:styleId="Tytu0">
    <w:name w:val="Tytu?"/>
    <w:basedOn w:val="Normalny"/>
    <w:rsid w:val="00F5415E"/>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F5415E"/>
    <w:rPr>
      <w:rFonts w:ascii="Arial" w:hAnsi="Arial" w:cs="Arial"/>
      <w:b/>
      <w:bCs/>
      <w:sz w:val="22"/>
    </w:rPr>
  </w:style>
  <w:style w:type="character" w:customStyle="1" w:styleId="PodtytuZnak">
    <w:name w:val="Podtytuł Znak"/>
    <w:basedOn w:val="Domylnaczcionkaakapitu"/>
    <w:link w:val="Podtytu"/>
    <w:uiPriority w:val="11"/>
    <w:rsid w:val="00F5415E"/>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F5415E"/>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F5415E"/>
    <w:rPr>
      <w:rFonts w:ascii="Times New Roman" w:eastAsiaTheme="minorEastAsia" w:hAnsi="Times New Roman" w:cs="Times New Roman"/>
      <w:sz w:val="20"/>
      <w:szCs w:val="20"/>
      <w:lang w:eastAsia="pl-PL"/>
    </w:rPr>
  </w:style>
  <w:style w:type="paragraph" w:customStyle="1" w:styleId="paragraf">
    <w:name w:val="paragraf"/>
    <w:basedOn w:val="Normalny"/>
    <w:rsid w:val="00F5415E"/>
    <w:pPr>
      <w:keepNext/>
      <w:numPr>
        <w:numId w:val="5"/>
      </w:numPr>
      <w:spacing w:before="240" w:after="120" w:line="312" w:lineRule="auto"/>
      <w:jc w:val="center"/>
    </w:pPr>
    <w:rPr>
      <w:b/>
      <w:sz w:val="26"/>
      <w:szCs w:val="20"/>
    </w:rPr>
  </w:style>
  <w:style w:type="paragraph" w:customStyle="1" w:styleId="litera">
    <w:name w:val="litera"/>
    <w:basedOn w:val="Normalny"/>
    <w:rsid w:val="00F5415E"/>
    <w:pPr>
      <w:tabs>
        <w:tab w:val="left" w:pos="720"/>
      </w:tabs>
      <w:spacing w:after="120" w:line="288" w:lineRule="auto"/>
      <w:ind w:left="720" w:hanging="432"/>
      <w:jc w:val="both"/>
    </w:pPr>
    <w:rPr>
      <w:sz w:val="26"/>
      <w:szCs w:val="20"/>
    </w:rPr>
  </w:style>
  <w:style w:type="paragraph" w:customStyle="1" w:styleId="podpisy">
    <w:name w:val="podpisy"/>
    <w:basedOn w:val="Normalny"/>
    <w:rsid w:val="00F5415E"/>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F5415E"/>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F5415E"/>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F5415E"/>
    <w:rPr>
      <w:rFonts w:ascii="Tahoma" w:hAnsi="Tahoma" w:cs="Tahoma"/>
      <w:sz w:val="16"/>
      <w:szCs w:val="16"/>
    </w:rPr>
  </w:style>
  <w:style w:type="character" w:customStyle="1" w:styleId="MapadokumentuZnak">
    <w:name w:val="Mapa dokumentu Znak"/>
    <w:basedOn w:val="Domylnaczcionkaakapitu"/>
    <w:link w:val="Mapadokumentu"/>
    <w:uiPriority w:val="99"/>
    <w:rsid w:val="00F5415E"/>
    <w:rPr>
      <w:rFonts w:ascii="Tahoma" w:eastAsiaTheme="minorEastAsia" w:hAnsi="Tahoma" w:cs="Tahoma"/>
      <w:sz w:val="16"/>
      <w:szCs w:val="16"/>
      <w:lang w:eastAsia="pl-PL"/>
    </w:rPr>
  </w:style>
  <w:style w:type="paragraph" w:customStyle="1" w:styleId="ZnakZnak1">
    <w:name w:val="Znak Znak1"/>
    <w:basedOn w:val="Normalny"/>
    <w:uiPriority w:val="99"/>
    <w:rsid w:val="00F5415E"/>
    <w:rPr>
      <w:rFonts w:ascii="Arial" w:hAnsi="Arial" w:cs="Arial"/>
    </w:rPr>
  </w:style>
  <w:style w:type="paragraph" w:styleId="Spistreci1">
    <w:name w:val="toc 1"/>
    <w:basedOn w:val="Normalny"/>
    <w:next w:val="Normalny"/>
    <w:autoRedefine/>
    <w:uiPriority w:val="39"/>
    <w:rsid w:val="00F5415E"/>
    <w:pPr>
      <w:tabs>
        <w:tab w:val="left" w:pos="480"/>
        <w:tab w:val="right" w:leader="dot" w:pos="9062"/>
      </w:tabs>
    </w:pPr>
    <w:rPr>
      <w:rFonts w:ascii="Arial" w:hAnsi="Arial"/>
      <w:b/>
    </w:rPr>
  </w:style>
  <w:style w:type="paragraph" w:customStyle="1" w:styleId="xl53">
    <w:name w:val="xl53"/>
    <w:basedOn w:val="Normalny"/>
    <w:rsid w:val="00F5415E"/>
    <w:pPr>
      <w:spacing w:before="100" w:beforeAutospacing="1" w:after="100" w:afterAutospacing="1"/>
      <w:jc w:val="center"/>
      <w:textAlignment w:val="center"/>
    </w:pPr>
    <w:rPr>
      <w:b/>
      <w:bCs/>
    </w:rPr>
  </w:style>
  <w:style w:type="character" w:customStyle="1" w:styleId="ZnakZnak13">
    <w:name w:val="Znak Znak13"/>
    <w:locked/>
    <w:rsid w:val="00F5415E"/>
    <w:rPr>
      <w:rFonts w:ascii="Arial" w:hAnsi="Arial"/>
      <w:b/>
      <w:sz w:val="22"/>
      <w:lang w:val="pl-PL" w:eastAsia="pl-PL"/>
    </w:rPr>
  </w:style>
  <w:style w:type="character" w:customStyle="1" w:styleId="ZnakZnak8">
    <w:name w:val="Znak Znak8"/>
    <w:locked/>
    <w:rsid w:val="00F5415E"/>
    <w:rPr>
      <w:sz w:val="24"/>
      <w:lang w:val="pl-PL" w:eastAsia="pl-PL"/>
    </w:rPr>
  </w:style>
  <w:style w:type="paragraph" w:styleId="Poprawka">
    <w:name w:val="Revision"/>
    <w:hidden/>
    <w:uiPriority w:val="99"/>
    <w:semiHidden/>
    <w:rsid w:val="00F5415E"/>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F5415E"/>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F5415E"/>
    <w:pPr>
      <w:numPr>
        <w:numId w:val="7"/>
      </w:numPr>
      <w:spacing w:before="120" w:after="120"/>
    </w:pPr>
    <w:rPr>
      <w:rFonts w:ascii="Arial" w:hAnsi="Arial" w:cs="Arial"/>
      <w:sz w:val="22"/>
    </w:rPr>
  </w:style>
  <w:style w:type="paragraph" w:customStyle="1" w:styleId="Zawartotabeli">
    <w:name w:val="Zawartość tabeli"/>
    <w:basedOn w:val="Normalny"/>
    <w:rsid w:val="00F5415E"/>
    <w:pPr>
      <w:suppressLineNumbers/>
      <w:suppressAutoHyphens/>
    </w:pPr>
    <w:rPr>
      <w:rFonts w:eastAsia="MS Mincho"/>
      <w:sz w:val="20"/>
      <w:szCs w:val="20"/>
      <w:lang w:eastAsia="ar-SA"/>
    </w:rPr>
  </w:style>
  <w:style w:type="character" w:customStyle="1" w:styleId="FontStyle17">
    <w:name w:val="Font Style17"/>
    <w:rsid w:val="00F5415E"/>
    <w:rPr>
      <w:rFonts w:ascii="Arial Unicode MS" w:eastAsia="Times New Roman"/>
      <w:sz w:val="18"/>
    </w:rPr>
  </w:style>
  <w:style w:type="paragraph" w:customStyle="1" w:styleId="wylicz">
    <w:name w:val="wylicz"/>
    <w:basedOn w:val="Normalny"/>
    <w:rsid w:val="00F5415E"/>
    <w:pPr>
      <w:ind w:left="993" w:hanging="426"/>
    </w:pPr>
    <w:rPr>
      <w:rFonts w:ascii="Arial" w:hAnsi="Arial"/>
      <w:sz w:val="22"/>
      <w:szCs w:val="20"/>
      <w:lang w:val="de-DE"/>
    </w:rPr>
  </w:style>
  <w:style w:type="paragraph" w:customStyle="1" w:styleId="podpunkt">
    <w:name w:val="podpunkt"/>
    <w:basedOn w:val="Normalny"/>
    <w:rsid w:val="00F5415E"/>
    <w:pPr>
      <w:ind w:left="567"/>
    </w:pPr>
    <w:rPr>
      <w:rFonts w:ascii="Arial" w:hAnsi="Arial"/>
      <w:b/>
      <w:sz w:val="22"/>
      <w:szCs w:val="20"/>
      <w:lang w:val="de-DE"/>
    </w:rPr>
  </w:style>
  <w:style w:type="paragraph" w:styleId="Bezodstpw">
    <w:name w:val="No Spacing"/>
    <w:uiPriority w:val="1"/>
    <w:qFormat/>
    <w:rsid w:val="00F5415E"/>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F5415E"/>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F5415E"/>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F5415E"/>
    <w:rPr>
      <w:rFonts w:cs="Times New Roman"/>
      <w:color w:val="954F72" w:themeColor="followedHyperlink"/>
      <w:u w:val="single"/>
    </w:rPr>
  </w:style>
  <w:style w:type="paragraph" w:customStyle="1" w:styleId="NormalBold">
    <w:name w:val="NormalBold"/>
    <w:basedOn w:val="Normalny"/>
    <w:link w:val="NormalBoldChar"/>
    <w:rsid w:val="00F5415E"/>
    <w:pPr>
      <w:widowControl w:val="0"/>
    </w:pPr>
    <w:rPr>
      <w:b/>
      <w:szCs w:val="22"/>
      <w:lang w:eastAsia="en-GB"/>
    </w:rPr>
  </w:style>
  <w:style w:type="character" w:customStyle="1" w:styleId="NormalBoldChar">
    <w:name w:val="NormalBold Char"/>
    <w:link w:val="NormalBold"/>
    <w:locked/>
    <w:rsid w:val="00F5415E"/>
    <w:rPr>
      <w:rFonts w:ascii="Times New Roman" w:eastAsiaTheme="minorEastAsia" w:hAnsi="Times New Roman" w:cs="Times New Roman"/>
      <w:b/>
      <w:sz w:val="24"/>
      <w:lang w:eastAsia="en-GB"/>
    </w:rPr>
  </w:style>
  <w:style w:type="character" w:customStyle="1" w:styleId="DeltaViewInsertion">
    <w:name w:val="DeltaView Insertion"/>
    <w:rsid w:val="00F5415E"/>
    <w:rPr>
      <w:b/>
      <w:i/>
      <w:spacing w:val="0"/>
    </w:rPr>
  </w:style>
  <w:style w:type="paragraph" w:customStyle="1" w:styleId="Text1">
    <w:name w:val="Text 1"/>
    <w:basedOn w:val="Normalny"/>
    <w:rsid w:val="00F5415E"/>
    <w:pPr>
      <w:spacing w:before="120" w:after="120"/>
      <w:ind w:left="850"/>
      <w:jc w:val="both"/>
    </w:pPr>
    <w:rPr>
      <w:szCs w:val="22"/>
      <w:lang w:eastAsia="en-GB"/>
    </w:rPr>
  </w:style>
  <w:style w:type="paragraph" w:customStyle="1" w:styleId="NormalLeft">
    <w:name w:val="Normal Left"/>
    <w:basedOn w:val="Normalny"/>
    <w:rsid w:val="00F5415E"/>
    <w:pPr>
      <w:spacing w:before="120" w:after="120"/>
    </w:pPr>
    <w:rPr>
      <w:szCs w:val="22"/>
      <w:lang w:eastAsia="en-GB"/>
    </w:rPr>
  </w:style>
  <w:style w:type="paragraph" w:customStyle="1" w:styleId="Tiret0">
    <w:name w:val="Tiret 0"/>
    <w:basedOn w:val="Normalny"/>
    <w:rsid w:val="00F5415E"/>
    <w:pPr>
      <w:numPr>
        <w:numId w:val="8"/>
      </w:numPr>
      <w:spacing w:before="120" w:after="120"/>
      <w:jc w:val="both"/>
    </w:pPr>
    <w:rPr>
      <w:szCs w:val="22"/>
      <w:lang w:eastAsia="en-GB"/>
    </w:rPr>
  </w:style>
  <w:style w:type="paragraph" w:customStyle="1" w:styleId="Tiret1">
    <w:name w:val="Tiret 1"/>
    <w:basedOn w:val="Normalny"/>
    <w:rsid w:val="00F5415E"/>
    <w:pPr>
      <w:numPr>
        <w:numId w:val="9"/>
      </w:numPr>
      <w:spacing w:before="120" w:after="120"/>
      <w:jc w:val="both"/>
    </w:pPr>
    <w:rPr>
      <w:szCs w:val="22"/>
      <w:lang w:eastAsia="en-GB"/>
    </w:rPr>
  </w:style>
  <w:style w:type="paragraph" w:customStyle="1" w:styleId="NumPar1">
    <w:name w:val="NumPar 1"/>
    <w:basedOn w:val="Normalny"/>
    <w:next w:val="Text1"/>
    <w:rsid w:val="00F5415E"/>
    <w:pPr>
      <w:numPr>
        <w:numId w:val="10"/>
      </w:numPr>
      <w:spacing w:before="120" w:after="120"/>
      <w:jc w:val="both"/>
    </w:pPr>
    <w:rPr>
      <w:szCs w:val="22"/>
      <w:lang w:eastAsia="en-GB"/>
    </w:rPr>
  </w:style>
  <w:style w:type="paragraph" w:customStyle="1" w:styleId="NumPar2">
    <w:name w:val="NumPar 2"/>
    <w:basedOn w:val="Normalny"/>
    <w:next w:val="Text1"/>
    <w:rsid w:val="00F5415E"/>
    <w:pPr>
      <w:numPr>
        <w:ilvl w:val="1"/>
        <w:numId w:val="10"/>
      </w:numPr>
      <w:spacing w:before="120" w:after="120"/>
      <w:jc w:val="both"/>
    </w:pPr>
    <w:rPr>
      <w:szCs w:val="22"/>
      <w:lang w:eastAsia="en-GB"/>
    </w:rPr>
  </w:style>
  <w:style w:type="paragraph" w:customStyle="1" w:styleId="NumPar3">
    <w:name w:val="NumPar 3"/>
    <w:basedOn w:val="Normalny"/>
    <w:next w:val="Text1"/>
    <w:rsid w:val="00F5415E"/>
    <w:pPr>
      <w:numPr>
        <w:ilvl w:val="2"/>
        <w:numId w:val="10"/>
      </w:numPr>
      <w:spacing w:before="120" w:after="120"/>
      <w:jc w:val="both"/>
    </w:pPr>
    <w:rPr>
      <w:szCs w:val="22"/>
      <w:lang w:eastAsia="en-GB"/>
    </w:rPr>
  </w:style>
  <w:style w:type="paragraph" w:customStyle="1" w:styleId="NumPar4">
    <w:name w:val="NumPar 4"/>
    <w:basedOn w:val="Normalny"/>
    <w:next w:val="Text1"/>
    <w:rsid w:val="00F5415E"/>
    <w:pPr>
      <w:numPr>
        <w:ilvl w:val="3"/>
        <w:numId w:val="10"/>
      </w:numPr>
      <w:spacing w:before="120" w:after="120"/>
      <w:jc w:val="both"/>
    </w:pPr>
    <w:rPr>
      <w:szCs w:val="22"/>
      <w:lang w:eastAsia="en-GB"/>
    </w:rPr>
  </w:style>
  <w:style w:type="paragraph" w:customStyle="1" w:styleId="ChapterTitle">
    <w:name w:val="ChapterTitle"/>
    <w:basedOn w:val="Normalny"/>
    <w:next w:val="Normalny"/>
    <w:rsid w:val="00F5415E"/>
    <w:pPr>
      <w:keepNext/>
      <w:spacing w:before="120" w:after="360"/>
      <w:jc w:val="center"/>
    </w:pPr>
    <w:rPr>
      <w:b/>
      <w:sz w:val="32"/>
      <w:szCs w:val="22"/>
      <w:lang w:eastAsia="en-GB"/>
    </w:rPr>
  </w:style>
  <w:style w:type="paragraph" w:customStyle="1" w:styleId="SectionTitle">
    <w:name w:val="SectionTitle"/>
    <w:basedOn w:val="Normalny"/>
    <w:next w:val="Nagwek1"/>
    <w:rsid w:val="00F5415E"/>
    <w:pPr>
      <w:keepNext/>
      <w:spacing w:before="120" w:after="360"/>
      <w:jc w:val="center"/>
    </w:pPr>
    <w:rPr>
      <w:b/>
      <w:smallCaps/>
      <w:sz w:val="28"/>
      <w:szCs w:val="22"/>
      <w:lang w:eastAsia="en-GB"/>
    </w:rPr>
  </w:style>
  <w:style w:type="paragraph" w:customStyle="1" w:styleId="Annexetitre">
    <w:name w:val="Annexe titre"/>
    <w:basedOn w:val="Normalny"/>
    <w:next w:val="Normalny"/>
    <w:rsid w:val="00F5415E"/>
    <w:pPr>
      <w:spacing w:before="120" w:after="120"/>
      <w:jc w:val="center"/>
    </w:pPr>
    <w:rPr>
      <w:b/>
      <w:szCs w:val="22"/>
      <w:u w:val="single"/>
      <w:lang w:eastAsia="en-GB"/>
    </w:rPr>
  </w:style>
  <w:style w:type="character" w:styleId="Uwydatnienie">
    <w:name w:val="Emphasis"/>
    <w:basedOn w:val="Domylnaczcionkaakapitu"/>
    <w:uiPriority w:val="20"/>
    <w:qFormat/>
    <w:rsid w:val="00F5415E"/>
    <w:rPr>
      <w:rFonts w:cs="Times New Roman"/>
      <w:i/>
      <w:iCs/>
    </w:rPr>
  </w:style>
  <w:style w:type="character" w:customStyle="1" w:styleId="Teksttreci">
    <w:name w:val="Tekst treści_"/>
    <w:basedOn w:val="Domylnaczcionkaakapitu"/>
    <w:link w:val="Teksttreci0"/>
    <w:locked/>
    <w:rsid w:val="00F5415E"/>
    <w:rPr>
      <w:rFonts w:ascii="Verdana" w:hAnsi="Verdana" w:cs="Verdana"/>
      <w:sz w:val="19"/>
      <w:szCs w:val="19"/>
      <w:shd w:val="clear" w:color="auto" w:fill="FFFFFF"/>
    </w:rPr>
  </w:style>
  <w:style w:type="paragraph" w:customStyle="1" w:styleId="Teksttreci0">
    <w:name w:val="Tekst treści"/>
    <w:basedOn w:val="Normalny"/>
    <w:link w:val="Teksttreci"/>
    <w:rsid w:val="00F5415E"/>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F5415E"/>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F5415E"/>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F5415E"/>
    <w:rPr>
      <w:rFonts w:ascii="Arial" w:hAnsi="Arial" w:cs="Arial"/>
      <w:b/>
      <w:bCs/>
      <w:i/>
      <w:iCs/>
      <w:sz w:val="19"/>
      <w:szCs w:val="19"/>
      <w:shd w:val="clear" w:color="auto" w:fill="FFFFFF"/>
    </w:rPr>
  </w:style>
  <w:style w:type="paragraph" w:customStyle="1" w:styleId="Nagwek31">
    <w:name w:val="Nagłówek #3"/>
    <w:basedOn w:val="Normalny"/>
    <w:link w:val="Nagwek30"/>
    <w:rsid w:val="00F5415E"/>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locked/>
    <w:rsid w:val="00F5415E"/>
    <w:rPr>
      <w:rFonts w:ascii="Verdana" w:hAnsi="Verdana" w:cs="Verdana"/>
      <w:sz w:val="19"/>
      <w:szCs w:val="19"/>
      <w:shd w:val="clear" w:color="auto" w:fill="FFFFFF"/>
    </w:rPr>
  </w:style>
  <w:style w:type="paragraph" w:customStyle="1" w:styleId="Teksttreci40">
    <w:name w:val="Tekst treści (4)"/>
    <w:basedOn w:val="Normalny"/>
    <w:link w:val="Teksttreci4"/>
    <w:rsid w:val="00F5415E"/>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F5415E"/>
    <w:rPr>
      <w:rFonts w:ascii="Verdana" w:hAnsi="Verdana" w:cs="Verdana"/>
      <w:sz w:val="28"/>
      <w:szCs w:val="28"/>
      <w:shd w:val="clear" w:color="auto" w:fill="FFFFFF"/>
    </w:rPr>
  </w:style>
  <w:style w:type="paragraph" w:customStyle="1" w:styleId="Teksttreci80">
    <w:name w:val="Tekst treści (8)"/>
    <w:basedOn w:val="Normalny"/>
    <w:link w:val="Teksttreci8"/>
    <w:rsid w:val="00F5415E"/>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WyliczPrzyklad Znak,List Paragraph Znak"/>
    <w:link w:val="Akapitzlist"/>
    <w:uiPriority w:val="34"/>
    <w:qFormat/>
    <w:locked/>
    <w:rsid w:val="00F5415E"/>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uiPriority w:val="99"/>
    <w:semiHidden/>
    <w:unhideWhenUsed/>
    <w:rsid w:val="00F5415E"/>
    <w:rPr>
      <w:rFonts w:cs="Times New Roman"/>
      <w:vertAlign w:val="superscript"/>
    </w:rPr>
  </w:style>
  <w:style w:type="character" w:customStyle="1" w:styleId="Nierozpoznanawzmianka1">
    <w:name w:val="Nierozpoznana wzmianka1"/>
    <w:basedOn w:val="Domylnaczcionkaakapitu"/>
    <w:uiPriority w:val="99"/>
    <w:semiHidden/>
    <w:unhideWhenUsed/>
    <w:rsid w:val="00F5415E"/>
    <w:rPr>
      <w:rFonts w:cs="Times New Roman"/>
      <w:color w:val="605E5C"/>
      <w:shd w:val="clear" w:color="auto" w:fill="E1DFDD"/>
    </w:rPr>
  </w:style>
  <w:style w:type="character" w:styleId="Nierozpoznanawzmianka">
    <w:name w:val="Unresolved Mention"/>
    <w:basedOn w:val="Domylnaczcionkaakapitu"/>
    <w:uiPriority w:val="99"/>
    <w:semiHidden/>
    <w:unhideWhenUsed/>
    <w:rsid w:val="00E33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zamowienia2@piechowice.pl" TargetMode="External"/><Relationship Id="rId4" Type="http://schemas.openxmlformats.org/officeDocument/2006/relationships/webSettings" Target="webSettings.xml"/><Relationship Id="rId9" Type="http://schemas.openxmlformats.org/officeDocument/2006/relationships/hyperlink" Target="mailto:kubus-piechowice@o2.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34</Pages>
  <Words>9540</Words>
  <Characters>57241</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AM. Mirek</dc:creator>
  <cp:keywords/>
  <dc:description/>
  <cp:lastModifiedBy>Agnieszka Mirek</cp:lastModifiedBy>
  <cp:revision>11</cp:revision>
  <dcterms:created xsi:type="dcterms:W3CDTF">2023-11-20T13:11:00Z</dcterms:created>
  <dcterms:modified xsi:type="dcterms:W3CDTF">2023-11-27T10:45:00Z</dcterms:modified>
</cp:coreProperties>
</file>