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BD6A3" w14:textId="69AACC84" w:rsidR="00086A5C" w:rsidRPr="008A45A1" w:rsidRDefault="00086A5C" w:rsidP="008A45A1">
      <w:pPr>
        <w:pStyle w:val="Default"/>
        <w:jc w:val="right"/>
        <w:rPr>
          <w:rFonts w:asciiTheme="majorHAnsi" w:hAnsiTheme="majorHAnsi"/>
          <w:bCs/>
          <w:sz w:val="20"/>
          <w:szCs w:val="20"/>
        </w:rPr>
      </w:pPr>
      <w:r w:rsidRPr="008A45A1">
        <w:rPr>
          <w:rFonts w:asciiTheme="majorHAnsi" w:hAnsiTheme="majorHAnsi"/>
          <w:bCs/>
          <w:sz w:val="20"/>
          <w:szCs w:val="20"/>
        </w:rPr>
        <w:t xml:space="preserve">Załącznik nr </w:t>
      </w:r>
      <w:r w:rsidR="006E7E96" w:rsidRPr="008A45A1">
        <w:rPr>
          <w:rFonts w:asciiTheme="majorHAnsi" w:hAnsiTheme="majorHAnsi"/>
          <w:bCs/>
          <w:sz w:val="20"/>
          <w:szCs w:val="20"/>
        </w:rPr>
        <w:t>2</w:t>
      </w:r>
      <w:r w:rsidR="001D69E6" w:rsidRPr="008A45A1">
        <w:rPr>
          <w:rFonts w:asciiTheme="majorHAnsi" w:hAnsiTheme="majorHAnsi"/>
          <w:bCs/>
          <w:sz w:val="20"/>
          <w:szCs w:val="20"/>
        </w:rPr>
        <w:t xml:space="preserve"> </w:t>
      </w:r>
      <w:r w:rsidR="00F82813" w:rsidRPr="008A45A1">
        <w:rPr>
          <w:rFonts w:asciiTheme="majorHAnsi" w:hAnsiTheme="majorHAnsi"/>
          <w:bCs/>
          <w:sz w:val="20"/>
          <w:szCs w:val="20"/>
        </w:rPr>
        <w:t xml:space="preserve">do </w:t>
      </w:r>
      <w:r w:rsidR="00A801F9">
        <w:rPr>
          <w:rFonts w:asciiTheme="majorHAnsi" w:hAnsiTheme="majorHAnsi"/>
          <w:bCs/>
          <w:sz w:val="20"/>
          <w:szCs w:val="20"/>
        </w:rPr>
        <w:t>Zapytania</w:t>
      </w:r>
    </w:p>
    <w:p w14:paraId="4B5B3838" w14:textId="77777777" w:rsidR="00F85EB2" w:rsidRPr="008A45A1" w:rsidRDefault="00F85EB2" w:rsidP="008A45A1">
      <w:pPr>
        <w:pStyle w:val="Default"/>
        <w:jc w:val="right"/>
        <w:rPr>
          <w:rFonts w:asciiTheme="majorHAnsi" w:hAnsiTheme="majorHAnsi"/>
          <w:bCs/>
          <w:sz w:val="20"/>
          <w:szCs w:val="20"/>
        </w:rPr>
      </w:pPr>
    </w:p>
    <w:p w14:paraId="3D861B75" w14:textId="212071F5" w:rsidR="006E7E96" w:rsidRPr="00AA6C38" w:rsidRDefault="000C0942" w:rsidP="008A45A1">
      <w:pPr>
        <w:pStyle w:val="Default"/>
        <w:jc w:val="center"/>
        <w:rPr>
          <w:rFonts w:asciiTheme="majorHAnsi" w:hAnsiTheme="majorHAnsi"/>
          <w:b/>
          <w:bCs/>
          <w:i/>
          <w:color w:val="auto"/>
          <w:sz w:val="20"/>
          <w:szCs w:val="20"/>
        </w:rPr>
      </w:pPr>
      <w:r w:rsidRPr="00AA6C38">
        <w:rPr>
          <w:rFonts w:asciiTheme="majorHAnsi" w:hAnsiTheme="majorHAnsi"/>
          <w:b/>
          <w:bCs/>
          <w:i/>
          <w:color w:val="auto"/>
          <w:sz w:val="20"/>
          <w:szCs w:val="20"/>
        </w:rPr>
        <w:t>PROJEKTOWANE POSTANOWIENIA UMOWY</w:t>
      </w:r>
    </w:p>
    <w:p w14:paraId="532811F6" w14:textId="4CAABCC6" w:rsidR="00F82813" w:rsidRPr="008A45A1" w:rsidRDefault="00F82813" w:rsidP="008A45A1">
      <w:pPr>
        <w:pStyle w:val="Default"/>
        <w:jc w:val="center"/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7D629C87" w14:textId="77777777" w:rsidR="00086A5C" w:rsidRPr="008A45A1" w:rsidRDefault="00086A5C" w:rsidP="008A45A1">
      <w:pPr>
        <w:pStyle w:val="Default"/>
        <w:jc w:val="center"/>
        <w:rPr>
          <w:rFonts w:asciiTheme="majorHAnsi" w:hAnsiTheme="majorHAnsi"/>
          <w:b/>
          <w:bCs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bCs/>
          <w:color w:val="auto"/>
          <w:sz w:val="20"/>
          <w:szCs w:val="20"/>
        </w:rPr>
        <w:t>Umowa nr……………….</w:t>
      </w:r>
    </w:p>
    <w:p w14:paraId="4B1BEFDD" w14:textId="77777777" w:rsidR="003E0414" w:rsidRPr="008A45A1" w:rsidRDefault="003E0414" w:rsidP="008A45A1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</w:p>
    <w:p w14:paraId="09CDBED7" w14:textId="547CEBF9" w:rsidR="00086A5C" w:rsidRPr="008A45A1" w:rsidRDefault="00086A5C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zawarta w dniu …………… roku w</w:t>
      </w:r>
      <w:r w:rsidR="00F85EB2">
        <w:rPr>
          <w:rFonts w:asciiTheme="majorHAnsi" w:hAnsiTheme="majorHAnsi"/>
          <w:color w:val="auto"/>
          <w:sz w:val="20"/>
          <w:szCs w:val="20"/>
        </w:rPr>
        <w:t xml:space="preserve">e Frysztaku </w:t>
      </w:r>
      <w:r w:rsidRPr="008A45A1">
        <w:rPr>
          <w:rFonts w:asciiTheme="majorHAnsi" w:hAnsiTheme="majorHAnsi"/>
          <w:color w:val="auto"/>
          <w:sz w:val="20"/>
          <w:szCs w:val="20"/>
        </w:rPr>
        <w:t>pomiędzy:</w:t>
      </w:r>
    </w:p>
    <w:p w14:paraId="351EF182" w14:textId="77777777" w:rsidR="003E0414" w:rsidRPr="008A45A1" w:rsidRDefault="003E0414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33DC1FD8" w14:textId="77777777" w:rsidR="003F6686" w:rsidRPr="00AE3D45" w:rsidRDefault="003F6686" w:rsidP="003F6686">
      <w:pPr>
        <w:spacing w:line="276" w:lineRule="auto"/>
        <w:rPr>
          <w:rFonts w:ascii="Cambria" w:hAnsi="Cambria" w:cstheme="minorHAnsi"/>
          <w:b/>
          <w:sz w:val="20"/>
          <w:szCs w:val="20"/>
        </w:rPr>
      </w:pPr>
      <w:r w:rsidRPr="00AE3D45">
        <w:rPr>
          <w:rFonts w:ascii="Cambria" w:hAnsi="Cambria" w:cstheme="minorHAnsi"/>
          <w:b/>
          <w:sz w:val="20"/>
          <w:szCs w:val="20"/>
        </w:rPr>
        <w:t>Gmina Frysztak</w:t>
      </w:r>
    </w:p>
    <w:p w14:paraId="1EBE7B50" w14:textId="77777777" w:rsidR="003F6686" w:rsidRPr="00AE3D45" w:rsidRDefault="003F6686" w:rsidP="003F6686">
      <w:pPr>
        <w:spacing w:line="276" w:lineRule="auto"/>
        <w:rPr>
          <w:rFonts w:ascii="Cambria" w:hAnsi="Cambria" w:cstheme="minorHAnsi"/>
          <w:b/>
          <w:sz w:val="20"/>
          <w:szCs w:val="20"/>
        </w:rPr>
      </w:pPr>
      <w:r w:rsidRPr="00AE3D45">
        <w:rPr>
          <w:rFonts w:ascii="Cambria" w:hAnsi="Cambria" w:cstheme="minorHAnsi"/>
          <w:b/>
          <w:sz w:val="20"/>
          <w:szCs w:val="20"/>
        </w:rPr>
        <w:t xml:space="preserve">ul. Ks. Wojciecha </w:t>
      </w:r>
      <w:proofErr w:type="spellStart"/>
      <w:r w:rsidRPr="00AE3D45">
        <w:rPr>
          <w:rFonts w:ascii="Cambria" w:hAnsi="Cambria" w:cstheme="minorHAnsi"/>
          <w:b/>
          <w:sz w:val="20"/>
          <w:szCs w:val="20"/>
        </w:rPr>
        <w:t>Blajera</w:t>
      </w:r>
      <w:proofErr w:type="spellEnd"/>
      <w:r w:rsidRPr="00AE3D45">
        <w:rPr>
          <w:rFonts w:ascii="Cambria" w:hAnsi="Cambria" w:cstheme="minorHAnsi"/>
          <w:b/>
          <w:sz w:val="20"/>
          <w:szCs w:val="20"/>
        </w:rPr>
        <w:t xml:space="preserve"> 20</w:t>
      </w:r>
    </w:p>
    <w:p w14:paraId="0C8D62E0" w14:textId="5DFAD108" w:rsidR="003F6686" w:rsidRPr="00AE3D45" w:rsidRDefault="003F6686" w:rsidP="003F6686">
      <w:pPr>
        <w:spacing w:line="276" w:lineRule="auto"/>
        <w:rPr>
          <w:rFonts w:ascii="Cambria" w:hAnsi="Cambria" w:cstheme="minorHAnsi"/>
          <w:b/>
          <w:sz w:val="20"/>
          <w:szCs w:val="20"/>
        </w:rPr>
      </w:pPr>
      <w:r w:rsidRPr="00AE3D45">
        <w:rPr>
          <w:rFonts w:ascii="Cambria" w:hAnsi="Cambria" w:cstheme="minorHAnsi"/>
          <w:b/>
          <w:sz w:val="20"/>
          <w:szCs w:val="20"/>
        </w:rPr>
        <w:t>38-130 Frysztak</w:t>
      </w:r>
    </w:p>
    <w:p w14:paraId="6EE450E7" w14:textId="77777777" w:rsidR="003F6686" w:rsidRPr="00AE3D45" w:rsidRDefault="003F6686" w:rsidP="003F6686">
      <w:pPr>
        <w:pStyle w:val="NormalnyWeb"/>
        <w:spacing w:before="0" w:after="0"/>
        <w:jc w:val="both"/>
        <w:rPr>
          <w:rFonts w:ascii="Cambria" w:hAnsi="Cambria" w:cstheme="minorHAnsi"/>
          <w:b/>
          <w:sz w:val="20"/>
          <w:szCs w:val="20"/>
        </w:rPr>
      </w:pPr>
      <w:r w:rsidRPr="00AE3D45">
        <w:rPr>
          <w:rFonts w:ascii="Cambria" w:hAnsi="Cambria" w:cstheme="minorHAnsi"/>
          <w:b/>
          <w:sz w:val="20"/>
          <w:szCs w:val="20"/>
        </w:rPr>
        <w:t>NIP 8191565087, REGON 690582186</w:t>
      </w:r>
    </w:p>
    <w:p w14:paraId="23070B4F" w14:textId="039CA0CE" w:rsidR="00086A5C" w:rsidRPr="003F6686" w:rsidRDefault="000C0942" w:rsidP="008A45A1">
      <w:pPr>
        <w:pStyle w:val="Default"/>
        <w:jc w:val="both"/>
        <w:rPr>
          <w:rFonts w:asciiTheme="majorHAnsi" w:hAnsiTheme="majorHAnsi"/>
          <w:bCs/>
          <w:color w:val="auto"/>
          <w:sz w:val="20"/>
          <w:szCs w:val="20"/>
        </w:rPr>
      </w:pPr>
      <w:r w:rsidRPr="003F6686">
        <w:rPr>
          <w:rFonts w:asciiTheme="majorHAnsi" w:hAnsiTheme="majorHAnsi"/>
          <w:bCs/>
          <w:color w:val="auto"/>
          <w:sz w:val="20"/>
          <w:szCs w:val="20"/>
        </w:rPr>
        <w:t>reprezentowaną</w:t>
      </w:r>
      <w:r w:rsidR="00086A5C" w:rsidRPr="003F6686">
        <w:rPr>
          <w:rFonts w:asciiTheme="majorHAnsi" w:hAnsiTheme="majorHAnsi"/>
          <w:bCs/>
          <w:color w:val="auto"/>
          <w:sz w:val="20"/>
          <w:szCs w:val="20"/>
        </w:rPr>
        <w:t xml:space="preserve"> przez …………………………………………………</w:t>
      </w:r>
    </w:p>
    <w:p w14:paraId="6049A4F9" w14:textId="7C656A0D" w:rsidR="00086A5C" w:rsidRPr="008A45A1" w:rsidRDefault="000C0942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zwaną</w:t>
      </w:r>
      <w:r w:rsidR="00086A5C" w:rsidRPr="008A45A1">
        <w:rPr>
          <w:rFonts w:asciiTheme="majorHAnsi" w:hAnsiTheme="majorHAnsi"/>
          <w:color w:val="auto"/>
          <w:sz w:val="20"/>
          <w:szCs w:val="20"/>
        </w:rPr>
        <w:t xml:space="preserve"> w dalszej części Umowy „Zamawiającym”</w:t>
      </w:r>
    </w:p>
    <w:p w14:paraId="044AC50B" w14:textId="77777777" w:rsidR="00086A5C" w:rsidRPr="008A45A1" w:rsidRDefault="00086A5C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4375EFA4" w14:textId="77777777" w:rsidR="00086A5C" w:rsidRPr="008A45A1" w:rsidRDefault="00086A5C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a</w:t>
      </w:r>
    </w:p>
    <w:p w14:paraId="61C68555" w14:textId="77777777" w:rsidR="00086A5C" w:rsidRPr="008A45A1" w:rsidRDefault="00086A5C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………………………………………………………………………………………….</w:t>
      </w:r>
    </w:p>
    <w:p w14:paraId="17F5F5F5" w14:textId="77777777" w:rsidR="00086A5C" w:rsidRPr="008A45A1" w:rsidRDefault="00086A5C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………………………………………………………………………………………….</w:t>
      </w:r>
    </w:p>
    <w:p w14:paraId="51E976F1" w14:textId="3D6172A4" w:rsidR="00086A5C" w:rsidRPr="008A45A1" w:rsidRDefault="00086A5C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reprezentowan</w:t>
      </w:r>
      <w:r w:rsidR="000C0942" w:rsidRPr="008A45A1">
        <w:rPr>
          <w:rFonts w:asciiTheme="majorHAnsi" w:hAnsiTheme="majorHAnsi"/>
          <w:color w:val="auto"/>
          <w:sz w:val="20"/>
          <w:szCs w:val="20"/>
        </w:rPr>
        <w:t>ą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 przez …………………………………………………</w:t>
      </w:r>
      <w:r w:rsidR="003E0414" w:rsidRPr="008A45A1">
        <w:rPr>
          <w:rFonts w:asciiTheme="majorHAnsi" w:hAnsiTheme="majorHAnsi"/>
          <w:color w:val="auto"/>
          <w:sz w:val="20"/>
          <w:szCs w:val="20"/>
        </w:rPr>
        <w:t>…</w:t>
      </w:r>
    </w:p>
    <w:p w14:paraId="0484EB93" w14:textId="2083410C" w:rsidR="00086A5C" w:rsidRPr="008A45A1" w:rsidRDefault="000C0942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zwaną</w:t>
      </w:r>
      <w:r w:rsidR="00086A5C" w:rsidRPr="008A45A1">
        <w:rPr>
          <w:rFonts w:asciiTheme="majorHAnsi" w:hAnsiTheme="majorHAnsi"/>
          <w:color w:val="auto"/>
          <w:sz w:val="20"/>
          <w:szCs w:val="20"/>
        </w:rPr>
        <w:t xml:space="preserve"> w dalszej części Umowy „Wykonawcą” </w:t>
      </w:r>
    </w:p>
    <w:p w14:paraId="7A4E08B7" w14:textId="77777777" w:rsidR="00086A5C" w:rsidRPr="008A45A1" w:rsidRDefault="00086A5C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1EB15C07" w14:textId="77777777" w:rsidR="00086A5C" w:rsidRPr="008A45A1" w:rsidRDefault="00086A5C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przy udziale i za pośrednictwem brokera ubezpieczeniowego</w:t>
      </w:r>
    </w:p>
    <w:p w14:paraId="2B1DA66F" w14:textId="42E56F33" w:rsidR="00086A5C" w:rsidRPr="008A45A1" w:rsidRDefault="008A7B11" w:rsidP="008A45A1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SPARTA </w:t>
      </w:r>
      <w:r w:rsidR="00086A5C" w:rsidRPr="008A45A1">
        <w:rPr>
          <w:rFonts w:asciiTheme="majorHAnsi" w:hAnsiTheme="majorHAnsi"/>
          <w:b/>
          <w:bCs/>
          <w:sz w:val="20"/>
          <w:szCs w:val="20"/>
        </w:rPr>
        <w:t xml:space="preserve">BROKERS Sp. z o.o. </w:t>
      </w:r>
      <w:r w:rsidR="00086A5C" w:rsidRPr="008A45A1">
        <w:rPr>
          <w:rFonts w:asciiTheme="majorHAnsi" w:hAnsiTheme="majorHAnsi"/>
          <w:bCs/>
          <w:sz w:val="20"/>
          <w:szCs w:val="20"/>
        </w:rPr>
        <w:t xml:space="preserve">z siedzibą w </w:t>
      </w:r>
      <w:r>
        <w:rPr>
          <w:rFonts w:asciiTheme="majorHAnsi" w:hAnsiTheme="majorHAnsi"/>
          <w:bCs/>
          <w:sz w:val="20"/>
          <w:szCs w:val="20"/>
        </w:rPr>
        <w:t>Warszawie</w:t>
      </w:r>
      <w:r w:rsidR="00086A5C" w:rsidRPr="008A45A1">
        <w:rPr>
          <w:rFonts w:asciiTheme="majorHAnsi" w:hAnsiTheme="majorHAnsi"/>
          <w:bCs/>
          <w:sz w:val="20"/>
          <w:szCs w:val="20"/>
        </w:rPr>
        <w:t xml:space="preserve">, ul. </w:t>
      </w:r>
      <w:r>
        <w:rPr>
          <w:rFonts w:asciiTheme="majorHAnsi" w:hAnsiTheme="majorHAnsi"/>
          <w:bCs/>
          <w:sz w:val="20"/>
          <w:szCs w:val="20"/>
        </w:rPr>
        <w:t xml:space="preserve">Powązkowska 15, 01-797 Warszawa, </w:t>
      </w:r>
      <w:r w:rsidR="00086A5C" w:rsidRPr="008A45A1">
        <w:rPr>
          <w:rFonts w:asciiTheme="majorHAnsi" w:hAnsiTheme="majorHAnsi"/>
          <w:bCs/>
          <w:sz w:val="20"/>
          <w:szCs w:val="20"/>
        </w:rPr>
        <w:t xml:space="preserve">NIP: 536-189-46-36, REGON: </w:t>
      </w:r>
      <w:r w:rsidR="00F85EB2" w:rsidRPr="00F85EB2">
        <w:rPr>
          <w:rFonts w:asciiTheme="majorHAnsi" w:hAnsiTheme="majorHAnsi"/>
          <w:bCs/>
          <w:sz w:val="20"/>
          <w:szCs w:val="20"/>
        </w:rPr>
        <w:t>142646640</w:t>
      </w:r>
      <w:r w:rsidR="00086A5C" w:rsidRPr="008A45A1">
        <w:rPr>
          <w:rFonts w:asciiTheme="majorHAnsi" w:hAnsiTheme="majorHAnsi"/>
          <w:bCs/>
          <w:sz w:val="20"/>
          <w:szCs w:val="20"/>
        </w:rPr>
        <w:t>, KRS: 0000369306</w:t>
      </w:r>
    </w:p>
    <w:p w14:paraId="2B86B8C8" w14:textId="77777777" w:rsidR="00086A5C" w:rsidRPr="008A45A1" w:rsidRDefault="00086A5C" w:rsidP="008A45A1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8A45A1">
        <w:rPr>
          <w:rFonts w:asciiTheme="majorHAnsi" w:hAnsiTheme="majorHAnsi"/>
          <w:bCs/>
          <w:sz w:val="20"/>
          <w:szCs w:val="20"/>
        </w:rPr>
        <w:t>Numer zezwolenia KNF: 2083/14</w:t>
      </w:r>
    </w:p>
    <w:p w14:paraId="6A6B9CEE" w14:textId="77777777" w:rsidR="00086A5C" w:rsidRPr="008A45A1" w:rsidRDefault="00086A5C" w:rsidP="008A45A1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3D705338" w14:textId="77777777" w:rsidR="00086A5C" w:rsidRPr="008A45A1" w:rsidRDefault="00086A5C" w:rsidP="008A45A1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8A45A1">
        <w:rPr>
          <w:rFonts w:asciiTheme="majorHAnsi" w:hAnsiTheme="majorHAnsi"/>
          <w:bCs/>
          <w:sz w:val="20"/>
          <w:szCs w:val="20"/>
        </w:rPr>
        <w:t>zwanymi dalej łącznie: „Stronami”, a indywidualnie „Stroną”,</w:t>
      </w:r>
    </w:p>
    <w:p w14:paraId="19354F62" w14:textId="77777777" w:rsidR="00086A5C" w:rsidRPr="008A45A1" w:rsidRDefault="00086A5C" w:rsidP="008A45A1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</w:p>
    <w:p w14:paraId="2D331362" w14:textId="40E3E94B" w:rsidR="00086A5C" w:rsidRPr="008A45A1" w:rsidRDefault="003F6686" w:rsidP="008A45A1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color w:val="000000" w:themeColor="text1"/>
          <w:sz w:val="20"/>
          <w:szCs w:val="20"/>
        </w:rPr>
        <w:t>w wyniku przeprowadzonego postępowania o udzielenie zamówienia publicznego o wartości nieprzekraczającej kwoty 130 000 złotych netto na zadanie pn.:</w:t>
      </w:r>
      <w:r w:rsidRPr="008A45A1">
        <w:rPr>
          <w:rFonts w:asciiTheme="majorHAnsi" w:hAnsiTheme="majorHAnsi"/>
          <w:bCs/>
          <w:sz w:val="20"/>
          <w:szCs w:val="20"/>
        </w:rPr>
        <w:t xml:space="preserve"> </w:t>
      </w:r>
      <w:r w:rsidR="00086A5C" w:rsidRPr="008A45A1">
        <w:rPr>
          <w:rFonts w:asciiTheme="majorHAnsi" w:hAnsiTheme="majorHAnsi"/>
          <w:bCs/>
          <w:sz w:val="20"/>
          <w:szCs w:val="20"/>
        </w:rPr>
        <w:t>„</w:t>
      </w:r>
      <w:r w:rsidR="00AA6C38" w:rsidRPr="00AA6C38">
        <w:rPr>
          <w:rFonts w:asciiTheme="majorHAnsi" w:hAnsiTheme="majorHAnsi"/>
          <w:b/>
          <w:bCs/>
          <w:sz w:val="20"/>
          <w:szCs w:val="20"/>
        </w:rPr>
        <w:t>Ubezpieczenie następstw nieszczęśliwych wypadków i obowiązkowe ubezpieczenie Członków OSP</w:t>
      </w:r>
      <w:r w:rsidR="00086A5C" w:rsidRPr="008A45A1">
        <w:rPr>
          <w:rFonts w:asciiTheme="majorHAnsi" w:hAnsiTheme="majorHAnsi"/>
          <w:bCs/>
          <w:sz w:val="20"/>
          <w:szCs w:val="20"/>
        </w:rPr>
        <w:t xml:space="preserve">” zwana dalej: „Umową”, </w:t>
      </w:r>
      <w:r w:rsidR="00AA6C38">
        <w:rPr>
          <w:rFonts w:asciiTheme="majorHAnsi" w:hAnsiTheme="majorHAnsi"/>
          <w:bCs/>
          <w:sz w:val="20"/>
          <w:szCs w:val="20"/>
        </w:rPr>
        <w:br/>
      </w:r>
      <w:r w:rsidR="00086A5C" w:rsidRPr="008A45A1">
        <w:rPr>
          <w:rFonts w:asciiTheme="majorHAnsi" w:hAnsiTheme="majorHAnsi"/>
          <w:bCs/>
          <w:sz w:val="20"/>
          <w:szCs w:val="20"/>
        </w:rPr>
        <w:t>o następującej treści:</w:t>
      </w:r>
    </w:p>
    <w:p w14:paraId="1B7B5399" w14:textId="77777777" w:rsidR="00086A5C" w:rsidRPr="008A45A1" w:rsidRDefault="00086A5C" w:rsidP="008A45A1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</w:p>
    <w:p w14:paraId="6542C283" w14:textId="77777777" w:rsidR="00086A5C" w:rsidRPr="008A45A1" w:rsidRDefault="00625A80" w:rsidP="008A45A1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bCs/>
          <w:color w:val="auto"/>
          <w:sz w:val="20"/>
          <w:szCs w:val="20"/>
        </w:rPr>
        <w:t>§ 1</w:t>
      </w:r>
    </w:p>
    <w:p w14:paraId="4D2D02B1" w14:textId="77777777" w:rsidR="00086A5C" w:rsidRPr="008A45A1" w:rsidRDefault="00086A5C" w:rsidP="008A45A1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bCs/>
          <w:color w:val="auto"/>
          <w:sz w:val="20"/>
          <w:szCs w:val="20"/>
        </w:rPr>
        <w:t>Przedmiot Umowy</w:t>
      </w:r>
    </w:p>
    <w:p w14:paraId="52CD17BE" w14:textId="77777777" w:rsidR="00C84CD5" w:rsidRPr="008A45A1" w:rsidRDefault="003E0414" w:rsidP="008A45A1">
      <w:pPr>
        <w:pStyle w:val="Default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Niniejsza Umowa reguluje zasady związane z udzieleniem przez Wykonawcę ochrony ubezpieczeniowej Zamawiającemu, w okresie wskazanym w § 2 ust. 1 Umowy, w zakresie następujących ubezpieczeń</w:t>
      </w:r>
      <w:r w:rsidR="00C84CD5" w:rsidRPr="008A45A1">
        <w:rPr>
          <w:rFonts w:asciiTheme="majorHAnsi" w:hAnsiTheme="majorHAnsi"/>
          <w:color w:val="auto"/>
          <w:sz w:val="20"/>
          <w:szCs w:val="20"/>
        </w:rPr>
        <w:t xml:space="preserve"> majątkowych i osobowych</w:t>
      </w:r>
      <w:r w:rsidRPr="008A45A1">
        <w:rPr>
          <w:rFonts w:asciiTheme="majorHAnsi" w:hAnsiTheme="majorHAnsi"/>
          <w:color w:val="auto"/>
          <w:sz w:val="20"/>
          <w:szCs w:val="20"/>
        </w:rPr>
        <w:t>:</w:t>
      </w:r>
    </w:p>
    <w:p w14:paraId="7D4A01FB" w14:textId="77777777" w:rsidR="00AA6C38" w:rsidRDefault="00AA6C38" w:rsidP="00AA6C38">
      <w:pPr>
        <w:pStyle w:val="Default"/>
        <w:numPr>
          <w:ilvl w:val="1"/>
          <w:numId w:val="14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U</w:t>
      </w:r>
      <w:r w:rsidRPr="00AA6C38">
        <w:rPr>
          <w:rFonts w:asciiTheme="majorHAnsi" w:hAnsiTheme="majorHAnsi"/>
          <w:color w:val="auto"/>
          <w:sz w:val="20"/>
          <w:szCs w:val="20"/>
        </w:rPr>
        <w:t>bezpieczenie następstw nieszczęśliwych wypadków</w:t>
      </w:r>
      <w:r w:rsidR="00C84CD5" w:rsidRPr="008A45A1">
        <w:rPr>
          <w:rFonts w:asciiTheme="majorHAnsi" w:hAnsiTheme="majorHAnsi"/>
          <w:color w:val="auto"/>
          <w:sz w:val="20"/>
          <w:szCs w:val="20"/>
        </w:rPr>
        <w:t>,</w:t>
      </w:r>
    </w:p>
    <w:p w14:paraId="31396AA4" w14:textId="4A7F2C3C" w:rsidR="00C84CD5" w:rsidRPr="00AA6C38" w:rsidRDefault="00AA6C38" w:rsidP="00AA6C38">
      <w:pPr>
        <w:pStyle w:val="Default"/>
        <w:numPr>
          <w:ilvl w:val="1"/>
          <w:numId w:val="14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AA6C38">
        <w:rPr>
          <w:rFonts w:asciiTheme="majorHAnsi" w:hAnsiTheme="majorHAnsi"/>
          <w:color w:val="auto"/>
          <w:sz w:val="20"/>
          <w:szCs w:val="20"/>
        </w:rPr>
        <w:t>Obowiązkowe ubezpieczenie Członków OSP</w:t>
      </w:r>
      <w:r>
        <w:rPr>
          <w:rFonts w:asciiTheme="majorHAnsi" w:hAnsiTheme="majorHAnsi"/>
          <w:color w:val="auto"/>
          <w:sz w:val="20"/>
          <w:szCs w:val="20"/>
        </w:rPr>
        <w:t>.</w:t>
      </w:r>
    </w:p>
    <w:p w14:paraId="001F3B55" w14:textId="77777777" w:rsidR="00574E89" w:rsidRPr="008A45A1" w:rsidRDefault="003E0414" w:rsidP="008A45A1">
      <w:pPr>
        <w:pStyle w:val="Default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Szczegółowe Warunki Ubezpieczenia określone przez Zamawiającego (dalej: SWU) st</w:t>
      </w:r>
      <w:r w:rsidR="00574E89" w:rsidRPr="008A45A1">
        <w:rPr>
          <w:rFonts w:asciiTheme="majorHAnsi" w:hAnsiTheme="majorHAnsi"/>
          <w:color w:val="auto"/>
          <w:sz w:val="20"/>
          <w:szCs w:val="20"/>
        </w:rPr>
        <w:t>anowią załącznik nr 1</w:t>
      </w:r>
      <w:r w:rsidR="00E114D1" w:rsidRPr="008A45A1">
        <w:rPr>
          <w:rFonts w:asciiTheme="majorHAnsi" w:hAnsiTheme="majorHAnsi"/>
          <w:color w:val="auto"/>
          <w:sz w:val="20"/>
          <w:szCs w:val="20"/>
        </w:rPr>
        <w:t xml:space="preserve"> do Umowy.</w:t>
      </w:r>
    </w:p>
    <w:p w14:paraId="4933E7D2" w14:textId="3B79ABB8" w:rsidR="00574E89" w:rsidRPr="008A45A1" w:rsidRDefault="00C84CD5" w:rsidP="008A45A1">
      <w:pPr>
        <w:pStyle w:val="Default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Wykonawca zobowiązuje się do wykonania przedmiotu umowy zgodnie z</w:t>
      </w:r>
      <w:r w:rsidR="00AA6C38">
        <w:rPr>
          <w:rFonts w:asciiTheme="majorHAnsi" w:hAnsiTheme="majorHAnsi"/>
          <w:color w:val="auto"/>
          <w:sz w:val="20"/>
          <w:szCs w:val="20"/>
        </w:rPr>
        <w:t xml:space="preserve"> Zapytaniem Ofertowym </w:t>
      </w:r>
      <w:r w:rsidR="00AA6C38">
        <w:rPr>
          <w:rFonts w:asciiTheme="majorHAnsi" w:hAnsiTheme="majorHAnsi"/>
          <w:color w:val="auto"/>
          <w:sz w:val="20"/>
          <w:szCs w:val="20"/>
        </w:rPr>
        <w:br/>
      </w:r>
      <w:r w:rsidR="00574E89" w:rsidRPr="008A45A1">
        <w:rPr>
          <w:rFonts w:asciiTheme="majorHAnsi" w:hAnsiTheme="majorHAnsi"/>
          <w:color w:val="auto"/>
          <w:sz w:val="20"/>
          <w:szCs w:val="20"/>
        </w:rPr>
        <w:t>i j</w:t>
      </w:r>
      <w:r w:rsidRPr="008A45A1">
        <w:rPr>
          <w:rFonts w:asciiTheme="majorHAnsi" w:hAnsiTheme="majorHAnsi"/>
          <w:color w:val="auto"/>
          <w:sz w:val="20"/>
          <w:szCs w:val="20"/>
        </w:rPr>
        <w:t>e</w:t>
      </w:r>
      <w:r w:rsidR="00AA6C38">
        <w:rPr>
          <w:rFonts w:asciiTheme="majorHAnsi" w:hAnsiTheme="majorHAnsi"/>
          <w:color w:val="auto"/>
          <w:sz w:val="20"/>
          <w:szCs w:val="20"/>
        </w:rPr>
        <w:t>go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 integralnymi załącznikami oraz złożoną ofertą.</w:t>
      </w:r>
    </w:p>
    <w:p w14:paraId="6751491E" w14:textId="34171267" w:rsidR="003E0414" w:rsidRPr="008A45A1" w:rsidRDefault="00C84CD5" w:rsidP="008A45A1">
      <w:pPr>
        <w:pStyle w:val="Default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W zakresie wykonyw</w:t>
      </w:r>
      <w:r w:rsidR="00574E89" w:rsidRPr="008A45A1">
        <w:rPr>
          <w:rFonts w:asciiTheme="majorHAnsi" w:hAnsiTheme="majorHAnsi"/>
          <w:color w:val="auto"/>
          <w:sz w:val="20"/>
          <w:szCs w:val="20"/>
        </w:rPr>
        <w:t>ania przez Wykonawcę niniejszej Umowy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 w imieniu i na</w:t>
      </w:r>
      <w:r w:rsidR="00574E89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rzecz Zamawiającego działa broker ubezpieczeniowy</w:t>
      </w:r>
      <w:r w:rsidR="00E114D1" w:rsidRPr="008A45A1">
        <w:rPr>
          <w:rFonts w:asciiTheme="majorHAnsi" w:hAnsiTheme="majorHAnsi"/>
          <w:color w:val="auto"/>
          <w:sz w:val="20"/>
          <w:szCs w:val="20"/>
        </w:rPr>
        <w:t xml:space="preserve"> Zamawiającego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: </w:t>
      </w:r>
      <w:r w:rsidR="00D15E7A">
        <w:rPr>
          <w:rFonts w:asciiTheme="majorHAnsi" w:hAnsiTheme="majorHAnsi"/>
          <w:color w:val="auto"/>
          <w:sz w:val="20"/>
          <w:szCs w:val="20"/>
        </w:rPr>
        <w:t>SPARTA</w:t>
      </w:r>
      <w:r w:rsidR="00574E89" w:rsidRPr="008A45A1">
        <w:rPr>
          <w:rFonts w:asciiTheme="majorHAnsi" w:hAnsiTheme="majorHAnsi"/>
          <w:color w:val="auto"/>
          <w:sz w:val="20"/>
          <w:szCs w:val="20"/>
        </w:rPr>
        <w:t xml:space="preserve"> BROKERS Sp. z o.o</w:t>
      </w:r>
      <w:r w:rsidRPr="008A45A1">
        <w:rPr>
          <w:rFonts w:asciiTheme="majorHAnsi" w:hAnsiTheme="majorHAnsi"/>
          <w:color w:val="auto"/>
          <w:sz w:val="20"/>
          <w:szCs w:val="20"/>
        </w:rPr>
        <w:t>., zwany dalej</w:t>
      </w:r>
      <w:r w:rsidR="00574E89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0E1EA2" w:rsidRPr="008A45A1">
        <w:rPr>
          <w:rFonts w:asciiTheme="majorHAnsi" w:hAnsiTheme="majorHAnsi"/>
          <w:color w:val="auto"/>
          <w:sz w:val="20"/>
          <w:szCs w:val="20"/>
        </w:rPr>
        <w:t>„</w:t>
      </w:r>
      <w:r w:rsidR="00574E89" w:rsidRPr="008A45A1">
        <w:rPr>
          <w:rFonts w:asciiTheme="majorHAnsi" w:hAnsiTheme="majorHAnsi"/>
          <w:color w:val="auto"/>
          <w:sz w:val="20"/>
          <w:szCs w:val="20"/>
        </w:rPr>
        <w:t>brokerem</w:t>
      </w:r>
      <w:r w:rsidR="000E1EA2" w:rsidRPr="008A45A1">
        <w:rPr>
          <w:rFonts w:asciiTheme="majorHAnsi" w:hAnsiTheme="majorHAnsi"/>
          <w:color w:val="auto"/>
          <w:sz w:val="20"/>
          <w:szCs w:val="20"/>
        </w:rPr>
        <w:t>”</w:t>
      </w:r>
      <w:r w:rsidRPr="008A45A1">
        <w:rPr>
          <w:rFonts w:asciiTheme="majorHAnsi" w:hAnsiTheme="majorHAnsi"/>
          <w:color w:val="auto"/>
          <w:sz w:val="20"/>
          <w:szCs w:val="20"/>
        </w:rPr>
        <w:t>, który każdorazowo będzie składał do Wykonawcy wnioski o wystawienie dokumentów</w:t>
      </w:r>
      <w:r w:rsidR="00574E89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ubezpieczeniowych, potwierdzających zawarcie poszczególnych umów ubezpieczenia, określające m.in.</w:t>
      </w:r>
      <w:r w:rsidR="00574E89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E114D1" w:rsidRPr="008A45A1">
        <w:rPr>
          <w:rFonts w:asciiTheme="majorHAnsi" w:hAnsiTheme="majorHAnsi"/>
          <w:color w:val="auto"/>
          <w:sz w:val="20"/>
          <w:szCs w:val="20"/>
        </w:rPr>
        <w:t>niezbędny okres ubezpieczenia, wynagradzany prowizyjnie przez Wykonawcę według zwyczajowo przyjętych stawek za cały okres ubezpieczenia wynikający z niniejszej umowy.</w:t>
      </w:r>
    </w:p>
    <w:p w14:paraId="346EE65B" w14:textId="77777777" w:rsidR="00086A5C" w:rsidRPr="008A45A1" w:rsidRDefault="00086A5C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1D87FE76" w14:textId="77777777" w:rsidR="00086A5C" w:rsidRPr="008A45A1" w:rsidRDefault="00625A80" w:rsidP="008A45A1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bCs/>
          <w:color w:val="auto"/>
          <w:sz w:val="20"/>
          <w:szCs w:val="20"/>
        </w:rPr>
        <w:t>§ 2</w:t>
      </w:r>
    </w:p>
    <w:p w14:paraId="0539C0B3" w14:textId="77777777" w:rsidR="00086A5C" w:rsidRPr="008A45A1" w:rsidRDefault="00086A5C" w:rsidP="008A45A1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bCs/>
          <w:color w:val="auto"/>
          <w:sz w:val="20"/>
          <w:szCs w:val="20"/>
        </w:rPr>
        <w:t>Termin wykonania zamówienia</w:t>
      </w:r>
    </w:p>
    <w:p w14:paraId="13A23F9D" w14:textId="25766805" w:rsidR="00574E89" w:rsidRPr="008A45A1" w:rsidRDefault="00574E89" w:rsidP="008A45A1">
      <w:pPr>
        <w:pStyle w:val="Default"/>
        <w:numPr>
          <w:ilvl w:val="0"/>
          <w:numId w:val="15"/>
        </w:numPr>
        <w:ind w:left="426" w:hanging="426"/>
        <w:jc w:val="both"/>
        <w:rPr>
          <w:rFonts w:asciiTheme="majorHAnsi" w:hAnsiTheme="majorHAnsi" w:cs="Cambria"/>
          <w:sz w:val="20"/>
          <w:szCs w:val="20"/>
        </w:rPr>
      </w:pPr>
      <w:r w:rsidRPr="008A45A1">
        <w:rPr>
          <w:rFonts w:asciiTheme="majorHAnsi" w:hAnsiTheme="majorHAnsi" w:cs="Cambria"/>
          <w:sz w:val="20"/>
          <w:szCs w:val="20"/>
        </w:rPr>
        <w:t xml:space="preserve">Wykonawca udziela Zamawiającemu ochrony ubezpieczeniowej </w:t>
      </w:r>
      <w:r w:rsidRPr="008A45A1">
        <w:rPr>
          <w:rFonts w:asciiTheme="majorHAnsi" w:hAnsiTheme="majorHAnsi" w:cs="Cambria"/>
          <w:b/>
          <w:sz w:val="20"/>
          <w:szCs w:val="20"/>
        </w:rPr>
        <w:t xml:space="preserve">na okres </w:t>
      </w:r>
      <w:r w:rsidR="003F6686">
        <w:rPr>
          <w:rFonts w:asciiTheme="majorHAnsi" w:hAnsiTheme="majorHAnsi" w:cs="Cambria"/>
          <w:b/>
          <w:sz w:val="20"/>
          <w:szCs w:val="20"/>
        </w:rPr>
        <w:t>12</w:t>
      </w:r>
      <w:r w:rsidR="000C0942" w:rsidRPr="008A45A1">
        <w:rPr>
          <w:rFonts w:asciiTheme="majorHAnsi" w:hAnsiTheme="majorHAnsi" w:cs="Cambria"/>
          <w:b/>
          <w:sz w:val="20"/>
          <w:szCs w:val="20"/>
        </w:rPr>
        <w:t xml:space="preserve"> miesięcy,</w:t>
      </w:r>
      <w:r w:rsidR="000C0942" w:rsidRPr="008A45A1">
        <w:rPr>
          <w:rFonts w:asciiTheme="majorHAnsi" w:hAnsiTheme="majorHAnsi" w:cs="Cambria"/>
          <w:b/>
          <w:sz w:val="20"/>
          <w:szCs w:val="20"/>
        </w:rPr>
        <w:br/>
      </w:r>
      <w:r w:rsidRPr="008A45A1">
        <w:rPr>
          <w:rFonts w:asciiTheme="majorHAnsi" w:hAnsiTheme="majorHAnsi" w:cs="Cambria"/>
          <w:b/>
          <w:bCs/>
          <w:sz w:val="20"/>
          <w:szCs w:val="20"/>
        </w:rPr>
        <w:t xml:space="preserve">od </w:t>
      </w:r>
      <w:r w:rsidR="00AA6C38">
        <w:rPr>
          <w:rFonts w:asciiTheme="majorHAnsi" w:hAnsiTheme="majorHAnsi" w:cs="Cambria"/>
          <w:b/>
          <w:bCs/>
          <w:sz w:val="20"/>
          <w:szCs w:val="20"/>
        </w:rPr>
        <w:t xml:space="preserve">23 lutego </w:t>
      </w:r>
      <w:r w:rsidR="0022453D" w:rsidRPr="008A45A1">
        <w:rPr>
          <w:rFonts w:asciiTheme="majorHAnsi" w:hAnsiTheme="majorHAnsi" w:cs="Cambria"/>
          <w:b/>
          <w:bCs/>
          <w:sz w:val="20"/>
          <w:szCs w:val="20"/>
        </w:rPr>
        <w:t>202</w:t>
      </w:r>
      <w:r w:rsidR="00FE7CA1">
        <w:rPr>
          <w:rFonts w:asciiTheme="majorHAnsi" w:hAnsiTheme="majorHAnsi" w:cs="Cambria"/>
          <w:b/>
          <w:bCs/>
          <w:sz w:val="20"/>
          <w:szCs w:val="20"/>
        </w:rPr>
        <w:t>4</w:t>
      </w:r>
      <w:r w:rsidR="0022453D" w:rsidRPr="008A45A1">
        <w:rPr>
          <w:rFonts w:asciiTheme="majorHAnsi" w:hAnsiTheme="majorHAnsi" w:cs="Cambria"/>
          <w:b/>
          <w:bCs/>
          <w:sz w:val="20"/>
          <w:szCs w:val="20"/>
        </w:rPr>
        <w:t xml:space="preserve"> roku do </w:t>
      </w:r>
      <w:r w:rsidR="003F6686">
        <w:rPr>
          <w:rFonts w:asciiTheme="majorHAnsi" w:hAnsiTheme="majorHAnsi" w:cs="Cambria"/>
          <w:b/>
          <w:bCs/>
          <w:sz w:val="20"/>
          <w:szCs w:val="20"/>
        </w:rPr>
        <w:t>2</w:t>
      </w:r>
      <w:r w:rsidR="00AA6C38">
        <w:rPr>
          <w:rFonts w:asciiTheme="majorHAnsi" w:hAnsiTheme="majorHAnsi" w:cs="Cambria"/>
          <w:b/>
          <w:bCs/>
          <w:sz w:val="20"/>
          <w:szCs w:val="20"/>
        </w:rPr>
        <w:t>2</w:t>
      </w:r>
      <w:r w:rsidR="003F6686">
        <w:rPr>
          <w:rFonts w:asciiTheme="majorHAnsi" w:hAnsiTheme="majorHAnsi" w:cs="Cambria"/>
          <w:b/>
          <w:bCs/>
          <w:sz w:val="20"/>
          <w:szCs w:val="20"/>
        </w:rPr>
        <w:t xml:space="preserve"> </w:t>
      </w:r>
      <w:r w:rsidR="00AA6C38">
        <w:rPr>
          <w:rFonts w:asciiTheme="majorHAnsi" w:hAnsiTheme="majorHAnsi" w:cs="Cambria"/>
          <w:b/>
          <w:bCs/>
          <w:sz w:val="20"/>
          <w:szCs w:val="20"/>
        </w:rPr>
        <w:t xml:space="preserve">lutego </w:t>
      </w:r>
      <w:r w:rsidR="0022453D" w:rsidRPr="008A45A1">
        <w:rPr>
          <w:rFonts w:asciiTheme="majorHAnsi" w:hAnsiTheme="majorHAnsi" w:cs="Cambria"/>
          <w:b/>
          <w:bCs/>
          <w:sz w:val="20"/>
          <w:szCs w:val="20"/>
        </w:rPr>
        <w:t>202</w:t>
      </w:r>
      <w:r w:rsidR="00FE7CA1">
        <w:rPr>
          <w:rFonts w:asciiTheme="majorHAnsi" w:hAnsiTheme="majorHAnsi" w:cs="Cambria"/>
          <w:b/>
          <w:bCs/>
          <w:sz w:val="20"/>
          <w:szCs w:val="20"/>
        </w:rPr>
        <w:t>5</w:t>
      </w:r>
      <w:r w:rsidR="003F6686">
        <w:rPr>
          <w:rFonts w:asciiTheme="majorHAnsi" w:hAnsiTheme="majorHAnsi" w:cs="Cambria"/>
          <w:b/>
          <w:bCs/>
          <w:sz w:val="20"/>
          <w:szCs w:val="20"/>
        </w:rPr>
        <w:t xml:space="preserve"> </w:t>
      </w:r>
      <w:r w:rsidR="00AA6C38">
        <w:rPr>
          <w:rFonts w:asciiTheme="majorHAnsi" w:hAnsiTheme="majorHAnsi" w:cs="Cambria"/>
          <w:b/>
          <w:bCs/>
          <w:sz w:val="20"/>
          <w:szCs w:val="20"/>
        </w:rPr>
        <w:t>roku.</w:t>
      </w:r>
    </w:p>
    <w:p w14:paraId="3459E95E" w14:textId="77777777" w:rsidR="00F85EB2" w:rsidRPr="008A45A1" w:rsidRDefault="00F85EB2" w:rsidP="008A45A1">
      <w:pPr>
        <w:pStyle w:val="Default"/>
        <w:jc w:val="both"/>
        <w:rPr>
          <w:rFonts w:asciiTheme="majorHAnsi" w:hAnsiTheme="majorHAnsi" w:cs="Cambria"/>
          <w:sz w:val="20"/>
          <w:szCs w:val="20"/>
        </w:rPr>
      </w:pPr>
    </w:p>
    <w:p w14:paraId="526F206F" w14:textId="77777777" w:rsidR="004B4F9A" w:rsidRPr="008A45A1" w:rsidRDefault="004B4F9A" w:rsidP="008A45A1">
      <w:pPr>
        <w:pStyle w:val="Default"/>
        <w:jc w:val="center"/>
        <w:rPr>
          <w:rFonts w:asciiTheme="majorHAnsi" w:hAnsiTheme="majorHAnsi"/>
          <w:b/>
          <w:bCs/>
          <w:sz w:val="20"/>
          <w:szCs w:val="20"/>
        </w:rPr>
      </w:pPr>
      <w:r w:rsidRPr="008A45A1">
        <w:rPr>
          <w:rFonts w:asciiTheme="majorHAnsi" w:hAnsiTheme="majorHAnsi"/>
          <w:b/>
          <w:bCs/>
          <w:sz w:val="20"/>
          <w:szCs w:val="20"/>
        </w:rPr>
        <w:t>§ 3</w:t>
      </w:r>
    </w:p>
    <w:p w14:paraId="0C3C1739" w14:textId="77777777" w:rsidR="004B4F9A" w:rsidRPr="008A45A1" w:rsidRDefault="004B4F9A" w:rsidP="008A45A1">
      <w:pPr>
        <w:pStyle w:val="Default"/>
        <w:jc w:val="center"/>
        <w:rPr>
          <w:rFonts w:asciiTheme="majorHAnsi" w:hAnsiTheme="majorHAnsi"/>
          <w:b/>
          <w:bCs/>
          <w:sz w:val="20"/>
          <w:szCs w:val="20"/>
        </w:rPr>
      </w:pPr>
      <w:r w:rsidRPr="008A45A1">
        <w:rPr>
          <w:rFonts w:asciiTheme="majorHAnsi" w:hAnsiTheme="majorHAnsi"/>
          <w:b/>
          <w:bCs/>
          <w:sz w:val="20"/>
          <w:szCs w:val="20"/>
        </w:rPr>
        <w:t>Zakres i warunki ubezpieczenia</w:t>
      </w:r>
    </w:p>
    <w:p w14:paraId="78539176" w14:textId="77777777" w:rsidR="004B4F9A" w:rsidRPr="008A45A1" w:rsidRDefault="004B4F9A" w:rsidP="008A45A1">
      <w:pPr>
        <w:pStyle w:val="Defaul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t xml:space="preserve">SWU stanowią integralną część Umowy i obowiązywać będą dla wszystkich polis, zawieranych </w:t>
      </w:r>
      <w:r w:rsidRPr="008A45A1">
        <w:rPr>
          <w:rFonts w:asciiTheme="majorHAnsi" w:hAnsiTheme="majorHAnsi"/>
          <w:sz w:val="20"/>
          <w:szCs w:val="20"/>
        </w:rPr>
        <w:br/>
        <w:t>w ramach niniejszej Umowy, w okresie jej obowiązywania.</w:t>
      </w:r>
    </w:p>
    <w:p w14:paraId="39005F11" w14:textId="4E7F6941" w:rsidR="004B4F9A" w:rsidRPr="008A45A1" w:rsidRDefault="004B4F9A" w:rsidP="008A45A1">
      <w:pPr>
        <w:pStyle w:val="Defaul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lastRenderedPageBreak/>
        <w:t xml:space="preserve">W kwestiach nieuregulowanych niniejszą Umową mają zastosowanie dla poszczególnych polis Ogólne Warunki Ubezpieczenia Wykonawcy, zwane dalej OWU, stanowiące odpowiednio </w:t>
      </w:r>
      <w:r w:rsidR="00F85EB2">
        <w:rPr>
          <w:rFonts w:asciiTheme="majorHAnsi" w:hAnsiTheme="majorHAnsi"/>
          <w:sz w:val="20"/>
          <w:szCs w:val="20"/>
        </w:rPr>
        <w:br/>
      </w:r>
      <w:r w:rsidRPr="008A45A1">
        <w:rPr>
          <w:rFonts w:asciiTheme="majorHAnsi" w:hAnsiTheme="majorHAnsi"/>
          <w:sz w:val="20"/>
          <w:szCs w:val="20"/>
        </w:rPr>
        <w:t xml:space="preserve">załącznik nr </w:t>
      </w:r>
      <w:r w:rsidR="00AA6C38">
        <w:rPr>
          <w:rFonts w:asciiTheme="majorHAnsi" w:hAnsiTheme="majorHAnsi"/>
          <w:sz w:val="20"/>
          <w:szCs w:val="20"/>
        </w:rPr>
        <w:t>2</w:t>
      </w:r>
      <w:r w:rsidRPr="008A45A1">
        <w:rPr>
          <w:rFonts w:asciiTheme="majorHAnsi" w:hAnsiTheme="majorHAnsi"/>
          <w:sz w:val="20"/>
          <w:szCs w:val="20"/>
        </w:rPr>
        <w:t xml:space="preserve"> do Umowy.</w:t>
      </w:r>
    </w:p>
    <w:p w14:paraId="5E4BEB1C" w14:textId="77777777" w:rsidR="004B4F9A" w:rsidRPr="008A45A1" w:rsidRDefault="004B4F9A" w:rsidP="008A45A1">
      <w:pPr>
        <w:pStyle w:val="Defaul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t>Postanowienia niniejszej Umowy wraz z SWU Zamawiającego mają moc nadrzędną nad postanowieniami OWU Wykonawcy. Jeżeli w oferowanych OWU znajdują się zapisy korzystniejsze dla Zamawiającego i nie zostanie wyraźnie zastrzeżone przez Wykonawcę, że nie będą one mieć zastosowania, to zostają automatycznie włączone do ubezpieczenia. Wszelkie wątpliwości należy interpretować na korzyść Zamawiającego.</w:t>
      </w:r>
    </w:p>
    <w:p w14:paraId="60FDECF3" w14:textId="77777777" w:rsidR="00AA6C38" w:rsidRDefault="004B4F9A" w:rsidP="00AA6C38">
      <w:pPr>
        <w:pStyle w:val="Defaul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t>Objęcie Zamawiającego ochroną ubezpieczeniową zostanie potwierdzone polisami, wystawionymi przez Wykonawcę.</w:t>
      </w:r>
    </w:p>
    <w:p w14:paraId="7DE1B4D8" w14:textId="77777777" w:rsidR="00AA6C38" w:rsidRPr="008A45A1" w:rsidRDefault="00AA6C38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1658AE5C" w14:textId="77777777" w:rsidR="00086A5C" w:rsidRPr="008A45A1" w:rsidRDefault="00086A5C" w:rsidP="008A45A1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bCs/>
          <w:color w:val="auto"/>
          <w:sz w:val="20"/>
          <w:szCs w:val="20"/>
        </w:rPr>
        <w:t xml:space="preserve">§ </w:t>
      </w:r>
      <w:r w:rsidR="004B4F9A" w:rsidRPr="008A45A1">
        <w:rPr>
          <w:rFonts w:asciiTheme="majorHAnsi" w:hAnsiTheme="majorHAnsi"/>
          <w:b/>
          <w:bCs/>
          <w:color w:val="auto"/>
          <w:sz w:val="20"/>
          <w:szCs w:val="20"/>
        </w:rPr>
        <w:t>4</w:t>
      </w:r>
    </w:p>
    <w:p w14:paraId="6325B54B" w14:textId="77777777" w:rsidR="00086A5C" w:rsidRPr="008A45A1" w:rsidRDefault="00086A5C" w:rsidP="008A45A1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bCs/>
          <w:color w:val="auto"/>
          <w:sz w:val="20"/>
          <w:szCs w:val="20"/>
        </w:rPr>
        <w:t>Forma wykonania zamówienia</w:t>
      </w:r>
    </w:p>
    <w:p w14:paraId="38A8EF17" w14:textId="77777777" w:rsidR="004B4F9A" w:rsidRPr="008A45A1" w:rsidRDefault="00086A5C" w:rsidP="008A45A1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43E90DF6" w14:textId="77B6D66E" w:rsidR="004B4F9A" w:rsidRPr="008A45A1" w:rsidRDefault="00086A5C" w:rsidP="008A45A1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W terminie</w:t>
      </w:r>
      <w:r w:rsidR="004B4F9A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wykonywania</w:t>
      </w:r>
      <w:r w:rsidR="004B4F9A" w:rsidRPr="008A45A1">
        <w:rPr>
          <w:rFonts w:asciiTheme="majorHAnsi" w:hAnsiTheme="majorHAnsi"/>
          <w:color w:val="auto"/>
          <w:sz w:val="20"/>
          <w:szCs w:val="20"/>
        </w:rPr>
        <w:t xml:space="preserve"> Umowy</w:t>
      </w:r>
      <w:r w:rsidRPr="008A45A1">
        <w:rPr>
          <w:rFonts w:asciiTheme="majorHAnsi" w:hAnsiTheme="majorHAnsi"/>
          <w:color w:val="auto"/>
          <w:sz w:val="20"/>
          <w:szCs w:val="20"/>
        </w:rPr>
        <w:t>, Polisy ubezpieczeniowe będą wystawiane na okres roczny,</w:t>
      </w:r>
      <w:r w:rsidR="004B4F9A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chyba że inaczej</w:t>
      </w:r>
      <w:r w:rsidR="004B4F9A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7E571C" w:rsidRPr="008A45A1">
        <w:rPr>
          <w:rFonts w:asciiTheme="majorHAnsi" w:hAnsiTheme="majorHAnsi"/>
          <w:color w:val="auto"/>
          <w:sz w:val="20"/>
          <w:szCs w:val="20"/>
        </w:rPr>
        <w:t xml:space="preserve">wynika z zapisów </w:t>
      </w:r>
      <w:r w:rsidR="00AA6C38">
        <w:rPr>
          <w:rFonts w:asciiTheme="majorHAnsi" w:hAnsiTheme="majorHAnsi"/>
          <w:color w:val="auto"/>
          <w:sz w:val="20"/>
          <w:szCs w:val="20"/>
        </w:rPr>
        <w:t xml:space="preserve">Zapytania ofertowego </w:t>
      </w:r>
      <w:r w:rsidRPr="008A45A1">
        <w:rPr>
          <w:rFonts w:asciiTheme="majorHAnsi" w:hAnsiTheme="majorHAnsi"/>
          <w:color w:val="auto"/>
          <w:sz w:val="20"/>
          <w:szCs w:val="20"/>
        </w:rPr>
        <w:t>przy poszczególnych ryzykach.</w:t>
      </w:r>
    </w:p>
    <w:p w14:paraId="5EC97094" w14:textId="02A98ACA" w:rsidR="004B4F9A" w:rsidRPr="008A45A1" w:rsidRDefault="004B4F9A" w:rsidP="008A45A1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Wykonawca wystawi polisy ubezpieczeniowe nie później niż 7</w:t>
      </w:r>
      <w:r w:rsidR="009D3F1E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dni przed początkiem okresu ubezpieczenia, chyba że inaczej wynika z zapisów </w:t>
      </w:r>
      <w:r w:rsidR="00DB1519">
        <w:rPr>
          <w:rFonts w:asciiTheme="majorHAnsi" w:hAnsiTheme="majorHAnsi"/>
          <w:color w:val="auto"/>
          <w:sz w:val="20"/>
          <w:szCs w:val="20"/>
        </w:rPr>
        <w:t xml:space="preserve">Zapytania </w:t>
      </w:r>
      <w:r w:rsidR="002504F2">
        <w:rPr>
          <w:rFonts w:asciiTheme="majorHAnsi" w:hAnsiTheme="majorHAnsi"/>
          <w:color w:val="auto"/>
          <w:sz w:val="20"/>
          <w:szCs w:val="20"/>
        </w:rPr>
        <w:t xml:space="preserve">ofertowego 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przy poszczególnych ryzykach i przekaże je do sprawdzenia brokerowi </w:t>
      </w:r>
      <w:r w:rsidR="00D15E7A">
        <w:rPr>
          <w:rFonts w:asciiTheme="majorHAnsi" w:hAnsiTheme="majorHAnsi"/>
          <w:color w:val="auto"/>
          <w:sz w:val="20"/>
          <w:szCs w:val="20"/>
        </w:rPr>
        <w:t>SPARTA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 BROKERS Sp. z o.o., a w przypadku niemożliwości wystawienia w tym terminie polis ubezpieczeniowych Wykonawca wystawi notę pokrycia ubezpieczeniowego, gwarantującą bezwarunkowo i nieodwołalnie wykonanie Umowy </w:t>
      </w:r>
      <w:r w:rsidR="00F85EB2">
        <w:rPr>
          <w:rFonts w:asciiTheme="majorHAnsi" w:hAnsiTheme="majorHAnsi"/>
          <w:color w:val="auto"/>
          <w:sz w:val="20"/>
          <w:szCs w:val="20"/>
        </w:rPr>
        <w:br/>
      </w:r>
      <w:r w:rsidRPr="008A45A1">
        <w:rPr>
          <w:rFonts w:asciiTheme="majorHAnsi" w:hAnsiTheme="majorHAnsi"/>
          <w:color w:val="auto"/>
          <w:sz w:val="20"/>
          <w:szCs w:val="20"/>
        </w:rPr>
        <w:t>w zakresie i na warunkach zgodnych ze złożoną ofertą. Nota pokrycia ubezpieczeniowego będzie obowiązywała do czasu wystawienia polis lub innych dokumentów ubezpieczeniowych.</w:t>
      </w:r>
    </w:p>
    <w:p w14:paraId="70F0D247" w14:textId="77777777" w:rsidR="004B4F9A" w:rsidRPr="008A45A1" w:rsidRDefault="004B4F9A" w:rsidP="008A45A1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Wykonawca zawarcie ubezpieczenia oraz doubezpieczenia zawieranego w trakcie trwania niniejszej Umowy potwierdza stosowną polisą ubezpieczeniową. Wykonawca akceptuje wystawianie polis na okres krótszy niż 1 rok, z naliczeniem składki co do dnia za faktyczny okres ochrony, wg stawek rocznych zgodnych ze złożoną ofertą, bez stosowania składki minimalnej z polisy.</w:t>
      </w:r>
    </w:p>
    <w:p w14:paraId="61BFD8F0" w14:textId="0BB09CD0" w:rsidR="004B4F9A" w:rsidRPr="008A45A1" w:rsidRDefault="004B4F9A" w:rsidP="008A45A1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 xml:space="preserve">Przed upływem terminu każdego okresu rozliczeniowego Zamawiający za pośrednictwem brokera </w:t>
      </w:r>
      <w:r w:rsidR="00D15E7A">
        <w:rPr>
          <w:rFonts w:asciiTheme="majorHAnsi" w:hAnsiTheme="majorHAnsi"/>
          <w:color w:val="auto"/>
          <w:sz w:val="20"/>
          <w:szCs w:val="20"/>
        </w:rPr>
        <w:t xml:space="preserve">SPARTA 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BROKERS Sp. z o.o. przedstawi Wykonawcy uaktualnione dane dotyczące przedmiotu </w:t>
      </w:r>
      <w:r w:rsidRPr="008A45A1">
        <w:rPr>
          <w:rFonts w:asciiTheme="majorHAnsi" w:hAnsiTheme="majorHAnsi"/>
          <w:color w:val="auto"/>
          <w:sz w:val="20"/>
          <w:szCs w:val="20"/>
        </w:rPr>
        <w:br/>
        <w:t>i sum ubezpieczenia.</w:t>
      </w:r>
    </w:p>
    <w:p w14:paraId="17F265CD" w14:textId="2CCDE0E2" w:rsidR="000E1EA2" w:rsidRPr="008A45A1" w:rsidRDefault="004B4F9A" w:rsidP="008A45A1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 xml:space="preserve">Polisy wystawiane na kolejne okresy rozliczeniowe będą uwzględniały zmiany w przedmiocie ubezpieczenia wskazane przez brokera </w:t>
      </w:r>
      <w:r w:rsidR="00D15E7A">
        <w:rPr>
          <w:rFonts w:asciiTheme="majorHAnsi" w:hAnsiTheme="majorHAnsi"/>
          <w:color w:val="auto"/>
          <w:sz w:val="20"/>
          <w:szCs w:val="20"/>
        </w:rPr>
        <w:t>SPARTA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 BROKERS Sp. z o.</w:t>
      </w:r>
      <w:r w:rsidR="00F85EB2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o. oraz składkę</w:t>
      </w:r>
      <w:r w:rsidR="000E1EA2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ubezpieczeniową dostosowaną do aktualnych sum ubezpieczenia.</w:t>
      </w:r>
    </w:p>
    <w:p w14:paraId="4938318E" w14:textId="77777777" w:rsidR="004B4F9A" w:rsidRPr="008A45A1" w:rsidRDefault="004B4F9A" w:rsidP="008A45A1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Wszystkie ubezpieczenia wchodzące w</w:t>
      </w:r>
      <w:r w:rsidR="000E1EA2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zakres przedmiotu Umowy na kolejne okresy rozliczeniowe</w:t>
      </w:r>
      <w:r w:rsidR="000E1EA2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oraz doubezpieczenia zawierane w trakcie trwania niniejszej Umowy a także zwroty składek kalkulowane będą na bazie stawek zastosowanych w ofercie.</w:t>
      </w:r>
    </w:p>
    <w:p w14:paraId="0BD1E463" w14:textId="77777777" w:rsidR="004B4F9A" w:rsidRPr="008A45A1" w:rsidRDefault="004B4F9A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0E336E9A" w14:textId="77777777" w:rsidR="004B4F9A" w:rsidRPr="008A45A1" w:rsidRDefault="000E1EA2" w:rsidP="008A45A1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color w:val="auto"/>
          <w:sz w:val="20"/>
          <w:szCs w:val="20"/>
        </w:rPr>
        <w:t>§ 5</w:t>
      </w:r>
    </w:p>
    <w:p w14:paraId="6626CC1B" w14:textId="77777777" w:rsidR="004B4F9A" w:rsidRPr="008A45A1" w:rsidRDefault="004B4F9A" w:rsidP="008A45A1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color w:val="auto"/>
          <w:sz w:val="20"/>
          <w:szCs w:val="20"/>
        </w:rPr>
        <w:t>Obowiązki Wykonawcy</w:t>
      </w:r>
    </w:p>
    <w:p w14:paraId="7971108E" w14:textId="77777777" w:rsidR="000E1EA2" w:rsidRPr="008A45A1" w:rsidRDefault="004B4F9A" w:rsidP="008A45A1">
      <w:pPr>
        <w:pStyle w:val="Default"/>
        <w:numPr>
          <w:ilvl w:val="0"/>
          <w:numId w:val="20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Wykonawca</w:t>
      </w:r>
      <w:r w:rsidR="000E1EA2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uznaje i oświadcza,</w:t>
      </w:r>
      <w:r w:rsidR="000E1EA2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że są mu znane wszelkie okoliczności oraz informacje niezbędne do realizacji przedmiotu niniejszej Umowy, w tym do oceny ryzyka. Wszelkie inne informacje Wykonawca uznaje za nieistotne.</w:t>
      </w:r>
    </w:p>
    <w:p w14:paraId="0195153F" w14:textId="77777777" w:rsidR="000E1EA2" w:rsidRPr="008A45A1" w:rsidRDefault="004B4F9A" w:rsidP="008A45A1">
      <w:pPr>
        <w:pStyle w:val="Default"/>
        <w:numPr>
          <w:ilvl w:val="0"/>
          <w:numId w:val="20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Wykonawca zobowiązuje się nie ujawniać osobom trzecim żadnych informacji, które uzyska przy okazji lub w związku z realizacją przedmiotu niniejszej Umowy.</w:t>
      </w:r>
    </w:p>
    <w:p w14:paraId="4F5CB687" w14:textId="77777777" w:rsidR="00E114D1" w:rsidRPr="008A45A1" w:rsidRDefault="004B4F9A" w:rsidP="008A45A1">
      <w:pPr>
        <w:pStyle w:val="Default"/>
        <w:numPr>
          <w:ilvl w:val="0"/>
          <w:numId w:val="20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Wykonawca:</w:t>
      </w:r>
    </w:p>
    <w:p w14:paraId="6A4E5101" w14:textId="21FACD8E" w:rsidR="00E114D1" w:rsidRPr="008A45A1" w:rsidRDefault="00E114D1" w:rsidP="008A45A1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 xml:space="preserve">przyjmuje warunki wymagane dla poszczególnych rodzajów ubezpieczeń </w:t>
      </w:r>
      <w:r w:rsidR="004B4F9A" w:rsidRPr="008A45A1">
        <w:rPr>
          <w:rFonts w:asciiTheme="majorHAnsi" w:hAnsiTheme="majorHAnsi"/>
          <w:color w:val="auto"/>
          <w:sz w:val="20"/>
          <w:szCs w:val="20"/>
        </w:rPr>
        <w:t xml:space="preserve">wymienione </w:t>
      </w:r>
      <w:r w:rsidR="002504F2">
        <w:rPr>
          <w:rFonts w:asciiTheme="majorHAnsi" w:hAnsiTheme="majorHAnsi"/>
          <w:color w:val="auto"/>
          <w:sz w:val="20"/>
          <w:szCs w:val="20"/>
        </w:rPr>
        <w:br/>
      </w:r>
      <w:r w:rsidR="004B4F9A" w:rsidRPr="008A45A1">
        <w:rPr>
          <w:rFonts w:asciiTheme="majorHAnsi" w:hAnsiTheme="majorHAnsi"/>
          <w:color w:val="auto"/>
          <w:sz w:val="20"/>
          <w:szCs w:val="20"/>
        </w:rPr>
        <w:t>w załącznikach do</w:t>
      </w:r>
      <w:r w:rsidR="008F7603" w:rsidRPr="008A45A1">
        <w:rPr>
          <w:rFonts w:asciiTheme="majorHAnsi" w:hAnsiTheme="majorHAnsi"/>
          <w:color w:val="auto"/>
          <w:sz w:val="20"/>
          <w:szCs w:val="20"/>
        </w:rPr>
        <w:t xml:space="preserve"> Umowy</w:t>
      </w:r>
      <w:r w:rsidR="004B4F9A" w:rsidRPr="008A45A1">
        <w:rPr>
          <w:rFonts w:asciiTheme="majorHAnsi" w:hAnsiTheme="majorHAnsi"/>
          <w:color w:val="auto"/>
          <w:sz w:val="20"/>
          <w:szCs w:val="20"/>
        </w:rPr>
        <w:t>,</w:t>
      </w:r>
    </w:p>
    <w:p w14:paraId="5986827B" w14:textId="77777777" w:rsidR="00E114D1" w:rsidRPr="008A45A1" w:rsidRDefault="004B4F9A" w:rsidP="008A45A1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 xml:space="preserve">gwarantuje niezmienność stawek wynikających ze złożonej oferty przez cały okres wykonania </w:t>
      </w:r>
      <w:r w:rsidR="00E114D1" w:rsidRPr="008A45A1">
        <w:rPr>
          <w:rFonts w:asciiTheme="majorHAnsi" w:hAnsiTheme="majorHAnsi"/>
          <w:color w:val="auto"/>
          <w:sz w:val="20"/>
          <w:szCs w:val="20"/>
        </w:rPr>
        <w:t>Umowy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 i we wszystkich</w:t>
      </w:r>
      <w:r w:rsidR="00E114D1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rodzajach ubezpieczeń,</w:t>
      </w:r>
    </w:p>
    <w:p w14:paraId="184890D6" w14:textId="77777777" w:rsidR="00E114D1" w:rsidRPr="008A45A1" w:rsidRDefault="00E114D1" w:rsidP="008A45A1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 xml:space="preserve">akceptuje proporcjonalną zmianę ceny ochrony ubezpieczeniowej w stosunku do ceny </w:t>
      </w:r>
      <w:r w:rsidR="004B4F9A" w:rsidRPr="008A45A1">
        <w:rPr>
          <w:rFonts w:asciiTheme="majorHAnsi" w:hAnsiTheme="majorHAnsi"/>
          <w:color w:val="auto"/>
          <w:sz w:val="20"/>
          <w:szCs w:val="20"/>
        </w:rPr>
        <w:t>ofertowej z uwagi na zmienność w czasie ilości i wartości przedmiotu ubezpieczenia,</w:t>
      </w:r>
    </w:p>
    <w:p w14:paraId="32E927A7" w14:textId="77777777" w:rsidR="00E114D1" w:rsidRPr="008A45A1" w:rsidRDefault="00E114D1" w:rsidP="008A45A1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 xml:space="preserve">akceptuje wystawianie polis na okres krótszy </w:t>
      </w:r>
      <w:r w:rsidR="004B4F9A" w:rsidRPr="008A45A1">
        <w:rPr>
          <w:rFonts w:asciiTheme="majorHAnsi" w:hAnsiTheme="majorHAnsi"/>
          <w:color w:val="auto"/>
          <w:sz w:val="20"/>
          <w:szCs w:val="20"/>
        </w:rPr>
        <w:t>niż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 1</w:t>
      </w:r>
      <w:r w:rsidR="004B4F9A" w:rsidRPr="008A45A1">
        <w:rPr>
          <w:rFonts w:asciiTheme="majorHAnsi" w:hAnsiTheme="majorHAnsi"/>
          <w:color w:val="auto"/>
          <w:sz w:val="20"/>
          <w:szCs w:val="20"/>
        </w:rPr>
        <w:t xml:space="preserve"> rok,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4B4F9A" w:rsidRPr="008A45A1">
        <w:rPr>
          <w:rFonts w:asciiTheme="majorHAnsi" w:hAnsiTheme="majorHAnsi"/>
          <w:color w:val="auto"/>
          <w:sz w:val="20"/>
          <w:szCs w:val="20"/>
        </w:rPr>
        <w:t xml:space="preserve">z 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naliczeniem składki co do dnia za faktyczny </w:t>
      </w:r>
      <w:r w:rsidR="004B4F9A" w:rsidRPr="008A45A1">
        <w:rPr>
          <w:rFonts w:asciiTheme="majorHAnsi" w:hAnsiTheme="majorHAnsi"/>
          <w:color w:val="auto"/>
          <w:sz w:val="20"/>
          <w:szCs w:val="20"/>
        </w:rPr>
        <w:t>okres ochrony, wg stawek rocznych zgodnych ze złożoną ofertą, bez stosowa</w:t>
      </w:r>
      <w:r w:rsidRPr="008A45A1">
        <w:rPr>
          <w:rFonts w:asciiTheme="majorHAnsi" w:hAnsiTheme="majorHAnsi"/>
          <w:color w:val="auto"/>
          <w:sz w:val="20"/>
          <w:szCs w:val="20"/>
        </w:rPr>
        <w:t>nia składki minimalnej z polisy,</w:t>
      </w:r>
    </w:p>
    <w:p w14:paraId="35A2F734" w14:textId="77777777" w:rsidR="004B4F9A" w:rsidRPr="008A45A1" w:rsidRDefault="00E114D1" w:rsidP="008A45A1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 xml:space="preserve">zobowiązuje się do pisemnego informowania brokera ubezpieczeniowego, </w:t>
      </w:r>
      <w:r w:rsidR="004B4F9A" w:rsidRPr="008A45A1">
        <w:rPr>
          <w:rFonts w:asciiTheme="majorHAnsi" w:hAnsiTheme="majorHAnsi"/>
          <w:color w:val="auto"/>
          <w:sz w:val="20"/>
          <w:szCs w:val="20"/>
        </w:rPr>
        <w:t>o każdej decyzji odszkodowawczej.</w:t>
      </w:r>
    </w:p>
    <w:p w14:paraId="5551E1F7" w14:textId="77777777" w:rsidR="0022453D" w:rsidRDefault="0022453D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2F4E7145" w14:textId="77777777" w:rsidR="00D71B62" w:rsidRDefault="00D71B62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6F5C2913" w14:textId="77777777" w:rsidR="00D71B62" w:rsidRDefault="00D71B62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2DAC8466" w14:textId="77777777" w:rsidR="002504F2" w:rsidRPr="008A45A1" w:rsidRDefault="002504F2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1D953933" w14:textId="4B09F2F1" w:rsidR="004B4F9A" w:rsidRPr="008A45A1" w:rsidRDefault="004B4F9A" w:rsidP="008A45A1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color w:val="auto"/>
          <w:sz w:val="20"/>
          <w:szCs w:val="20"/>
        </w:rPr>
        <w:lastRenderedPageBreak/>
        <w:t xml:space="preserve">§ </w:t>
      </w:r>
      <w:r w:rsidR="00F85EB2">
        <w:rPr>
          <w:rFonts w:asciiTheme="majorHAnsi" w:hAnsiTheme="majorHAnsi"/>
          <w:b/>
          <w:color w:val="auto"/>
          <w:sz w:val="20"/>
          <w:szCs w:val="20"/>
        </w:rPr>
        <w:t>6</w:t>
      </w:r>
    </w:p>
    <w:p w14:paraId="00C0249C" w14:textId="77777777" w:rsidR="004B4F9A" w:rsidRPr="008A45A1" w:rsidRDefault="004B4F9A" w:rsidP="008A45A1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color w:val="auto"/>
          <w:sz w:val="20"/>
          <w:szCs w:val="20"/>
        </w:rPr>
        <w:t>Wynagrodzenie i warunki płatności</w:t>
      </w:r>
    </w:p>
    <w:p w14:paraId="6649284C" w14:textId="77777777" w:rsidR="00E114D1" w:rsidRPr="008A45A1" w:rsidRDefault="004B4F9A" w:rsidP="008A45A1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Strony ustalają, że łączne</w:t>
      </w:r>
      <w:r w:rsidR="00E114D1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wynagrodzenie</w:t>
      </w:r>
      <w:r w:rsidR="00E114D1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Wykonawcy za wykonanie przedmiotu umowy wyraża się kwotą ..................................... PLN ( słownie: ………………………………………………………...............................). Łączne wynagrodzenie Wykonawcy zawiera wszelkie koszty Wykonawcy, związane</w:t>
      </w:r>
      <w:r w:rsidR="00E114D1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z ochroną ubezpieczeniową i bieżącą obsługą ubezpieczeniowo-likwidacyjną.</w:t>
      </w:r>
    </w:p>
    <w:p w14:paraId="1F9BCB39" w14:textId="77777777" w:rsidR="00E114D1" w:rsidRPr="008A45A1" w:rsidRDefault="004B4F9A" w:rsidP="008A45A1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Składki ubezpieczeniowe z tytułu ubezpieczeń za pełen roczny</w:t>
      </w:r>
      <w:r w:rsidR="00E114D1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okres ubezpieczenia będą płatne jednorazowo w terminie wskazanym w polisie</w:t>
      </w:r>
      <w:r w:rsidR="00E114D1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ubezpieczenia 14 dni od początku okresu ubezpieczenia.</w:t>
      </w:r>
    </w:p>
    <w:p w14:paraId="36CFFFF5" w14:textId="77777777" w:rsidR="00625A80" w:rsidRPr="008A45A1" w:rsidRDefault="004B4F9A" w:rsidP="008A45A1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Składki ubezpieczeniowe za okres krótszy</w:t>
      </w:r>
      <w:r w:rsidR="00625A80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od</w:t>
      </w:r>
      <w:r w:rsidR="00625A80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12 miesięcy będą płatne jednorazowo w terminie 14</w:t>
      </w:r>
      <w:r w:rsidR="00625A80" w:rsidRPr="008A45A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8A45A1">
        <w:rPr>
          <w:rFonts w:asciiTheme="majorHAnsi" w:hAnsiTheme="majorHAnsi"/>
          <w:color w:val="auto"/>
          <w:sz w:val="20"/>
          <w:szCs w:val="20"/>
        </w:rPr>
        <w:t>dni od początku okresu ubezpieczenia.</w:t>
      </w:r>
    </w:p>
    <w:p w14:paraId="649B20F6" w14:textId="77777777" w:rsidR="00625A80" w:rsidRPr="008A45A1" w:rsidRDefault="004B4F9A" w:rsidP="008A45A1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Składka płatna jest przelewem na rachunek bankowy Wykonawcy określony w polisach.</w:t>
      </w:r>
    </w:p>
    <w:p w14:paraId="2E4C57BB" w14:textId="77777777" w:rsidR="00625A80" w:rsidRPr="008A45A1" w:rsidRDefault="004B4F9A" w:rsidP="008A45A1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 xml:space="preserve">Nieopłacenie przez Zamawiającego </w:t>
      </w:r>
      <w:r w:rsidR="008F7603" w:rsidRPr="008A45A1">
        <w:rPr>
          <w:rFonts w:asciiTheme="majorHAnsi" w:hAnsiTheme="majorHAnsi"/>
          <w:color w:val="auto"/>
          <w:sz w:val="20"/>
          <w:szCs w:val="20"/>
        </w:rPr>
        <w:t xml:space="preserve">raty </w:t>
      </w:r>
      <w:r w:rsidRPr="008A45A1">
        <w:rPr>
          <w:rFonts w:asciiTheme="majorHAnsi" w:hAnsiTheme="majorHAnsi"/>
          <w:color w:val="auto"/>
          <w:sz w:val="20"/>
          <w:szCs w:val="20"/>
        </w:rPr>
        <w:t>składki z polisy w terminie nie powoduje ustania odpowiedzialności Wykonawcy.</w:t>
      </w:r>
    </w:p>
    <w:p w14:paraId="41CE7D05" w14:textId="77777777" w:rsidR="004B4F9A" w:rsidRPr="008A45A1" w:rsidRDefault="004B4F9A" w:rsidP="008A45A1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W przypadku zwłoki w zapłacie składki przez Zamawiającego, Wykonawca może się domagać wyłącznie odsetek za opóźnienie w ustawowej wysokości</w:t>
      </w:r>
      <w:r w:rsidR="009D3F1E" w:rsidRPr="008A45A1">
        <w:rPr>
          <w:rFonts w:asciiTheme="majorHAnsi" w:hAnsiTheme="majorHAnsi"/>
          <w:color w:val="auto"/>
          <w:sz w:val="20"/>
          <w:szCs w:val="20"/>
        </w:rPr>
        <w:t>.</w:t>
      </w:r>
    </w:p>
    <w:p w14:paraId="299F0BB9" w14:textId="77777777" w:rsidR="00625A80" w:rsidRPr="008A45A1" w:rsidRDefault="00625A80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5591890E" w14:textId="57B9DF5E" w:rsidR="00625A80" w:rsidRPr="008A45A1" w:rsidRDefault="00625A80" w:rsidP="008A45A1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color w:val="auto"/>
          <w:sz w:val="20"/>
          <w:szCs w:val="20"/>
        </w:rPr>
        <w:t xml:space="preserve">§ </w:t>
      </w:r>
      <w:r w:rsidR="00F85EB2">
        <w:rPr>
          <w:rFonts w:asciiTheme="majorHAnsi" w:hAnsiTheme="majorHAnsi"/>
          <w:b/>
          <w:color w:val="auto"/>
          <w:sz w:val="20"/>
          <w:szCs w:val="20"/>
        </w:rPr>
        <w:t>7</w:t>
      </w:r>
    </w:p>
    <w:p w14:paraId="4B43B78D" w14:textId="77777777" w:rsidR="00625A80" w:rsidRPr="008A45A1" w:rsidRDefault="00625A80" w:rsidP="008A45A1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color w:val="auto"/>
          <w:sz w:val="20"/>
          <w:szCs w:val="20"/>
        </w:rPr>
        <w:t>Zmiana Umowy</w:t>
      </w:r>
    </w:p>
    <w:p w14:paraId="7FE5716A" w14:textId="61444D14" w:rsidR="00625A80" w:rsidRPr="00D71B62" w:rsidRDefault="00625A80" w:rsidP="008A45A1">
      <w:pPr>
        <w:pStyle w:val="Default"/>
        <w:numPr>
          <w:ilvl w:val="0"/>
          <w:numId w:val="27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 xml:space="preserve">Niedopuszczalne są zmiany postanowień Umowy w stosunku do treści oferty, na podstawie której dokonano wyboru Wykonawcy, za wyjątkiem możliwości dokonania zmian przewidzianych </w:t>
      </w:r>
      <w:r w:rsidR="00F82813" w:rsidRPr="008A45A1">
        <w:rPr>
          <w:rFonts w:asciiTheme="majorHAnsi" w:hAnsiTheme="majorHAnsi"/>
          <w:color w:val="auto"/>
          <w:sz w:val="20"/>
          <w:szCs w:val="20"/>
        </w:rPr>
        <w:br/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w niniejszym paragrafie, które wymagają zgodnej woli Stron oraz zachowania formy pisemnego aneksu do </w:t>
      </w:r>
      <w:r w:rsidRPr="00D71B62">
        <w:rPr>
          <w:rFonts w:asciiTheme="majorHAnsi" w:hAnsiTheme="majorHAnsi"/>
          <w:color w:val="auto"/>
          <w:sz w:val="20"/>
          <w:szCs w:val="20"/>
        </w:rPr>
        <w:t>Umowy, pod rygorem nieważności.</w:t>
      </w:r>
    </w:p>
    <w:p w14:paraId="203CDD81" w14:textId="77777777" w:rsidR="00625A80" w:rsidRPr="00D71B62" w:rsidRDefault="00625A80" w:rsidP="008A45A1">
      <w:pPr>
        <w:pStyle w:val="Default"/>
        <w:numPr>
          <w:ilvl w:val="0"/>
          <w:numId w:val="27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D71B62">
        <w:rPr>
          <w:rFonts w:asciiTheme="majorHAnsi" w:hAnsiTheme="majorHAnsi"/>
          <w:color w:val="auto"/>
          <w:sz w:val="20"/>
          <w:szCs w:val="20"/>
        </w:rPr>
        <w:t>Zamawiający przewiduje możliwość dokonania zmian postanowień Umowy w stosunku do treści oferty, na podstawie której dokonano wyboru Wykonawcy, w przypadkach gdy nastąpi zmiana:</w:t>
      </w:r>
    </w:p>
    <w:p w14:paraId="5A0A6A37" w14:textId="77777777" w:rsidR="00625A80" w:rsidRPr="00D71B62" w:rsidRDefault="00625A80" w:rsidP="008A45A1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D71B62">
        <w:rPr>
          <w:rFonts w:asciiTheme="majorHAnsi" w:hAnsiTheme="majorHAnsi"/>
          <w:color w:val="auto"/>
          <w:sz w:val="20"/>
          <w:szCs w:val="20"/>
        </w:rPr>
        <w:t>w zakresie prowadzonej przez Zamawiającego działalności lub zmian organizacyjnych mających wpływ na realizację Umowy,</w:t>
      </w:r>
    </w:p>
    <w:p w14:paraId="0C35F8E3" w14:textId="77777777" w:rsidR="00F20A4B" w:rsidRPr="00D71B62" w:rsidRDefault="00F20A4B" w:rsidP="008A45A1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D71B62">
        <w:rPr>
          <w:rFonts w:asciiTheme="majorHAnsi" w:hAnsiTheme="majorHAnsi"/>
          <w:color w:val="auto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Wykonawcy,</w:t>
      </w:r>
    </w:p>
    <w:p w14:paraId="1165EB7D" w14:textId="1BEE36A0" w:rsidR="00F20A4B" w:rsidRPr="00D71B62" w:rsidRDefault="00F20A4B" w:rsidP="00FE7CA1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D71B62">
        <w:rPr>
          <w:rFonts w:asciiTheme="majorHAnsi" w:hAnsiTheme="majorHAnsi"/>
          <w:color w:val="auto"/>
          <w:sz w:val="20"/>
          <w:szCs w:val="20"/>
        </w:rPr>
        <w:t xml:space="preserve">zmiany wysokości składki lub raty składki w ubezpieczeniu odpowiedzialności cywilnej </w:t>
      </w:r>
      <w:r w:rsidR="00B40AD2" w:rsidRPr="00D71B62">
        <w:rPr>
          <w:rFonts w:asciiTheme="majorHAnsi" w:hAnsiTheme="majorHAnsi"/>
          <w:color w:val="auto"/>
          <w:sz w:val="20"/>
          <w:szCs w:val="20"/>
        </w:rPr>
        <w:br/>
      </w:r>
      <w:r w:rsidRPr="00D71B62">
        <w:rPr>
          <w:rFonts w:asciiTheme="majorHAnsi" w:hAnsiTheme="majorHAnsi"/>
          <w:color w:val="auto"/>
          <w:sz w:val="20"/>
          <w:szCs w:val="20"/>
        </w:rPr>
        <w:t>i ubezpieczeniach zawartych w systemie 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zmiany,</w:t>
      </w:r>
    </w:p>
    <w:p w14:paraId="6398E4BD" w14:textId="3103963D" w:rsidR="00575D36" w:rsidRPr="00D71B62" w:rsidRDefault="00F20A4B" w:rsidP="008A45A1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D71B62">
        <w:rPr>
          <w:rFonts w:asciiTheme="majorHAnsi" w:hAnsiTheme="majorHAnsi"/>
          <w:color w:val="auto"/>
          <w:sz w:val="20"/>
          <w:szCs w:val="20"/>
        </w:rPr>
        <w:t xml:space="preserve">zmiany wysokości składki lub raty składki w ubezpieczeniu następstw nieszczęśliwych wypadków – w przypadku zmiany liczby osób ubezpieczonych oraz wysokości sumy ubezpieczenia na osobę w okresie ubezpieczenia. Składka będzie rozliczana zgodnie </w:t>
      </w:r>
      <w:r w:rsidR="00B40AD2" w:rsidRPr="00D71B62">
        <w:rPr>
          <w:rFonts w:asciiTheme="majorHAnsi" w:hAnsiTheme="majorHAnsi"/>
          <w:color w:val="auto"/>
          <w:sz w:val="20"/>
          <w:szCs w:val="20"/>
        </w:rPr>
        <w:br/>
      </w:r>
      <w:r w:rsidR="00F82813" w:rsidRPr="00D71B62">
        <w:rPr>
          <w:rFonts w:asciiTheme="majorHAnsi" w:hAnsiTheme="majorHAnsi"/>
          <w:color w:val="auto"/>
          <w:sz w:val="20"/>
          <w:szCs w:val="20"/>
        </w:rPr>
        <w:t>z, określonymi w S</w:t>
      </w:r>
      <w:r w:rsidRPr="00D71B62">
        <w:rPr>
          <w:rFonts w:asciiTheme="majorHAnsi" w:hAnsiTheme="majorHAnsi"/>
          <w:color w:val="auto"/>
          <w:sz w:val="20"/>
          <w:szCs w:val="20"/>
        </w:rPr>
        <w:t>WZ, zapisami klauzuli warunków i taryf,</w:t>
      </w:r>
    </w:p>
    <w:p w14:paraId="58BF3570" w14:textId="77777777" w:rsidR="00575D36" w:rsidRPr="00D71B62" w:rsidRDefault="00575D36" w:rsidP="008A45A1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D71B62">
        <w:rPr>
          <w:rFonts w:asciiTheme="majorHAnsi" w:hAnsiTheme="majorHAnsi"/>
          <w:color w:val="auto"/>
          <w:sz w:val="20"/>
          <w:szCs w:val="20"/>
        </w:rPr>
        <w:t>doubezpieczenia limitów ustanowionych w systemie na pierwsze ryzyko  lub sum gwarancyjnych dla ryzyk lub klauzul podstawowych lub rozszerzających ochronę ubezpieczeniową (określonych w OPZ-SWU) po ich wyczerpaniu się po szkodach/ szkodzie -  za zgodą Wykonawcy i na warunkach ustalonych przez strony w drodze negocjacji,</w:t>
      </w:r>
    </w:p>
    <w:p w14:paraId="0BFE2798" w14:textId="77777777" w:rsidR="00575D36" w:rsidRPr="00D71B62" w:rsidRDefault="00575D36" w:rsidP="008A45A1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D71B62">
        <w:rPr>
          <w:rFonts w:asciiTheme="majorHAnsi" w:hAnsiTheme="majorHAnsi"/>
          <w:color w:val="auto"/>
          <w:sz w:val="20"/>
          <w:szCs w:val="20"/>
        </w:rPr>
        <w:t>zmiany terminu wykonania usługi wynikająca z działania siły wyższej,</w:t>
      </w:r>
    </w:p>
    <w:p w14:paraId="584DED27" w14:textId="77777777" w:rsidR="00575D36" w:rsidRPr="00D71B62" w:rsidRDefault="00575D36" w:rsidP="008A45A1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D71B62">
        <w:rPr>
          <w:rFonts w:asciiTheme="majorHAnsi" w:hAnsiTheme="majorHAnsi"/>
          <w:color w:val="auto"/>
          <w:sz w:val="20"/>
          <w:szCs w:val="20"/>
        </w:rPr>
        <w:t>zmiany danych Wykonawcy lub Zamawiającego,</w:t>
      </w:r>
    </w:p>
    <w:p w14:paraId="5EB6F503" w14:textId="77777777" w:rsidR="00625A80" w:rsidRPr="00D71B62" w:rsidRDefault="00625A80" w:rsidP="008A45A1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D71B62">
        <w:rPr>
          <w:rFonts w:asciiTheme="majorHAnsi" w:hAnsiTheme="majorHAnsi"/>
          <w:color w:val="auto"/>
          <w:sz w:val="20"/>
          <w:szCs w:val="20"/>
        </w:rPr>
        <w:t>powszechnie obowiązujących przepisów prawa w zakresie mającym wpływ na realizację Umowy.</w:t>
      </w:r>
    </w:p>
    <w:p w14:paraId="4F2424C0" w14:textId="77777777" w:rsidR="00F85EB2" w:rsidRPr="008A45A1" w:rsidRDefault="00F85EB2" w:rsidP="00AA6C38">
      <w:pPr>
        <w:pStyle w:val="Default"/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1F033F30" w14:textId="2E3E46C3" w:rsidR="00C42E1D" w:rsidRPr="008A45A1" w:rsidRDefault="00734960" w:rsidP="008A45A1">
      <w:pPr>
        <w:pStyle w:val="Default"/>
        <w:jc w:val="center"/>
        <w:rPr>
          <w:rFonts w:asciiTheme="majorHAnsi" w:hAnsiTheme="majorHAnsi"/>
          <w:b/>
          <w:bCs/>
          <w:sz w:val="20"/>
          <w:szCs w:val="20"/>
        </w:rPr>
      </w:pPr>
      <w:r w:rsidRPr="008A45A1">
        <w:rPr>
          <w:rFonts w:asciiTheme="majorHAnsi" w:hAnsiTheme="majorHAnsi"/>
          <w:b/>
          <w:bCs/>
          <w:sz w:val="20"/>
          <w:szCs w:val="20"/>
        </w:rPr>
        <w:t xml:space="preserve">§ </w:t>
      </w:r>
      <w:r w:rsidR="00F85EB2">
        <w:rPr>
          <w:rFonts w:asciiTheme="majorHAnsi" w:hAnsiTheme="majorHAnsi"/>
          <w:b/>
          <w:bCs/>
          <w:sz w:val="20"/>
          <w:szCs w:val="20"/>
        </w:rPr>
        <w:t>8</w:t>
      </w:r>
    </w:p>
    <w:p w14:paraId="5A9BD194" w14:textId="77777777" w:rsidR="00C42E1D" w:rsidRPr="008A45A1" w:rsidRDefault="00C42E1D" w:rsidP="008A45A1">
      <w:pPr>
        <w:pStyle w:val="Default"/>
        <w:jc w:val="center"/>
        <w:rPr>
          <w:rFonts w:asciiTheme="majorHAnsi" w:hAnsiTheme="majorHAnsi"/>
          <w:b/>
          <w:bCs/>
          <w:sz w:val="20"/>
          <w:szCs w:val="20"/>
        </w:rPr>
      </w:pPr>
      <w:r w:rsidRPr="008A45A1">
        <w:rPr>
          <w:rFonts w:asciiTheme="majorHAnsi" w:hAnsiTheme="majorHAnsi"/>
          <w:b/>
          <w:bCs/>
          <w:sz w:val="20"/>
          <w:szCs w:val="20"/>
        </w:rPr>
        <w:t>Odstąpienie od Umowy lub jej wypowiedzenie</w:t>
      </w:r>
    </w:p>
    <w:p w14:paraId="26C3FD00" w14:textId="5B706F47" w:rsidR="00C42E1D" w:rsidRPr="008A45A1" w:rsidRDefault="00C42E1D" w:rsidP="008A45A1">
      <w:pPr>
        <w:pStyle w:val="Default"/>
        <w:numPr>
          <w:ilvl w:val="3"/>
          <w:numId w:val="30"/>
        </w:numPr>
        <w:tabs>
          <w:tab w:val="clear" w:pos="360"/>
        </w:tabs>
        <w:ind w:left="426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bCs/>
          <w:sz w:val="20"/>
          <w:szCs w:val="20"/>
        </w:rPr>
        <w:t>Zamawiającemu</w:t>
      </w:r>
      <w:r w:rsidR="005F5684" w:rsidRPr="008A45A1">
        <w:rPr>
          <w:rFonts w:asciiTheme="majorHAnsi" w:hAnsiTheme="majorHAnsi"/>
          <w:sz w:val="20"/>
          <w:szCs w:val="20"/>
        </w:rPr>
        <w:t xml:space="preserve"> przysługuje  prawo </w:t>
      </w:r>
      <w:r w:rsidRPr="008A45A1">
        <w:rPr>
          <w:rFonts w:asciiTheme="majorHAnsi" w:hAnsiTheme="majorHAnsi"/>
          <w:sz w:val="20"/>
          <w:szCs w:val="20"/>
        </w:rPr>
        <w:t xml:space="preserve">do odstąpienia od Umowy, jeżeli zaistnieje istotna zmiana okoliczności powodująca, że wykonanie Umowy nie leży w interesie publicznym, czego nie można było przewidzieć w chwili jej zawarcia, lub dalsze wykonywanie Umowy może zagrozić </w:t>
      </w:r>
      <w:r w:rsidR="005F5684" w:rsidRPr="008A45A1">
        <w:rPr>
          <w:rFonts w:asciiTheme="majorHAnsi" w:hAnsiTheme="majorHAnsi"/>
          <w:sz w:val="20"/>
          <w:szCs w:val="20"/>
        </w:rPr>
        <w:t xml:space="preserve">podstawowemu </w:t>
      </w:r>
      <w:r w:rsidRPr="008A45A1">
        <w:rPr>
          <w:rFonts w:asciiTheme="majorHAnsi" w:hAnsiTheme="majorHAnsi"/>
          <w:sz w:val="20"/>
          <w:szCs w:val="20"/>
        </w:rPr>
        <w:t xml:space="preserve">interesowi bezpieczeństwa państwa lub bezpieczeństwu publicznemu – odstąpienie od Umowy w tym przypadku może nastąpić w terminie 30 dni od powzięcia wiadomości </w:t>
      </w:r>
      <w:r w:rsidR="00FF681F">
        <w:rPr>
          <w:rFonts w:asciiTheme="majorHAnsi" w:hAnsiTheme="majorHAnsi"/>
          <w:sz w:val="20"/>
          <w:szCs w:val="20"/>
        </w:rPr>
        <w:br/>
      </w:r>
      <w:r w:rsidRPr="008A45A1">
        <w:rPr>
          <w:rFonts w:asciiTheme="majorHAnsi" w:hAnsiTheme="majorHAnsi"/>
          <w:sz w:val="20"/>
          <w:szCs w:val="20"/>
        </w:rPr>
        <w:t>o powyższych okol</w:t>
      </w:r>
      <w:r w:rsidR="005F5684" w:rsidRPr="008A45A1">
        <w:rPr>
          <w:rFonts w:asciiTheme="majorHAnsi" w:hAnsiTheme="majorHAnsi"/>
          <w:sz w:val="20"/>
          <w:szCs w:val="20"/>
        </w:rPr>
        <w:t>icznościach</w:t>
      </w:r>
      <w:r w:rsidRPr="008A45A1">
        <w:rPr>
          <w:rFonts w:asciiTheme="majorHAnsi" w:hAnsiTheme="majorHAnsi"/>
          <w:sz w:val="20"/>
          <w:szCs w:val="20"/>
        </w:rPr>
        <w:t>.</w:t>
      </w:r>
    </w:p>
    <w:p w14:paraId="47CDA17F" w14:textId="77777777" w:rsidR="00C42E1D" w:rsidRPr="008A45A1" w:rsidRDefault="00C42E1D" w:rsidP="008A45A1">
      <w:pPr>
        <w:pStyle w:val="Default"/>
        <w:numPr>
          <w:ilvl w:val="3"/>
          <w:numId w:val="30"/>
        </w:numPr>
        <w:tabs>
          <w:tab w:val="clear" w:pos="360"/>
        </w:tabs>
        <w:ind w:left="426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t>Zamawiającemu przysługuje prawo do odstąpienia od Umowy również w następujących okolicznościach:</w:t>
      </w:r>
    </w:p>
    <w:p w14:paraId="36B95D54" w14:textId="77777777" w:rsidR="00C42E1D" w:rsidRPr="008A45A1" w:rsidRDefault="00C42E1D" w:rsidP="008A45A1">
      <w:pPr>
        <w:pStyle w:val="Default"/>
        <w:numPr>
          <w:ilvl w:val="1"/>
          <w:numId w:val="32"/>
        </w:numPr>
        <w:ind w:left="851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t>jeżeli w stosunku do Wykonawcy sąd odmówi ogłoszenia upadłości z uwagi na niewystarczające aktywa na prowadzenie upadłości,</w:t>
      </w:r>
    </w:p>
    <w:p w14:paraId="003E3157" w14:textId="77777777" w:rsidR="00C42E1D" w:rsidRPr="008A45A1" w:rsidRDefault="00C42E1D" w:rsidP="008A45A1">
      <w:pPr>
        <w:pStyle w:val="Default"/>
        <w:numPr>
          <w:ilvl w:val="1"/>
          <w:numId w:val="32"/>
        </w:numPr>
        <w:ind w:left="851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lastRenderedPageBreak/>
        <w:t>jeżeli Wykonawca zawrze z wierzycielami układ powodujący zagrożenie dla realizacji Umowy lub nastąpi likwidacja przedsiębiorstwa Wykonawcy,</w:t>
      </w:r>
    </w:p>
    <w:p w14:paraId="6CF79791" w14:textId="77777777" w:rsidR="00C42E1D" w:rsidRPr="008A45A1" w:rsidRDefault="00C42E1D" w:rsidP="008A45A1">
      <w:pPr>
        <w:pStyle w:val="Default"/>
        <w:numPr>
          <w:ilvl w:val="1"/>
          <w:numId w:val="32"/>
        </w:numPr>
        <w:ind w:left="851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t>jeżeli w wyniku wszczętego postępowania egzekucyjnego nastąpi zajęcie majątku Wykonawcy lub jego znacznej części,</w:t>
      </w:r>
    </w:p>
    <w:p w14:paraId="717E8205" w14:textId="77777777" w:rsidR="00C42E1D" w:rsidRPr="008A45A1" w:rsidRDefault="00C42E1D" w:rsidP="008A45A1">
      <w:pPr>
        <w:pStyle w:val="Default"/>
        <w:numPr>
          <w:ilvl w:val="1"/>
          <w:numId w:val="32"/>
        </w:numPr>
        <w:ind w:left="851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t>Wykonawca realizuje przedmiot Umowy niezgodnie z jej postanowieniami lub rażąco nie wywiązuje się z pozostałych obowiązków określonych w Umowie, przy czym prawo do odstąpienia może zostać wykonane, jeżeli Zamawiający wezwał Wykonawcę w formie pisemnej do zaprzestania naruszeń i usunięcia ich skutków, wyznaczając mu w tym celu odpowiedni termin nie krótszy niż 7 dni roboczych, a mimo upływu tego terminu Wykonawca nie zaprzestał naruszeń, ani nie usunął ich skutków.</w:t>
      </w:r>
    </w:p>
    <w:p w14:paraId="1D4EFB12" w14:textId="77777777" w:rsidR="00C42E1D" w:rsidRPr="008A45A1" w:rsidRDefault="00C42E1D" w:rsidP="008A45A1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t xml:space="preserve">W przypadku wystąpienia okoliczności, o których mowa w ust. 2, prawo złożenia oświadczenia </w:t>
      </w:r>
      <w:r w:rsidRPr="008A45A1">
        <w:rPr>
          <w:rFonts w:asciiTheme="majorHAnsi" w:hAnsiTheme="majorHAnsi"/>
          <w:sz w:val="20"/>
          <w:szCs w:val="20"/>
        </w:rPr>
        <w:br/>
        <w:t>o odstąpieniu od Umowy przysługuje Zamawiającemu począwszy od dnia zawarcia Umowy do końca okresu obowiązywania Umowy, o którym mowa w § 2, ze skutkiem natychmiastowym.</w:t>
      </w:r>
    </w:p>
    <w:p w14:paraId="7A02A1C0" w14:textId="77777777" w:rsidR="00C42E1D" w:rsidRPr="008A45A1" w:rsidRDefault="00C42E1D" w:rsidP="008A45A1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t>Z tytułu odstąpienia od Umowy Zamawiający nie będzie ponosił żadnych kosztów, a Wykonawcy nie przysługują żadne roszczenia.</w:t>
      </w:r>
    </w:p>
    <w:p w14:paraId="52043624" w14:textId="77777777" w:rsidR="00C42E1D" w:rsidRPr="008A45A1" w:rsidRDefault="00C42E1D" w:rsidP="008A45A1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t>Za rażące naruszenia Umowy, o którym mowa w ust. 2 pkt 2.4 Strony rozumieją m.in. uporczywe nieuznawanie przez Wykonawcę uzasadnionego roszczenia Zamawiającego, zwłoka lub zaniechanie wystawienia polisy, nieterminowe likwidowanie szkody i/lub wypłacanie odszkodowania przez Wykonawcę, bezpodstawną odmowę wypłaty odszkodowania przez Wykonawcę.</w:t>
      </w:r>
    </w:p>
    <w:p w14:paraId="06054FC5" w14:textId="55090CC8" w:rsidR="00C42E1D" w:rsidRPr="008A45A1" w:rsidRDefault="00C42E1D" w:rsidP="008A45A1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t>W przypadku, o którym mowa w ust. 1 Wykonawca może żądać wyłącznie wynagrodzenia należnego z tytułu wykonania części Umowy.</w:t>
      </w:r>
    </w:p>
    <w:p w14:paraId="14D1E18E" w14:textId="77777777" w:rsidR="00C42E1D" w:rsidRPr="008A45A1" w:rsidRDefault="00C42E1D" w:rsidP="008A45A1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t>Stronom przysługuje prawo wypowiedzenia Umowy, w przypadku istotnego naruszenia postanowień Umowy przez drugą Stronę, z zachowaniem 30-dniowego okresu wypowiedzenia, którego bieg rozpoczyna się w dniu złożenia pisemnego oświadczenia o wypowiedzeniu Umowy.</w:t>
      </w:r>
    </w:p>
    <w:p w14:paraId="52C6C5C6" w14:textId="77777777" w:rsidR="00C42E1D" w:rsidRPr="008A45A1" w:rsidRDefault="00C42E1D" w:rsidP="008A45A1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t>Oświadczenie o odstąpieniu lub wypowiedzeniu od Umowy należy złożyć drugiej Stronie w formie pisemnej pod rygorem nieważności. Oświadczenie o odstąpieniu od Umowy lub jej wypowiedzeniu musi zawierać uzasadnienie.</w:t>
      </w:r>
    </w:p>
    <w:p w14:paraId="2E9E17D2" w14:textId="77777777" w:rsidR="00C42E1D" w:rsidRPr="008A45A1" w:rsidRDefault="00C42E1D" w:rsidP="008A45A1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A45A1">
        <w:rPr>
          <w:rFonts w:asciiTheme="majorHAnsi" w:hAnsiTheme="majorHAnsi"/>
          <w:sz w:val="20"/>
          <w:szCs w:val="20"/>
        </w:rPr>
        <w:t xml:space="preserve">Powyższe uprawnienie Zamawiającego nie uchybia możliwości odstąpienia od umowy lub jej wypowiedzenia przez którąkolwiek ze stron, na podstawie Kodeksu Cywilnego. </w:t>
      </w:r>
    </w:p>
    <w:p w14:paraId="0204936F" w14:textId="77777777" w:rsidR="00C42E1D" w:rsidRPr="008A45A1" w:rsidRDefault="00C42E1D" w:rsidP="008A45A1">
      <w:pPr>
        <w:pStyle w:val="Default"/>
        <w:jc w:val="both"/>
        <w:rPr>
          <w:rFonts w:asciiTheme="majorHAnsi" w:hAnsiTheme="majorHAnsi"/>
          <w:b/>
          <w:sz w:val="20"/>
          <w:szCs w:val="20"/>
        </w:rPr>
      </w:pPr>
    </w:p>
    <w:p w14:paraId="0498A906" w14:textId="573C3BFB" w:rsidR="00C42E1D" w:rsidRPr="008A45A1" w:rsidRDefault="00734960" w:rsidP="008A45A1">
      <w:pPr>
        <w:pStyle w:val="Default"/>
        <w:jc w:val="center"/>
        <w:rPr>
          <w:rFonts w:asciiTheme="majorHAnsi" w:hAnsiTheme="majorHAnsi"/>
          <w:b/>
          <w:bCs/>
          <w:sz w:val="20"/>
          <w:szCs w:val="20"/>
        </w:rPr>
      </w:pPr>
      <w:r w:rsidRPr="008A45A1">
        <w:rPr>
          <w:rFonts w:asciiTheme="majorHAnsi" w:hAnsiTheme="majorHAnsi"/>
          <w:b/>
          <w:bCs/>
          <w:sz w:val="20"/>
          <w:szCs w:val="20"/>
        </w:rPr>
        <w:t xml:space="preserve">§ </w:t>
      </w:r>
      <w:r w:rsidR="00F85EB2">
        <w:rPr>
          <w:rFonts w:asciiTheme="majorHAnsi" w:hAnsiTheme="majorHAnsi"/>
          <w:b/>
          <w:bCs/>
          <w:sz w:val="20"/>
          <w:szCs w:val="20"/>
        </w:rPr>
        <w:t>9</w:t>
      </w:r>
    </w:p>
    <w:p w14:paraId="6F98F849" w14:textId="77777777" w:rsidR="00C42E1D" w:rsidRPr="008A45A1" w:rsidRDefault="00C42E1D" w:rsidP="008A45A1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color w:val="auto"/>
          <w:sz w:val="20"/>
          <w:szCs w:val="20"/>
        </w:rPr>
        <w:t>Cesja wierzytelności</w:t>
      </w:r>
    </w:p>
    <w:p w14:paraId="5A7A06B0" w14:textId="77777777" w:rsidR="00625A80" w:rsidRPr="008A45A1" w:rsidRDefault="00C42E1D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 xml:space="preserve">Zamawiający nie wyraża zgody na przeniesienie wierzytelności wynikających z Umowy na osobę trzecią ani też dokonywania potrąceń wypłaty odszkodowań z powodu niezapłaconej w terminie określonym </w:t>
      </w:r>
      <w:r w:rsidRPr="008A45A1">
        <w:rPr>
          <w:rFonts w:asciiTheme="majorHAnsi" w:hAnsiTheme="majorHAnsi"/>
          <w:color w:val="auto"/>
          <w:sz w:val="20"/>
          <w:szCs w:val="20"/>
        </w:rPr>
        <w:br/>
        <w:t>w polisie składki ubezpieczeniowej.</w:t>
      </w:r>
    </w:p>
    <w:p w14:paraId="165F7A83" w14:textId="77777777" w:rsidR="008F4FFF" w:rsidRPr="008A45A1" w:rsidRDefault="008F4FFF" w:rsidP="008A45A1">
      <w:pPr>
        <w:autoSpaceDE w:val="0"/>
        <w:autoSpaceDN w:val="0"/>
        <w:adjustRightInd w:val="0"/>
        <w:rPr>
          <w:rFonts w:asciiTheme="majorHAnsi" w:hAnsiTheme="majorHAnsi"/>
          <w:color w:val="000000"/>
          <w:sz w:val="20"/>
          <w:szCs w:val="20"/>
        </w:rPr>
      </w:pPr>
    </w:p>
    <w:p w14:paraId="67EBAEA2" w14:textId="3CD5F888" w:rsidR="008F4FFF" w:rsidRPr="008A45A1" w:rsidRDefault="00734960" w:rsidP="008A45A1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20"/>
          <w:szCs w:val="20"/>
        </w:rPr>
      </w:pPr>
      <w:r w:rsidRPr="008A45A1">
        <w:rPr>
          <w:rFonts w:asciiTheme="majorHAnsi" w:hAnsiTheme="majorHAnsi"/>
          <w:b/>
          <w:color w:val="000000"/>
          <w:sz w:val="20"/>
          <w:szCs w:val="20"/>
        </w:rPr>
        <w:t>§ 1</w:t>
      </w:r>
      <w:r w:rsidR="00F85EB2">
        <w:rPr>
          <w:rFonts w:asciiTheme="majorHAnsi" w:hAnsiTheme="majorHAnsi"/>
          <w:b/>
          <w:color w:val="000000"/>
          <w:sz w:val="20"/>
          <w:szCs w:val="20"/>
        </w:rPr>
        <w:t>0</w:t>
      </w:r>
    </w:p>
    <w:p w14:paraId="57975BC9" w14:textId="77777777" w:rsidR="008F4FFF" w:rsidRPr="008A45A1" w:rsidRDefault="008F4FFF" w:rsidP="008A45A1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20"/>
          <w:szCs w:val="20"/>
        </w:rPr>
      </w:pPr>
      <w:r w:rsidRPr="008A45A1">
        <w:rPr>
          <w:rFonts w:asciiTheme="majorHAnsi" w:hAnsiTheme="majorHAnsi"/>
          <w:b/>
          <w:color w:val="000000"/>
          <w:sz w:val="20"/>
          <w:szCs w:val="20"/>
        </w:rPr>
        <w:t>Osoby do kontaktów</w:t>
      </w:r>
    </w:p>
    <w:p w14:paraId="64A90D2D" w14:textId="77777777" w:rsidR="008F4FFF" w:rsidRPr="008A45A1" w:rsidRDefault="008F4FFF" w:rsidP="008A45A1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A45A1">
        <w:rPr>
          <w:rFonts w:asciiTheme="majorHAnsi" w:hAnsiTheme="majorHAnsi"/>
          <w:color w:val="000000"/>
          <w:sz w:val="20"/>
          <w:szCs w:val="20"/>
        </w:rPr>
        <w:t xml:space="preserve">Dane osoby/osób wyznaczonej/ych przez Wykonawcę do współpracy z Zamawiającym w okresie realizacji Zamówienia w zakresie czynności administracyjnych związanych z bieżącą obsługą </w:t>
      </w:r>
      <w:r w:rsidRPr="008A45A1">
        <w:rPr>
          <w:rFonts w:asciiTheme="majorHAnsi" w:hAnsiTheme="majorHAnsi"/>
          <w:color w:val="000000"/>
          <w:sz w:val="20"/>
          <w:szCs w:val="20"/>
        </w:rPr>
        <w:br/>
        <w:t>(np. wystawianie dokumentów ubezpieczenia, wyjaśnianie płatności składek, przygotowywanie zaświadczeń):</w:t>
      </w:r>
    </w:p>
    <w:p w14:paraId="446B6B69" w14:textId="77777777" w:rsidR="008F4FFF" w:rsidRPr="008A45A1" w:rsidRDefault="008F4FFF" w:rsidP="008A45A1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A45A1">
        <w:rPr>
          <w:rFonts w:asciiTheme="majorHAnsi" w:hAnsiTheme="majorHAnsi"/>
          <w:color w:val="000000"/>
          <w:sz w:val="20"/>
          <w:szCs w:val="20"/>
        </w:rPr>
        <w:t>Imię i nazwisko: ……………………</w:t>
      </w:r>
    </w:p>
    <w:p w14:paraId="680482D8" w14:textId="77777777" w:rsidR="008F4FFF" w:rsidRPr="008A45A1" w:rsidRDefault="008F4FFF" w:rsidP="008A45A1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A45A1">
        <w:rPr>
          <w:rFonts w:asciiTheme="majorHAnsi" w:hAnsiTheme="majorHAnsi"/>
          <w:color w:val="000000"/>
          <w:sz w:val="20"/>
          <w:szCs w:val="20"/>
        </w:rPr>
        <w:t>Nr telefonu: ………………………….</w:t>
      </w:r>
    </w:p>
    <w:p w14:paraId="101C814C" w14:textId="77777777" w:rsidR="008F4FFF" w:rsidRPr="008A45A1" w:rsidRDefault="008F4FFF" w:rsidP="008A45A1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A45A1">
        <w:rPr>
          <w:rFonts w:asciiTheme="majorHAnsi" w:hAnsiTheme="majorHAnsi"/>
          <w:color w:val="000000"/>
          <w:sz w:val="20"/>
          <w:szCs w:val="20"/>
        </w:rPr>
        <w:t>Adres poczty elektronicznej: …………………….</w:t>
      </w:r>
    </w:p>
    <w:p w14:paraId="3098F882" w14:textId="77777777" w:rsidR="008F4FFF" w:rsidRPr="008A45A1" w:rsidRDefault="008F4FFF" w:rsidP="008A45A1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A45A1">
        <w:rPr>
          <w:rFonts w:asciiTheme="majorHAnsi" w:hAnsiTheme="majorHAnsi"/>
          <w:color w:val="000000"/>
          <w:sz w:val="20"/>
          <w:szCs w:val="20"/>
        </w:rPr>
        <w:t>Dane osoby/osób wyznaczonej/ych przez Wykonawcę do współpracy z Zamawiającym w okresie realizacji Zamówienia w zakresie nadzoru procesu obsługi i likwidacji szkód:</w:t>
      </w:r>
    </w:p>
    <w:p w14:paraId="77825A08" w14:textId="77777777" w:rsidR="008F4FFF" w:rsidRPr="008A45A1" w:rsidRDefault="008F4FFF" w:rsidP="008A45A1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A45A1">
        <w:rPr>
          <w:rFonts w:asciiTheme="majorHAnsi" w:hAnsiTheme="majorHAnsi"/>
          <w:color w:val="000000"/>
          <w:sz w:val="20"/>
          <w:szCs w:val="20"/>
        </w:rPr>
        <w:t>Imię i nazwisko: ……………………</w:t>
      </w:r>
    </w:p>
    <w:p w14:paraId="5EC4D7B2" w14:textId="77777777" w:rsidR="008F4FFF" w:rsidRPr="008A45A1" w:rsidRDefault="008F4FFF" w:rsidP="008A45A1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A45A1">
        <w:rPr>
          <w:rFonts w:asciiTheme="majorHAnsi" w:hAnsiTheme="majorHAnsi"/>
          <w:color w:val="000000"/>
          <w:sz w:val="20"/>
          <w:szCs w:val="20"/>
        </w:rPr>
        <w:t>Nr telefonu: …………………….</w:t>
      </w:r>
    </w:p>
    <w:p w14:paraId="4093ABFE" w14:textId="77777777" w:rsidR="008F4FFF" w:rsidRPr="008A45A1" w:rsidRDefault="008F4FFF" w:rsidP="008A45A1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A45A1">
        <w:rPr>
          <w:rFonts w:asciiTheme="majorHAnsi" w:hAnsiTheme="majorHAnsi"/>
          <w:color w:val="000000"/>
          <w:sz w:val="20"/>
          <w:szCs w:val="20"/>
        </w:rPr>
        <w:t>Adres poczty elektronicznej: …………………….</w:t>
      </w:r>
    </w:p>
    <w:p w14:paraId="7C3A116D" w14:textId="77777777" w:rsidR="008F4FFF" w:rsidRPr="008A45A1" w:rsidRDefault="008F4FFF" w:rsidP="008A45A1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A45A1">
        <w:rPr>
          <w:rFonts w:asciiTheme="majorHAnsi" w:hAnsiTheme="majorHAnsi"/>
          <w:color w:val="000000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5ABB80DA" w14:textId="77777777" w:rsidR="008F4FFF" w:rsidRPr="008A45A1" w:rsidRDefault="008F4FFF" w:rsidP="008A45A1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A45A1">
        <w:rPr>
          <w:rFonts w:asciiTheme="majorHAnsi" w:hAnsiTheme="majorHAnsi"/>
          <w:color w:val="000000"/>
          <w:sz w:val="20"/>
          <w:szCs w:val="20"/>
        </w:rPr>
        <w:t>Zmiana, o której mowa w ust. 3 nie wymaga aneksu do umowy.</w:t>
      </w:r>
    </w:p>
    <w:p w14:paraId="664B0794" w14:textId="77777777" w:rsidR="008F4FFF" w:rsidRPr="008A45A1" w:rsidRDefault="008F4FFF" w:rsidP="008A45A1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20"/>
          <w:szCs w:val="20"/>
        </w:rPr>
      </w:pPr>
    </w:p>
    <w:p w14:paraId="742103AB" w14:textId="77AC45E8" w:rsidR="00C42E1D" w:rsidRPr="008A45A1" w:rsidRDefault="00C42E1D" w:rsidP="008A45A1">
      <w:pPr>
        <w:suppressAutoHyphens/>
        <w:autoSpaceDE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8A45A1">
        <w:rPr>
          <w:rFonts w:asciiTheme="majorHAnsi" w:hAnsiTheme="majorHAnsi"/>
          <w:b/>
          <w:bCs/>
          <w:sz w:val="20"/>
          <w:szCs w:val="20"/>
        </w:rPr>
        <w:t>§ 1</w:t>
      </w:r>
      <w:r w:rsidR="00F85EB2">
        <w:rPr>
          <w:rFonts w:asciiTheme="majorHAnsi" w:hAnsiTheme="majorHAnsi"/>
          <w:b/>
          <w:bCs/>
          <w:sz w:val="20"/>
          <w:szCs w:val="20"/>
        </w:rPr>
        <w:t>1</w:t>
      </w:r>
    </w:p>
    <w:p w14:paraId="3196A498" w14:textId="77777777" w:rsidR="00C42E1D" w:rsidRPr="008A45A1" w:rsidRDefault="00C42E1D" w:rsidP="008A45A1">
      <w:pPr>
        <w:suppressAutoHyphens/>
        <w:autoSpaceDE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8A45A1">
        <w:rPr>
          <w:rFonts w:asciiTheme="majorHAnsi" w:hAnsiTheme="majorHAnsi"/>
          <w:b/>
          <w:bCs/>
          <w:sz w:val="20"/>
          <w:szCs w:val="20"/>
        </w:rPr>
        <w:t>Ochrona danych osobowych</w:t>
      </w:r>
    </w:p>
    <w:p w14:paraId="7B351D3A" w14:textId="77777777" w:rsidR="00C42E1D" w:rsidRPr="008A45A1" w:rsidRDefault="00C42E1D" w:rsidP="008A45A1">
      <w:pPr>
        <w:pStyle w:val="Akapitzlist"/>
        <w:numPr>
          <w:ilvl w:val="3"/>
          <w:numId w:val="34"/>
        </w:numPr>
        <w:suppressAutoHyphens/>
        <w:autoSpaceDE w:val="0"/>
        <w:ind w:left="426" w:hanging="426"/>
        <w:jc w:val="both"/>
        <w:rPr>
          <w:rFonts w:asciiTheme="majorHAnsi" w:hAnsiTheme="majorHAnsi"/>
          <w:bCs/>
          <w:sz w:val="20"/>
          <w:szCs w:val="20"/>
        </w:rPr>
      </w:pPr>
      <w:r w:rsidRPr="008A45A1">
        <w:rPr>
          <w:rFonts w:asciiTheme="majorHAnsi" w:hAnsiTheme="majorHAnsi"/>
          <w:b/>
          <w:bCs/>
          <w:sz w:val="20"/>
          <w:szCs w:val="20"/>
        </w:rPr>
        <w:t>Zamawiający</w:t>
      </w:r>
      <w:r w:rsidRPr="008A45A1">
        <w:rPr>
          <w:rFonts w:asciiTheme="majorHAnsi" w:hAnsiTheme="majorHAnsi"/>
          <w:bCs/>
          <w:sz w:val="20"/>
          <w:szCs w:val="20"/>
        </w:rPr>
        <w:t xml:space="preserve"> informuje, że zgodnie z art. 13 ust. 1 i 2 rozporządzenia Parlamentu Europejskiego </w:t>
      </w:r>
      <w:r w:rsidRPr="008A45A1">
        <w:rPr>
          <w:rFonts w:asciiTheme="majorHAnsi" w:hAnsiTheme="majorHAnsi"/>
          <w:bCs/>
          <w:sz w:val="20"/>
          <w:szCs w:val="20"/>
        </w:rPr>
        <w:br/>
        <w:t xml:space="preserve">i Rady (UE) 2016/679 z dnia 27 kwietnia 2016 r. w sprawie ochrony osób fizycznych w związku </w:t>
      </w:r>
      <w:r w:rsidR="00B40AD2" w:rsidRPr="008A45A1">
        <w:rPr>
          <w:rFonts w:asciiTheme="majorHAnsi" w:hAnsiTheme="majorHAnsi"/>
          <w:bCs/>
          <w:sz w:val="20"/>
          <w:szCs w:val="20"/>
        </w:rPr>
        <w:br/>
      </w:r>
      <w:r w:rsidRPr="008A45A1">
        <w:rPr>
          <w:rFonts w:asciiTheme="majorHAnsi" w:hAnsiTheme="majorHAnsi"/>
          <w:bCs/>
          <w:sz w:val="20"/>
          <w:szCs w:val="20"/>
        </w:rPr>
        <w:t xml:space="preserve">z przetwarzaniem danych osobowych i w sprawie swobodnego przepływu takich danych oraz </w:t>
      </w:r>
      <w:r w:rsidRPr="008A45A1">
        <w:rPr>
          <w:rFonts w:asciiTheme="majorHAnsi" w:hAnsiTheme="majorHAnsi"/>
          <w:bCs/>
          <w:sz w:val="20"/>
          <w:szCs w:val="20"/>
        </w:rPr>
        <w:lastRenderedPageBreak/>
        <w:t xml:space="preserve">uchylenia dyrektywy 95/46/WE (ogólne rozporządzenie o ochronie danych) (Dz. Urz. UE L 119 </w:t>
      </w:r>
      <w:r w:rsidRPr="008A45A1">
        <w:rPr>
          <w:rFonts w:asciiTheme="majorHAnsi" w:hAnsiTheme="majorHAnsi"/>
          <w:bCs/>
          <w:sz w:val="20"/>
          <w:szCs w:val="20"/>
        </w:rPr>
        <w:br/>
        <w:t>z 04.05.2016, str. 1), dalej „RODO”, że:</w:t>
      </w:r>
    </w:p>
    <w:p w14:paraId="3FAF3B3F" w14:textId="77777777" w:rsidR="00C42E1D" w:rsidRPr="008A45A1" w:rsidRDefault="00C42E1D" w:rsidP="008A45A1">
      <w:pPr>
        <w:pStyle w:val="Akapitzlist"/>
        <w:numPr>
          <w:ilvl w:val="1"/>
          <w:numId w:val="33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8A45A1">
        <w:rPr>
          <w:rFonts w:asciiTheme="majorHAnsi" w:hAnsiTheme="majorHAnsi"/>
          <w:bCs/>
          <w:sz w:val="20"/>
          <w:szCs w:val="20"/>
        </w:rPr>
        <w:t>administratorem Pani/Pana danych osobowych jest …………...,</w:t>
      </w:r>
    </w:p>
    <w:p w14:paraId="4080BF6C" w14:textId="77777777" w:rsidR="00C42E1D" w:rsidRPr="008A45A1" w:rsidRDefault="00C42E1D" w:rsidP="008A45A1">
      <w:pPr>
        <w:pStyle w:val="Akapitzlist"/>
        <w:numPr>
          <w:ilvl w:val="1"/>
          <w:numId w:val="33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8A45A1">
        <w:rPr>
          <w:rFonts w:asciiTheme="majorHAnsi" w:hAnsiTheme="majorHAnsi"/>
          <w:bCs/>
          <w:sz w:val="20"/>
          <w:szCs w:val="20"/>
        </w:rPr>
        <w:t xml:space="preserve">jeśli ma Pani/Pan pytania dotyczące sposobu i zakresu przetwarzania Pani/Pana danych osobowych, a także przysługujących Pani/Panu praw, może się Pani/Pan skontaktować </w:t>
      </w:r>
      <w:r w:rsidR="00B40AD2" w:rsidRPr="008A45A1">
        <w:rPr>
          <w:rFonts w:asciiTheme="majorHAnsi" w:hAnsiTheme="majorHAnsi"/>
          <w:bCs/>
          <w:sz w:val="20"/>
          <w:szCs w:val="20"/>
        </w:rPr>
        <w:br/>
      </w:r>
      <w:r w:rsidRPr="008A45A1">
        <w:rPr>
          <w:rFonts w:asciiTheme="majorHAnsi" w:hAnsiTheme="majorHAnsi"/>
          <w:bCs/>
          <w:sz w:val="20"/>
          <w:szCs w:val="20"/>
        </w:rPr>
        <w:t xml:space="preserve">z Inspektorem Ochrony Danych Osobowych tel. …………….. , </w:t>
      </w:r>
    </w:p>
    <w:p w14:paraId="263C5C6A" w14:textId="77777777" w:rsidR="00C42E1D" w:rsidRPr="008A45A1" w:rsidRDefault="00C42E1D" w:rsidP="008A45A1">
      <w:pPr>
        <w:pStyle w:val="Akapitzlist"/>
        <w:numPr>
          <w:ilvl w:val="1"/>
          <w:numId w:val="33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8A45A1">
        <w:rPr>
          <w:rFonts w:asciiTheme="majorHAnsi" w:hAnsiTheme="majorHAnsi"/>
          <w:bCs/>
          <w:sz w:val="20"/>
          <w:szCs w:val="20"/>
        </w:rPr>
        <w:t>Pani/Pana dane osobowe przetwarzane będą na podstawie art. 6 ust. 1 lit. b RODO w celu związanym z realizacją niniejszej Umowy.</w:t>
      </w:r>
    </w:p>
    <w:p w14:paraId="74B2219A" w14:textId="77777777" w:rsidR="00C42E1D" w:rsidRPr="008A45A1" w:rsidRDefault="00C42E1D" w:rsidP="008A45A1">
      <w:pPr>
        <w:pStyle w:val="Akapitzlist"/>
        <w:numPr>
          <w:ilvl w:val="3"/>
          <w:numId w:val="34"/>
        </w:numPr>
        <w:suppressAutoHyphens/>
        <w:autoSpaceDE w:val="0"/>
        <w:ind w:left="426" w:hanging="426"/>
        <w:jc w:val="both"/>
        <w:rPr>
          <w:rFonts w:asciiTheme="majorHAnsi" w:hAnsiTheme="majorHAnsi"/>
          <w:bCs/>
          <w:sz w:val="20"/>
          <w:szCs w:val="20"/>
        </w:rPr>
      </w:pPr>
      <w:r w:rsidRPr="008A45A1">
        <w:rPr>
          <w:rFonts w:asciiTheme="majorHAnsi" w:hAnsiTheme="majorHAnsi"/>
          <w:b/>
          <w:bCs/>
          <w:sz w:val="20"/>
          <w:szCs w:val="20"/>
        </w:rPr>
        <w:t>Wykonawca</w:t>
      </w:r>
      <w:r w:rsidRPr="008A45A1">
        <w:rPr>
          <w:rFonts w:asciiTheme="majorHAnsi" w:hAnsiTheme="majorHAnsi"/>
          <w:bCs/>
          <w:sz w:val="20"/>
          <w:szCs w:val="20"/>
        </w:rPr>
        <w:t xml:space="preserve"> informuje, że zgodnie z art. 13 ust. 1 i 2 rozporządzenia Parlamentu Europejskiego </w:t>
      </w:r>
      <w:r w:rsidR="00B40AD2" w:rsidRPr="008A45A1">
        <w:rPr>
          <w:rFonts w:asciiTheme="majorHAnsi" w:hAnsiTheme="majorHAnsi"/>
          <w:bCs/>
          <w:sz w:val="20"/>
          <w:szCs w:val="20"/>
        </w:rPr>
        <w:br/>
      </w:r>
      <w:r w:rsidRPr="008A45A1">
        <w:rPr>
          <w:rFonts w:asciiTheme="majorHAnsi" w:hAnsiTheme="majorHAnsi"/>
          <w:bCs/>
          <w:sz w:val="20"/>
          <w:szCs w:val="20"/>
        </w:rPr>
        <w:t xml:space="preserve">i Rady (UE) 2016/679 z dnia 27 kwietnia 2016 r. w sprawie ochrony osób fizycznych w związku </w:t>
      </w:r>
      <w:r w:rsidR="00B40AD2" w:rsidRPr="008A45A1">
        <w:rPr>
          <w:rFonts w:asciiTheme="majorHAnsi" w:hAnsiTheme="majorHAnsi"/>
          <w:bCs/>
          <w:sz w:val="20"/>
          <w:szCs w:val="20"/>
        </w:rPr>
        <w:br/>
      </w:r>
      <w:r w:rsidRPr="008A45A1">
        <w:rPr>
          <w:rFonts w:asciiTheme="majorHAnsi" w:hAnsiTheme="majorHAnsi"/>
          <w:bCs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</w:t>
      </w:r>
      <w:r w:rsidR="00B40AD2" w:rsidRPr="008A45A1">
        <w:rPr>
          <w:rFonts w:asciiTheme="majorHAnsi" w:hAnsiTheme="majorHAnsi"/>
          <w:bCs/>
          <w:sz w:val="20"/>
          <w:szCs w:val="20"/>
        </w:rPr>
        <w:br/>
      </w:r>
      <w:r w:rsidRPr="008A45A1">
        <w:rPr>
          <w:rFonts w:asciiTheme="majorHAnsi" w:hAnsiTheme="majorHAnsi"/>
          <w:bCs/>
          <w:sz w:val="20"/>
          <w:szCs w:val="20"/>
        </w:rPr>
        <w:t>z 04.05.2016, str. 1), dalej „RODO”, że:</w:t>
      </w:r>
    </w:p>
    <w:p w14:paraId="70BFFBA4" w14:textId="77777777" w:rsidR="00C42E1D" w:rsidRPr="008A45A1" w:rsidRDefault="00C42E1D" w:rsidP="008A45A1">
      <w:pPr>
        <w:pStyle w:val="Akapitzlist"/>
        <w:numPr>
          <w:ilvl w:val="0"/>
          <w:numId w:val="35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8A45A1">
        <w:rPr>
          <w:rFonts w:asciiTheme="majorHAnsi" w:hAnsiTheme="majorHAnsi"/>
          <w:bCs/>
          <w:sz w:val="20"/>
          <w:szCs w:val="20"/>
        </w:rPr>
        <w:t xml:space="preserve">administratorem Pani/Pana danych osobowych jest ………………….. </w:t>
      </w:r>
    </w:p>
    <w:p w14:paraId="1025B599" w14:textId="77777777" w:rsidR="00C42E1D" w:rsidRPr="008A45A1" w:rsidRDefault="00C42E1D" w:rsidP="008A45A1">
      <w:pPr>
        <w:pStyle w:val="Akapitzlist"/>
        <w:numPr>
          <w:ilvl w:val="0"/>
          <w:numId w:val="35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8A45A1">
        <w:rPr>
          <w:rFonts w:asciiTheme="majorHAnsi" w:hAnsiTheme="majorHAnsi"/>
          <w:bCs/>
          <w:sz w:val="20"/>
          <w:szCs w:val="20"/>
        </w:rPr>
        <w:t xml:space="preserve">jeśli ma Pani/Pan pytania dotyczące sposobu i zakresu przetwarzania Pani/Pana danych osobowych, a także przysługujących Pani/Panu praw, może się Pani/Pan skontaktować </w:t>
      </w:r>
      <w:r w:rsidR="00B40AD2" w:rsidRPr="008A45A1">
        <w:rPr>
          <w:rFonts w:asciiTheme="majorHAnsi" w:hAnsiTheme="majorHAnsi"/>
          <w:bCs/>
          <w:sz w:val="20"/>
          <w:szCs w:val="20"/>
        </w:rPr>
        <w:br/>
      </w:r>
      <w:r w:rsidRPr="008A45A1">
        <w:rPr>
          <w:rFonts w:asciiTheme="majorHAnsi" w:hAnsiTheme="majorHAnsi"/>
          <w:bCs/>
          <w:sz w:val="20"/>
          <w:szCs w:val="20"/>
        </w:rPr>
        <w:t xml:space="preserve">z Inspektorem Ochrony Danych Osobowych tel. …………………, </w:t>
      </w:r>
    </w:p>
    <w:p w14:paraId="11B45B2B" w14:textId="77777777" w:rsidR="00C42E1D" w:rsidRPr="008A45A1" w:rsidRDefault="00C42E1D" w:rsidP="008A45A1">
      <w:pPr>
        <w:pStyle w:val="Akapitzlist"/>
        <w:numPr>
          <w:ilvl w:val="0"/>
          <w:numId w:val="35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8A45A1">
        <w:rPr>
          <w:rFonts w:asciiTheme="majorHAnsi" w:hAnsiTheme="majorHAnsi"/>
          <w:bCs/>
          <w:sz w:val="20"/>
          <w:szCs w:val="20"/>
        </w:rPr>
        <w:t xml:space="preserve">Pani/Pana dane osobowe przetwarzane będą na podstawie art. 6 ust. 1 lit. b RODO wyłącznie </w:t>
      </w:r>
      <w:r w:rsidR="00B40AD2" w:rsidRPr="008A45A1">
        <w:rPr>
          <w:rFonts w:asciiTheme="majorHAnsi" w:hAnsiTheme="majorHAnsi"/>
          <w:bCs/>
          <w:sz w:val="20"/>
          <w:szCs w:val="20"/>
        </w:rPr>
        <w:br/>
      </w:r>
      <w:r w:rsidRPr="008A45A1">
        <w:rPr>
          <w:rFonts w:asciiTheme="majorHAnsi" w:hAnsiTheme="majorHAnsi"/>
          <w:bCs/>
          <w:sz w:val="20"/>
          <w:szCs w:val="20"/>
        </w:rPr>
        <w:t>w celu związanym z realizacją niniejszej Umowy.</w:t>
      </w:r>
    </w:p>
    <w:p w14:paraId="4F1A3705" w14:textId="77777777" w:rsidR="00C42E1D" w:rsidRPr="008A45A1" w:rsidRDefault="00C42E1D" w:rsidP="008A45A1">
      <w:p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</w:p>
    <w:p w14:paraId="3BBD8FB6" w14:textId="2702C095" w:rsidR="00C42E1D" w:rsidRPr="008A45A1" w:rsidRDefault="00734960" w:rsidP="008A45A1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color w:val="auto"/>
          <w:sz w:val="20"/>
          <w:szCs w:val="20"/>
        </w:rPr>
        <w:t>§ 1</w:t>
      </w:r>
      <w:r w:rsidR="00F85EB2">
        <w:rPr>
          <w:rFonts w:asciiTheme="majorHAnsi" w:hAnsiTheme="majorHAnsi"/>
          <w:b/>
          <w:color w:val="auto"/>
          <w:sz w:val="20"/>
          <w:szCs w:val="20"/>
        </w:rPr>
        <w:t>2</w:t>
      </w:r>
    </w:p>
    <w:p w14:paraId="723F0B3C" w14:textId="77777777" w:rsidR="00C42E1D" w:rsidRPr="008A45A1" w:rsidRDefault="00C42E1D" w:rsidP="008A45A1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color w:val="auto"/>
          <w:sz w:val="20"/>
          <w:szCs w:val="20"/>
        </w:rPr>
        <w:t>Postanowienia końcowe</w:t>
      </w:r>
    </w:p>
    <w:p w14:paraId="779EFFFE" w14:textId="77777777" w:rsidR="009D3F1E" w:rsidRPr="008A45A1" w:rsidRDefault="00C42E1D" w:rsidP="008A45A1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Spory wynikłe w związku z realizacją niniejszej Umowy będą rozstrzygane przez sąd właściwy miejscowo dla siedziby Zamawiającego.</w:t>
      </w:r>
    </w:p>
    <w:p w14:paraId="29CFB593" w14:textId="3D7BB297" w:rsidR="009D3F1E" w:rsidRPr="008A45A1" w:rsidRDefault="00B40AD2" w:rsidP="008A45A1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W sprawach nieuregulowanych postanowieniami niniejszej Umowy mają zastosowanie aktualnie obowiązujące przepisy prawa, w tym zwłaszcza przepisy ustawy z dnia 23 kwietnia 1964 roku Kodeks Cywilny (tekst jedn. Dz. U. z 202</w:t>
      </w:r>
      <w:r w:rsidR="00D71B62">
        <w:rPr>
          <w:rFonts w:asciiTheme="majorHAnsi" w:hAnsiTheme="majorHAnsi"/>
          <w:color w:val="auto"/>
          <w:sz w:val="20"/>
          <w:szCs w:val="20"/>
        </w:rPr>
        <w:t>3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r. poz. </w:t>
      </w:r>
      <w:r w:rsidR="00D71B62">
        <w:rPr>
          <w:rFonts w:asciiTheme="majorHAnsi" w:hAnsiTheme="majorHAnsi"/>
          <w:color w:val="auto"/>
          <w:sz w:val="20"/>
          <w:szCs w:val="20"/>
        </w:rPr>
        <w:t>1610</w:t>
      </w:r>
      <w:r w:rsidR="00FF681F">
        <w:rPr>
          <w:rFonts w:asciiTheme="majorHAnsi" w:hAnsiTheme="majorHAnsi"/>
          <w:color w:val="auto"/>
          <w:sz w:val="20"/>
          <w:szCs w:val="20"/>
        </w:rPr>
        <w:t xml:space="preserve"> z późn. zm.</w:t>
      </w:r>
      <w:r w:rsidR="00F82813" w:rsidRPr="008A45A1">
        <w:rPr>
          <w:rFonts w:asciiTheme="majorHAnsi" w:hAnsiTheme="majorHAnsi"/>
          <w:color w:val="auto"/>
          <w:sz w:val="20"/>
          <w:szCs w:val="20"/>
        </w:rPr>
        <w:t xml:space="preserve">), </w:t>
      </w:r>
      <w:r w:rsidRPr="008A45A1">
        <w:rPr>
          <w:rFonts w:asciiTheme="majorHAnsi" w:hAnsiTheme="majorHAnsi"/>
          <w:color w:val="auto"/>
          <w:sz w:val="20"/>
          <w:szCs w:val="20"/>
        </w:rPr>
        <w:t>oraz ustawy z dnia 11 września 2015 r. o działalności ubezpieczeniowej i reasekuracyjnej (tekst jedn. Dz. U. z 202</w:t>
      </w:r>
      <w:r w:rsidR="00D71B62">
        <w:rPr>
          <w:rFonts w:asciiTheme="majorHAnsi" w:hAnsiTheme="majorHAnsi"/>
          <w:color w:val="auto"/>
          <w:sz w:val="20"/>
          <w:szCs w:val="20"/>
        </w:rPr>
        <w:t>3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 r. poz. </w:t>
      </w:r>
      <w:r w:rsidR="00D71B62">
        <w:rPr>
          <w:rFonts w:asciiTheme="majorHAnsi" w:hAnsiTheme="majorHAnsi"/>
          <w:color w:val="auto"/>
          <w:sz w:val="20"/>
          <w:szCs w:val="20"/>
        </w:rPr>
        <w:t xml:space="preserve">656 </w:t>
      </w:r>
      <w:r w:rsidR="00FF681F">
        <w:rPr>
          <w:rFonts w:asciiTheme="majorHAnsi" w:hAnsiTheme="majorHAnsi"/>
          <w:color w:val="auto"/>
          <w:sz w:val="20"/>
          <w:szCs w:val="20"/>
        </w:rPr>
        <w:t>z późn. zm.</w:t>
      </w:r>
      <w:r w:rsidRPr="008A45A1">
        <w:rPr>
          <w:rFonts w:asciiTheme="majorHAnsi" w:hAnsiTheme="majorHAnsi"/>
          <w:color w:val="auto"/>
          <w:sz w:val="20"/>
          <w:szCs w:val="20"/>
        </w:rPr>
        <w:t>) wraz z aktami wykonawczymi.</w:t>
      </w:r>
    </w:p>
    <w:p w14:paraId="20759D73" w14:textId="77777777" w:rsidR="009D3F1E" w:rsidRPr="008A45A1" w:rsidRDefault="00C42E1D" w:rsidP="008A45A1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Gdyby jakiekolwiek postanowienie Umowy okazało się nieważne lub bezskuteczne nie wpływa to na ważność i skuteczność pozostałych jej postanowień. W takim przypadku Strony zastąpią postanowienie uznane za nieważne lub bezskuteczne, innym, zgodnym z prawem, realizującym możliwie n</w:t>
      </w:r>
      <w:r w:rsidR="009D3F1E" w:rsidRPr="008A45A1">
        <w:rPr>
          <w:rFonts w:asciiTheme="majorHAnsi" w:hAnsiTheme="majorHAnsi"/>
          <w:color w:val="auto"/>
          <w:sz w:val="20"/>
          <w:szCs w:val="20"/>
        </w:rPr>
        <w:t>ajbardziej cel niniejszej Umowy.</w:t>
      </w:r>
    </w:p>
    <w:p w14:paraId="5B25FE79" w14:textId="77777777" w:rsidR="009D3F1E" w:rsidRPr="008A45A1" w:rsidRDefault="009D3F1E" w:rsidP="008A45A1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Umowę sporządzono w dwóch</w:t>
      </w:r>
      <w:r w:rsidR="00C42E1D" w:rsidRPr="008A45A1">
        <w:rPr>
          <w:rFonts w:asciiTheme="majorHAnsi" w:hAnsiTheme="majorHAnsi"/>
          <w:color w:val="auto"/>
          <w:sz w:val="20"/>
          <w:szCs w:val="20"/>
        </w:rPr>
        <w:t xml:space="preserve"> jednobrzmiących egzemplarzach, z których jeden egzemplarz otrzymuje Wykonawca, a </w:t>
      </w:r>
      <w:r w:rsidRPr="008A45A1">
        <w:rPr>
          <w:rFonts w:asciiTheme="majorHAnsi" w:hAnsiTheme="majorHAnsi"/>
          <w:color w:val="auto"/>
          <w:sz w:val="20"/>
          <w:szCs w:val="20"/>
        </w:rPr>
        <w:t>jeden egzemplarz</w:t>
      </w:r>
      <w:r w:rsidR="00C42E1D" w:rsidRPr="008A45A1">
        <w:rPr>
          <w:rFonts w:asciiTheme="majorHAnsi" w:hAnsiTheme="majorHAnsi"/>
          <w:color w:val="auto"/>
          <w:sz w:val="20"/>
          <w:szCs w:val="20"/>
        </w:rPr>
        <w:t xml:space="preserve"> otrzymuje Zamawiający.</w:t>
      </w:r>
    </w:p>
    <w:p w14:paraId="5BA03C8D" w14:textId="77777777" w:rsidR="009D3F1E" w:rsidRPr="008A45A1" w:rsidRDefault="009D3F1E" w:rsidP="008A45A1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Poniższe załączniki stanowią integralną część Umowy:</w:t>
      </w:r>
    </w:p>
    <w:p w14:paraId="2D3FC9D6" w14:textId="77777777" w:rsidR="009D3F1E" w:rsidRPr="008A45A1" w:rsidRDefault="009D3F1E" w:rsidP="008A45A1">
      <w:pPr>
        <w:pStyle w:val="Default"/>
        <w:ind w:left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>Załącznik nr 1 - Szczegółowe warunki ubezpieczenia (SWU)</w:t>
      </w:r>
    </w:p>
    <w:p w14:paraId="5828366B" w14:textId="27570B93" w:rsidR="009D3F1E" w:rsidRPr="008A45A1" w:rsidRDefault="009D3F1E" w:rsidP="008A45A1">
      <w:pPr>
        <w:pStyle w:val="Default"/>
        <w:ind w:left="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 xml:space="preserve">Załącznik nr </w:t>
      </w:r>
      <w:r w:rsidR="00FF681F">
        <w:rPr>
          <w:rFonts w:asciiTheme="majorHAnsi" w:hAnsiTheme="majorHAnsi"/>
          <w:color w:val="auto"/>
          <w:sz w:val="20"/>
          <w:szCs w:val="20"/>
        </w:rPr>
        <w:t xml:space="preserve">2 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- Ogólne Warunki Ubezpieczenia </w:t>
      </w:r>
      <w:r w:rsidR="00FF681F" w:rsidRPr="00FF681F">
        <w:rPr>
          <w:rFonts w:asciiTheme="majorHAnsi" w:hAnsiTheme="majorHAnsi"/>
          <w:color w:val="auto"/>
          <w:sz w:val="20"/>
          <w:szCs w:val="20"/>
        </w:rPr>
        <w:t xml:space="preserve">następstw nieszczęśliwych wypadków </w:t>
      </w:r>
      <w:r w:rsidRPr="008A45A1">
        <w:rPr>
          <w:rFonts w:asciiTheme="majorHAnsi" w:hAnsiTheme="majorHAnsi"/>
          <w:color w:val="auto"/>
          <w:sz w:val="20"/>
          <w:szCs w:val="20"/>
        </w:rPr>
        <w:t>(Wykonawcy)</w:t>
      </w:r>
    </w:p>
    <w:p w14:paraId="6EB122A6" w14:textId="7FBB3AE6" w:rsidR="009D3F1E" w:rsidRPr="008A45A1" w:rsidRDefault="009D3F1E" w:rsidP="008A45A1">
      <w:pPr>
        <w:pStyle w:val="Default"/>
        <w:ind w:left="426" w:right="-426"/>
        <w:jc w:val="both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color w:val="auto"/>
          <w:sz w:val="20"/>
          <w:szCs w:val="20"/>
        </w:rPr>
        <w:t xml:space="preserve">Załącznik nr </w:t>
      </w:r>
      <w:r w:rsidR="00FF681F">
        <w:rPr>
          <w:rFonts w:asciiTheme="majorHAnsi" w:hAnsiTheme="majorHAnsi"/>
          <w:color w:val="auto"/>
          <w:sz w:val="20"/>
          <w:szCs w:val="20"/>
        </w:rPr>
        <w:t>3</w:t>
      </w:r>
      <w:r w:rsidRPr="008A45A1">
        <w:rPr>
          <w:rFonts w:asciiTheme="majorHAnsi" w:hAnsiTheme="majorHAnsi"/>
          <w:color w:val="auto"/>
          <w:sz w:val="20"/>
          <w:szCs w:val="20"/>
        </w:rPr>
        <w:t xml:space="preserve"> - Formularz oferty </w:t>
      </w:r>
      <w:r w:rsidR="0005222E">
        <w:rPr>
          <w:rFonts w:asciiTheme="majorHAnsi" w:hAnsiTheme="majorHAnsi"/>
          <w:color w:val="auto"/>
          <w:sz w:val="20"/>
          <w:szCs w:val="20"/>
        </w:rPr>
        <w:t>wraz z form</w:t>
      </w:r>
      <w:bookmarkStart w:id="0" w:name="_GoBack"/>
      <w:bookmarkEnd w:id="0"/>
      <w:r w:rsidR="0005222E">
        <w:rPr>
          <w:rFonts w:asciiTheme="majorHAnsi" w:hAnsiTheme="majorHAnsi"/>
          <w:color w:val="auto"/>
          <w:sz w:val="20"/>
          <w:szCs w:val="20"/>
        </w:rPr>
        <w:t xml:space="preserve">ularzem cenowym </w:t>
      </w:r>
      <w:r w:rsidR="00B40AD2" w:rsidRPr="008A45A1">
        <w:rPr>
          <w:rFonts w:asciiTheme="majorHAnsi" w:hAnsiTheme="majorHAnsi"/>
          <w:color w:val="auto"/>
          <w:sz w:val="20"/>
          <w:szCs w:val="20"/>
        </w:rPr>
        <w:t>Wykonawcy</w:t>
      </w:r>
    </w:p>
    <w:p w14:paraId="089B0051" w14:textId="77777777" w:rsidR="009D3F1E" w:rsidRDefault="009D3F1E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1518DC36" w14:textId="77777777" w:rsidR="0005222E" w:rsidRDefault="0005222E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4CCF8676" w14:textId="77777777" w:rsidR="00FF681F" w:rsidRDefault="00FF681F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50662EEA" w14:textId="77777777" w:rsidR="00FF681F" w:rsidRPr="008A45A1" w:rsidRDefault="00FF681F" w:rsidP="008A45A1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5569B98B" w14:textId="168905AA" w:rsidR="009D3F1E" w:rsidRPr="009D3F1E" w:rsidRDefault="009D3F1E" w:rsidP="00AA6C38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8A45A1">
        <w:rPr>
          <w:rFonts w:asciiTheme="majorHAnsi" w:hAnsiTheme="majorHAnsi"/>
          <w:b/>
          <w:bCs/>
          <w:sz w:val="20"/>
          <w:szCs w:val="20"/>
        </w:rPr>
        <w:t>Wykonawca</w:t>
      </w:r>
      <w:r w:rsidRPr="008A45A1">
        <w:rPr>
          <w:rFonts w:asciiTheme="majorHAnsi" w:hAnsiTheme="majorHAnsi"/>
          <w:b/>
          <w:bCs/>
          <w:sz w:val="20"/>
          <w:szCs w:val="20"/>
        </w:rPr>
        <w:tab/>
      </w:r>
      <w:r w:rsidRPr="008A45A1">
        <w:rPr>
          <w:rFonts w:asciiTheme="majorHAnsi" w:hAnsiTheme="majorHAnsi"/>
          <w:b/>
          <w:bCs/>
          <w:sz w:val="20"/>
          <w:szCs w:val="20"/>
        </w:rPr>
        <w:tab/>
      </w:r>
      <w:r w:rsidRPr="008A45A1">
        <w:rPr>
          <w:rFonts w:asciiTheme="majorHAnsi" w:hAnsiTheme="majorHAnsi"/>
          <w:b/>
          <w:bCs/>
          <w:sz w:val="20"/>
          <w:szCs w:val="20"/>
        </w:rPr>
        <w:tab/>
      </w:r>
      <w:r w:rsidRPr="008A45A1">
        <w:rPr>
          <w:rFonts w:asciiTheme="majorHAnsi" w:hAnsiTheme="majorHAnsi"/>
          <w:b/>
          <w:bCs/>
          <w:sz w:val="20"/>
          <w:szCs w:val="20"/>
        </w:rPr>
        <w:tab/>
      </w:r>
      <w:r w:rsidRPr="008A45A1">
        <w:rPr>
          <w:rFonts w:asciiTheme="majorHAnsi" w:hAnsiTheme="majorHAnsi"/>
          <w:b/>
          <w:bCs/>
          <w:sz w:val="20"/>
          <w:szCs w:val="20"/>
        </w:rPr>
        <w:tab/>
      </w:r>
      <w:r w:rsidRPr="008A45A1">
        <w:rPr>
          <w:rFonts w:asciiTheme="majorHAnsi" w:hAnsiTheme="majorHAnsi"/>
          <w:b/>
          <w:bCs/>
          <w:sz w:val="20"/>
          <w:szCs w:val="20"/>
        </w:rPr>
        <w:tab/>
      </w:r>
      <w:r w:rsidRPr="008A45A1">
        <w:rPr>
          <w:rFonts w:asciiTheme="majorHAnsi" w:hAnsiTheme="majorHAnsi"/>
          <w:b/>
          <w:bCs/>
          <w:sz w:val="20"/>
          <w:szCs w:val="20"/>
        </w:rPr>
        <w:tab/>
        <w:t>Zamawiający</w:t>
      </w:r>
    </w:p>
    <w:sectPr w:rsidR="009D3F1E" w:rsidRPr="009D3F1E" w:rsidSect="00FB2CD3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3C57A" w14:textId="77777777" w:rsidR="00080CEB" w:rsidRDefault="00080CEB" w:rsidP="00E114D1">
      <w:r>
        <w:separator/>
      </w:r>
    </w:p>
  </w:endnote>
  <w:endnote w:type="continuationSeparator" w:id="0">
    <w:p w14:paraId="4838F359" w14:textId="77777777" w:rsidR="00080CEB" w:rsidRDefault="00080CEB" w:rsidP="00E1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4DB2F" w14:textId="77777777" w:rsidR="00080CEB" w:rsidRDefault="00080CEB" w:rsidP="00E114D1">
      <w:r>
        <w:separator/>
      </w:r>
    </w:p>
  </w:footnote>
  <w:footnote w:type="continuationSeparator" w:id="0">
    <w:p w14:paraId="08ECDB75" w14:textId="77777777" w:rsidR="00080CEB" w:rsidRDefault="00080CEB" w:rsidP="00E1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B75FE"/>
    <w:multiLevelType w:val="hybridMultilevel"/>
    <w:tmpl w:val="5FEB23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188DA3D"/>
    <w:multiLevelType w:val="hybridMultilevel"/>
    <w:tmpl w:val="3F40AC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94216A4"/>
    <w:multiLevelType w:val="hybridMultilevel"/>
    <w:tmpl w:val="368386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C4404E9"/>
    <w:multiLevelType w:val="hybridMultilevel"/>
    <w:tmpl w:val="8C7E0AC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10BC760"/>
    <w:multiLevelType w:val="hybridMultilevel"/>
    <w:tmpl w:val="995744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13EFB4D"/>
    <w:multiLevelType w:val="hybridMultilevel"/>
    <w:tmpl w:val="FA2C81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4CFA6A9"/>
    <w:multiLevelType w:val="hybridMultilevel"/>
    <w:tmpl w:val="38D7CF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DB5610"/>
    <w:multiLevelType w:val="hybridMultilevel"/>
    <w:tmpl w:val="81C83EDC"/>
    <w:lvl w:ilvl="0" w:tplc="4508D50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475BE"/>
    <w:multiLevelType w:val="hybridMultilevel"/>
    <w:tmpl w:val="65528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964E03"/>
    <w:multiLevelType w:val="multilevel"/>
    <w:tmpl w:val="14D4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0F6E0EE0"/>
    <w:multiLevelType w:val="hybridMultilevel"/>
    <w:tmpl w:val="C3FEA00A"/>
    <w:lvl w:ilvl="0" w:tplc="80A6F556">
      <w:start w:val="1"/>
      <w:numFmt w:val="decimal"/>
      <w:lvlText w:val="%1."/>
      <w:legacy w:legacy="1" w:legacySpace="0" w:legacyIndent="346"/>
      <w:lvlJc w:val="left"/>
      <w:rPr>
        <w:rFonts w:asciiTheme="majorHAnsi" w:eastAsiaTheme="minorHAnsi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D6AD2"/>
    <w:multiLevelType w:val="hybridMultilevel"/>
    <w:tmpl w:val="BF5197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B4A2A75"/>
    <w:multiLevelType w:val="multilevel"/>
    <w:tmpl w:val="29B2D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1D4445A"/>
    <w:multiLevelType w:val="hybridMultilevel"/>
    <w:tmpl w:val="9DC844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85B5C79"/>
    <w:multiLevelType w:val="multilevel"/>
    <w:tmpl w:val="B4DE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28CE1EE1"/>
    <w:multiLevelType w:val="multilevel"/>
    <w:tmpl w:val="93E89B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047432C"/>
    <w:multiLevelType w:val="hybridMultilevel"/>
    <w:tmpl w:val="C96CC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5807C"/>
    <w:multiLevelType w:val="hybridMultilevel"/>
    <w:tmpl w:val="C9E07E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F442DE"/>
    <w:multiLevelType w:val="hybridMultilevel"/>
    <w:tmpl w:val="BF9C6A30"/>
    <w:lvl w:ilvl="0" w:tplc="3FB44E36">
      <w:start w:val="1"/>
      <w:numFmt w:val="decimal"/>
      <w:lvlText w:val="%1)"/>
      <w:lvlJc w:val="left"/>
      <w:pPr>
        <w:ind w:left="1152" w:hanging="360"/>
      </w:pPr>
      <w:rPr>
        <w:rFonts w:ascii="Calibri Light" w:eastAsia="Calibri" w:hAnsi="Calibri Light"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423EC8EE">
      <w:start w:val="1"/>
      <w:numFmt w:val="decimal"/>
      <w:lvlText w:val="%4."/>
      <w:lvlJc w:val="left"/>
      <w:pPr>
        <w:ind w:left="3312" w:hanging="360"/>
      </w:pPr>
      <w:rPr>
        <w:rFonts w:asciiTheme="majorHAnsi" w:eastAsiaTheme="minorHAnsi" w:hAnsiTheme="majorHAnsi" w:cs="Times New Roman"/>
      </w:r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371A1A1C"/>
    <w:multiLevelType w:val="multilevel"/>
    <w:tmpl w:val="C0841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>
    <w:nsid w:val="37E92AC0"/>
    <w:multiLevelType w:val="multilevel"/>
    <w:tmpl w:val="B4DE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>
    <w:nsid w:val="3B51530E"/>
    <w:multiLevelType w:val="singleLevel"/>
    <w:tmpl w:val="80A6F556"/>
    <w:lvl w:ilvl="0">
      <w:start w:val="1"/>
      <w:numFmt w:val="decimal"/>
      <w:lvlText w:val="%1."/>
      <w:legacy w:legacy="1" w:legacySpace="0" w:legacyIndent="346"/>
      <w:lvlJc w:val="left"/>
      <w:rPr>
        <w:rFonts w:asciiTheme="majorHAnsi" w:eastAsiaTheme="minorHAnsi" w:hAnsiTheme="majorHAnsi" w:cs="Arial"/>
      </w:rPr>
    </w:lvl>
  </w:abstractNum>
  <w:abstractNum w:abstractNumId="22">
    <w:nsid w:val="41047B0C"/>
    <w:multiLevelType w:val="hybridMultilevel"/>
    <w:tmpl w:val="A12E14B0"/>
    <w:lvl w:ilvl="0" w:tplc="E47C2114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E7723"/>
    <w:multiLevelType w:val="hybridMultilevel"/>
    <w:tmpl w:val="3FBA4E54"/>
    <w:lvl w:ilvl="0" w:tplc="0A6E76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7491337"/>
    <w:multiLevelType w:val="hybridMultilevel"/>
    <w:tmpl w:val="A33118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EE5337"/>
    <w:multiLevelType w:val="multilevel"/>
    <w:tmpl w:val="17846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F3B5834"/>
    <w:multiLevelType w:val="hybridMultilevel"/>
    <w:tmpl w:val="1EAE8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0288B"/>
    <w:multiLevelType w:val="hybridMultilevel"/>
    <w:tmpl w:val="4EC2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11C6C"/>
    <w:multiLevelType w:val="multilevel"/>
    <w:tmpl w:val="C03AF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5B3002EC"/>
    <w:multiLevelType w:val="hybridMultilevel"/>
    <w:tmpl w:val="6D7E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1D17"/>
    <w:multiLevelType w:val="hybridMultilevel"/>
    <w:tmpl w:val="B3CAFBF4"/>
    <w:lvl w:ilvl="0" w:tplc="28267C6C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32">
    <w:nsid w:val="6A5A4601"/>
    <w:multiLevelType w:val="hybridMultilevel"/>
    <w:tmpl w:val="B756DE2C"/>
    <w:lvl w:ilvl="0" w:tplc="B024D1A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CA0CF"/>
    <w:multiLevelType w:val="hybridMultilevel"/>
    <w:tmpl w:val="D3621A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CB6683"/>
    <w:multiLevelType w:val="multilevel"/>
    <w:tmpl w:val="17846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9D770E6"/>
    <w:multiLevelType w:val="hybridMultilevel"/>
    <w:tmpl w:val="796CC0B2"/>
    <w:lvl w:ilvl="0" w:tplc="EC58887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A96B835"/>
    <w:multiLevelType w:val="hybridMultilevel"/>
    <w:tmpl w:val="1EDA03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A9B6798"/>
    <w:multiLevelType w:val="multilevel"/>
    <w:tmpl w:val="68BED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F327580"/>
    <w:multiLevelType w:val="hybridMultilevel"/>
    <w:tmpl w:val="26A843C2"/>
    <w:lvl w:ilvl="0" w:tplc="B024D1A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0"/>
  </w:num>
  <w:num w:numId="4">
    <w:abstractNumId w:val="6"/>
  </w:num>
  <w:num w:numId="5">
    <w:abstractNumId w:val="24"/>
  </w:num>
  <w:num w:numId="6">
    <w:abstractNumId w:val="1"/>
  </w:num>
  <w:num w:numId="7">
    <w:abstractNumId w:val="2"/>
  </w:num>
  <w:num w:numId="8">
    <w:abstractNumId w:val="17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36"/>
  </w:num>
  <w:num w:numId="14">
    <w:abstractNumId w:val="19"/>
  </w:num>
  <w:num w:numId="15">
    <w:abstractNumId w:val="37"/>
  </w:num>
  <w:num w:numId="16">
    <w:abstractNumId w:val="21"/>
  </w:num>
  <w:num w:numId="17">
    <w:abstractNumId w:val="10"/>
  </w:num>
  <w:num w:numId="18">
    <w:abstractNumId w:val="32"/>
  </w:num>
  <w:num w:numId="19">
    <w:abstractNumId w:val="38"/>
  </w:num>
  <w:num w:numId="20">
    <w:abstractNumId w:val="9"/>
  </w:num>
  <w:num w:numId="21">
    <w:abstractNumId w:val="25"/>
  </w:num>
  <w:num w:numId="22">
    <w:abstractNumId w:val="28"/>
  </w:num>
  <w:num w:numId="23">
    <w:abstractNumId w:val="20"/>
  </w:num>
  <w:num w:numId="24">
    <w:abstractNumId w:val="27"/>
  </w:num>
  <w:num w:numId="25">
    <w:abstractNumId w:val="16"/>
  </w:num>
  <w:num w:numId="26">
    <w:abstractNumId w:val="30"/>
  </w:num>
  <w:num w:numId="27">
    <w:abstractNumId w:val="34"/>
  </w:num>
  <w:num w:numId="28">
    <w:abstractNumId w:val="26"/>
  </w:num>
  <w:num w:numId="29">
    <w:abstractNumId w:val="3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2"/>
  </w:num>
  <w:num w:numId="33">
    <w:abstractNumId w:val="35"/>
  </w:num>
  <w:num w:numId="34">
    <w:abstractNumId w:val="18"/>
  </w:num>
  <w:num w:numId="35">
    <w:abstractNumId w:val="22"/>
  </w:num>
  <w:num w:numId="36">
    <w:abstractNumId w:val="7"/>
  </w:num>
  <w:num w:numId="37">
    <w:abstractNumId w:val="23"/>
  </w:num>
  <w:num w:numId="38">
    <w:abstractNumId w:val="14"/>
  </w:num>
  <w:num w:numId="39">
    <w:abstractNumId w:val="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C"/>
    <w:rsid w:val="00044B07"/>
    <w:rsid w:val="0005222E"/>
    <w:rsid w:val="00055E80"/>
    <w:rsid w:val="00071542"/>
    <w:rsid w:val="00080CEB"/>
    <w:rsid w:val="00086A5C"/>
    <w:rsid w:val="000C0942"/>
    <w:rsid w:val="000E1EA2"/>
    <w:rsid w:val="001376E9"/>
    <w:rsid w:val="001752DD"/>
    <w:rsid w:val="00175ECF"/>
    <w:rsid w:val="001D5961"/>
    <w:rsid w:val="001D69E6"/>
    <w:rsid w:val="0022453D"/>
    <w:rsid w:val="002504F2"/>
    <w:rsid w:val="002B5103"/>
    <w:rsid w:val="002C4DCF"/>
    <w:rsid w:val="003A42ED"/>
    <w:rsid w:val="003C5C07"/>
    <w:rsid w:val="003D4DF6"/>
    <w:rsid w:val="003E0414"/>
    <w:rsid w:val="003E2130"/>
    <w:rsid w:val="003F6686"/>
    <w:rsid w:val="003F7F92"/>
    <w:rsid w:val="004255A5"/>
    <w:rsid w:val="00473DF6"/>
    <w:rsid w:val="00497B8D"/>
    <w:rsid w:val="004B4F9A"/>
    <w:rsid w:val="0050674D"/>
    <w:rsid w:val="0051498F"/>
    <w:rsid w:val="00515B36"/>
    <w:rsid w:val="00574E89"/>
    <w:rsid w:val="00575D36"/>
    <w:rsid w:val="00577EF9"/>
    <w:rsid w:val="00595678"/>
    <w:rsid w:val="005C3DA4"/>
    <w:rsid w:val="005F5684"/>
    <w:rsid w:val="00625A80"/>
    <w:rsid w:val="0067688F"/>
    <w:rsid w:val="006E7E96"/>
    <w:rsid w:val="0071088C"/>
    <w:rsid w:val="00711FCE"/>
    <w:rsid w:val="007153BB"/>
    <w:rsid w:val="00734960"/>
    <w:rsid w:val="0073631E"/>
    <w:rsid w:val="00794B4E"/>
    <w:rsid w:val="0079787F"/>
    <w:rsid w:val="007D2104"/>
    <w:rsid w:val="007E571C"/>
    <w:rsid w:val="008021D1"/>
    <w:rsid w:val="00883625"/>
    <w:rsid w:val="008A45A1"/>
    <w:rsid w:val="008A7B11"/>
    <w:rsid w:val="008C0204"/>
    <w:rsid w:val="008F4FFF"/>
    <w:rsid w:val="008F6BB2"/>
    <w:rsid w:val="008F7603"/>
    <w:rsid w:val="00943C89"/>
    <w:rsid w:val="009A496D"/>
    <w:rsid w:val="009D3F1E"/>
    <w:rsid w:val="00A801F9"/>
    <w:rsid w:val="00AA6C38"/>
    <w:rsid w:val="00AB3675"/>
    <w:rsid w:val="00AD2BF8"/>
    <w:rsid w:val="00AE3D45"/>
    <w:rsid w:val="00AF4748"/>
    <w:rsid w:val="00B04C3D"/>
    <w:rsid w:val="00B13197"/>
    <w:rsid w:val="00B25344"/>
    <w:rsid w:val="00B26E77"/>
    <w:rsid w:val="00B40AD2"/>
    <w:rsid w:val="00B6353F"/>
    <w:rsid w:val="00B93076"/>
    <w:rsid w:val="00BA0A8D"/>
    <w:rsid w:val="00BC45E7"/>
    <w:rsid w:val="00C42E1D"/>
    <w:rsid w:val="00C54F27"/>
    <w:rsid w:val="00C84CD5"/>
    <w:rsid w:val="00D15E7A"/>
    <w:rsid w:val="00D50096"/>
    <w:rsid w:val="00D71B62"/>
    <w:rsid w:val="00DB1519"/>
    <w:rsid w:val="00DC673B"/>
    <w:rsid w:val="00DD611E"/>
    <w:rsid w:val="00DE0020"/>
    <w:rsid w:val="00E114D1"/>
    <w:rsid w:val="00E252EA"/>
    <w:rsid w:val="00E61DF6"/>
    <w:rsid w:val="00E72D73"/>
    <w:rsid w:val="00E8339A"/>
    <w:rsid w:val="00EA09AE"/>
    <w:rsid w:val="00ED0379"/>
    <w:rsid w:val="00EE2A52"/>
    <w:rsid w:val="00EE3F7A"/>
    <w:rsid w:val="00F0609C"/>
    <w:rsid w:val="00F20A4B"/>
    <w:rsid w:val="00F55DB1"/>
    <w:rsid w:val="00F77FA7"/>
    <w:rsid w:val="00F82813"/>
    <w:rsid w:val="00F85EB2"/>
    <w:rsid w:val="00FB2CD3"/>
    <w:rsid w:val="00FE181F"/>
    <w:rsid w:val="00FE7CA1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4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6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6A5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E114D1"/>
    <w:pPr>
      <w:widowControl w:val="0"/>
      <w:suppressAutoHyphens/>
      <w:autoSpaceDE w:val="0"/>
      <w:spacing w:after="120"/>
    </w:pPr>
    <w:rPr>
      <w:rFonts w:ascii="Arial" w:hAnsi="Arial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114D1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Standard">
    <w:name w:val="Standard"/>
    <w:rsid w:val="00E114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4D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4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4D1"/>
    <w:rPr>
      <w:vertAlign w:val="superscript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99"/>
    <w:qFormat/>
    <w:rsid w:val="00C42E1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99"/>
    <w:locked/>
    <w:rsid w:val="00C42E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7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7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71C"/>
    <w:rPr>
      <w:vertAlign w:val="superscript"/>
    </w:rPr>
  </w:style>
  <w:style w:type="table" w:styleId="Tabela-Siatka">
    <w:name w:val="Table Grid"/>
    <w:basedOn w:val="Standardowy"/>
    <w:uiPriority w:val="59"/>
    <w:rsid w:val="00E8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Standard"/>
    <w:uiPriority w:val="99"/>
    <w:rsid w:val="003F6686"/>
    <w:pPr>
      <w:widowControl w:val="0"/>
      <w:spacing w:before="280" w:after="119"/>
    </w:pPr>
    <w:rPr>
      <w:rFonts w:eastAsia="Calibri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5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5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51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6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6A5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E114D1"/>
    <w:pPr>
      <w:widowControl w:val="0"/>
      <w:suppressAutoHyphens/>
      <w:autoSpaceDE w:val="0"/>
      <w:spacing w:after="120"/>
    </w:pPr>
    <w:rPr>
      <w:rFonts w:ascii="Arial" w:hAnsi="Arial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114D1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Standard">
    <w:name w:val="Standard"/>
    <w:rsid w:val="00E114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4D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4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4D1"/>
    <w:rPr>
      <w:vertAlign w:val="superscript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99"/>
    <w:qFormat/>
    <w:rsid w:val="00C42E1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99"/>
    <w:locked/>
    <w:rsid w:val="00C42E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7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7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71C"/>
    <w:rPr>
      <w:vertAlign w:val="superscript"/>
    </w:rPr>
  </w:style>
  <w:style w:type="table" w:styleId="Tabela-Siatka">
    <w:name w:val="Table Grid"/>
    <w:basedOn w:val="Standardowy"/>
    <w:uiPriority w:val="59"/>
    <w:rsid w:val="00E8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Standard"/>
    <w:uiPriority w:val="99"/>
    <w:rsid w:val="003F6686"/>
    <w:pPr>
      <w:widowControl w:val="0"/>
      <w:spacing w:before="280" w:after="119"/>
    </w:pPr>
    <w:rPr>
      <w:rFonts w:eastAsia="Calibri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5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5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51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C3C2-B853-456F-846F-3E431874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2372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31</cp:revision>
  <dcterms:created xsi:type="dcterms:W3CDTF">2021-12-13T11:14:00Z</dcterms:created>
  <dcterms:modified xsi:type="dcterms:W3CDTF">2024-02-12T09:04:00Z</dcterms:modified>
</cp:coreProperties>
</file>