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7EE6" w14:textId="77777777" w:rsidR="007F4E53" w:rsidRDefault="007F4E53" w:rsidP="007F4E53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68A12D7F" w14:textId="2A0730B5" w:rsidR="007F4E53" w:rsidRPr="0098272F" w:rsidRDefault="007F4E53" w:rsidP="007F4E53">
      <w:pPr>
        <w:jc w:val="right"/>
        <w:rPr>
          <w:rFonts w:ascii="Calibri" w:eastAsia="Times New Roman" w:hAnsi="Calibri" w:cs="Times New Roman"/>
          <w:sz w:val="18"/>
        </w:rPr>
      </w:pPr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191055">
        <w:rPr>
          <w:rFonts w:ascii="Arial" w:eastAsia="Times New Roman" w:hAnsi="Arial" w:cs="Arial"/>
          <w:sz w:val="24"/>
          <w:szCs w:val="24"/>
        </w:rPr>
        <w:t>18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 w:rsidR="00191055">
        <w:rPr>
          <w:rFonts w:ascii="Arial" w:eastAsia="Times New Roman" w:hAnsi="Arial" w:cs="Arial"/>
          <w:sz w:val="24"/>
          <w:szCs w:val="24"/>
        </w:rPr>
        <w:t>10</w:t>
      </w:r>
      <w:r w:rsidRPr="0098272F">
        <w:rPr>
          <w:rFonts w:ascii="Arial" w:eastAsia="Times New Roman" w:hAnsi="Arial" w:cs="Arial"/>
          <w:sz w:val="24"/>
          <w:szCs w:val="24"/>
        </w:rPr>
        <w:t>.2021 r.</w:t>
      </w:r>
    </w:p>
    <w:p w14:paraId="0A5B4937" w14:textId="77777777" w:rsidR="007F4E53" w:rsidRPr="0098272F" w:rsidRDefault="007F4E53" w:rsidP="007F4E53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B1481EB" w14:textId="77777777" w:rsidR="007F4E53" w:rsidRDefault="007F4E53" w:rsidP="007F4E5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0CC90464" w14:textId="7CDC35AA" w:rsidR="007F4E53" w:rsidRPr="00E168E5" w:rsidRDefault="007F4E53" w:rsidP="007F4E5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C333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1C821BBD" w14:textId="40D7EBB1" w:rsidR="007F4E53" w:rsidRPr="00191055" w:rsidRDefault="007F4E53" w:rsidP="0019105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421E">
        <w:rPr>
          <w:rFonts w:ascii="Arial" w:eastAsia="Times New Roman" w:hAnsi="Arial" w:cs="Arial"/>
          <w:sz w:val="20"/>
          <w:szCs w:val="20"/>
          <w:lang w:eastAsia="pl-PL"/>
        </w:rPr>
        <w:t>Dot. postępowania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84325688"/>
      <w:r w:rsidR="00191055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="00191055" w:rsidRPr="00191055">
        <w:rPr>
          <w:rFonts w:ascii="Arial" w:eastAsia="Times New Roman" w:hAnsi="Arial" w:cs="Arial"/>
          <w:bCs/>
          <w:sz w:val="20"/>
          <w:szCs w:val="20"/>
          <w:lang w:eastAsia="pl-PL"/>
        </w:rPr>
        <w:t>udow</w:t>
      </w:r>
      <w:r w:rsidR="00191055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="00191055" w:rsidRPr="001910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sieci wodociągowej i kanalizacji sanitarnej dla zabudowy mieszkaniowej jednorodzinnej w Siadle Dolnym</w:t>
      </w:r>
      <w:bookmarkEnd w:id="1"/>
      <w:r w:rsidR="0019105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53B4E28" w14:textId="77777777" w:rsidR="007F4E53" w:rsidRPr="0098272F" w:rsidRDefault="007F4E53" w:rsidP="007F4E5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393891" w14:textId="77777777" w:rsidR="007F4E53" w:rsidRPr="00011961" w:rsidRDefault="007F4E53" w:rsidP="007F4E53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21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1203C985" w14:textId="4A81D19D" w:rsidR="00D82CB3" w:rsidRPr="00D82CB3" w:rsidRDefault="00D82CB3" w:rsidP="00D82C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82CB3">
        <w:rPr>
          <w:rFonts w:ascii="Arial" w:hAnsi="Arial" w:cs="Arial"/>
          <w:b/>
          <w:bCs/>
          <w:sz w:val="24"/>
          <w:szCs w:val="24"/>
        </w:rPr>
        <w:t>MUSING BUD Sp</w:t>
      </w:r>
      <w:r w:rsidR="00755A73">
        <w:rPr>
          <w:rFonts w:ascii="Arial" w:hAnsi="Arial" w:cs="Arial"/>
          <w:b/>
          <w:bCs/>
          <w:sz w:val="24"/>
          <w:szCs w:val="24"/>
        </w:rPr>
        <w:t>ółkę</w:t>
      </w:r>
      <w:r w:rsidRPr="00D82CB3">
        <w:rPr>
          <w:rFonts w:ascii="Arial" w:hAnsi="Arial" w:cs="Arial"/>
          <w:b/>
          <w:bCs/>
          <w:sz w:val="24"/>
          <w:szCs w:val="24"/>
        </w:rPr>
        <w:t xml:space="preserve"> z </w:t>
      </w:r>
      <w:r>
        <w:rPr>
          <w:rFonts w:ascii="Arial" w:hAnsi="Arial" w:cs="Arial"/>
          <w:b/>
          <w:bCs/>
          <w:sz w:val="24"/>
          <w:szCs w:val="24"/>
        </w:rPr>
        <w:t>ograniczoną odpowiedzialnością</w:t>
      </w:r>
      <w:r w:rsidRPr="00D82CB3">
        <w:rPr>
          <w:rFonts w:ascii="Arial" w:hAnsi="Arial" w:cs="Arial"/>
          <w:b/>
          <w:bCs/>
          <w:sz w:val="24"/>
          <w:szCs w:val="24"/>
        </w:rPr>
        <w:t xml:space="preserve"> Sp. J</w:t>
      </w:r>
      <w:r>
        <w:rPr>
          <w:rFonts w:ascii="Arial" w:hAnsi="Arial" w:cs="Arial"/>
          <w:b/>
          <w:bCs/>
          <w:sz w:val="24"/>
          <w:szCs w:val="24"/>
        </w:rPr>
        <w:t>awną z siedzibą u</w:t>
      </w:r>
      <w:r w:rsidRPr="00D82CB3">
        <w:rPr>
          <w:rFonts w:ascii="Arial" w:hAnsi="Arial" w:cs="Arial"/>
          <w:b/>
          <w:bCs/>
          <w:sz w:val="24"/>
          <w:szCs w:val="24"/>
        </w:rPr>
        <w:t>l. Sanatoryjna 5,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82CB3">
        <w:rPr>
          <w:rFonts w:ascii="Arial" w:hAnsi="Arial" w:cs="Arial"/>
          <w:b/>
          <w:bCs/>
          <w:sz w:val="24"/>
          <w:szCs w:val="24"/>
        </w:rPr>
        <w:t>70-775 Szczecin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DE2642D" w14:textId="5439E6B5" w:rsidR="007F4E53" w:rsidRDefault="007F4E53" w:rsidP="007F4E5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 xml:space="preserve">uzyskała </w:t>
      </w:r>
      <w:r w:rsidR="00755A73">
        <w:rPr>
          <w:rFonts w:ascii="Arial" w:eastAsia="Times New Roman" w:hAnsi="Arial" w:cs="Arial"/>
          <w:sz w:val="24"/>
          <w:szCs w:val="24"/>
        </w:rPr>
        <w:t xml:space="preserve">maksymalną </w:t>
      </w:r>
      <w:r>
        <w:rPr>
          <w:rFonts w:ascii="Arial" w:eastAsia="Times New Roman" w:hAnsi="Arial" w:cs="Arial"/>
          <w:sz w:val="24"/>
          <w:szCs w:val="24"/>
        </w:rPr>
        <w:t xml:space="preserve">liczbę </w:t>
      </w:r>
      <w:r w:rsidR="00C87BE1">
        <w:rPr>
          <w:rFonts w:ascii="Arial" w:eastAsia="Times New Roman" w:hAnsi="Arial" w:cs="Arial"/>
          <w:sz w:val="24"/>
          <w:szCs w:val="24"/>
        </w:rPr>
        <w:t>100</w:t>
      </w:r>
      <w:r>
        <w:rPr>
          <w:rFonts w:ascii="Arial" w:eastAsia="Times New Roman" w:hAnsi="Arial" w:cs="Arial"/>
          <w:sz w:val="24"/>
          <w:szCs w:val="24"/>
        </w:rPr>
        <w:t xml:space="preserve"> punktów.</w:t>
      </w:r>
      <w:r w:rsidR="002A1F8C" w:rsidRPr="002A1F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1F8C" w:rsidRPr="002A1F8C">
        <w:rPr>
          <w:rFonts w:ascii="Arial" w:eastAsia="Times New Roman" w:hAnsi="Arial" w:cs="Arial"/>
          <w:bCs/>
          <w:sz w:val="24"/>
          <w:szCs w:val="24"/>
        </w:rPr>
        <w:t>Wybrany Wykonawca spełnia warunki udziału w postępowaniu i nie podlega wykluczeniu.</w:t>
      </w:r>
    </w:p>
    <w:p w14:paraId="1129D84C" w14:textId="77777777" w:rsidR="007F4E53" w:rsidRPr="0077113F" w:rsidRDefault="007F4E53" w:rsidP="007F4E5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63F357" w14:textId="76AD488F" w:rsidR="002A1F8C" w:rsidRDefault="007F4E53" w:rsidP="007F4E5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 postępowaniu złożon</w:t>
      </w:r>
      <w:r w:rsidR="00C87BE1">
        <w:rPr>
          <w:rFonts w:ascii="Arial" w:eastAsia="Times New Roman" w:hAnsi="Arial" w:cs="Arial"/>
          <w:bCs/>
          <w:sz w:val="24"/>
          <w:szCs w:val="24"/>
        </w:rPr>
        <w:t>o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87BE1">
        <w:rPr>
          <w:rFonts w:ascii="Arial" w:eastAsia="Times New Roman" w:hAnsi="Arial" w:cs="Arial"/>
          <w:bCs/>
          <w:sz w:val="24"/>
          <w:szCs w:val="24"/>
        </w:rPr>
        <w:t>sześć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ofert. </w:t>
      </w:r>
      <w:r w:rsidR="00C87BE1">
        <w:rPr>
          <w:rFonts w:ascii="Arial" w:eastAsia="Times New Roman" w:hAnsi="Arial" w:cs="Arial"/>
          <w:bCs/>
          <w:sz w:val="24"/>
          <w:szCs w:val="24"/>
        </w:rPr>
        <w:t>Jedna oferta</w:t>
      </w:r>
      <w:r w:rsidR="003C3337">
        <w:rPr>
          <w:rFonts w:ascii="Arial" w:eastAsia="Times New Roman" w:hAnsi="Arial" w:cs="Arial"/>
          <w:bCs/>
          <w:sz w:val="24"/>
          <w:szCs w:val="24"/>
        </w:rPr>
        <w:t xml:space="preserve"> (nr 5)</w:t>
      </w:r>
      <w:r w:rsidR="00C87BE1">
        <w:rPr>
          <w:rFonts w:ascii="Arial" w:eastAsia="Times New Roman" w:hAnsi="Arial" w:cs="Arial"/>
          <w:bCs/>
          <w:sz w:val="24"/>
          <w:szCs w:val="24"/>
        </w:rPr>
        <w:t xml:space="preserve"> została odrzucona na podst.</w:t>
      </w:r>
      <w:r w:rsidR="002A1F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87BE1">
        <w:rPr>
          <w:rFonts w:ascii="Arial" w:eastAsia="Times New Roman" w:hAnsi="Arial" w:cs="Arial"/>
          <w:bCs/>
          <w:sz w:val="24"/>
          <w:szCs w:val="24"/>
        </w:rPr>
        <w:t>art. 226 ust. 1 pkt. 6 ustawy PZP.</w:t>
      </w:r>
      <w:r w:rsidR="002A1F8C">
        <w:rPr>
          <w:rFonts w:ascii="Arial" w:eastAsia="Times New Roman" w:hAnsi="Arial" w:cs="Arial"/>
          <w:bCs/>
          <w:sz w:val="24"/>
          <w:szCs w:val="24"/>
        </w:rPr>
        <w:t xml:space="preserve"> Powodem odrzucenia oferty było sporządzenie oferty niezgodnie z wymaganiami technicznymi – sporządzenie w niedozwolonym pliku.</w:t>
      </w:r>
    </w:p>
    <w:p w14:paraId="0D5B9173" w14:textId="195792FD" w:rsidR="007F4E53" w:rsidRDefault="007F4E53" w:rsidP="007F4E5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Szczegółowo złożone oferty przedstawiają się następująco  (niebieskim kolorem</w:t>
      </w:r>
      <w:r w:rsidR="003C3337">
        <w:rPr>
          <w:rFonts w:ascii="Arial" w:eastAsia="Times New Roman" w:hAnsi="Arial" w:cs="Arial"/>
          <w:bCs/>
          <w:sz w:val="24"/>
          <w:szCs w:val="24"/>
        </w:rPr>
        <w:t xml:space="preserve"> oznaczono</w:t>
      </w:r>
      <w:r>
        <w:rPr>
          <w:rFonts w:ascii="Arial" w:eastAsia="Times New Roman" w:hAnsi="Arial" w:cs="Arial"/>
          <w:bCs/>
          <w:sz w:val="24"/>
          <w:szCs w:val="24"/>
        </w:rPr>
        <w:t xml:space="preserve">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0CE79C98" w14:textId="77777777" w:rsidR="007F4E53" w:rsidRPr="00011961" w:rsidRDefault="007F4E53" w:rsidP="007F4E5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79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977"/>
        <w:gridCol w:w="1275"/>
        <w:gridCol w:w="1134"/>
        <w:gridCol w:w="1063"/>
        <w:gridCol w:w="1064"/>
      </w:tblGrid>
      <w:tr w:rsidR="00C87BE1" w:rsidRPr="00376E34" w14:paraId="1E990C3A" w14:textId="77777777" w:rsidTr="00235C61">
        <w:trPr>
          <w:trHeight w:val="726"/>
        </w:trPr>
        <w:tc>
          <w:tcPr>
            <w:tcW w:w="416" w:type="dxa"/>
            <w:vAlign w:val="center"/>
          </w:tcPr>
          <w:p w14:paraId="07D88029" w14:textId="77777777" w:rsidR="00C87BE1" w:rsidRPr="00376E34" w:rsidRDefault="00C87BE1" w:rsidP="00235C6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B95933" w14:textId="77777777" w:rsidR="00C87BE1" w:rsidRPr="00376E34" w:rsidRDefault="00C87BE1" w:rsidP="00235C6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14:paraId="3C9FA4C3" w14:textId="77777777" w:rsidR="00C87BE1" w:rsidRPr="00376E34" w:rsidRDefault="00C87BE1" w:rsidP="00235C6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809F43" w14:textId="77777777" w:rsidR="00C87BE1" w:rsidRPr="00376E34" w:rsidRDefault="00C87BE1" w:rsidP="00235C6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Wykonawca, adres siedziby</w:t>
            </w:r>
          </w:p>
        </w:tc>
        <w:tc>
          <w:tcPr>
            <w:tcW w:w="1275" w:type="dxa"/>
            <w:vAlign w:val="center"/>
          </w:tcPr>
          <w:p w14:paraId="086A9FB1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Cena brutto zł</w:t>
            </w:r>
          </w:p>
        </w:tc>
        <w:tc>
          <w:tcPr>
            <w:tcW w:w="1134" w:type="dxa"/>
            <w:vAlign w:val="center"/>
          </w:tcPr>
          <w:p w14:paraId="7D7CEE50" w14:textId="77777777" w:rsidR="00C87BE1" w:rsidRPr="00376E34" w:rsidRDefault="00C87BE1" w:rsidP="00235C61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Termin realizacji zamówienia</w:t>
            </w:r>
          </w:p>
        </w:tc>
        <w:tc>
          <w:tcPr>
            <w:tcW w:w="1063" w:type="dxa"/>
            <w:vAlign w:val="center"/>
          </w:tcPr>
          <w:p w14:paraId="3CCF68ED" w14:textId="77777777" w:rsidR="00C87BE1" w:rsidRPr="00376E34" w:rsidRDefault="00C87BE1" w:rsidP="00235C61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Termin gwarancji i rękojmi</w:t>
            </w:r>
          </w:p>
        </w:tc>
        <w:tc>
          <w:tcPr>
            <w:tcW w:w="1064" w:type="dxa"/>
            <w:vAlign w:val="center"/>
          </w:tcPr>
          <w:p w14:paraId="7BF91B4B" w14:textId="77777777" w:rsidR="00C87BE1" w:rsidRPr="00376E34" w:rsidRDefault="00C87BE1" w:rsidP="00235C61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Łączna punktacja</w:t>
            </w:r>
          </w:p>
        </w:tc>
      </w:tr>
      <w:tr w:rsidR="00C87BE1" w:rsidRPr="00376E34" w14:paraId="206CC3A5" w14:textId="77777777" w:rsidTr="00235C61">
        <w:trPr>
          <w:trHeight w:val="817"/>
        </w:trPr>
        <w:tc>
          <w:tcPr>
            <w:tcW w:w="416" w:type="dxa"/>
            <w:vAlign w:val="center"/>
          </w:tcPr>
          <w:p w14:paraId="7076C9D6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14:paraId="1829FC7F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MET-INSTAL Sp. z o.o.</w:t>
            </w:r>
          </w:p>
          <w:p w14:paraId="1DC86164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Miękowo 5d,</w:t>
            </w:r>
          </w:p>
          <w:p w14:paraId="2B4CF738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hAnsi="Arial" w:cs="Arial"/>
                <w:sz w:val="16"/>
                <w:szCs w:val="16"/>
                <w:lang w:val="en-US"/>
              </w:rPr>
              <w:t>72-100 Goleniów</w:t>
            </w:r>
          </w:p>
          <w:p w14:paraId="42B4FA88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3FC0F6B" w14:textId="77777777" w:rsidR="00C87BE1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1.228.433,58 zł</w:t>
            </w:r>
          </w:p>
          <w:p w14:paraId="67E857CE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48,23 pkt</w:t>
            </w:r>
          </w:p>
        </w:tc>
        <w:tc>
          <w:tcPr>
            <w:tcW w:w="1134" w:type="dxa"/>
            <w:vAlign w:val="center"/>
          </w:tcPr>
          <w:p w14:paraId="577D752B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 m-cy</w:t>
            </w:r>
          </w:p>
          <w:p w14:paraId="0304CBB7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20 pkt</w:t>
            </w:r>
          </w:p>
        </w:tc>
        <w:tc>
          <w:tcPr>
            <w:tcW w:w="1063" w:type="dxa"/>
            <w:vAlign w:val="center"/>
          </w:tcPr>
          <w:p w14:paraId="6A07DDD4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 m-cy</w:t>
            </w:r>
          </w:p>
          <w:p w14:paraId="4AD6109E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20 pkt</w:t>
            </w:r>
          </w:p>
        </w:tc>
        <w:tc>
          <w:tcPr>
            <w:tcW w:w="1064" w:type="dxa"/>
            <w:vAlign w:val="center"/>
          </w:tcPr>
          <w:p w14:paraId="11485EE2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88,23</w:t>
            </w:r>
          </w:p>
        </w:tc>
      </w:tr>
      <w:tr w:rsidR="00C87BE1" w:rsidRPr="00376E34" w14:paraId="5223BD9E" w14:textId="77777777" w:rsidTr="00235C61">
        <w:trPr>
          <w:trHeight w:val="817"/>
        </w:trPr>
        <w:tc>
          <w:tcPr>
            <w:tcW w:w="416" w:type="dxa"/>
            <w:vAlign w:val="center"/>
          </w:tcPr>
          <w:p w14:paraId="079A459F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446D8C79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 xml:space="preserve">Zakład Usługowo-Handlowy </w:t>
            </w:r>
          </w:p>
          <w:p w14:paraId="39B2E223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Zofia Kurzymska</w:t>
            </w:r>
          </w:p>
          <w:p w14:paraId="1E9A2CF0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Krzemień 38</w:t>
            </w:r>
          </w:p>
          <w:p w14:paraId="1BBAACF6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73-130 Dobrzany</w:t>
            </w:r>
          </w:p>
          <w:p w14:paraId="638A0E90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5DA92B" w14:textId="77777777" w:rsidR="00C87BE1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1.189.090,29 zł</w:t>
            </w:r>
          </w:p>
          <w:p w14:paraId="1E2F9DF5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49,82 pkt</w:t>
            </w:r>
          </w:p>
        </w:tc>
        <w:tc>
          <w:tcPr>
            <w:tcW w:w="1134" w:type="dxa"/>
            <w:vAlign w:val="center"/>
          </w:tcPr>
          <w:p w14:paraId="23CB707C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6 m-cy</w:t>
            </w:r>
          </w:p>
          <w:p w14:paraId="4EA70C87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 pkt</w:t>
            </w:r>
          </w:p>
        </w:tc>
        <w:tc>
          <w:tcPr>
            <w:tcW w:w="1063" w:type="dxa"/>
            <w:vAlign w:val="center"/>
          </w:tcPr>
          <w:p w14:paraId="79987BD1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60 m-cy</w:t>
            </w:r>
          </w:p>
          <w:p w14:paraId="69D30CE4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 pkt</w:t>
            </w:r>
          </w:p>
        </w:tc>
        <w:tc>
          <w:tcPr>
            <w:tcW w:w="1064" w:type="dxa"/>
            <w:vAlign w:val="center"/>
          </w:tcPr>
          <w:p w14:paraId="60A26C5B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89,82</w:t>
            </w:r>
          </w:p>
        </w:tc>
      </w:tr>
      <w:tr w:rsidR="00C87BE1" w:rsidRPr="00376E34" w14:paraId="735CD31A" w14:textId="77777777" w:rsidTr="00235C61">
        <w:trPr>
          <w:trHeight w:val="817"/>
        </w:trPr>
        <w:tc>
          <w:tcPr>
            <w:tcW w:w="416" w:type="dxa"/>
            <w:vAlign w:val="center"/>
          </w:tcPr>
          <w:p w14:paraId="402E3914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48509692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Specjalistyczne Przedsiębiorstwo Robót Inżynieryjnych MAZUR Sp. z o.o.</w:t>
            </w:r>
          </w:p>
          <w:p w14:paraId="56AD44DE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ul. L. Waryńskiego 29, 71-310 Szczecin</w:t>
            </w:r>
          </w:p>
          <w:p w14:paraId="5037CCB8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korespondencja: 72-100 Goleniów, Łozienica ul. Prosta 26</w:t>
            </w:r>
          </w:p>
          <w:p w14:paraId="07B5810B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9244070" w14:textId="77777777" w:rsidR="00C87BE1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1.358.203,18 zł</w:t>
            </w:r>
          </w:p>
          <w:p w14:paraId="5EC8E06D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43,62 pkt</w:t>
            </w:r>
          </w:p>
        </w:tc>
        <w:tc>
          <w:tcPr>
            <w:tcW w:w="1134" w:type="dxa"/>
            <w:vAlign w:val="center"/>
          </w:tcPr>
          <w:p w14:paraId="5B56AA56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6 m-cy</w:t>
            </w:r>
          </w:p>
          <w:p w14:paraId="26D17EEF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 pkt</w:t>
            </w:r>
          </w:p>
        </w:tc>
        <w:tc>
          <w:tcPr>
            <w:tcW w:w="1063" w:type="dxa"/>
            <w:vAlign w:val="center"/>
          </w:tcPr>
          <w:p w14:paraId="4DFF5A8F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60 m-cy</w:t>
            </w:r>
          </w:p>
          <w:p w14:paraId="58420194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 pkt</w:t>
            </w:r>
          </w:p>
        </w:tc>
        <w:tc>
          <w:tcPr>
            <w:tcW w:w="1064" w:type="dxa"/>
            <w:vAlign w:val="center"/>
          </w:tcPr>
          <w:p w14:paraId="77437E9A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83,62</w:t>
            </w:r>
          </w:p>
        </w:tc>
      </w:tr>
      <w:tr w:rsidR="00C87BE1" w:rsidRPr="00376E34" w14:paraId="5871DAE6" w14:textId="77777777" w:rsidTr="00235C61">
        <w:trPr>
          <w:trHeight w:val="817"/>
        </w:trPr>
        <w:tc>
          <w:tcPr>
            <w:tcW w:w="416" w:type="dxa"/>
            <w:vAlign w:val="center"/>
          </w:tcPr>
          <w:p w14:paraId="4B1B81B5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14:paraId="794BE0EE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MUSING BUD Sp. z o.o. Sp. J.</w:t>
            </w:r>
          </w:p>
          <w:p w14:paraId="6F01050B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E34">
              <w:rPr>
                <w:rFonts w:ascii="Arial" w:hAnsi="Arial" w:cs="Arial"/>
                <w:sz w:val="16"/>
                <w:szCs w:val="16"/>
              </w:rPr>
              <w:t>Ul. Sanatoryjna 5,</w:t>
            </w:r>
          </w:p>
          <w:p w14:paraId="152B5722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hAnsi="Arial" w:cs="Arial"/>
                <w:sz w:val="16"/>
                <w:szCs w:val="16"/>
                <w:lang w:val="en-US"/>
              </w:rPr>
              <w:t>70-775 Szczecin</w:t>
            </w:r>
          </w:p>
          <w:p w14:paraId="3ABA68A0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C4CA196" w14:textId="77777777" w:rsidR="00C87BE1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987.457,70 zł</w:t>
            </w:r>
          </w:p>
          <w:p w14:paraId="42DFBAB4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60 pkt</w:t>
            </w:r>
          </w:p>
        </w:tc>
        <w:tc>
          <w:tcPr>
            <w:tcW w:w="1134" w:type="dxa"/>
            <w:vAlign w:val="center"/>
          </w:tcPr>
          <w:p w14:paraId="1C0A629C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 m-cy</w:t>
            </w:r>
          </w:p>
          <w:p w14:paraId="5575BEA1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20 pkt</w:t>
            </w:r>
          </w:p>
        </w:tc>
        <w:tc>
          <w:tcPr>
            <w:tcW w:w="1063" w:type="dxa"/>
            <w:vAlign w:val="center"/>
          </w:tcPr>
          <w:p w14:paraId="211F1D07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 m-cy</w:t>
            </w:r>
          </w:p>
          <w:p w14:paraId="41A956A8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  <w:t>20 pkt</w:t>
            </w:r>
          </w:p>
        </w:tc>
        <w:tc>
          <w:tcPr>
            <w:tcW w:w="1064" w:type="dxa"/>
            <w:vAlign w:val="center"/>
          </w:tcPr>
          <w:p w14:paraId="186E3EF4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</w:t>
            </w:r>
          </w:p>
        </w:tc>
      </w:tr>
      <w:tr w:rsidR="00C87BE1" w:rsidRPr="00376E34" w14:paraId="435C52A4" w14:textId="77777777" w:rsidTr="00235C61">
        <w:trPr>
          <w:trHeight w:val="817"/>
        </w:trPr>
        <w:tc>
          <w:tcPr>
            <w:tcW w:w="416" w:type="dxa"/>
            <w:vAlign w:val="center"/>
          </w:tcPr>
          <w:p w14:paraId="22E7959A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14:paraId="29630BF0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6E34">
              <w:rPr>
                <w:rFonts w:ascii="Helvetica" w:hAnsi="Helvetica"/>
                <w:sz w:val="16"/>
                <w:szCs w:val="16"/>
                <w:shd w:val="clear" w:color="auto" w:fill="F5F5F5"/>
              </w:rPr>
              <w:t>PPHU TADEUSZ BŁASZCZYK</w:t>
            </w:r>
          </w:p>
        </w:tc>
        <w:tc>
          <w:tcPr>
            <w:tcW w:w="1275" w:type="dxa"/>
            <w:vAlign w:val="center"/>
          </w:tcPr>
          <w:p w14:paraId="57CDCB9B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Oferta złożona w niedozwolonym pliku rar. (rozdział IV pkt. 13 SWZ)</w:t>
            </w:r>
          </w:p>
        </w:tc>
        <w:tc>
          <w:tcPr>
            <w:tcW w:w="1134" w:type="dxa"/>
            <w:vAlign w:val="center"/>
          </w:tcPr>
          <w:p w14:paraId="0D08D5D9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063" w:type="dxa"/>
            <w:vAlign w:val="center"/>
          </w:tcPr>
          <w:p w14:paraId="2700A5D3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064" w:type="dxa"/>
            <w:vAlign w:val="center"/>
          </w:tcPr>
          <w:p w14:paraId="5EE647C6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</w:tr>
      <w:tr w:rsidR="00C87BE1" w:rsidRPr="00376E34" w14:paraId="5F0C8E54" w14:textId="77777777" w:rsidTr="00235C61">
        <w:trPr>
          <w:trHeight w:val="817"/>
        </w:trPr>
        <w:tc>
          <w:tcPr>
            <w:tcW w:w="416" w:type="dxa"/>
            <w:vAlign w:val="center"/>
          </w:tcPr>
          <w:p w14:paraId="47DB4401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41CCBFD1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Helvetica" w:hAnsi="Helvetica"/>
                <w:sz w:val="16"/>
                <w:szCs w:val="16"/>
                <w:shd w:val="clear" w:color="auto" w:fill="F5F5F5"/>
              </w:rPr>
            </w:pPr>
            <w:r w:rsidRPr="00376E34">
              <w:rPr>
                <w:rFonts w:ascii="Helvetica" w:hAnsi="Helvetica"/>
                <w:sz w:val="16"/>
                <w:szCs w:val="16"/>
                <w:shd w:val="clear" w:color="auto" w:fill="F5F5F5"/>
              </w:rPr>
              <w:t>Przedsiębiorstwo Usługowe „STARKAN” Pardus Marcin</w:t>
            </w:r>
          </w:p>
          <w:p w14:paraId="66E78C84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Helvetica" w:hAnsi="Helvetica"/>
                <w:sz w:val="16"/>
                <w:szCs w:val="16"/>
                <w:shd w:val="clear" w:color="auto" w:fill="F5F5F5"/>
              </w:rPr>
            </w:pPr>
            <w:r w:rsidRPr="00376E34">
              <w:rPr>
                <w:rFonts w:ascii="Helvetica" w:hAnsi="Helvetica"/>
                <w:sz w:val="16"/>
                <w:szCs w:val="16"/>
                <w:shd w:val="clear" w:color="auto" w:fill="F5F5F5"/>
              </w:rPr>
              <w:t>ul. Podleśna 14R, 73-110 Stargard</w:t>
            </w:r>
          </w:p>
          <w:p w14:paraId="5C068AC1" w14:textId="77777777" w:rsidR="00C87BE1" w:rsidRPr="00376E34" w:rsidRDefault="00C87BE1" w:rsidP="00235C61">
            <w:pPr>
              <w:spacing w:after="0" w:line="240" w:lineRule="auto"/>
              <w:jc w:val="center"/>
              <w:rPr>
                <w:rFonts w:ascii="Helvetica" w:hAnsi="Helvetica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5" w:type="dxa"/>
            <w:vAlign w:val="center"/>
          </w:tcPr>
          <w:p w14:paraId="0205F00C" w14:textId="77777777" w:rsidR="00C87BE1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1.005.334,92 zł</w:t>
            </w:r>
          </w:p>
          <w:p w14:paraId="38D6BF59" w14:textId="77777777" w:rsidR="00C87BE1" w:rsidRPr="00376E34" w:rsidRDefault="00C87BE1" w:rsidP="00235C6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58,93 pkt</w:t>
            </w:r>
          </w:p>
        </w:tc>
        <w:tc>
          <w:tcPr>
            <w:tcW w:w="1134" w:type="dxa"/>
            <w:vAlign w:val="center"/>
          </w:tcPr>
          <w:p w14:paraId="21777BA6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6 m-cy</w:t>
            </w:r>
          </w:p>
          <w:p w14:paraId="7FCF5044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 pkt</w:t>
            </w:r>
          </w:p>
        </w:tc>
        <w:tc>
          <w:tcPr>
            <w:tcW w:w="1063" w:type="dxa"/>
            <w:vAlign w:val="center"/>
          </w:tcPr>
          <w:p w14:paraId="4F472D0D" w14:textId="77777777" w:rsidR="00C87BE1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6E34">
              <w:rPr>
                <w:rFonts w:ascii="Arial" w:eastAsia="Times New Roman" w:hAnsi="Arial" w:cs="Arial"/>
                <w:sz w:val="16"/>
                <w:szCs w:val="16"/>
              </w:rPr>
              <w:t>60 m-cy</w:t>
            </w:r>
          </w:p>
          <w:p w14:paraId="7898185F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BE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20 pkt</w:t>
            </w:r>
          </w:p>
        </w:tc>
        <w:tc>
          <w:tcPr>
            <w:tcW w:w="1064" w:type="dxa"/>
            <w:vAlign w:val="center"/>
          </w:tcPr>
          <w:p w14:paraId="7DEBEDBE" w14:textId="77777777" w:rsidR="00C87BE1" w:rsidRPr="00376E34" w:rsidRDefault="00C87BE1" w:rsidP="00235C6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98,93</w:t>
            </w:r>
          </w:p>
        </w:tc>
      </w:tr>
    </w:tbl>
    <w:p w14:paraId="7F5679B0" w14:textId="79365F58" w:rsidR="007F4E53" w:rsidRDefault="007F4E53" w:rsidP="007F4E5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5F4B6D8" w14:textId="77777777" w:rsidR="00C87BE1" w:rsidRDefault="00C87BE1" w:rsidP="007F4E5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38740AF" w14:textId="77777777" w:rsidR="007F4E53" w:rsidRPr="00D354CC" w:rsidRDefault="007F4E53" w:rsidP="007F4E5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bookmarkEnd w:id="0"/>
    <w:p w14:paraId="66C95B34" w14:textId="77777777" w:rsidR="007F4E53" w:rsidRDefault="007F4E53" w:rsidP="007F4E5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Zgodnie z art. 239 ust. 1 ustawy Pzp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55BCCDBB" w14:textId="77777777" w:rsidR="007F4E53" w:rsidRDefault="007F4E53" w:rsidP="007F4E5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72D51BB" w14:textId="77777777" w:rsidR="007F4E53" w:rsidRDefault="007F4E53" w:rsidP="007F4E5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0A541C2" w14:textId="77777777" w:rsidR="007F4E53" w:rsidRDefault="007F4E53" w:rsidP="007F4E5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ED88C9D" w14:textId="77777777" w:rsidR="007F4E53" w:rsidRDefault="007F4E53" w:rsidP="007F4E53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6F29EF00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2C3" w14:textId="77777777" w:rsidR="008A58F0" w:rsidRDefault="008A58F0" w:rsidP="00191055">
      <w:pPr>
        <w:spacing w:after="0" w:line="240" w:lineRule="auto"/>
      </w:pPr>
      <w:r>
        <w:separator/>
      </w:r>
    </w:p>
  </w:endnote>
  <w:endnote w:type="continuationSeparator" w:id="0">
    <w:p w14:paraId="3B138958" w14:textId="77777777" w:rsidR="008A58F0" w:rsidRDefault="008A58F0" w:rsidP="001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FB1B" w14:textId="77777777" w:rsidR="007A17AF" w:rsidRDefault="008A58F0">
    <w:pPr>
      <w:pStyle w:val="Stopka"/>
      <w:jc w:val="right"/>
    </w:pPr>
  </w:p>
  <w:p w14:paraId="2CA10510" w14:textId="77777777" w:rsidR="007A17AF" w:rsidRDefault="008A5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FB6F" w14:textId="77777777" w:rsidR="008A58F0" w:rsidRDefault="008A58F0" w:rsidP="00191055">
      <w:pPr>
        <w:spacing w:after="0" w:line="240" w:lineRule="auto"/>
      </w:pPr>
      <w:r>
        <w:separator/>
      </w:r>
    </w:p>
  </w:footnote>
  <w:footnote w:type="continuationSeparator" w:id="0">
    <w:p w14:paraId="3C6A5AF8" w14:textId="77777777" w:rsidR="008A58F0" w:rsidRDefault="008A58F0" w:rsidP="0019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3468" w14:textId="11A3213D" w:rsidR="00AC4906" w:rsidRDefault="008A58F0">
    <w:pPr>
      <w:pStyle w:val="Nagwek"/>
    </w:pPr>
    <w:r>
      <w:t>ZP.271.2</w:t>
    </w:r>
    <w:r w:rsidR="00191055">
      <w:t>4</w:t>
    </w:r>
    <w:r>
      <w:t>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53"/>
    <w:rsid w:val="00191055"/>
    <w:rsid w:val="00264DDE"/>
    <w:rsid w:val="002A1F8C"/>
    <w:rsid w:val="003C3337"/>
    <w:rsid w:val="00755A73"/>
    <w:rsid w:val="007F4E53"/>
    <w:rsid w:val="008A58F0"/>
    <w:rsid w:val="0096521C"/>
    <w:rsid w:val="00C87BE1"/>
    <w:rsid w:val="00D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371B"/>
  <w15:chartTrackingRefBased/>
  <w15:docId w15:val="{FC62EA1F-77FD-4935-A754-BDE95EA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E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E53"/>
  </w:style>
  <w:style w:type="paragraph" w:styleId="Stopka">
    <w:name w:val="footer"/>
    <w:basedOn w:val="Normalny"/>
    <w:link w:val="StopkaZnak"/>
    <w:uiPriority w:val="99"/>
    <w:unhideWhenUsed/>
    <w:rsid w:val="007F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2021-11-18T08:45:00Z</dcterms:created>
  <dcterms:modified xsi:type="dcterms:W3CDTF">2021-11-18T09:50:00Z</dcterms:modified>
</cp:coreProperties>
</file>