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7A3C" w:rsidRDefault="00347A3C" w:rsidP="00347A3C">
      <w:pPr>
        <w:pStyle w:val="Nagwek1"/>
      </w:pPr>
      <w:r w:rsidRPr="00002145">
        <w:t xml:space="preserve">URZĄDZENIA </w:t>
      </w:r>
      <w:r>
        <w:t>I WYPOSAŻENIE</w:t>
      </w:r>
    </w:p>
    <w:p w:rsidR="00347A3C" w:rsidRPr="00002145" w:rsidRDefault="00347A3C" w:rsidP="00347A3C">
      <w:pPr>
        <w:pStyle w:val="Nagwek2"/>
      </w:pPr>
      <w:r w:rsidRPr="00002145">
        <w:t>URZĄDZENIA TECHNOLOGICZNE</w:t>
      </w:r>
      <w:r w:rsidR="00C518EF">
        <w:t>-KUCHNIA</w:t>
      </w:r>
    </w:p>
    <w:p w:rsidR="00347A3C" w:rsidRPr="00347A3C" w:rsidRDefault="00347A3C" w:rsidP="00347A3C"/>
    <w:tbl>
      <w:tblPr>
        <w:tblStyle w:val="Tabela-Siatka"/>
        <w:tblW w:w="10059" w:type="dxa"/>
        <w:tblLayout w:type="fixed"/>
        <w:tblLook w:val="04A0" w:firstRow="1" w:lastRow="0" w:firstColumn="1" w:lastColumn="0" w:noHBand="0" w:noVBand="1"/>
      </w:tblPr>
      <w:tblGrid>
        <w:gridCol w:w="704"/>
        <w:gridCol w:w="2268"/>
        <w:gridCol w:w="1701"/>
        <w:gridCol w:w="2835"/>
        <w:gridCol w:w="1134"/>
        <w:gridCol w:w="1417"/>
      </w:tblGrid>
      <w:tr w:rsidR="00DE5764" w:rsidRPr="001904E4" w:rsidTr="00893A11">
        <w:tc>
          <w:tcPr>
            <w:tcW w:w="10059" w:type="dxa"/>
            <w:gridSpan w:val="6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WYPOSAŻENIE PODSTAWOWE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L.P.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Opis i funkcje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wymiary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Wyposażenie/informacje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dane techniczne</w:t>
            </w: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Przykładowy typ/ producent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szer</w:t>
            </w:r>
            <w:proofErr w:type="spellEnd"/>
            <w:r w:rsidRPr="001904E4">
              <w:rPr>
                <w:sz w:val="20"/>
                <w:szCs w:val="20"/>
              </w:rPr>
              <w:t>/</w:t>
            </w:r>
            <w:proofErr w:type="spellStart"/>
            <w:r w:rsidRPr="001904E4">
              <w:rPr>
                <w:sz w:val="20"/>
                <w:szCs w:val="20"/>
              </w:rPr>
              <w:t>głęb</w:t>
            </w:r>
            <w:proofErr w:type="spellEnd"/>
            <w:r w:rsidRPr="001904E4">
              <w:rPr>
                <w:sz w:val="20"/>
                <w:szCs w:val="20"/>
              </w:rPr>
              <w:t>/</w:t>
            </w:r>
            <w:proofErr w:type="spellStart"/>
            <w:r w:rsidRPr="001904E4">
              <w:rPr>
                <w:sz w:val="20"/>
                <w:szCs w:val="20"/>
              </w:rPr>
              <w:t>wys</w:t>
            </w:r>
            <w:proofErr w:type="spellEnd"/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</w:tr>
      <w:tr w:rsidR="00DE5764" w:rsidRPr="001904E4" w:rsidTr="00893A11">
        <w:trPr>
          <w:trHeight w:val="1307"/>
        </w:trPr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1.1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Piec konwekcyjno- parowy – dotykowy 7xGN 1/1,P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790x860830; 13300+1010+865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- reduktor ciśnienia wody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- zestaw instalacyjny przyłączeniowy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-blacha aluminiowa 430x340- 7szt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- ruszt do grillowania 430x340 – 2szt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-rozmiar GN 1/1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10,2kW  400V 50Hz</w:t>
            </w: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Classic Cook </w:t>
            </w: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Kat.9100045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Podstawa do pieca konwekcyjno-parowego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704x645x650;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1010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Okap nad piec konwekcyjno-parowy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790x840x275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1.3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Kuchnia elektryczna ceramiczna 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800x700x850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- 4 palniki ceramiczne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- kuchnia na podstawie stalowej z półką stalową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9,8 kW 400V </w:t>
            </w: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773028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2.1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Stół </w:t>
            </w:r>
            <w:proofErr w:type="spellStart"/>
            <w:r w:rsidRPr="001904E4">
              <w:rPr>
                <w:sz w:val="20"/>
                <w:szCs w:val="20"/>
              </w:rPr>
              <w:t>mroźniczy</w:t>
            </w:r>
            <w:proofErr w:type="spellEnd"/>
            <w:r w:rsidRPr="001904E4">
              <w:rPr>
                <w:sz w:val="20"/>
                <w:szCs w:val="20"/>
              </w:rPr>
              <w:t xml:space="preserve"> 2-drzwiowy z blatem stalowym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943x700x850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Pojemność netto 201l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0,26kW 230V 50Hz</w:t>
            </w: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kat.842045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2.2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Szafa chłodnicza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775x695x1900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Pojemność netto 476l/ brutto 620l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0,13kW 230V 50Hz</w:t>
            </w: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kat.880600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3.1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Umywalka stalowa zabudowana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400x410x240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kat.610001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3.2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Stół stalowy ze zlewem 2-komorowym, z drzwiami skrzydłowymi i blatem, przyścienny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100x600x850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kat.616306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3.2a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Separator tłuszczów </w:t>
            </w:r>
            <w:proofErr w:type="spellStart"/>
            <w:r w:rsidRPr="001904E4">
              <w:rPr>
                <w:sz w:val="20"/>
                <w:szCs w:val="20"/>
              </w:rPr>
              <w:t>podzlewozmywakowy</w:t>
            </w:r>
            <w:proofErr w:type="spellEnd"/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670x340x310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Objętość użytkowa min.30l, wydajność min.300l/h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hendi</w:t>
            </w:r>
            <w:proofErr w:type="spellEnd"/>
            <w:r w:rsidRPr="001904E4">
              <w:rPr>
                <w:sz w:val="20"/>
                <w:szCs w:val="20"/>
              </w:rPr>
              <w:t xml:space="preserve"> kat. 975718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3.3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Zmywarko </w:t>
            </w:r>
            <w:proofErr w:type="spellStart"/>
            <w:r w:rsidRPr="001904E4">
              <w:rPr>
                <w:sz w:val="20"/>
                <w:szCs w:val="20"/>
              </w:rPr>
              <w:t>wyparzarka</w:t>
            </w:r>
            <w:proofErr w:type="spellEnd"/>
            <w:r w:rsidRPr="001904E4">
              <w:rPr>
                <w:sz w:val="20"/>
                <w:szCs w:val="20"/>
              </w:rPr>
              <w:t xml:space="preserve">, uniwersalna, 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565x680x835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- zmywarka z dozownikiem płynu myjącego, pompą zrzutową, pompą wspomagająca płukanie; długość cyklu pracy 120/180sek; wydajność koszy na godzinę 30/4; 24/h; w komplecie 3 kosze: do talerzy, uniwersalny, do szkła oraz pojemnik na sztućce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- zamontowany </w:t>
            </w:r>
            <w:proofErr w:type="spellStart"/>
            <w:r w:rsidRPr="001904E4">
              <w:rPr>
                <w:sz w:val="20"/>
                <w:szCs w:val="20"/>
              </w:rPr>
              <w:t>uzdatniacz</w:t>
            </w:r>
            <w:proofErr w:type="spellEnd"/>
            <w:r w:rsidRPr="001904E4">
              <w:rPr>
                <w:sz w:val="20"/>
                <w:szCs w:val="20"/>
              </w:rPr>
              <w:t xml:space="preserve"> wody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kat.801517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</w:tr>
      <w:tr w:rsidR="00DE5764" w:rsidRPr="001904E4" w:rsidTr="00893A11">
        <w:tc>
          <w:tcPr>
            <w:tcW w:w="704" w:type="dxa"/>
            <w:shd w:val="clear" w:color="auto" w:fill="auto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4.1</w:t>
            </w:r>
          </w:p>
        </w:tc>
        <w:tc>
          <w:tcPr>
            <w:tcW w:w="2268" w:type="dxa"/>
            <w:shd w:val="clear" w:color="auto" w:fill="auto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stół przyścienny stalowy z drzwiami suwanymi </w:t>
            </w:r>
          </w:p>
        </w:tc>
        <w:tc>
          <w:tcPr>
            <w:tcW w:w="1701" w:type="dxa"/>
            <w:shd w:val="clear" w:color="auto" w:fill="auto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1200x700x850</w:t>
            </w:r>
          </w:p>
        </w:tc>
        <w:tc>
          <w:tcPr>
            <w:tcW w:w="2835" w:type="dxa"/>
            <w:shd w:val="clear" w:color="auto" w:fill="auto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Stal nierdzewna</w:t>
            </w:r>
          </w:p>
        </w:tc>
        <w:tc>
          <w:tcPr>
            <w:tcW w:w="1134" w:type="dxa"/>
            <w:shd w:val="clear" w:color="auto" w:fill="auto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  <w:shd w:val="clear" w:color="auto" w:fill="auto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kat. 612007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4.2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stół stalowy z półką przyścienny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lastRenderedPageBreak/>
              <w:t>600x600x850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Stal nierdzewna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kat. 611266</w:t>
            </w:r>
          </w:p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lastRenderedPageBreak/>
              <w:t>4.3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Regał stojący stalowy z półkami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600x600x1800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Stal nierdzewna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4.4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Szafka wisząca, drzwi suwane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800x300x600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Stal nierdzewna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kat615603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4.5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stół stalowy z półką przyścienny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800x400x850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Stal nierdzewna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kat615603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4.6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Regał stalowy stojący z półkami 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600x400x1800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Stal nierdzewna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kat615603</w:t>
            </w:r>
          </w:p>
        </w:tc>
      </w:tr>
      <w:tr w:rsidR="00DE5764" w:rsidRPr="001904E4" w:rsidTr="00893A11"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4.7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Regał stalowy stojący z półkami 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1000x400x1800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Stal nierdzewna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Stalgast</w:t>
            </w:r>
            <w:proofErr w:type="spellEnd"/>
            <w:r w:rsidRPr="001904E4">
              <w:rPr>
                <w:sz w:val="20"/>
                <w:szCs w:val="20"/>
              </w:rPr>
              <w:t xml:space="preserve"> kat615603</w:t>
            </w:r>
          </w:p>
        </w:tc>
      </w:tr>
      <w:tr w:rsidR="00DE5764" w:rsidRPr="001904E4" w:rsidTr="00893A11">
        <w:trPr>
          <w:trHeight w:val="205"/>
        </w:trPr>
        <w:tc>
          <w:tcPr>
            <w:tcW w:w="70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5.1</w:t>
            </w:r>
          </w:p>
        </w:tc>
        <w:tc>
          <w:tcPr>
            <w:tcW w:w="2268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Okap przyścienny podsufitowy</w:t>
            </w:r>
          </w:p>
        </w:tc>
        <w:tc>
          <w:tcPr>
            <w:tcW w:w="1701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2500x900x440</w:t>
            </w:r>
          </w:p>
        </w:tc>
        <w:tc>
          <w:tcPr>
            <w:tcW w:w="2835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 xml:space="preserve">Okap podsufitowy </w:t>
            </w:r>
          </w:p>
        </w:tc>
        <w:tc>
          <w:tcPr>
            <w:tcW w:w="1134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r w:rsidRPr="001904E4">
              <w:rPr>
                <w:sz w:val="20"/>
                <w:szCs w:val="20"/>
              </w:rPr>
              <w:t>44W</w:t>
            </w:r>
          </w:p>
        </w:tc>
        <w:tc>
          <w:tcPr>
            <w:tcW w:w="1417" w:type="dxa"/>
          </w:tcPr>
          <w:p w:rsidR="00DE5764" w:rsidRPr="001904E4" w:rsidRDefault="00DE5764" w:rsidP="001904E4">
            <w:pPr>
              <w:pStyle w:val="Nagwek4"/>
              <w:rPr>
                <w:sz w:val="20"/>
                <w:szCs w:val="20"/>
              </w:rPr>
            </w:pPr>
            <w:proofErr w:type="spellStart"/>
            <w:r w:rsidRPr="001904E4">
              <w:rPr>
                <w:sz w:val="20"/>
                <w:szCs w:val="20"/>
              </w:rPr>
              <w:t>Lozamet</w:t>
            </w:r>
            <w:proofErr w:type="spellEnd"/>
            <w:r w:rsidRPr="001904E4">
              <w:rPr>
                <w:sz w:val="20"/>
                <w:szCs w:val="20"/>
              </w:rPr>
              <w:t xml:space="preserve"> OWA25.08</w:t>
            </w:r>
          </w:p>
        </w:tc>
      </w:tr>
    </w:tbl>
    <w:p w:rsidR="00DE5764" w:rsidRPr="00991DCF" w:rsidRDefault="00DE5764" w:rsidP="000B67BA"/>
    <w:p w:rsidR="00172CA8" w:rsidRPr="009A18C5" w:rsidRDefault="009315D8" w:rsidP="00347A3C">
      <w:pPr>
        <w:pStyle w:val="Nagwek2"/>
      </w:pPr>
      <w:r w:rsidRPr="009A18C5">
        <w:t>Wyposażenie- w naczynia gastronomiczne</w:t>
      </w:r>
    </w:p>
    <w:tbl>
      <w:tblPr>
        <w:tblStyle w:val="Tabela-Siatka"/>
        <w:tblW w:w="10060" w:type="dxa"/>
        <w:tblLook w:val="04A0" w:firstRow="1" w:lastRow="0" w:firstColumn="1" w:lastColumn="0" w:noHBand="0" w:noVBand="1"/>
      </w:tblPr>
      <w:tblGrid>
        <w:gridCol w:w="609"/>
        <w:gridCol w:w="1513"/>
        <w:gridCol w:w="7087"/>
        <w:gridCol w:w="851"/>
      </w:tblGrid>
      <w:tr w:rsidR="009A18C5" w:rsidRPr="00181247" w:rsidTr="00181247">
        <w:tc>
          <w:tcPr>
            <w:tcW w:w="609" w:type="dxa"/>
          </w:tcPr>
          <w:p w:rsidR="009315D8" w:rsidRPr="00181247" w:rsidRDefault="009315D8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L.P.</w:t>
            </w:r>
          </w:p>
        </w:tc>
        <w:tc>
          <w:tcPr>
            <w:tcW w:w="1513" w:type="dxa"/>
          </w:tcPr>
          <w:p w:rsidR="009315D8" w:rsidRPr="00181247" w:rsidRDefault="009315D8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Opis</w:t>
            </w:r>
          </w:p>
        </w:tc>
        <w:tc>
          <w:tcPr>
            <w:tcW w:w="7087" w:type="dxa"/>
          </w:tcPr>
          <w:p w:rsidR="009315D8" w:rsidRPr="00181247" w:rsidRDefault="009315D8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parametry</w:t>
            </w:r>
          </w:p>
        </w:tc>
        <w:tc>
          <w:tcPr>
            <w:tcW w:w="851" w:type="dxa"/>
          </w:tcPr>
          <w:p w:rsidR="009315D8" w:rsidRPr="00181247" w:rsidRDefault="009315D8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ilość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Garnek ze stali nierdzewnej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Pojemność 50l. Dno wielowarstwowe, powierzchnia satynowana, </w:t>
            </w:r>
            <w:proofErr w:type="spellStart"/>
            <w:r w:rsidRPr="00181247">
              <w:rPr>
                <w:sz w:val="20"/>
                <w:szCs w:val="20"/>
              </w:rPr>
              <w:t>nienagrzewajace</w:t>
            </w:r>
            <w:proofErr w:type="spellEnd"/>
            <w:r w:rsidRPr="00181247">
              <w:rPr>
                <w:sz w:val="20"/>
                <w:szCs w:val="20"/>
              </w:rPr>
              <w:t xml:space="preserve"> się </w:t>
            </w:r>
            <w:proofErr w:type="spellStart"/>
            <w:r w:rsidRPr="00181247">
              <w:rPr>
                <w:sz w:val="20"/>
                <w:szCs w:val="20"/>
              </w:rPr>
              <w:t>ergonomcizne</w:t>
            </w:r>
            <w:proofErr w:type="spellEnd"/>
            <w:r w:rsidRPr="00181247">
              <w:rPr>
                <w:sz w:val="20"/>
                <w:szCs w:val="20"/>
              </w:rPr>
              <w:t xml:space="preserve"> uchwyty ze stali nierdzewnej przytwierdzone </w:t>
            </w:r>
            <w:proofErr w:type="spellStart"/>
            <w:r w:rsidRPr="00181247">
              <w:rPr>
                <w:sz w:val="20"/>
                <w:szCs w:val="20"/>
              </w:rPr>
              <w:t>wielopunktowo</w:t>
            </w:r>
            <w:proofErr w:type="spellEnd"/>
            <w:r w:rsidRPr="00181247">
              <w:rPr>
                <w:sz w:val="20"/>
                <w:szCs w:val="20"/>
              </w:rPr>
              <w:t xml:space="preserve">, ścinka garnka min.1mm. Z pokrywką ze stali nierdzewnej z otworami do uwalniania pary. Wymiary garnka: średnica min.400mm, </w:t>
            </w:r>
            <w:proofErr w:type="spellStart"/>
            <w:r w:rsidRPr="00181247">
              <w:rPr>
                <w:sz w:val="20"/>
                <w:szCs w:val="20"/>
              </w:rPr>
              <w:t>wysokosc</w:t>
            </w:r>
            <w:proofErr w:type="spellEnd"/>
            <w:r w:rsidRPr="00181247">
              <w:rPr>
                <w:sz w:val="20"/>
                <w:szCs w:val="20"/>
              </w:rPr>
              <w:t xml:space="preserve"> min.400mm. Do kuchni indukcyjnych i ceramicznych. Do mycia w zmywarkach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Garnek ze stali nierdzewnej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Pojemność 10l. Dno </w:t>
            </w:r>
            <w:proofErr w:type="spellStart"/>
            <w:r w:rsidRPr="00181247">
              <w:rPr>
                <w:sz w:val="20"/>
                <w:szCs w:val="20"/>
              </w:rPr>
              <w:t>kapsułowe</w:t>
            </w:r>
            <w:proofErr w:type="spellEnd"/>
            <w:r w:rsidRPr="00181247">
              <w:rPr>
                <w:sz w:val="20"/>
                <w:szCs w:val="20"/>
              </w:rPr>
              <w:t xml:space="preserve">, wielowarstwowe powierzchnia satynowana, </w:t>
            </w:r>
            <w:proofErr w:type="spellStart"/>
            <w:r w:rsidRPr="00181247">
              <w:rPr>
                <w:sz w:val="20"/>
                <w:szCs w:val="20"/>
              </w:rPr>
              <w:t>nienagrzewajace</w:t>
            </w:r>
            <w:proofErr w:type="spellEnd"/>
            <w:r w:rsidRPr="00181247">
              <w:rPr>
                <w:sz w:val="20"/>
                <w:szCs w:val="20"/>
              </w:rPr>
              <w:t xml:space="preserve"> się </w:t>
            </w:r>
            <w:proofErr w:type="spellStart"/>
            <w:r w:rsidRPr="00181247">
              <w:rPr>
                <w:sz w:val="20"/>
                <w:szCs w:val="20"/>
              </w:rPr>
              <w:t>ergonomcizne</w:t>
            </w:r>
            <w:proofErr w:type="spellEnd"/>
            <w:r w:rsidRPr="00181247">
              <w:rPr>
                <w:sz w:val="20"/>
                <w:szCs w:val="20"/>
              </w:rPr>
              <w:t xml:space="preserve"> uchwyty ze stali nierdzewnej przytwierdzone </w:t>
            </w:r>
            <w:proofErr w:type="spellStart"/>
            <w:r w:rsidRPr="00181247">
              <w:rPr>
                <w:sz w:val="20"/>
                <w:szCs w:val="20"/>
              </w:rPr>
              <w:t>wielopunktowo</w:t>
            </w:r>
            <w:proofErr w:type="spellEnd"/>
            <w:r w:rsidRPr="00181247">
              <w:rPr>
                <w:sz w:val="20"/>
                <w:szCs w:val="20"/>
              </w:rPr>
              <w:t xml:space="preserve">, ścinka garnka min.1mm. Z pokrywką ze stali nierdzewnej z otworami do uwalniania pary. Wymiary garnka: średnica min.240mm, </w:t>
            </w:r>
            <w:proofErr w:type="spellStart"/>
            <w:r w:rsidRPr="00181247">
              <w:rPr>
                <w:sz w:val="20"/>
                <w:szCs w:val="20"/>
              </w:rPr>
              <w:t>wysokosc</w:t>
            </w:r>
            <w:proofErr w:type="spellEnd"/>
            <w:r w:rsidRPr="00181247">
              <w:rPr>
                <w:sz w:val="20"/>
                <w:szCs w:val="20"/>
              </w:rPr>
              <w:t xml:space="preserve"> min.220mm. Do kuchni indukcyjnych i ceramicznych. Do mycia w zmywarkach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3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Garnek ze stali nierdzewnej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Pojemność 5l. Dno  wielowarstwowe powierzchnia satynowana, </w:t>
            </w:r>
            <w:proofErr w:type="spellStart"/>
            <w:r w:rsidRPr="00181247">
              <w:rPr>
                <w:sz w:val="20"/>
                <w:szCs w:val="20"/>
              </w:rPr>
              <w:t>nienagrzewajace</w:t>
            </w:r>
            <w:proofErr w:type="spellEnd"/>
            <w:r w:rsidRPr="00181247">
              <w:rPr>
                <w:sz w:val="20"/>
                <w:szCs w:val="20"/>
              </w:rPr>
              <w:t xml:space="preserve"> się </w:t>
            </w:r>
            <w:proofErr w:type="spellStart"/>
            <w:r w:rsidRPr="00181247">
              <w:rPr>
                <w:sz w:val="20"/>
                <w:szCs w:val="20"/>
              </w:rPr>
              <w:t>ergonomcizne</w:t>
            </w:r>
            <w:proofErr w:type="spellEnd"/>
            <w:r w:rsidRPr="00181247">
              <w:rPr>
                <w:sz w:val="20"/>
                <w:szCs w:val="20"/>
              </w:rPr>
              <w:t xml:space="preserve"> uchwyty ze stali nierdzewnej przytwierdzone </w:t>
            </w:r>
            <w:proofErr w:type="spellStart"/>
            <w:r w:rsidRPr="00181247">
              <w:rPr>
                <w:sz w:val="20"/>
                <w:szCs w:val="20"/>
              </w:rPr>
              <w:t>wielopunktowo</w:t>
            </w:r>
            <w:proofErr w:type="spellEnd"/>
            <w:r w:rsidRPr="00181247">
              <w:rPr>
                <w:sz w:val="20"/>
                <w:szCs w:val="20"/>
              </w:rPr>
              <w:t xml:space="preserve">.  Z pokrywką ze stali nierdzewnej z otworami do uwalniania pary. Wymiary garnka: średnica min.240mm, </w:t>
            </w:r>
            <w:proofErr w:type="spellStart"/>
            <w:r w:rsidRPr="00181247">
              <w:rPr>
                <w:sz w:val="20"/>
                <w:szCs w:val="20"/>
              </w:rPr>
              <w:t>wysokosc</w:t>
            </w:r>
            <w:proofErr w:type="spellEnd"/>
            <w:r w:rsidRPr="00181247">
              <w:rPr>
                <w:sz w:val="20"/>
                <w:szCs w:val="20"/>
              </w:rPr>
              <w:t xml:space="preserve"> min.110mm. Do kuchni indukcyjnych i ceramicznych. Do mycia w zmywarkach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4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Patelnia dn30 z powłoką teflonową twardą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Średnica 30cm, wykończenie powłoka teflonowa twarda. Do kuchenek </w:t>
            </w:r>
            <w:proofErr w:type="spellStart"/>
            <w:r w:rsidRPr="00181247">
              <w:rPr>
                <w:sz w:val="20"/>
                <w:szCs w:val="20"/>
              </w:rPr>
              <w:t>eletrycznych</w:t>
            </w:r>
            <w:proofErr w:type="spellEnd"/>
            <w:r w:rsidRPr="00181247">
              <w:rPr>
                <w:sz w:val="20"/>
                <w:szCs w:val="20"/>
              </w:rPr>
              <w:t xml:space="preserve"> i indukcyjnych. Przeznaczona do mycia w zmywarce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5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Brytfanna do smażenia- stal </w:t>
            </w:r>
            <w:proofErr w:type="spellStart"/>
            <w:r w:rsidRPr="00181247">
              <w:rPr>
                <w:sz w:val="20"/>
                <w:szCs w:val="20"/>
              </w:rPr>
              <w:t>neirdzewna</w:t>
            </w:r>
            <w:proofErr w:type="spellEnd"/>
            <w:r w:rsidRPr="00181247">
              <w:rPr>
                <w:sz w:val="20"/>
                <w:szCs w:val="20"/>
              </w:rPr>
              <w:t xml:space="preserve"> 38x25cm - 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38x25cm, pojemność ok.7,7l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6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Zestaw noży kuchennych 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zestaw noży kuchennych, min.6szt noży + ostrzałka. Noże wykonane ze stali nierdzewnej typu 3CR13, uchwyty ze stali nierdzewnej z powłoką gumowaną, wyprofilowana rękojeść. Minimalny rodzaj noży w komplecie: nóż do obierania min.190mm, nóż do oddzielania kości-min.280mm, nóż do chleba-min.330mm, nóż kucharski-min.370mm, nóż kucharski-min.330mm,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5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7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Miska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10-15cm, </w:t>
            </w:r>
            <w:proofErr w:type="spellStart"/>
            <w:r w:rsidRPr="00181247">
              <w:rPr>
                <w:sz w:val="20"/>
                <w:szCs w:val="20"/>
              </w:rPr>
              <w:t>szklo</w:t>
            </w:r>
            <w:proofErr w:type="spellEnd"/>
            <w:r w:rsidRPr="00181247">
              <w:rPr>
                <w:sz w:val="20"/>
                <w:szCs w:val="20"/>
              </w:rPr>
              <w:t xml:space="preserve"> białe, </w:t>
            </w:r>
            <w:proofErr w:type="spellStart"/>
            <w:r w:rsidRPr="00181247">
              <w:rPr>
                <w:sz w:val="20"/>
                <w:szCs w:val="20"/>
              </w:rPr>
              <w:t>pjemność</w:t>
            </w:r>
            <w:proofErr w:type="spellEnd"/>
            <w:r w:rsidRPr="00181247">
              <w:rPr>
                <w:sz w:val="20"/>
                <w:szCs w:val="20"/>
              </w:rPr>
              <w:t xml:space="preserve"> 0,25-0,35l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15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8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Miska 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20-22cm- szkło białe, </w:t>
            </w:r>
            <w:proofErr w:type="spellStart"/>
            <w:r w:rsidRPr="00181247">
              <w:rPr>
                <w:sz w:val="20"/>
                <w:szCs w:val="20"/>
              </w:rPr>
              <w:t>pojemnosć</w:t>
            </w:r>
            <w:proofErr w:type="spellEnd"/>
            <w:r w:rsidRPr="00181247">
              <w:rPr>
                <w:sz w:val="20"/>
                <w:szCs w:val="20"/>
              </w:rPr>
              <w:t xml:space="preserve"> 0,5-0,7l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15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9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Talerze głębokie ze szkła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220-250mm, pojemność min.0,50l. Konstrukcja umożliwiająca piętrowanie produktu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50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10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Talerze płytkie duże ze szkła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240-270mm. Konstrukcja umożliwiająca piętrowanie produktu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50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11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Talerze płytkie średnie ze szkła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180-210mm. Konstrukcja umożliwiająca piętrowanie produktu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50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lastRenderedPageBreak/>
              <w:t>12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Talerze płytkie małe ze szkła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150-170mm. Konstrukcja umożliwiająca piętrowanie produktu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50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13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Sosjerka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500ml, z porcelany, z uchwytem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14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Waza z pokrywką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3,5l, z porcelany szkliwionej. Średnica min.295mm, </w:t>
            </w:r>
            <w:proofErr w:type="spellStart"/>
            <w:r w:rsidRPr="00181247">
              <w:rPr>
                <w:sz w:val="20"/>
                <w:szCs w:val="20"/>
              </w:rPr>
              <w:t>wysokosć</w:t>
            </w:r>
            <w:proofErr w:type="spellEnd"/>
            <w:r w:rsidRPr="00181247">
              <w:rPr>
                <w:sz w:val="20"/>
                <w:szCs w:val="20"/>
              </w:rPr>
              <w:t xml:space="preserve"> min.170mm. W pokrywce otwór na trzonek chochli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15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Półmisek owalny 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340/350/240-260mm. Ze </w:t>
            </w:r>
            <w:proofErr w:type="spellStart"/>
            <w:r w:rsidRPr="00181247">
              <w:rPr>
                <w:sz w:val="20"/>
                <w:szCs w:val="20"/>
              </w:rPr>
              <w:t>szkłą</w:t>
            </w:r>
            <w:proofErr w:type="spellEnd"/>
            <w:r w:rsidRPr="00181247">
              <w:rPr>
                <w:sz w:val="20"/>
                <w:szCs w:val="20"/>
              </w:rPr>
              <w:t>, biały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16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Sztućce stalowe- chochla do zupy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Stalowa, wykonana jako monoblok, średnica czaszy 75-85mm, pojemność czaszy 0,12-0,15l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11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17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Sztućce stalowe- widelec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Stalowy stal nierdzewna lub INOX 18/0, </w:t>
            </w:r>
            <w:proofErr w:type="spellStart"/>
            <w:r w:rsidRPr="00181247">
              <w:rPr>
                <w:sz w:val="20"/>
                <w:szCs w:val="20"/>
              </w:rPr>
              <w:t>dlugość</w:t>
            </w:r>
            <w:proofErr w:type="spellEnd"/>
            <w:r w:rsidRPr="00181247">
              <w:rPr>
                <w:sz w:val="20"/>
                <w:szCs w:val="20"/>
              </w:rPr>
              <w:t xml:space="preserve"> 195-202mm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60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18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Sztućce stalowe- nóż obiadowy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Stalowy stal nierdzewna lub INOX 18/0, </w:t>
            </w:r>
            <w:proofErr w:type="spellStart"/>
            <w:r w:rsidRPr="00181247">
              <w:rPr>
                <w:sz w:val="20"/>
                <w:szCs w:val="20"/>
              </w:rPr>
              <w:t>dlugość</w:t>
            </w:r>
            <w:proofErr w:type="spellEnd"/>
            <w:r w:rsidRPr="00181247">
              <w:rPr>
                <w:sz w:val="20"/>
                <w:szCs w:val="20"/>
              </w:rPr>
              <w:t xml:space="preserve"> 205-215mm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60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19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Sztućce stalowe- łyżka do zupy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Stalowy stal nierdzewna lub INOX 18/0, </w:t>
            </w:r>
            <w:proofErr w:type="spellStart"/>
            <w:r w:rsidRPr="00181247">
              <w:rPr>
                <w:sz w:val="20"/>
                <w:szCs w:val="20"/>
              </w:rPr>
              <w:t>dlugość</w:t>
            </w:r>
            <w:proofErr w:type="spellEnd"/>
            <w:r w:rsidRPr="00181247">
              <w:rPr>
                <w:sz w:val="20"/>
                <w:szCs w:val="20"/>
              </w:rPr>
              <w:t xml:space="preserve"> 195-205mm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60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20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Sztućce stalowe- </w:t>
            </w:r>
            <w:proofErr w:type="spellStart"/>
            <w:r w:rsidRPr="00181247">
              <w:rPr>
                <w:sz w:val="20"/>
                <w:szCs w:val="20"/>
              </w:rPr>
              <w:t>łyzeczka</w:t>
            </w:r>
            <w:proofErr w:type="spellEnd"/>
            <w:r w:rsidRPr="00181247">
              <w:rPr>
                <w:sz w:val="20"/>
                <w:szCs w:val="20"/>
              </w:rPr>
              <w:t xml:space="preserve"> do herbaty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 xml:space="preserve">Stalowy stal nierdzewna lub INOX 18/0, </w:t>
            </w:r>
            <w:proofErr w:type="spellStart"/>
            <w:r w:rsidRPr="00181247">
              <w:rPr>
                <w:sz w:val="20"/>
                <w:szCs w:val="20"/>
              </w:rPr>
              <w:t>dlugość</w:t>
            </w:r>
            <w:proofErr w:type="spellEnd"/>
            <w:r w:rsidRPr="00181247">
              <w:rPr>
                <w:sz w:val="20"/>
                <w:szCs w:val="20"/>
              </w:rPr>
              <w:t xml:space="preserve"> 105-115mm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60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21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kieliszek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Szklany, 50ml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60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22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Szklanka na napoje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Szklana, przezroczysta, z uchwytem zespolonym, pojemność 200-250ml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60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23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Szklanka na herbatę/kawę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Szklana, przezroczysta z uchwytem zespolonym, pojemność 200-250ml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60</w:t>
            </w:r>
          </w:p>
        </w:tc>
      </w:tr>
      <w:tr w:rsidR="009A18C5" w:rsidRPr="00181247" w:rsidTr="00181247">
        <w:tc>
          <w:tcPr>
            <w:tcW w:w="609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24</w:t>
            </w:r>
          </w:p>
        </w:tc>
        <w:tc>
          <w:tcPr>
            <w:tcW w:w="1513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Filiżanka na kawę</w:t>
            </w:r>
          </w:p>
        </w:tc>
        <w:tc>
          <w:tcPr>
            <w:tcW w:w="7087" w:type="dxa"/>
            <w:vAlign w:val="bottom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Szklana, przezroczysta z uchwytem zespolonym, pojemność 150-200ml</w:t>
            </w:r>
          </w:p>
        </w:tc>
        <w:tc>
          <w:tcPr>
            <w:tcW w:w="851" w:type="dxa"/>
          </w:tcPr>
          <w:p w:rsidR="009A18C5" w:rsidRPr="00181247" w:rsidRDefault="009A18C5" w:rsidP="005263FC">
            <w:pPr>
              <w:pStyle w:val="Nagwek4"/>
              <w:rPr>
                <w:sz w:val="20"/>
                <w:szCs w:val="20"/>
              </w:rPr>
            </w:pPr>
            <w:r w:rsidRPr="00181247">
              <w:rPr>
                <w:sz w:val="20"/>
                <w:szCs w:val="20"/>
              </w:rPr>
              <w:t>60</w:t>
            </w:r>
          </w:p>
        </w:tc>
      </w:tr>
    </w:tbl>
    <w:p w:rsidR="00181247" w:rsidRDefault="00181247" w:rsidP="00181247">
      <w:pPr>
        <w:pStyle w:val="Nagwek4"/>
      </w:pPr>
    </w:p>
    <w:p w:rsidR="009315D8" w:rsidRPr="009A18C5" w:rsidRDefault="009315D8" w:rsidP="00181247">
      <w:pPr>
        <w:pStyle w:val="Nagwek4"/>
      </w:pPr>
      <w:r w:rsidRPr="009A18C5">
        <w:t xml:space="preserve">Uwaga: </w:t>
      </w:r>
      <w:r w:rsidR="00A00AC3" w:rsidRPr="009A18C5">
        <w:t xml:space="preserve">Powyższe </w:t>
      </w:r>
      <w:r w:rsidR="009A18C5" w:rsidRPr="009A18C5">
        <w:t>parametry</w:t>
      </w:r>
      <w:r w:rsidR="00A00AC3" w:rsidRPr="009A18C5">
        <w:t xml:space="preserve"> są parametrami minimalnymi. Ostatecznej akceptacji wyposażenia dokonuje </w:t>
      </w:r>
      <w:r w:rsidR="009A18C5" w:rsidRPr="009A18C5">
        <w:t>Zamawiający</w:t>
      </w:r>
      <w:r w:rsidR="00A00AC3" w:rsidRPr="009A18C5">
        <w:t xml:space="preserve">. </w:t>
      </w:r>
      <w:r w:rsidRPr="009A18C5">
        <w:t xml:space="preserve">Wszystkie naczynia muszą być </w:t>
      </w:r>
      <w:r w:rsidR="009A18C5" w:rsidRPr="009A18C5">
        <w:t>przeznaczone</w:t>
      </w:r>
      <w:r w:rsidRPr="009A18C5">
        <w:t xml:space="preserve"> do mycia w zmywarce. </w:t>
      </w:r>
    </w:p>
    <w:p w:rsidR="000567B2" w:rsidRDefault="000567B2">
      <w:pPr>
        <w:spacing w:line="240" w:lineRule="auto"/>
        <w:jc w:val="left"/>
      </w:pPr>
      <w:r>
        <w:br w:type="page"/>
      </w:r>
    </w:p>
    <w:p w:rsidR="00FF0BA3" w:rsidRDefault="00FF0BA3" w:rsidP="00FF0BA3"/>
    <w:p w:rsidR="00FF0BA3" w:rsidRPr="00484F09" w:rsidRDefault="00FF0BA3" w:rsidP="00347A3C">
      <w:pPr>
        <w:pStyle w:val="Nagwek2"/>
      </w:pPr>
      <w:r w:rsidRPr="00484F09">
        <w:t>Wyposażenie- pozostały sprzęt, urządzenia i przybory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78"/>
        <w:gridCol w:w="4356"/>
        <w:gridCol w:w="3708"/>
        <w:gridCol w:w="705"/>
      </w:tblGrid>
      <w:tr w:rsidR="00EC0A29" w:rsidTr="008F138C">
        <w:tc>
          <w:tcPr>
            <w:tcW w:w="578" w:type="dxa"/>
          </w:tcPr>
          <w:p w:rsidR="00A649C2" w:rsidRPr="008F138C" w:rsidRDefault="00A649C2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L.P.</w:t>
            </w:r>
          </w:p>
        </w:tc>
        <w:tc>
          <w:tcPr>
            <w:tcW w:w="4356" w:type="dxa"/>
          </w:tcPr>
          <w:p w:rsidR="00A649C2" w:rsidRPr="008F138C" w:rsidRDefault="00A649C2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Opis</w:t>
            </w:r>
          </w:p>
        </w:tc>
        <w:tc>
          <w:tcPr>
            <w:tcW w:w="3708" w:type="dxa"/>
          </w:tcPr>
          <w:p w:rsidR="00A649C2" w:rsidRPr="008F138C" w:rsidRDefault="00A649C2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parametry</w:t>
            </w:r>
          </w:p>
        </w:tc>
        <w:tc>
          <w:tcPr>
            <w:tcW w:w="705" w:type="dxa"/>
          </w:tcPr>
          <w:p w:rsidR="00A649C2" w:rsidRPr="008F138C" w:rsidRDefault="00A649C2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ilość</w:t>
            </w:r>
          </w:p>
        </w:tc>
      </w:tr>
      <w:tr w:rsidR="00EC0A29" w:rsidTr="008F138C">
        <w:tc>
          <w:tcPr>
            <w:tcW w:w="578" w:type="dxa"/>
          </w:tcPr>
          <w:p w:rsidR="00A649C2" w:rsidRPr="008F138C" w:rsidRDefault="00A649C2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1</w:t>
            </w:r>
          </w:p>
        </w:tc>
        <w:tc>
          <w:tcPr>
            <w:tcW w:w="4356" w:type="dxa"/>
          </w:tcPr>
          <w:p w:rsidR="00A649C2" w:rsidRPr="008F138C" w:rsidRDefault="005A0D80" w:rsidP="000567B2">
            <w:pPr>
              <w:pStyle w:val="Nagwek4"/>
              <w:rPr>
                <w:sz w:val="20"/>
              </w:rPr>
            </w:pPr>
            <w:r w:rsidRPr="008F138C">
              <w:rPr>
                <w:noProof/>
                <w:sz w:val="20"/>
              </w:rPr>
              <mc:AlternateContent>
                <mc:Choice Requires="wps">
                  <w:drawing>
                    <wp:anchor distT="45720" distB="45720" distL="114300" distR="114300" simplePos="0" relativeHeight="251659264" behindDoc="0" locked="0" layoutInCell="1" allowOverlap="1" wp14:anchorId="67743DEA" wp14:editId="71782215">
                      <wp:simplePos x="0" y="0"/>
                      <wp:positionH relativeFrom="column">
                        <wp:posOffset>2540</wp:posOffset>
                      </wp:positionH>
                      <wp:positionV relativeFrom="paragraph">
                        <wp:posOffset>374650</wp:posOffset>
                      </wp:positionV>
                      <wp:extent cx="2360930" cy="1509395"/>
                      <wp:effectExtent l="0" t="0" r="23495" b="14605"/>
                      <wp:wrapSquare wrapText="bothSides"/>
                      <wp:docPr id="21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50939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A0D80" w:rsidRDefault="005A0D80">
                                  <w:r w:rsidRPr="005A0D80"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4269051" wp14:editId="067B71AF">
                                        <wp:extent cx="2158410" cy="1441878"/>
                                        <wp:effectExtent l="0" t="0" r="0" b="6350"/>
                                        <wp:docPr id="192" name="Obraz 192" descr="https://www.meblant.pl/upload/wysiwyg/zdjecia/HA/300/sto%C5%82y%20sk%C5%82adane%20do%20%C5%9Bwietlicy%20wiejskiej%20HA310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https://www.meblant.pl/upload/wysiwyg/zdjecia/HA/300/sto%C5%82y%20sk%C5%82adane%20do%20%C5%9Bwietlicy%20wiejskiej%20HA310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 rotWithShape="1"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 t="-1504" r="50291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2177178" cy="145441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7743DE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Pole tekstowe 2" o:spid="_x0000_s1026" type="#_x0000_t202" style="position:absolute;left:0;text-align:left;margin-left:.2pt;margin-top:29.5pt;width:185.9pt;height:118.85pt;z-index:25165926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">
                      <v:textbox>
                        <w:txbxContent>
                          <w:p w:rsidR="005A0D80" w:rsidRDefault="005A0D80">
                            <w:r w:rsidRPr="005A0D80">
                              <w:drawing>
                                <wp:inline distT="0" distB="0" distL="0" distR="0" wp14:anchorId="74269051" wp14:editId="067B71AF">
                                  <wp:extent cx="2158410" cy="1441878"/>
                                  <wp:effectExtent l="0" t="0" r="0" b="6350"/>
                                  <wp:docPr id="4" name="Obraz 4" descr="https://www.meblant.pl/upload/wysiwyg/zdjecia/HA/300/sto%C5%82y%20sk%C5%82adane%20do%20%C5%9Bwietlicy%20wiejskiej%20HA310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https://www.meblant.pl/upload/wysiwyg/zdjecia/HA/300/sto%C5%82y%20sk%C5%82adane%20do%20%C5%9Bwietlicy%20wiejskiej%20HA310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-1504" r="50291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77178" cy="14544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7A246C" w:rsidRPr="008F138C">
              <w:rPr>
                <w:sz w:val="20"/>
              </w:rPr>
              <w:t>S</w:t>
            </w:r>
            <w:r w:rsidR="00A649C2" w:rsidRPr="008F138C">
              <w:rPr>
                <w:sz w:val="20"/>
              </w:rPr>
              <w:t>tół</w:t>
            </w:r>
            <w:r w:rsidR="007A246C" w:rsidRPr="008F138C">
              <w:rPr>
                <w:sz w:val="20"/>
              </w:rPr>
              <w:t xml:space="preserve"> konferencyjny składany</w:t>
            </w:r>
          </w:p>
          <w:p w:rsidR="005A0D80" w:rsidRPr="008F138C" w:rsidRDefault="005A0D80" w:rsidP="000567B2">
            <w:pPr>
              <w:pStyle w:val="Nagwek4"/>
              <w:rPr>
                <w:sz w:val="20"/>
              </w:rPr>
            </w:pPr>
          </w:p>
        </w:tc>
        <w:tc>
          <w:tcPr>
            <w:tcW w:w="3708" w:type="dxa"/>
          </w:tcPr>
          <w:p w:rsidR="00A649C2" w:rsidRPr="008F138C" w:rsidRDefault="007A246C" w:rsidP="002C6C2B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 xml:space="preserve">Stół konferencyjny </w:t>
            </w:r>
            <w:r w:rsidR="00E0784D" w:rsidRPr="008F138C">
              <w:rPr>
                <w:sz w:val="20"/>
              </w:rPr>
              <w:t>składany</w:t>
            </w:r>
            <w:r w:rsidR="00A3102B" w:rsidRPr="008F138C">
              <w:rPr>
                <w:sz w:val="20"/>
              </w:rPr>
              <w:t xml:space="preserve"> typu HA320</w:t>
            </w:r>
            <w:r w:rsidRPr="008F138C">
              <w:rPr>
                <w:sz w:val="20"/>
              </w:rPr>
              <w:t>, wymiar blatu min.</w:t>
            </w:r>
            <w:r w:rsidR="002C6C2B">
              <w:rPr>
                <w:sz w:val="20"/>
              </w:rPr>
              <w:t>70</w:t>
            </w:r>
            <w:r w:rsidRPr="008F138C">
              <w:rPr>
                <w:sz w:val="20"/>
              </w:rPr>
              <w:t>x</w:t>
            </w:r>
            <w:r w:rsidR="002C6C2B">
              <w:rPr>
                <w:sz w:val="20"/>
              </w:rPr>
              <w:t>140</w:t>
            </w:r>
            <w:r w:rsidRPr="008F138C">
              <w:rPr>
                <w:sz w:val="20"/>
              </w:rPr>
              <w:t xml:space="preserve">cm. Blat w kolorze </w:t>
            </w:r>
            <w:r w:rsidR="008F138C">
              <w:rPr>
                <w:sz w:val="20"/>
              </w:rPr>
              <w:t>dąb</w:t>
            </w:r>
            <w:r w:rsidRPr="008F138C">
              <w:rPr>
                <w:sz w:val="20"/>
              </w:rPr>
              <w:t xml:space="preserve">, grubości min.25mm z obrzeżem blatu wzmocnionym ceownikiem aluminiowym. Konstrukcja </w:t>
            </w:r>
            <w:r w:rsidR="00E0784D" w:rsidRPr="008F138C">
              <w:rPr>
                <w:sz w:val="20"/>
              </w:rPr>
              <w:t>nośna</w:t>
            </w:r>
            <w:r w:rsidRPr="008F138C">
              <w:rPr>
                <w:sz w:val="20"/>
              </w:rPr>
              <w:t xml:space="preserve"> stołu z profili stalowyc</w:t>
            </w:r>
            <w:bookmarkStart w:id="0" w:name="_GoBack"/>
            <w:bookmarkEnd w:id="0"/>
            <w:r w:rsidRPr="008F138C">
              <w:rPr>
                <w:sz w:val="20"/>
              </w:rPr>
              <w:t xml:space="preserve">h w </w:t>
            </w:r>
            <w:r w:rsidR="00E0784D" w:rsidRPr="008F138C">
              <w:rPr>
                <w:sz w:val="20"/>
              </w:rPr>
              <w:t>wykończeniu</w:t>
            </w:r>
            <w:r w:rsidRPr="008F138C">
              <w:rPr>
                <w:sz w:val="20"/>
              </w:rPr>
              <w:t xml:space="preserve"> typu chrom, profil konstrukcji dn.</w:t>
            </w:r>
            <w:r w:rsidR="00A3102B" w:rsidRPr="008F138C">
              <w:rPr>
                <w:sz w:val="20"/>
              </w:rPr>
              <w:t>35</w:t>
            </w:r>
            <w:r w:rsidRPr="008F138C">
              <w:rPr>
                <w:sz w:val="20"/>
              </w:rPr>
              <w:t xml:space="preserve">/30mm. </w:t>
            </w:r>
            <w:r w:rsidR="005A0D80" w:rsidRPr="008F138C">
              <w:rPr>
                <w:sz w:val="20"/>
              </w:rPr>
              <w:t xml:space="preserve">Mechanizm </w:t>
            </w:r>
            <w:r w:rsidR="00E54053" w:rsidRPr="008F138C">
              <w:rPr>
                <w:sz w:val="20"/>
              </w:rPr>
              <w:t>składania</w:t>
            </w:r>
            <w:r w:rsidR="005A0D80" w:rsidRPr="008F138C">
              <w:rPr>
                <w:sz w:val="20"/>
              </w:rPr>
              <w:t xml:space="preserve"> sprężynowy, </w:t>
            </w:r>
            <w:r w:rsidR="00E54053" w:rsidRPr="008F138C">
              <w:rPr>
                <w:sz w:val="20"/>
              </w:rPr>
              <w:t xml:space="preserve">zabezpieczony przed samoczynnym złożeniem się konstrukcji, z funkcją sztaplowania. </w:t>
            </w:r>
          </w:p>
        </w:tc>
        <w:tc>
          <w:tcPr>
            <w:tcW w:w="705" w:type="dxa"/>
          </w:tcPr>
          <w:p w:rsidR="00A649C2" w:rsidRPr="008F138C" w:rsidRDefault="00B77F48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13</w:t>
            </w:r>
          </w:p>
        </w:tc>
      </w:tr>
      <w:tr w:rsidR="00EC0A29" w:rsidTr="008F138C">
        <w:tc>
          <w:tcPr>
            <w:tcW w:w="578" w:type="dxa"/>
          </w:tcPr>
          <w:p w:rsidR="00A649C2" w:rsidRPr="008F138C" w:rsidRDefault="00A649C2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2</w:t>
            </w:r>
          </w:p>
        </w:tc>
        <w:tc>
          <w:tcPr>
            <w:tcW w:w="4356" w:type="dxa"/>
          </w:tcPr>
          <w:p w:rsidR="00A649C2" w:rsidRPr="008F138C" w:rsidRDefault="00EC0A29" w:rsidP="000567B2">
            <w:pPr>
              <w:pStyle w:val="Nagwek4"/>
              <w:rPr>
                <w:sz w:val="20"/>
              </w:rPr>
            </w:pPr>
            <w:r w:rsidRPr="008F138C">
              <w:rPr>
                <w:noProof/>
                <w:sz w:val="20"/>
              </w:rPr>
              <mc:AlternateContent>
                <mc:Choice Requires="wps">
                  <w:drawing>
                    <wp:anchor distT="45720" distB="45720" distL="114300" distR="114300" simplePos="0" relativeHeight="251661312" behindDoc="0" locked="0" layoutInCell="1" allowOverlap="1" wp14:anchorId="269CF597" wp14:editId="6E86686F">
                      <wp:simplePos x="0" y="0"/>
                      <wp:positionH relativeFrom="column">
                        <wp:posOffset>320675</wp:posOffset>
                      </wp:positionH>
                      <wp:positionV relativeFrom="paragraph">
                        <wp:posOffset>246380</wp:posOffset>
                      </wp:positionV>
                      <wp:extent cx="2615565" cy="2208530"/>
                      <wp:effectExtent l="0" t="0" r="13335" b="20320"/>
                      <wp:wrapSquare wrapText="bothSides"/>
                      <wp:docPr id="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15565" cy="220853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C0A29" w:rsidRDefault="00EC0A29">
                                  <w:r w:rsidRPr="00484F09">
                                    <w:rPr>
                                      <w:noProof/>
                                      <w:color w:val="auto"/>
                                    </w:rPr>
                                    <w:drawing>
                                      <wp:inline distT="0" distB="0" distL="0" distR="0" wp14:anchorId="6C5E482D" wp14:editId="7803E473">
                                        <wp:extent cx="1605516" cy="2196468"/>
                                        <wp:effectExtent l="0" t="0" r="0" b="0"/>
                                        <wp:docPr id="193" name="Obraz 19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2"/>
                                                <a:srcRect l="17181" t="10904" r="48284" b="1865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620817" cy="221740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9CF597" id="_x0000_s1027" type="#_x0000_t202" style="position:absolute;left:0;text-align:left;margin-left:25.25pt;margin-top:19.4pt;width:205.95pt;height:173.9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">
                      <v:textbox>
                        <w:txbxContent>
                          <w:p w:rsidR="00EC0A29" w:rsidRDefault="00EC0A29">
                            <w:r w:rsidRPr="00484F09">
                              <w:rPr>
                                <w:noProof/>
                                <w:color w:val="auto"/>
                              </w:rPr>
                              <w:drawing>
                                <wp:inline distT="0" distB="0" distL="0" distR="0" wp14:anchorId="6C5E482D" wp14:editId="7803E473">
                                  <wp:extent cx="1605516" cy="2196468"/>
                                  <wp:effectExtent l="0" t="0" r="0" b="0"/>
                                  <wp:docPr id="3" name="Obraz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3"/>
                                          <a:srcRect l="17181" t="10904" r="48284" b="186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20817" cy="221740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54DE3" w:rsidRPr="008F138C">
              <w:rPr>
                <w:sz w:val="20"/>
              </w:rPr>
              <w:t>K</w:t>
            </w:r>
            <w:r w:rsidR="00A649C2" w:rsidRPr="008F138C">
              <w:rPr>
                <w:sz w:val="20"/>
              </w:rPr>
              <w:t>rzesła</w:t>
            </w:r>
          </w:p>
          <w:p w:rsidR="00E54DE3" w:rsidRPr="008F138C" w:rsidRDefault="00E54DE3" w:rsidP="000567B2">
            <w:pPr>
              <w:pStyle w:val="Nagwek4"/>
              <w:rPr>
                <w:sz w:val="20"/>
              </w:rPr>
            </w:pPr>
          </w:p>
        </w:tc>
        <w:tc>
          <w:tcPr>
            <w:tcW w:w="3708" w:type="dxa"/>
          </w:tcPr>
          <w:p w:rsidR="009B703B" w:rsidRPr="008F138C" w:rsidRDefault="009B703B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 xml:space="preserve">Krzesło konferencyjno- </w:t>
            </w:r>
            <w:r w:rsidR="007607DF" w:rsidRPr="008F138C">
              <w:rPr>
                <w:sz w:val="20"/>
              </w:rPr>
              <w:t>gastronomiczne</w:t>
            </w:r>
            <w:r w:rsidRPr="008F138C">
              <w:rPr>
                <w:sz w:val="20"/>
              </w:rPr>
              <w:t xml:space="preserve">, </w:t>
            </w:r>
            <w:r w:rsidR="007607DF" w:rsidRPr="008F138C">
              <w:rPr>
                <w:sz w:val="20"/>
              </w:rPr>
              <w:t xml:space="preserve">4 nogi, rama malowana proszkowo na kolor RAL 9005, tapicerowane siedzisko i oparcie tkaniną w kolorze czarnym o zwiększonej wytrzymałości na </w:t>
            </w:r>
            <w:r w:rsidR="00C518EF" w:rsidRPr="008F138C">
              <w:rPr>
                <w:sz w:val="20"/>
              </w:rPr>
              <w:t>ścieranie</w:t>
            </w:r>
            <w:r w:rsidR="007607DF" w:rsidRPr="008F138C">
              <w:rPr>
                <w:sz w:val="20"/>
              </w:rPr>
              <w:t xml:space="preserve">, stopki do powierzchni miękkich,  </w:t>
            </w:r>
            <w:r w:rsidRPr="008F138C">
              <w:rPr>
                <w:sz w:val="20"/>
              </w:rPr>
              <w:t>możliwość łączenia krzeseł w rzędy</w:t>
            </w:r>
            <w:r w:rsidR="007607DF" w:rsidRPr="008F138C">
              <w:rPr>
                <w:sz w:val="20"/>
              </w:rPr>
              <w:t xml:space="preserve"> </w:t>
            </w:r>
            <w:r w:rsidRPr="008F138C">
              <w:rPr>
                <w:sz w:val="20"/>
              </w:rPr>
              <w:t xml:space="preserve">możliwość sztaplowania (max. </w:t>
            </w:r>
            <w:r w:rsidR="007607DF" w:rsidRPr="008F138C">
              <w:rPr>
                <w:sz w:val="20"/>
              </w:rPr>
              <w:t>6</w:t>
            </w:r>
            <w:r w:rsidRPr="008F138C">
              <w:rPr>
                <w:sz w:val="20"/>
              </w:rPr>
              <w:t xml:space="preserve"> szt.)</w:t>
            </w:r>
            <w:r w:rsidR="007607DF" w:rsidRPr="008F138C">
              <w:rPr>
                <w:sz w:val="20"/>
              </w:rPr>
              <w:t>,</w:t>
            </w:r>
            <w:r w:rsidRPr="008F138C">
              <w:rPr>
                <w:sz w:val="20"/>
              </w:rPr>
              <w:t>stopki wykonane z tworzywa sztucznego zapobiegające rysowaniu się powierzchni.</w:t>
            </w:r>
            <w:r w:rsidR="007607DF" w:rsidRPr="008F138C">
              <w:rPr>
                <w:sz w:val="20"/>
              </w:rPr>
              <w:t xml:space="preserve">, </w:t>
            </w:r>
            <w:r w:rsidRPr="008F138C">
              <w:rPr>
                <w:sz w:val="20"/>
              </w:rPr>
              <w:t>uchwyt do łatwego przenoszenia</w:t>
            </w:r>
          </w:p>
          <w:p w:rsidR="009B703B" w:rsidRPr="008F138C" w:rsidRDefault="009B703B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stelaż malowany proszkowo</w:t>
            </w:r>
          </w:p>
          <w:p w:rsidR="00A649C2" w:rsidRPr="008F138C" w:rsidRDefault="007607DF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 xml:space="preserve">Wymiary krzesła 570x500x1150mm, waga krzesła 6,9-7,2kg, szerokość siedziska 400mm, </w:t>
            </w:r>
            <w:proofErr w:type="spellStart"/>
            <w:r w:rsidRPr="008F138C">
              <w:rPr>
                <w:sz w:val="20"/>
              </w:rPr>
              <w:t>głębokośc</w:t>
            </w:r>
            <w:proofErr w:type="spellEnd"/>
            <w:r w:rsidRPr="008F138C">
              <w:rPr>
                <w:sz w:val="20"/>
              </w:rPr>
              <w:t xml:space="preserve"> siedziska 450mm</w:t>
            </w:r>
          </w:p>
        </w:tc>
        <w:tc>
          <w:tcPr>
            <w:tcW w:w="705" w:type="dxa"/>
          </w:tcPr>
          <w:p w:rsidR="00A649C2" w:rsidRPr="008F138C" w:rsidRDefault="00B77F48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50</w:t>
            </w:r>
          </w:p>
        </w:tc>
      </w:tr>
      <w:tr w:rsidR="00EC0A29" w:rsidRPr="00484F09" w:rsidTr="008F138C">
        <w:tc>
          <w:tcPr>
            <w:tcW w:w="578" w:type="dxa"/>
          </w:tcPr>
          <w:p w:rsidR="00A649C2" w:rsidRPr="008F138C" w:rsidRDefault="00A649C2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3</w:t>
            </w:r>
          </w:p>
        </w:tc>
        <w:tc>
          <w:tcPr>
            <w:tcW w:w="4356" w:type="dxa"/>
          </w:tcPr>
          <w:p w:rsidR="00A649C2" w:rsidRPr="008F138C" w:rsidRDefault="00A649C2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Wieszaki stojące</w:t>
            </w:r>
          </w:p>
          <w:p w:rsidR="00EC0A29" w:rsidRPr="008F138C" w:rsidRDefault="00EC0A29" w:rsidP="000567B2">
            <w:pPr>
              <w:pStyle w:val="Nagwek4"/>
              <w:rPr>
                <w:sz w:val="20"/>
              </w:rPr>
            </w:pPr>
            <w:r w:rsidRPr="008F138C">
              <w:rPr>
                <w:noProof/>
                <w:sz w:val="20"/>
              </w:rPr>
              <mc:AlternateContent>
                <mc:Choice Requires="wps">
                  <w:drawing>
                    <wp:anchor distT="45720" distB="4572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127635</wp:posOffset>
                      </wp:positionH>
                      <wp:positionV relativeFrom="paragraph">
                        <wp:posOffset>186690</wp:posOffset>
                      </wp:positionV>
                      <wp:extent cx="2040890" cy="1254125"/>
                      <wp:effectExtent l="0" t="0" r="16510" b="22225"/>
                      <wp:wrapSquare wrapText="bothSides"/>
                      <wp:docPr id="8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40890" cy="12541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C0A29" w:rsidRDefault="00EC0A2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D3336C2" wp14:editId="30C8B361">
                                        <wp:extent cx="1509823" cy="1189499"/>
                                        <wp:effectExtent l="0" t="0" r="0" b="0"/>
                                        <wp:docPr id="194" name="Obraz 19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4"/>
                                                <a:srcRect l="26180" t="19347" r="22636" b="22259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530278" cy="120561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left:0;text-align:left;margin-left:10.05pt;margin-top:14.7pt;width:160.7pt;height:98.7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">
                      <v:textbox>
                        <w:txbxContent>
                          <w:p w:rsidR="00EC0A29" w:rsidRDefault="00EC0A2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D3336C2" wp14:editId="30C8B361">
                                  <wp:extent cx="1509823" cy="1189499"/>
                                  <wp:effectExtent l="0" t="0" r="0" b="0"/>
                                  <wp:docPr id="1" name="Obraz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5"/>
                                          <a:srcRect l="26180" t="19347" r="22636" b="2225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30278" cy="120561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:rsidR="00484F09" w:rsidRPr="008F138C" w:rsidRDefault="00484F09" w:rsidP="000567B2">
            <w:pPr>
              <w:pStyle w:val="Nagwek4"/>
              <w:rPr>
                <w:sz w:val="20"/>
              </w:rPr>
            </w:pPr>
          </w:p>
        </w:tc>
        <w:tc>
          <w:tcPr>
            <w:tcW w:w="3708" w:type="dxa"/>
          </w:tcPr>
          <w:p w:rsidR="00A649C2" w:rsidRPr="008F138C" w:rsidRDefault="00484F09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 xml:space="preserve">Ruchomy stojak na ubrania, wysokość 1500-1700mm, </w:t>
            </w:r>
            <w:proofErr w:type="spellStart"/>
            <w:r w:rsidRPr="008F138C">
              <w:rPr>
                <w:sz w:val="20"/>
              </w:rPr>
              <w:t>głębokośc</w:t>
            </w:r>
            <w:proofErr w:type="spellEnd"/>
            <w:r w:rsidRPr="008F138C">
              <w:rPr>
                <w:sz w:val="20"/>
              </w:rPr>
              <w:t xml:space="preserve"> konstrukcji </w:t>
            </w:r>
            <w:proofErr w:type="spellStart"/>
            <w:r w:rsidRPr="008F138C">
              <w:rPr>
                <w:sz w:val="20"/>
              </w:rPr>
              <w:t>jedznej</w:t>
            </w:r>
            <w:proofErr w:type="spellEnd"/>
            <w:r w:rsidRPr="008F138C">
              <w:rPr>
                <w:sz w:val="20"/>
              </w:rPr>
              <w:t xml:space="preserve"> 500-550mm, z zamontowanymi wieszakami na ubrania, mobilny dzięki </w:t>
            </w:r>
            <w:proofErr w:type="spellStart"/>
            <w:r w:rsidRPr="008F138C">
              <w:rPr>
                <w:sz w:val="20"/>
              </w:rPr>
              <w:t>skrętnuym</w:t>
            </w:r>
            <w:proofErr w:type="spellEnd"/>
            <w:r w:rsidRPr="008F138C">
              <w:rPr>
                <w:sz w:val="20"/>
              </w:rPr>
              <w:t xml:space="preserve"> rolkom, ilość wieszaków- min. na 20 płaszczy/kurtek</w:t>
            </w:r>
          </w:p>
        </w:tc>
        <w:tc>
          <w:tcPr>
            <w:tcW w:w="705" w:type="dxa"/>
          </w:tcPr>
          <w:p w:rsidR="00A649C2" w:rsidRPr="008F138C" w:rsidRDefault="00B77F48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4</w:t>
            </w:r>
          </w:p>
        </w:tc>
      </w:tr>
      <w:tr w:rsidR="007B3DA8" w:rsidRPr="007B3DA8" w:rsidTr="008F138C">
        <w:tc>
          <w:tcPr>
            <w:tcW w:w="578" w:type="dxa"/>
          </w:tcPr>
          <w:p w:rsidR="00A649C2" w:rsidRPr="008F138C" w:rsidRDefault="00A649C2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4</w:t>
            </w:r>
          </w:p>
        </w:tc>
        <w:tc>
          <w:tcPr>
            <w:tcW w:w="4356" w:type="dxa"/>
          </w:tcPr>
          <w:p w:rsidR="00A649C2" w:rsidRPr="008F138C" w:rsidRDefault="00A649C2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Wózek kelnerski</w:t>
            </w:r>
          </w:p>
          <w:p w:rsidR="00EC0A29" w:rsidRPr="008F138C" w:rsidRDefault="00EC0A29" w:rsidP="000567B2">
            <w:pPr>
              <w:pStyle w:val="Nagwek4"/>
              <w:rPr>
                <w:sz w:val="20"/>
              </w:rPr>
            </w:pPr>
            <w:r w:rsidRPr="008F138C">
              <w:rPr>
                <w:noProof/>
                <w:sz w:val="20"/>
              </w:rPr>
              <mc:AlternateContent>
                <mc:Choice Requires="wps">
                  <w:drawing>
                    <wp:anchor distT="45720" distB="45720" distL="114300" distR="114300" simplePos="0" relativeHeight="251665408" behindDoc="0" locked="0" layoutInCell="1" allowOverlap="1" wp14:anchorId="2CA8980A" wp14:editId="5ADD882E">
                      <wp:simplePos x="0" y="0"/>
                      <wp:positionH relativeFrom="column">
                        <wp:posOffset>129540</wp:posOffset>
                      </wp:positionH>
                      <wp:positionV relativeFrom="paragraph">
                        <wp:posOffset>186690</wp:posOffset>
                      </wp:positionV>
                      <wp:extent cx="2147570" cy="1764665"/>
                      <wp:effectExtent l="0" t="0" r="24130" b="26035"/>
                      <wp:wrapSquare wrapText="bothSides"/>
                      <wp:docPr id="9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47570" cy="17646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EC0A29" w:rsidRDefault="00EC0A2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786FE49" wp14:editId="40D6202B">
                                        <wp:extent cx="1917086" cy="1850549"/>
                                        <wp:effectExtent l="0" t="0" r="6985" b="0"/>
                                        <wp:docPr id="195" name="Obraz 19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6"/>
                                                <a:srcRect l="14674" t="21596" r="12843" b="6836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923934" cy="185716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CA8980A" id="_x0000_s1029" type="#_x0000_t202" style="position:absolute;left:0;text-align:left;margin-left:10.2pt;margin-top:14.7pt;width:169.1pt;height:138.9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">
                      <v:textbox>
                        <w:txbxContent>
                          <w:p w:rsidR="00EC0A29" w:rsidRDefault="00EC0A2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786FE49" wp14:editId="40D6202B">
                                  <wp:extent cx="1917086" cy="1850549"/>
                                  <wp:effectExtent l="0" t="0" r="6985" b="0"/>
                                  <wp:docPr id="10" name="Obraz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7"/>
                                          <a:srcRect l="14674" t="21596" r="12843" b="683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923934" cy="18571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3708" w:type="dxa"/>
          </w:tcPr>
          <w:p w:rsidR="00A649C2" w:rsidRPr="008F138C" w:rsidRDefault="001C0DC7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 xml:space="preserve">Wózek kelnerski, </w:t>
            </w:r>
            <w:r w:rsidR="007B3DA8" w:rsidRPr="008F138C">
              <w:rPr>
                <w:sz w:val="20"/>
              </w:rPr>
              <w:t xml:space="preserve">3 półkowy. Wymiary powierzchni </w:t>
            </w:r>
            <w:r w:rsidR="00D12DD6" w:rsidRPr="008F138C">
              <w:rPr>
                <w:sz w:val="20"/>
              </w:rPr>
              <w:t>roboczej</w:t>
            </w:r>
            <w:r w:rsidR="007B3DA8" w:rsidRPr="008F138C">
              <w:rPr>
                <w:sz w:val="20"/>
              </w:rPr>
              <w:t xml:space="preserve"> min.800x500mm, maksymalny udźwig na 1 półkę 75kg, gumowe kółka z hamulcami, stal nierdzewna</w:t>
            </w:r>
          </w:p>
        </w:tc>
        <w:tc>
          <w:tcPr>
            <w:tcW w:w="705" w:type="dxa"/>
          </w:tcPr>
          <w:p w:rsidR="00A649C2" w:rsidRPr="008F138C" w:rsidRDefault="001C0DC7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2</w:t>
            </w:r>
          </w:p>
        </w:tc>
      </w:tr>
      <w:tr w:rsidR="004C76C3" w:rsidRPr="004C76C3" w:rsidTr="008F138C">
        <w:tc>
          <w:tcPr>
            <w:tcW w:w="578" w:type="dxa"/>
          </w:tcPr>
          <w:p w:rsidR="00A649C2" w:rsidRPr="008F138C" w:rsidRDefault="00544DB9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lastRenderedPageBreak/>
              <w:t>5</w:t>
            </w:r>
          </w:p>
        </w:tc>
        <w:tc>
          <w:tcPr>
            <w:tcW w:w="4356" w:type="dxa"/>
          </w:tcPr>
          <w:p w:rsidR="00A649C2" w:rsidRPr="008F138C" w:rsidRDefault="00544DB9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Czajnik elektryczny</w:t>
            </w:r>
          </w:p>
        </w:tc>
        <w:tc>
          <w:tcPr>
            <w:tcW w:w="3708" w:type="dxa"/>
          </w:tcPr>
          <w:p w:rsidR="00A649C2" w:rsidRPr="008F138C" w:rsidRDefault="00544DB9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Moc grzałki min.2000W, grzałka płytowa (denna) płaska, wykonany ze stali nierdzewnej, pojemność min.1,5l</w:t>
            </w:r>
          </w:p>
        </w:tc>
        <w:tc>
          <w:tcPr>
            <w:tcW w:w="705" w:type="dxa"/>
          </w:tcPr>
          <w:p w:rsidR="00A649C2" w:rsidRPr="008F138C" w:rsidRDefault="00544DB9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2</w:t>
            </w:r>
          </w:p>
        </w:tc>
      </w:tr>
      <w:tr w:rsidR="005E6575" w:rsidRPr="005E6575" w:rsidTr="008F138C">
        <w:tc>
          <w:tcPr>
            <w:tcW w:w="578" w:type="dxa"/>
          </w:tcPr>
          <w:p w:rsidR="00544DB9" w:rsidRPr="008F138C" w:rsidRDefault="00A4180F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6</w:t>
            </w:r>
          </w:p>
        </w:tc>
        <w:tc>
          <w:tcPr>
            <w:tcW w:w="4356" w:type="dxa"/>
          </w:tcPr>
          <w:p w:rsidR="00544DB9" w:rsidRPr="008F138C" w:rsidRDefault="008F138C" w:rsidP="000567B2">
            <w:pPr>
              <w:pStyle w:val="Nagwek4"/>
              <w:rPr>
                <w:sz w:val="20"/>
              </w:rPr>
            </w:pPr>
            <w:r w:rsidRPr="008F138C">
              <w:rPr>
                <w:noProof/>
                <w:sz w:val="20"/>
              </w:rPr>
              <mc:AlternateContent>
                <mc:Choice Requires="wps">
                  <w:drawing>
                    <wp:anchor distT="45720" distB="45720" distL="114300" distR="114300" simplePos="0" relativeHeight="251667456" behindDoc="0" locked="0" layoutInCell="1" allowOverlap="1" wp14:anchorId="404F7087" wp14:editId="429CB5D3">
                      <wp:simplePos x="0" y="0"/>
                      <wp:positionH relativeFrom="column">
                        <wp:posOffset>54169</wp:posOffset>
                      </wp:positionH>
                      <wp:positionV relativeFrom="paragraph">
                        <wp:posOffset>207065</wp:posOffset>
                      </wp:positionV>
                      <wp:extent cx="2360930" cy="1404620"/>
                      <wp:effectExtent l="0" t="0" r="22860" b="11430"/>
                      <wp:wrapSquare wrapText="bothSides"/>
                      <wp:docPr id="11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36093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5E6575" w:rsidRDefault="005E6575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4FF2A49" wp14:editId="2C0622B0">
                                        <wp:extent cx="1796415" cy="1722474"/>
                                        <wp:effectExtent l="0" t="0" r="0" b="0"/>
                                        <wp:docPr id="196" name="Obraz 19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" name=""/>
                                                <pic:cNvPicPr/>
                                              </pic:nvPicPr>
                                              <pic:blipFill rotWithShape="1">
                                                <a:blip r:embed="rId18"/>
                                                <a:srcRect l="26564" t="27165" r="25699" b="11453"/>
                                                <a:stretch/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809631" cy="173514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ln>
                                                  <a:noFill/>
                                                </a:ln>
                                                <a:extLst>
                                                  <a:ext uri="{53640926-AAD7-44D8-BBD7-CCE9431645EC}">
                                                    <a14:shadowObscured xmlns:a14="http://schemas.microsoft.com/office/drawing/2010/main"/>
                                                  </a:ext>
                                                </a:extLst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40000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type w14:anchorId="404F7087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0" type="#_x0000_t202" style="position:absolute;left:0;text-align:left;margin-left:4.25pt;margin-top:16.3pt;width:185.9pt;height:110.6pt;z-index:251667456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">
                      <v:textbox style="mso-fit-shape-to-text:t">
                        <w:txbxContent>
                          <w:p w:rsidR="005E6575" w:rsidRDefault="005E6575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FF2A49" wp14:editId="2C0622B0">
                                  <wp:extent cx="1796415" cy="1722474"/>
                                  <wp:effectExtent l="0" t="0" r="0" b="0"/>
                                  <wp:docPr id="196" name="Obraz 19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9"/>
                                          <a:srcRect l="26564" t="27165" r="25699" b="11453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809631" cy="173514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544DB9" w:rsidRPr="008F138C">
              <w:rPr>
                <w:sz w:val="20"/>
              </w:rPr>
              <w:t>Wózek dla personelu sprzątającego</w:t>
            </w:r>
          </w:p>
          <w:p w:rsidR="004C76C3" w:rsidRPr="008F138C" w:rsidRDefault="004C76C3" w:rsidP="000567B2">
            <w:pPr>
              <w:pStyle w:val="Nagwek4"/>
              <w:rPr>
                <w:sz w:val="20"/>
              </w:rPr>
            </w:pPr>
          </w:p>
        </w:tc>
        <w:tc>
          <w:tcPr>
            <w:tcW w:w="3708" w:type="dxa"/>
          </w:tcPr>
          <w:p w:rsidR="00544DB9" w:rsidRPr="008F138C" w:rsidRDefault="00544DB9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Wózek z wyposażeniem w 2 wiadr</w:t>
            </w:r>
            <w:r w:rsidR="004C76C3" w:rsidRPr="008F138C">
              <w:rPr>
                <w:sz w:val="20"/>
              </w:rPr>
              <w:t xml:space="preserve">a min.18l, </w:t>
            </w:r>
            <w:proofErr w:type="spellStart"/>
            <w:r w:rsidRPr="008F138C">
              <w:rPr>
                <w:sz w:val="20"/>
              </w:rPr>
              <w:t>mop</w:t>
            </w:r>
            <w:proofErr w:type="spellEnd"/>
            <w:r w:rsidRPr="008F138C">
              <w:rPr>
                <w:sz w:val="20"/>
              </w:rPr>
              <w:t xml:space="preserve"> z </w:t>
            </w:r>
            <w:r w:rsidR="004C76C3" w:rsidRPr="008F138C">
              <w:rPr>
                <w:sz w:val="20"/>
              </w:rPr>
              <w:t xml:space="preserve">prasą do wyciskania, </w:t>
            </w:r>
            <w:r w:rsidRPr="008F138C">
              <w:rPr>
                <w:sz w:val="20"/>
              </w:rPr>
              <w:t>półką na środki czystości</w:t>
            </w:r>
            <w:r w:rsidR="004C76C3" w:rsidRPr="008F138C">
              <w:rPr>
                <w:sz w:val="20"/>
              </w:rPr>
              <w:t xml:space="preserve">, z uchwytem z pokrywą do worka na śmieci 120l lub dwóch worków po 70l, , podstawa wyposażona w kółka skrętne gumowe, stelaż ze stali. Wymiary wózka </w:t>
            </w:r>
            <w:proofErr w:type="spellStart"/>
            <w:r w:rsidR="004C76C3" w:rsidRPr="008F138C">
              <w:rPr>
                <w:sz w:val="20"/>
              </w:rPr>
              <w:t>szer</w:t>
            </w:r>
            <w:proofErr w:type="spellEnd"/>
            <w:r w:rsidR="004C76C3" w:rsidRPr="008F138C">
              <w:rPr>
                <w:sz w:val="20"/>
              </w:rPr>
              <w:t xml:space="preserve"> 50-75/wys.95-97/dług.90-93cm. </w:t>
            </w:r>
          </w:p>
        </w:tc>
        <w:tc>
          <w:tcPr>
            <w:tcW w:w="705" w:type="dxa"/>
          </w:tcPr>
          <w:p w:rsidR="00544DB9" w:rsidRPr="008F138C" w:rsidRDefault="004C76C3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1</w:t>
            </w:r>
          </w:p>
        </w:tc>
      </w:tr>
      <w:tr w:rsidR="0058762C" w:rsidRPr="0058762C" w:rsidTr="008F138C">
        <w:tc>
          <w:tcPr>
            <w:tcW w:w="578" w:type="dxa"/>
          </w:tcPr>
          <w:p w:rsidR="00544DB9" w:rsidRPr="008F138C" w:rsidRDefault="00A4180F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7</w:t>
            </w:r>
          </w:p>
        </w:tc>
        <w:tc>
          <w:tcPr>
            <w:tcW w:w="4356" w:type="dxa"/>
          </w:tcPr>
          <w:p w:rsidR="00544DB9" w:rsidRPr="008F138C" w:rsidRDefault="007A246C" w:rsidP="000567B2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>Rolety na okna</w:t>
            </w:r>
          </w:p>
          <w:p w:rsidR="007A246C" w:rsidRPr="008F138C" w:rsidRDefault="007A246C" w:rsidP="000567B2">
            <w:pPr>
              <w:pStyle w:val="Nagwek4"/>
              <w:rPr>
                <w:sz w:val="20"/>
              </w:rPr>
            </w:pPr>
          </w:p>
        </w:tc>
        <w:tc>
          <w:tcPr>
            <w:tcW w:w="3708" w:type="dxa"/>
          </w:tcPr>
          <w:p w:rsidR="00544DB9" w:rsidRPr="008F138C" w:rsidRDefault="00162467" w:rsidP="00C518EF">
            <w:pPr>
              <w:pStyle w:val="Nagwek4"/>
              <w:rPr>
                <w:sz w:val="20"/>
              </w:rPr>
            </w:pPr>
            <w:r w:rsidRPr="008F138C">
              <w:rPr>
                <w:sz w:val="20"/>
              </w:rPr>
              <w:t xml:space="preserve">Rolety tkaninowe w kolorze </w:t>
            </w:r>
            <w:proofErr w:type="spellStart"/>
            <w:r w:rsidRPr="008F138C">
              <w:rPr>
                <w:sz w:val="20"/>
              </w:rPr>
              <w:t>ecru</w:t>
            </w:r>
            <w:proofErr w:type="spellEnd"/>
            <w:r w:rsidR="0058762C" w:rsidRPr="008F138C">
              <w:rPr>
                <w:sz w:val="20"/>
              </w:rPr>
              <w:t xml:space="preserve">, </w:t>
            </w:r>
            <w:r w:rsidRPr="008F138C">
              <w:rPr>
                <w:sz w:val="20"/>
              </w:rPr>
              <w:t xml:space="preserve">zaciemniające w 100%, z kasetą maskującą w kolorze buk, z osłonami </w:t>
            </w:r>
            <w:r w:rsidR="0058762C" w:rsidRPr="008F138C">
              <w:rPr>
                <w:sz w:val="20"/>
              </w:rPr>
              <w:t>osłaniającymi</w:t>
            </w:r>
            <w:r w:rsidRPr="008F138C">
              <w:rPr>
                <w:sz w:val="20"/>
              </w:rPr>
              <w:t xml:space="preserve"> </w:t>
            </w:r>
            <w:r w:rsidR="0058762C" w:rsidRPr="008F138C">
              <w:rPr>
                <w:sz w:val="20"/>
              </w:rPr>
              <w:t>prowadnice</w:t>
            </w:r>
            <w:r w:rsidRPr="008F138C">
              <w:rPr>
                <w:sz w:val="20"/>
              </w:rPr>
              <w:t xml:space="preserve"> pionowo, ze sznurkiem białym</w:t>
            </w:r>
            <w:r w:rsidR="0058762C" w:rsidRPr="008F138C">
              <w:rPr>
                <w:sz w:val="20"/>
              </w:rPr>
              <w:t xml:space="preserve">. Wymiary rolety </w:t>
            </w:r>
            <w:r w:rsidR="00C518EF">
              <w:rPr>
                <w:sz w:val="20"/>
              </w:rPr>
              <w:t>150</w:t>
            </w:r>
            <w:r w:rsidR="0058762C" w:rsidRPr="008F138C">
              <w:rPr>
                <w:sz w:val="20"/>
              </w:rPr>
              <w:t>x</w:t>
            </w:r>
            <w:r w:rsidR="00C518EF">
              <w:rPr>
                <w:sz w:val="20"/>
              </w:rPr>
              <w:t>150</w:t>
            </w:r>
            <w:r w:rsidR="0058762C" w:rsidRPr="008F138C">
              <w:rPr>
                <w:sz w:val="20"/>
              </w:rPr>
              <w:t>cm</w:t>
            </w:r>
          </w:p>
        </w:tc>
        <w:tc>
          <w:tcPr>
            <w:tcW w:w="705" w:type="dxa"/>
          </w:tcPr>
          <w:p w:rsidR="00544DB9" w:rsidRPr="008F138C" w:rsidRDefault="00C518EF" w:rsidP="000567B2">
            <w:pPr>
              <w:pStyle w:val="Nagwek4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</w:tr>
    </w:tbl>
    <w:p w:rsidR="008F138C" w:rsidRDefault="008F138C" w:rsidP="008F138C">
      <w:pPr>
        <w:pStyle w:val="Nagwek4"/>
      </w:pPr>
    </w:p>
    <w:p w:rsidR="008F138C" w:rsidRPr="009A18C5" w:rsidRDefault="008F138C" w:rsidP="008F138C">
      <w:pPr>
        <w:pStyle w:val="Nagwek4"/>
      </w:pPr>
      <w:r w:rsidRPr="009A18C5">
        <w:t>Uwaga: Powyższe parametry</w:t>
      </w:r>
      <w:r>
        <w:t xml:space="preserve">, wymiary i funkcjonalność wyposażenia i urządzeń </w:t>
      </w:r>
      <w:r w:rsidRPr="009A18C5">
        <w:t>są parametrami mini</w:t>
      </w:r>
      <w:r>
        <w:t>malnymi. Ostatecznej akceptacji, w tym sposobu wykończenia i kolorystyki</w:t>
      </w:r>
      <w:r w:rsidRPr="009A18C5">
        <w:t xml:space="preserve"> dokonuje Zamawiający. </w:t>
      </w:r>
    </w:p>
    <w:p w:rsidR="00FF0BA3" w:rsidRDefault="00FF0BA3" w:rsidP="00FF0BA3"/>
    <w:p w:rsidR="005263FC" w:rsidRPr="003B3A69" w:rsidRDefault="005263FC" w:rsidP="00C518EF">
      <w:pPr>
        <w:spacing w:line="240" w:lineRule="auto"/>
        <w:jc w:val="left"/>
        <w:rPr>
          <w:rFonts w:ascii="Times New Roman" w:hAnsi="Times New Roman" w:cs="Times New Roman"/>
          <w:color w:val="auto"/>
        </w:rPr>
      </w:pPr>
    </w:p>
    <w:sectPr w:rsidR="005263FC" w:rsidRPr="003B3A69" w:rsidSect="008F39DD">
      <w:footerReference w:type="default" r:id="rId20"/>
      <w:pgSz w:w="11909" w:h="16834"/>
      <w:pgMar w:top="851" w:right="1134" w:bottom="663" w:left="1418" w:header="709" w:footer="65" w:gutter="0"/>
      <w:cols w:space="60"/>
      <w:noEndnote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E220C" w:rsidRDefault="000E220C" w:rsidP="000B67BA">
      <w:r>
        <w:separator/>
      </w:r>
    </w:p>
    <w:p w:rsidR="000E220C" w:rsidRDefault="000E220C" w:rsidP="000B67BA"/>
  </w:endnote>
  <w:endnote w:type="continuationSeparator" w:id="0">
    <w:p w:rsidR="000E220C" w:rsidRDefault="000E220C" w:rsidP="000B67BA">
      <w:r>
        <w:continuationSeparator/>
      </w:r>
    </w:p>
    <w:p w:rsidR="000E220C" w:rsidRDefault="000E220C" w:rsidP="000B67B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UniversCE-Medium">
    <w:altName w:val="Times New Roman"/>
    <w:charset w:val="00"/>
    <w:family w:val="swiss"/>
    <w:pitch w:val="default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Theme="majorHAnsi" w:eastAsiaTheme="majorEastAsia" w:hAnsiTheme="majorHAnsi" w:cstheme="majorBidi"/>
        <w:color w:val="auto"/>
        <w:sz w:val="28"/>
        <w:szCs w:val="28"/>
      </w:rPr>
      <w:id w:val="-1680496964"/>
      <w:docPartObj>
        <w:docPartGallery w:val="Page Numbers (Bottom of Page)"/>
        <w:docPartUnique/>
      </w:docPartObj>
    </w:sdtPr>
    <w:sdtEndPr/>
    <w:sdtContent>
      <w:p w:rsidR="005B2C14" w:rsidRPr="005B2C14" w:rsidRDefault="005B2C14">
        <w:pPr>
          <w:pStyle w:val="Stopka"/>
          <w:jc w:val="right"/>
          <w:rPr>
            <w:rFonts w:asciiTheme="majorHAnsi" w:eastAsiaTheme="majorEastAsia" w:hAnsiTheme="majorHAnsi" w:cstheme="majorBidi"/>
            <w:color w:val="auto"/>
            <w:sz w:val="28"/>
            <w:szCs w:val="28"/>
          </w:rPr>
        </w:pPr>
        <w:r w:rsidRPr="005B2C14">
          <w:rPr>
            <w:rFonts w:asciiTheme="majorHAnsi" w:eastAsiaTheme="majorEastAsia" w:hAnsiTheme="majorHAnsi" w:cstheme="majorBidi"/>
            <w:color w:val="auto"/>
            <w:sz w:val="28"/>
            <w:szCs w:val="28"/>
          </w:rPr>
          <w:t xml:space="preserve">str. </w:t>
        </w:r>
        <w:r w:rsidRPr="005B2C14">
          <w:rPr>
            <w:rFonts w:asciiTheme="minorHAnsi" w:eastAsiaTheme="minorEastAsia" w:hAnsiTheme="minorHAnsi"/>
            <w:color w:val="auto"/>
            <w:sz w:val="22"/>
            <w:szCs w:val="22"/>
          </w:rPr>
          <w:fldChar w:fldCharType="begin"/>
        </w:r>
        <w:r w:rsidRPr="005B2C14">
          <w:rPr>
            <w:color w:val="auto"/>
          </w:rPr>
          <w:instrText>PAGE    \* MERGEFORMAT</w:instrText>
        </w:r>
        <w:r w:rsidRPr="005B2C14">
          <w:rPr>
            <w:rFonts w:asciiTheme="minorHAnsi" w:eastAsiaTheme="minorEastAsia" w:hAnsiTheme="minorHAnsi"/>
            <w:color w:val="auto"/>
            <w:sz w:val="22"/>
            <w:szCs w:val="22"/>
          </w:rPr>
          <w:fldChar w:fldCharType="separate"/>
        </w:r>
        <w:r w:rsidR="002C6C2B" w:rsidRPr="002C6C2B">
          <w:rPr>
            <w:rFonts w:asciiTheme="majorHAnsi" w:eastAsiaTheme="majorEastAsia" w:hAnsiTheme="majorHAnsi" w:cstheme="majorBidi"/>
            <w:noProof/>
            <w:color w:val="auto"/>
            <w:sz w:val="28"/>
            <w:szCs w:val="28"/>
          </w:rPr>
          <w:t>4</w:t>
        </w:r>
        <w:r w:rsidRPr="005B2C14">
          <w:rPr>
            <w:rFonts w:asciiTheme="majorHAnsi" w:eastAsiaTheme="majorEastAsia" w:hAnsiTheme="majorHAnsi" w:cstheme="majorBidi"/>
            <w:color w:val="auto"/>
            <w:sz w:val="28"/>
            <w:szCs w:val="28"/>
          </w:rPr>
          <w:fldChar w:fldCharType="end"/>
        </w:r>
      </w:p>
    </w:sdtContent>
  </w:sdt>
  <w:p w:rsidR="007A246C" w:rsidRPr="005B2C14" w:rsidRDefault="007A246C" w:rsidP="000B67BA">
    <w:pPr>
      <w:pStyle w:val="Stopka"/>
      <w:rPr>
        <w:color w:val="auto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E220C" w:rsidRDefault="000E220C" w:rsidP="000B67BA">
      <w:r>
        <w:separator/>
      </w:r>
    </w:p>
    <w:p w:rsidR="000E220C" w:rsidRDefault="000E220C" w:rsidP="000B67BA"/>
  </w:footnote>
  <w:footnote w:type="continuationSeparator" w:id="0">
    <w:p w:rsidR="000E220C" w:rsidRDefault="000E220C" w:rsidP="000B67BA">
      <w:r>
        <w:continuationSeparator/>
      </w:r>
    </w:p>
    <w:p w:rsidR="000E220C" w:rsidRDefault="000E220C" w:rsidP="000B67BA"/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98F2092C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13"/>
    <w:multiLevelType w:val="multi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Times New Roman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/>
      </w:rPr>
    </w:lvl>
  </w:abstractNum>
  <w:abstractNum w:abstractNumId="2" w15:restartNumberingAfterBreak="0">
    <w:nsid w:val="02617FE8"/>
    <w:multiLevelType w:val="hybridMultilevel"/>
    <w:tmpl w:val="89589B4C"/>
    <w:lvl w:ilvl="0" w:tplc="04150001">
      <w:start w:val="1"/>
      <w:numFmt w:val="upperRoman"/>
      <w:pStyle w:val="Nagwek7"/>
      <w:lvlText w:val="%1."/>
      <w:lvlJc w:val="right"/>
      <w:pPr>
        <w:tabs>
          <w:tab w:val="num" w:pos="720"/>
        </w:tabs>
        <w:ind w:left="720" w:hanging="180"/>
      </w:pPr>
      <w:rPr>
        <w:rFonts w:hint="default"/>
      </w:rPr>
    </w:lvl>
    <w:lvl w:ilvl="1" w:tplc="0415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59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cs="Times New Roman" w:hint="default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upperRoman"/>
      <w:lvlText w:val="%5."/>
      <w:lvlJc w:val="right"/>
      <w:pPr>
        <w:tabs>
          <w:tab w:val="num" w:pos="3420"/>
        </w:tabs>
        <w:ind w:left="3420" w:hanging="180"/>
      </w:pPr>
    </w:lvl>
    <w:lvl w:ilvl="5" w:tplc="04150005">
      <w:start w:val="15"/>
      <w:numFmt w:val="decimal"/>
      <w:lvlText w:val="%6)"/>
      <w:lvlJc w:val="left"/>
      <w:pPr>
        <w:tabs>
          <w:tab w:val="num" w:pos="1353"/>
        </w:tabs>
        <w:ind w:left="1353" w:hanging="360"/>
      </w:pPr>
      <w:rPr>
        <w:rFonts w:hint="default"/>
      </w:rPr>
    </w:lvl>
    <w:lvl w:ilvl="6" w:tplc="041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6727F08"/>
    <w:multiLevelType w:val="hybridMultilevel"/>
    <w:tmpl w:val="592A310E"/>
    <w:lvl w:ilvl="0" w:tplc="7CA2DD06">
      <w:start w:val="1"/>
      <w:numFmt w:val="bullet"/>
      <w:lvlText w:val="•"/>
      <w:lvlJc w:val="left"/>
      <w:pPr>
        <w:ind w:left="720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6730D16"/>
    <w:multiLevelType w:val="hybridMultilevel"/>
    <w:tmpl w:val="88A6CCC0"/>
    <w:lvl w:ilvl="0" w:tplc="7CA2DD0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27AF73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DFE37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7C8F01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A86CA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040CF6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676AA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78C5E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BA6E2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0B16001D"/>
    <w:multiLevelType w:val="multilevel"/>
    <w:tmpl w:val="E5AEEDA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0BBB266F"/>
    <w:multiLevelType w:val="hybridMultilevel"/>
    <w:tmpl w:val="42422878"/>
    <w:lvl w:ilvl="0" w:tplc="04150001">
      <w:start w:val="1"/>
      <w:numFmt w:val="bullet"/>
      <w:lvlText w:val=""/>
      <w:lvlJc w:val="left"/>
      <w:pPr>
        <w:ind w:left="1446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6" w:hanging="360"/>
      </w:pPr>
      <w:rPr>
        <w:rFonts w:ascii="Wingdings" w:hAnsi="Wingdings" w:hint="default"/>
      </w:rPr>
    </w:lvl>
  </w:abstractNum>
  <w:abstractNum w:abstractNumId="7" w15:restartNumberingAfterBreak="0">
    <w:nsid w:val="1BD56820"/>
    <w:multiLevelType w:val="multilevel"/>
    <w:tmpl w:val="B060DFC8"/>
    <w:name w:val="WW8Num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909034C"/>
    <w:multiLevelType w:val="hybridMultilevel"/>
    <w:tmpl w:val="DA52FD66"/>
    <w:lvl w:ilvl="0" w:tplc="C38EA6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58979B3"/>
    <w:multiLevelType w:val="hybridMultilevel"/>
    <w:tmpl w:val="F75C37A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04956CC"/>
    <w:multiLevelType w:val="multilevel"/>
    <w:tmpl w:val="34448F5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531B6B54"/>
    <w:multiLevelType w:val="hybridMultilevel"/>
    <w:tmpl w:val="9544C85E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59E61A0C"/>
    <w:multiLevelType w:val="multilevel"/>
    <w:tmpl w:val="0B202A8E"/>
    <w:lvl w:ilvl="0">
      <w:start w:val="1"/>
      <w:numFmt w:val="decimal"/>
      <w:pStyle w:val="Nagwek1"/>
      <w:lvlText w:val="%1."/>
      <w:lvlJc w:val="left"/>
      <w:pPr>
        <w:ind w:left="360" w:hanging="360"/>
      </w:pPr>
    </w:lvl>
    <w:lvl w:ilvl="1">
      <w:start w:val="1"/>
      <w:numFmt w:val="decimal"/>
      <w:pStyle w:val="Nagwek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741345F5"/>
    <w:multiLevelType w:val="multilevel"/>
    <w:tmpl w:val="4E964FE6"/>
    <w:lvl w:ilvl="0">
      <w:start w:val="1"/>
      <w:numFmt w:val="decimal"/>
      <w:lvlText w:val="%1."/>
      <w:lvlJc w:val="left"/>
      <w:pPr>
        <w:ind w:left="2345" w:hanging="360"/>
      </w:pPr>
    </w:lvl>
    <w:lvl w:ilvl="1">
      <w:start w:val="1"/>
      <w:numFmt w:val="decimal"/>
      <w:lvlText w:val="%1.%2."/>
      <w:lvlJc w:val="left"/>
      <w:pPr>
        <w:ind w:left="432" w:hanging="432"/>
      </w:pPr>
    </w:lvl>
    <w:lvl w:ilvl="2">
      <w:start w:val="1"/>
      <w:numFmt w:val="decimal"/>
      <w:pStyle w:val="Nagwek3"/>
      <w:lvlText w:val="%1.%2.%3."/>
      <w:lvlJc w:val="left"/>
      <w:pPr>
        <w:ind w:left="4049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 w15:restartNumberingAfterBreak="0">
    <w:nsid w:val="7F4F5173"/>
    <w:multiLevelType w:val="multilevel"/>
    <w:tmpl w:val="74683F80"/>
    <w:styleLink w:val="WWOutlineListStyl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num w:numId="1">
    <w:abstractNumId w:val="2"/>
  </w:num>
  <w:num w:numId="2">
    <w:abstractNumId w:val="13"/>
  </w:num>
  <w:num w:numId="3">
    <w:abstractNumId w:val="0"/>
  </w:num>
  <w:num w:numId="4">
    <w:abstractNumId w:val="14"/>
  </w:num>
  <w:num w:numId="5">
    <w:abstractNumId w:val="11"/>
  </w:num>
  <w:num w:numId="6">
    <w:abstractNumId w:val="4"/>
  </w:num>
  <w:num w:numId="7">
    <w:abstractNumId w:val="8"/>
  </w:num>
  <w:num w:numId="8">
    <w:abstractNumId w:val="9"/>
  </w:num>
  <w:num w:numId="9">
    <w:abstractNumId w:val="12"/>
  </w:num>
  <w:num w:numId="10">
    <w:abstractNumId w:val="6"/>
  </w:num>
  <w:num w:numId="11">
    <w:abstractNumId w:val="3"/>
  </w:num>
  <w:num w:numId="12">
    <w:abstractNumId w:val="5"/>
  </w:num>
  <w:num w:numId="13">
    <w:abstractNumId w:val="1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/>
  <w:defaultTabStop w:val="720"/>
  <w:hyphenationZone w:val="425"/>
  <w:doNotHyphenateCaps/>
  <w:drawingGridHorizontalSpacing w:val="100"/>
  <w:drawingGridVerticalSpacing w:val="120"/>
  <w:displayHorizontalDrawingGridEvery w:val="0"/>
  <w:displayVerticalDrawingGridEvery w:val="3"/>
  <w:doNotShadeFormData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2D05"/>
    <w:rsid w:val="00000759"/>
    <w:rsid w:val="000008FF"/>
    <w:rsid w:val="0000196D"/>
    <w:rsid w:val="00001B4C"/>
    <w:rsid w:val="00002145"/>
    <w:rsid w:val="00004E4D"/>
    <w:rsid w:val="00005A61"/>
    <w:rsid w:val="000072A1"/>
    <w:rsid w:val="000072E9"/>
    <w:rsid w:val="00010C32"/>
    <w:rsid w:val="0001200B"/>
    <w:rsid w:val="00014050"/>
    <w:rsid w:val="00014284"/>
    <w:rsid w:val="000147E8"/>
    <w:rsid w:val="00015039"/>
    <w:rsid w:val="000159B1"/>
    <w:rsid w:val="000210EC"/>
    <w:rsid w:val="000217F5"/>
    <w:rsid w:val="00021901"/>
    <w:rsid w:val="00021AAA"/>
    <w:rsid w:val="00022794"/>
    <w:rsid w:val="00022BD5"/>
    <w:rsid w:val="00023ABD"/>
    <w:rsid w:val="000244EF"/>
    <w:rsid w:val="0002469A"/>
    <w:rsid w:val="00025420"/>
    <w:rsid w:val="00025D8D"/>
    <w:rsid w:val="0002659B"/>
    <w:rsid w:val="0003118A"/>
    <w:rsid w:val="000317F8"/>
    <w:rsid w:val="00031ACA"/>
    <w:rsid w:val="00031F5F"/>
    <w:rsid w:val="000324C3"/>
    <w:rsid w:val="00033339"/>
    <w:rsid w:val="000336C6"/>
    <w:rsid w:val="00036DBE"/>
    <w:rsid w:val="00037FBE"/>
    <w:rsid w:val="0004025B"/>
    <w:rsid w:val="00040443"/>
    <w:rsid w:val="00041677"/>
    <w:rsid w:val="00041B07"/>
    <w:rsid w:val="00041CB9"/>
    <w:rsid w:val="000432DE"/>
    <w:rsid w:val="00043573"/>
    <w:rsid w:val="00044CFE"/>
    <w:rsid w:val="00045AB8"/>
    <w:rsid w:val="00045D66"/>
    <w:rsid w:val="00047FBF"/>
    <w:rsid w:val="00051433"/>
    <w:rsid w:val="000515E0"/>
    <w:rsid w:val="00053364"/>
    <w:rsid w:val="00053BBF"/>
    <w:rsid w:val="000567B2"/>
    <w:rsid w:val="00060605"/>
    <w:rsid w:val="00060D24"/>
    <w:rsid w:val="00061353"/>
    <w:rsid w:val="000625F8"/>
    <w:rsid w:val="00064E41"/>
    <w:rsid w:val="00065CFC"/>
    <w:rsid w:val="00065EDE"/>
    <w:rsid w:val="0006784E"/>
    <w:rsid w:val="00072CC2"/>
    <w:rsid w:val="00072F6C"/>
    <w:rsid w:val="000736C9"/>
    <w:rsid w:val="00074557"/>
    <w:rsid w:val="00074798"/>
    <w:rsid w:val="0007663F"/>
    <w:rsid w:val="00076709"/>
    <w:rsid w:val="00081ACC"/>
    <w:rsid w:val="00082B36"/>
    <w:rsid w:val="00084D33"/>
    <w:rsid w:val="000866B8"/>
    <w:rsid w:val="00090CC6"/>
    <w:rsid w:val="00091A49"/>
    <w:rsid w:val="00093AC0"/>
    <w:rsid w:val="00095011"/>
    <w:rsid w:val="00095034"/>
    <w:rsid w:val="00096D9D"/>
    <w:rsid w:val="000A5629"/>
    <w:rsid w:val="000A56A7"/>
    <w:rsid w:val="000A6C44"/>
    <w:rsid w:val="000B058F"/>
    <w:rsid w:val="000B0DF4"/>
    <w:rsid w:val="000B30F3"/>
    <w:rsid w:val="000B4679"/>
    <w:rsid w:val="000B4813"/>
    <w:rsid w:val="000B6126"/>
    <w:rsid w:val="000B67BA"/>
    <w:rsid w:val="000C13D6"/>
    <w:rsid w:val="000C2905"/>
    <w:rsid w:val="000C2A57"/>
    <w:rsid w:val="000C3039"/>
    <w:rsid w:val="000C44E1"/>
    <w:rsid w:val="000C5AD9"/>
    <w:rsid w:val="000C6135"/>
    <w:rsid w:val="000C6C7C"/>
    <w:rsid w:val="000C7BBD"/>
    <w:rsid w:val="000D0596"/>
    <w:rsid w:val="000D0638"/>
    <w:rsid w:val="000D0F68"/>
    <w:rsid w:val="000D1236"/>
    <w:rsid w:val="000D1E72"/>
    <w:rsid w:val="000D2330"/>
    <w:rsid w:val="000D2B66"/>
    <w:rsid w:val="000D2C24"/>
    <w:rsid w:val="000D3969"/>
    <w:rsid w:val="000D44A1"/>
    <w:rsid w:val="000D6B56"/>
    <w:rsid w:val="000D7673"/>
    <w:rsid w:val="000E11AF"/>
    <w:rsid w:val="000E220C"/>
    <w:rsid w:val="000E2350"/>
    <w:rsid w:val="000E24C4"/>
    <w:rsid w:val="000E3EFA"/>
    <w:rsid w:val="000E41B1"/>
    <w:rsid w:val="000E50FA"/>
    <w:rsid w:val="000E5679"/>
    <w:rsid w:val="000E56AB"/>
    <w:rsid w:val="000E59F2"/>
    <w:rsid w:val="000E5B2D"/>
    <w:rsid w:val="000E5BAA"/>
    <w:rsid w:val="000E5EDB"/>
    <w:rsid w:val="000E735D"/>
    <w:rsid w:val="000E7406"/>
    <w:rsid w:val="000E7665"/>
    <w:rsid w:val="000F0857"/>
    <w:rsid w:val="000F1ECB"/>
    <w:rsid w:val="000F4C4D"/>
    <w:rsid w:val="000F67D0"/>
    <w:rsid w:val="000F6807"/>
    <w:rsid w:val="000F6AAD"/>
    <w:rsid w:val="001001A7"/>
    <w:rsid w:val="00100FB3"/>
    <w:rsid w:val="001022F4"/>
    <w:rsid w:val="001024CC"/>
    <w:rsid w:val="00103A33"/>
    <w:rsid w:val="001050C8"/>
    <w:rsid w:val="00105B70"/>
    <w:rsid w:val="00110827"/>
    <w:rsid w:val="00110CF8"/>
    <w:rsid w:val="0011132D"/>
    <w:rsid w:val="001114C8"/>
    <w:rsid w:val="001116E5"/>
    <w:rsid w:val="001123A4"/>
    <w:rsid w:val="0011344C"/>
    <w:rsid w:val="00113F5F"/>
    <w:rsid w:val="001146D2"/>
    <w:rsid w:val="00114A8E"/>
    <w:rsid w:val="00114BC0"/>
    <w:rsid w:val="001202D3"/>
    <w:rsid w:val="0012124C"/>
    <w:rsid w:val="00122F96"/>
    <w:rsid w:val="001232E0"/>
    <w:rsid w:val="00123E13"/>
    <w:rsid w:val="001240CB"/>
    <w:rsid w:val="001244C7"/>
    <w:rsid w:val="001246EC"/>
    <w:rsid w:val="001255EC"/>
    <w:rsid w:val="0012660D"/>
    <w:rsid w:val="0012756A"/>
    <w:rsid w:val="00127A20"/>
    <w:rsid w:val="00127F53"/>
    <w:rsid w:val="00130512"/>
    <w:rsid w:val="00130FF7"/>
    <w:rsid w:val="00132272"/>
    <w:rsid w:val="001325C0"/>
    <w:rsid w:val="00134298"/>
    <w:rsid w:val="0013654E"/>
    <w:rsid w:val="00136DC2"/>
    <w:rsid w:val="001374D7"/>
    <w:rsid w:val="00140944"/>
    <w:rsid w:val="001413EE"/>
    <w:rsid w:val="0014181A"/>
    <w:rsid w:val="00141F41"/>
    <w:rsid w:val="0014225E"/>
    <w:rsid w:val="0014267A"/>
    <w:rsid w:val="00142914"/>
    <w:rsid w:val="00143146"/>
    <w:rsid w:val="0014342D"/>
    <w:rsid w:val="00143BE9"/>
    <w:rsid w:val="001459AF"/>
    <w:rsid w:val="00146AD8"/>
    <w:rsid w:val="00146EE3"/>
    <w:rsid w:val="00147236"/>
    <w:rsid w:val="00147C70"/>
    <w:rsid w:val="00151138"/>
    <w:rsid w:val="00152D7C"/>
    <w:rsid w:val="0015342D"/>
    <w:rsid w:val="0015355C"/>
    <w:rsid w:val="00153A8E"/>
    <w:rsid w:val="001541B4"/>
    <w:rsid w:val="001545F1"/>
    <w:rsid w:val="00154D9F"/>
    <w:rsid w:val="00157AF8"/>
    <w:rsid w:val="00157CC0"/>
    <w:rsid w:val="0016027F"/>
    <w:rsid w:val="00162031"/>
    <w:rsid w:val="00162467"/>
    <w:rsid w:val="00162E0F"/>
    <w:rsid w:val="00163FC7"/>
    <w:rsid w:val="00164048"/>
    <w:rsid w:val="001641BD"/>
    <w:rsid w:val="00164A73"/>
    <w:rsid w:val="00166378"/>
    <w:rsid w:val="00170947"/>
    <w:rsid w:val="00172656"/>
    <w:rsid w:val="00172A2D"/>
    <w:rsid w:val="00172CA8"/>
    <w:rsid w:val="00172DA7"/>
    <w:rsid w:val="00172DEC"/>
    <w:rsid w:val="00173BA0"/>
    <w:rsid w:val="00173E6C"/>
    <w:rsid w:val="00174FDD"/>
    <w:rsid w:val="001752BF"/>
    <w:rsid w:val="00176650"/>
    <w:rsid w:val="00176E35"/>
    <w:rsid w:val="00176E9C"/>
    <w:rsid w:val="001776A4"/>
    <w:rsid w:val="00180B71"/>
    <w:rsid w:val="00181111"/>
    <w:rsid w:val="00181247"/>
    <w:rsid w:val="0018401C"/>
    <w:rsid w:val="00184171"/>
    <w:rsid w:val="00185137"/>
    <w:rsid w:val="0018714D"/>
    <w:rsid w:val="001871A6"/>
    <w:rsid w:val="001904E4"/>
    <w:rsid w:val="00191291"/>
    <w:rsid w:val="0019190B"/>
    <w:rsid w:val="00191DE3"/>
    <w:rsid w:val="00192BA8"/>
    <w:rsid w:val="00192C3A"/>
    <w:rsid w:val="001940F3"/>
    <w:rsid w:val="001954EA"/>
    <w:rsid w:val="00195DD3"/>
    <w:rsid w:val="00196A48"/>
    <w:rsid w:val="001A0B14"/>
    <w:rsid w:val="001A1E22"/>
    <w:rsid w:val="001A26AA"/>
    <w:rsid w:val="001A30EF"/>
    <w:rsid w:val="001A33CE"/>
    <w:rsid w:val="001A405E"/>
    <w:rsid w:val="001A5360"/>
    <w:rsid w:val="001A53B2"/>
    <w:rsid w:val="001A56E3"/>
    <w:rsid w:val="001A5F00"/>
    <w:rsid w:val="001A604C"/>
    <w:rsid w:val="001A62AC"/>
    <w:rsid w:val="001A7872"/>
    <w:rsid w:val="001B03DD"/>
    <w:rsid w:val="001B03F3"/>
    <w:rsid w:val="001B0654"/>
    <w:rsid w:val="001B06BE"/>
    <w:rsid w:val="001B1386"/>
    <w:rsid w:val="001B2D45"/>
    <w:rsid w:val="001B38C7"/>
    <w:rsid w:val="001B3FC2"/>
    <w:rsid w:val="001B4550"/>
    <w:rsid w:val="001B49FB"/>
    <w:rsid w:val="001B4F40"/>
    <w:rsid w:val="001B50D0"/>
    <w:rsid w:val="001B554F"/>
    <w:rsid w:val="001B67BD"/>
    <w:rsid w:val="001C0231"/>
    <w:rsid w:val="001C0C17"/>
    <w:rsid w:val="001C0DC7"/>
    <w:rsid w:val="001C208B"/>
    <w:rsid w:val="001C451E"/>
    <w:rsid w:val="001C461E"/>
    <w:rsid w:val="001C50B2"/>
    <w:rsid w:val="001C662D"/>
    <w:rsid w:val="001C66AC"/>
    <w:rsid w:val="001C684C"/>
    <w:rsid w:val="001C6A09"/>
    <w:rsid w:val="001C70CB"/>
    <w:rsid w:val="001C7E1A"/>
    <w:rsid w:val="001D0EE0"/>
    <w:rsid w:val="001D2389"/>
    <w:rsid w:val="001D27FC"/>
    <w:rsid w:val="001D35D6"/>
    <w:rsid w:val="001D3BF2"/>
    <w:rsid w:val="001D50C0"/>
    <w:rsid w:val="001D5E30"/>
    <w:rsid w:val="001D6221"/>
    <w:rsid w:val="001D6DC1"/>
    <w:rsid w:val="001D76C3"/>
    <w:rsid w:val="001E183B"/>
    <w:rsid w:val="001E1CF8"/>
    <w:rsid w:val="001E21F2"/>
    <w:rsid w:val="001E31E4"/>
    <w:rsid w:val="001E4716"/>
    <w:rsid w:val="001E4888"/>
    <w:rsid w:val="001E4905"/>
    <w:rsid w:val="001E545A"/>
    <w:rsid w:val="001E5896"/>
    <w:rsid w:val="001E736F"/>
    <w:rsid w:val="001F0396"/>
    <w:rsid w:val="001F05CD"/>
    <w:rsid w:val="001F06C6"/>
    <w:rsid w:val="001F16D2"/>
    <w:rsid w:val="001F1EE9"/>
    <w:rsid w:val="001F2A8C"/>
    <w:rsid w:val="001F2B65"/>
    <w:rsid w:val="001F40F9"/>
    <w:rsid w:val="001F4857"/>
    <w:rsid w:val="001F4B23"/>
    <w:rsid w:val="001F6684"/>
    <w:rsid w:val="001F7450"/>
    <w:rsid w:val="001F770B"/>
    <w:rsid w:val="001F771C"/>
    <w:rsid w:val="001F7CA4"/>
    <w:rsid w:val="001F7DA7"/>
    <w:rsid w:val="00200D11"/>
    <w:rsid w:val="00200DC5"/>
    <w:rsid w:val="0020309B"/>
    <w:rsid w:val="00203680"/>
    <w:rsid w:val="00203B35"/>
    <w:rsid w:val="00203C23"/>
    <w:rsid w:val="002055F5"/>
    <w:rsid w:val="002067E6"/>
    <w:rsid w:val="00206EDE"/>
    <w:rsid w:val="00207813"/>
    <w:rsid w:val="002103EE"/>
    <w:rsid w:val="002118C0"/>
    <w:rsid w:val="00212D2A"/>
    <w:rsid w:val="002206C6"/>
    <w:rsid w:val="0022090E"/>
    <w:rsid w:val="00221F6D"/>
    <w:rsid w:val="00224F48"/>
    <w:rsid w:val="00225927"/>
    <w:rsid w:val="00225A20"/>
    <w:rsid w:val="002265C0"/>
    <w:rsid w:val="00230C46"/>
    <w:rsid w:val="0023162D"/>
    <w:rsid w:val="00231A51"/>
    <w:rsid w:val="00231C4A"/>
    <w:rsid w:val="0023310B"/>
    <w:rsid w:val="00234796"/>
    <w:rsid w:val="0023487A"/>
    <w:rsid w:val="00234BE1"/>
    <w:rsid w:val="00234EE0"/>
    <w:rsid w:val="00235774"/>
    <w:rsid w:val="00235BA3"/>
    <w:rsid w:val="00236672"/>
    <w:rsid w:val="0023686E"/>
    <w:rsid w:val="00237044"/>
    <w:rsid w:val="00240190"/>
    <w:rsid w:val="00240B3E"/>
    <w:rsid w:val="0024222A"/>
    <w:rsid w:val="002440CB"/>
    <w:rsid w:val="00246C0F"/>
    <w:rsid w:val="00246ED4"/>
    <w:rsid w:val="0024727C"/>
    <w:rsid w:val="00247BAE"/>
    <w:rsid w:val="00250670"/>
    <w:rsid w:val="00252063"/>
    <w:rsid w:val="00252271"/>
    <w:rsid w:val="00252457"/>
    <w:rsid w:val="00252CE7"/>
    <w:rsid w:val="00252CEB"/>
    <w:rsid w:val="00254715"/>
    <w:rsid w:val="002578E9"/>
    <w:rsid w:val="00257A3D"/>
    <w:rsid w:val="002604D2"/>
    <w:rsid w:val="002608CD"/>
    <w:rsid w:val="00260B72"/>
    <w:rsid w:val="00262724"/>
    <w:rsid w:val="00262946"/>
    <w:rsid w:val="00262EA5"/>
    <w:rsid w:val="00263349"/>
    <w:rsid w:val="00263EDA"/>
    <w:rsid w:val="0026427C"/>
    <w:rsid w:val="00264DE2"/>
    <w:rsid w:val="00266A67"/>
    <w:rsid w:val="00270C61"/>
    <w:rsid w:val="0027393A"/>
    <w:rsid w:val="00273CEB"/>
    <w:rsid w:val="0027467F"/>
    <w:rsid w:val="00275218"/>
    <w:rsid w:val="00275730"/>
    <w:rsid w:val="00276AE1"/>
    <w:rsid w:val="0027721A"/>
    <w:rsid w:val="002774DF"/>
    <w:rsid w:val="00280400"/>
    <w:rsid w:val="00280ED4"/>
    <w:rsid w:val="0028215F"/>
    <w:rsid w:val="002823F2"/>
    <w:rsid w:val="00282E33"/>
    <w:rsid w:val="00283741"/>
    <w:rsid w:val="0028487B"/>
    <w:rsid w:val="0028498D"/>
    <w:rsid w:val="00285564"/>
    <w:rsid w:val="00285711"/>
    <w:rsid w:val="002873E3"/>
    <w:rsid w:val="00287F33"/>
    <w:rsid w:val="00291050"/>
    <w:rsid w:val="00292056"/>
    <w:rsid w:val="00293763"/>
    <w:rsid w:val="00293B77"/>
    <w:rsid w:val="00294E1A"/>
    <w:rsid w:val="002951E6"/>
    <w:rsid w:val="002959A0"/>
    <w:rsid w:val="0029642B"/>
    <w:rsid w:val="002967BE"/>
    <w:rsid w:val="00296947"/>
    <w:rsid w:val="002A09E2"/>
    <w:rsid w:val="002A0A3E"/>
    <w:rsid w:val="002A0D13"/>
    <w:rsid w:val="002A1B7D"/>
    <w:rsid w:val="002A1CF9"/>
    <w:rsid w:val="002A20A4"/>
    <w:rsid w:val="002A2359"/>
    <w:rsid w:val="002A26C9"/>
    <w:rsid w:val="002A31B1"/>
    <w:rsid w:val="002A335A"/>
    <w:rsid w:val="002A3B09"/>
    <w:rsid w:val="002A5B83"/>
    <w:rsid w:val="002A5BA6"/>
    <w:rsid w:val="002A6C8C"/>
    <w:rsid w:val="002A726F"/>
    <w:rsid w:val="002B094C"/>
    <w:rsid w:val="002B0F9A"/>
    <w:rsid w:val="002B1727"/>
    <w:rsid w:val="002B1952"/>
    <w:rsid w:val="002B41B4"/>
    <w:rsid w:val="002B579C"/>
    <w:rsid w:val="002B64E3"/>
    <w:rsid w:val="002B68E1"/>
    <w:rsid w:val="002B6FFF"/>
    <w:rsid w:val="002B7D6E"/>
    <w:rsid w:val="002C08AA"/>
    <w:rsid w:val="002C1016"/>
    <w:rsid w:val="002C17A3"/>
    <w:rsid w:val="002C2695"/>
    <w:rsid w:val="002C27CC"/>
    <w:rsid w:val="002C2B0D"/>
    <w:rsid w:val="002C3D80"/>
    <w:rsid w:val="002C43BF"/>
    <w:rsid w:val="002C6148"/>
    <w:rsid w:val="002C6AF5"/>
    <w:rsid w:val="002C6B7D"/>
    <w:rsid w:val="002C6C2B"/>
    <w:rsid w:val="002C6E2A"/>
    <w:rsid w:val="002D0851"/>
    <w:rsid w:val="002D161B"/>
    <w:rsid w:val="002D192E"/>
    <w:rsid w:val="002D1C40"/>
    <w:rsid w:val="002D3B0D"/>
    <w:rsid w:val="002D46EC"/>
    <w:rsid w:val="002D4C65"/>
    <w:rsid w:val="002D5A61"/>
    <w:rsid w:val="002E1013"/>
    <w:rsid w:val="002E1C01"/>
    <w:rsid w:val="002E2B6F"/>
    <w:rsid w:val="002E3701"/>
    <w:rsid w:val="002E4ACD"/>
    <w:rsid w:val="002E4B3C"/>
    <w:rsid w:val="002E5088"/>
    <w:rsid w:val="002E5412"/>
    <w:rsid w:val="002E54F4"/>
    <w:rsid w:val="002E59DD"/>
    <w:rsid w:val="002E6945"/>
    <w:rsid w:val="002E6CF4"/>
    <w:rsid w:val="002F0ED2"/>
    <w:rsid w:val="002F130E"/>
    <w:rsid w:val="002F188D"/>
    <w:rsid w:val="002F288A"/>
    <w:rsid w:val="002F2A24"/>
    <w:rsid w:val="002F2A2A"/>
    <w:rsid w:val="002F4552"/>
    <w:rsid w:val="002F5800"/>
    <w:rsid w:val="002F58F7"/>
    <w:rsid w:val="002F5912"/>
    <w:rsid w:val="002F7A6A"/>
    <w:rsid w:val="002F7D01"/>
    <w:rsid w:val="00300152"/>
    <w:rsid w:val="003011CF"/>
    <w:rsid w:val="003020B8"/>
    <w:rsid w:val="003026B5"/>
    <w:rsid w:val="00303BB9"/>
    <w:rsid w:val="00304CD3"/>
    <w:rsid w:val="003057B2"/>
    <w:rsid w:val="00305D3D"/>
    <w:rsid w:val="003105D5"/>
    <w:rsid w:val="003119F9"/>
    <w:rsid w:val="00311E5C"/>
    <w:rsid w:val="0031398B"/>
    <w:rsid w:val="00313DA8"/>
    <w:rsid w:val="00314D9E"/>
    <w:rsid w:val="00316108"/>
    <w:rsid w:val="00316C85"/>
    <w:rsid w:val="00317ABE"/>
    <w:rsid w:val="00320191"/>
    <w:rsid w:val="003216EA"/>
    <w:rsid w:val="00321AF4"/>
    <w:rsid w:val="00321FA5"/>
    <w:rsid w:val="00322672"/>
    <w:rsid w:val="003233AC"/>
    <w:rsid w:val="00323551"/>
    <w:rsid w:val="00325ECE"/>
    <w:rsid w:val="003359B0"/>
    <w:rsid w:val="00335AAA"/>
    <w:rsid w:val="00335B67"/>
    <w:rsid w:val="00335DC7"/>
    <w:rsid w:val="0033612B"/>
    <w:rsid w:val="00337B3E"/>
    <w:rsid w:val="003404F2"/>
    <w:rsid w:val="00341EDE"/>
    <w:rsid w:val="003422EE"/>
    <w:rsid w:val="00342F3C"/>
    <w:rsid w:val="0034315B"/>
    <w:rsid w:val="00343216"/>
    <w:rsid w:val="00344780"/>
    <w:rsid w:val="003452A1"/>
    <w:rsid w:val="0034547E"/>
    <w:rsid w:val="0034670E"/>
    <w:rsid w:val="00346E41"/>
    <w:rsid w:val="00346EF3"/>
    <w:rsid w:val="00347A28"/>
    <w:rsid w:val="00347A3C"/>
    <w:rsid w:val="003526B5"/>
    <w:rsid w:val="00353B87"/>
    <w:rsid w:val="0035447D"/>
    <w:rsid w:val="00355203"/>
    <w:rsid w:val="00356376"/>
    <w:rsid w:val="003568BD"/>
    <w:rsid w:val="003568C1"/>
    <w:rsid w:val="003574E3"/>
    <w:rsid w:val="00357D88"/>
    <w:rsid w:val="00361625"/>
    <w:rsid w:val="00361DB7"/>
    <w:rsid w:val="00362ED7"/>
    <w:rsid w:val="00363625"/>
    <w:rsid w:val="003643A0"/>
    <w:rsid w:val="00366373"/>
    <w:rsid w:val="003669C0"/>
    <w:rsid w:val="00366BB7"/>
    <w:rsid w:val="00367948"/>
    <w:rsid w:val="00370543"/>
    <w:rsid w:val="00371CFE"/>
    <w:rsid w:val="00372131"/>
    <w:rsid w:val="003723FB"/>
    <w:rsid w:val="00373C6C"/>
    <w:rsid w:val="0037578B"/>
    <w:rsid w:val="0037578F"/>
    <w:rsid w:val="003757FC"/>
    <w:rsid w:val="0037608C"/>
    <w:rsid w:val="003815A5"/>
    <w:rsid w:val="00381F22"/>
    <w:rsid w:val="0038259C"/>
    <w:rsid w:val="00383325"/>
    <w:rsid w:val="00383951"/>
    <w:rsid w:val="00383D8B"/>
    <w:rsid w:val="00386D54"/>
    <w:rsid w:val="00386E01"/>
    <w:rsid w:val="00391E8F"/>
    <w:rsid w:val="00392F93"/>
    <w:rsid w:val="00393762"/>
    <w:rsid w:val="00395225"/>
    <w:rsid w:val="003952DB"/>
    <w:rsid w:val="00396200"/>
    <w:rsid w:val="00396BF2"/>
    <w:rsid w:val="0039719B"/>
    <w:rsid w:val="003979F3"/>
    <w:rsid w:val="00397C95"/>
    <w:rsid w:val="003A05E1"/>
    <w:rsid w:val="003A193B"/>
    <w:rsid w:val="003A1CF3"/>
    <w:rsid w:val="003A348E"/>
    <w:rsid w:val="003A44BE"/>
    <w:rsid w:val="003A4851"/>
    <w:rsid w:val="003A4B02"/>
    <w:rsid w:val="003A77AC"/>
    <w:rsid w:val="003B25FC"/>
    <w:rsid w:val="003B2673"/>
    <w:rsid w:val="003B2D05"/>
    <w:rsid w:val="003B33F7"/>
    <w:rsid w:val="003B3A69"/>
    <w:rsid w:val="003B3E8F"/>
    <w:rsid w:val="003B49C7"/>
    <w:rsid w:val="003B7A71"/>
    <w:rsid w:val="003C1520"/>
    <w:rsid w:val="003C1DEF"/>
    <w:rsid w:val="003C22EB"/>
    <w:rsid w:val="003C29C6"/>
    <w:rsid w:val="003C4D5D"/>
    <w:rsid w:val="003C5531"/>
    <w:rsid w:val="003C5C17"/>
    <w:rsid w:val="003C6DF1"/>
    <w:rsid w:val="003C7588"/>
    <w:rsid w:val="003D00C8"/>
    <w:rsid w:val="003D1A1B"/>
    <w:rsid w:val="003D1B38"/>
    <w:rsid w:val="003D2449"/>
    <w:rsid w:val="003D2D21"/>
    <w:rsid w:val="003D49E6"/>
    <w:rsid w:val="003D5FB5"/>
    <w:rsid w:val="003D63B9"/>
    <w:rsid w:val="003D6619"/>
    <w:rsid w:val="003D6672"/>
    <w:rsid w:val="003D6748"/>
    <w:rsid w:val="003E0E74"/>
    <w:rsid w:val="003E2CCF"/>
    <w:rsid w:val="003E367D"/>
    <w:rsid w:val="003E38F4"/>
    <w:rsid w:val="003E3B75"/>
    <w:rsid w:val="003E42C0"/>
    <w:rsid w:val="003E43D3"/>
    <w:rsid w:val="003E5322"/>
    <w:rsid w:val="003E6666"/>
    <w:rsid w:val="003E673B"/>
    <w:rsid w:val="003E6D3D"/>
    <w:rsid w:val="003F14F0"/>
    <w:rsid w:val="003F15A2"/>
    <w:rsid w:val="003F16F6"/>
    <w:rsid w:val="003F19EC"/>
    <w:rsid w:val="003F1E4E"/>
    <w:rsid w:val="003F24B2"/>
    <w:rsid w:val="003F4970"/>
    <w:rsid w:val="003F5000"/>
    <w:rsid w:val="003F6332"/>
    <w:rsid w:val="003F76F0"/>
    <w:rsid w:val="00400F2C"/>
    <w:rsid w:val="004020F4"/>
    <w:rsid w:val="00402851"/>
    <w:rsid w:val="004030CC"/>
    <w:rsid w:val="00403A4F"/>
    <w:rsid w:val="00404555"/>
    <w:rsid w:val="0040645A"/>
    <w:rsid w:val="00406801"/>
    <w:rsid w:val="00406F3E"/>
    <w:rsid w:val="00407798"/>
    <w:rsid w:val="00410CE3"/>
    <w:rsid w:val="00410D3B"/>
    <w:rsid w:val="004113C8"/>
    <w:rsid w:val="00411CA1"/>
    <w:rsid w:val="00412CD8"/>
    <w:rsid w:val="00413B4C"/>
    <w:rsid w:val="004144FF"/>
    <w:rsid w:val="0041530D"/>
    <w:rsid w:val="00415C91"/>
    <w:rsid w:val="004171E1"/>
    <w:rsid w:val="004200F6"/>
    <w:rsid w:val="00420146"/>
    <w:rsid w:val="004238F6"/>
    <w:rsid w:val="00423CBD"/>
    <w:rsid w:val="00423E02"/>
    <w:rsid w:val="00423F0F"/>
    <w:rsid w:val="004241B2"/>
    <w:rsid w:val="0042687E"/>
    <w:rsid w:val="0042716C"/>
    <w:rsid w:val="00427AAC"/>
    <w:rsid w:val="00431336"/>
    <w:rsid w:val="004316C7"/>
    <w:rsid w:val="00432DF3"/>
    <w:rsid w:val="0043352F"/>
    <w:rsid w:val="00433CF2"/>
    <w:rsid w:val="004342E3"/>
    <w:rsid w:val="00434373"/>
    <w:rsid w:val="00436471"/>
    <w:rsid w:val="00436742"/>
    <w:rsid w:val="004367B9"/>
    <w:rsid w:val="004423A9"/>
    <w:rsid w:val="00444389"/>
    <w:rsid w:val="0044561A"/>
    <w:rsid w:val="0044585C"/>
    <w:rsid w:val="0044592E"/>
    <w:rsid w:val="00446CCD"/>
    <w:rsid w:val="004474E2"/>
    <w:rsid w:val="00447698"/>
    <w:rsid w:val="004476B0"/>
    <w:rsid w:val="00447FD1"/>
    <w:rsid w:val="00452115"/>
    <w:rsid w:val="0045448D"/>
    <w:rsid w:val="004549D6"/>
    <w:rsid w:val="00454E64"/>
    <w:rsid w:val="00454FA7"/>
    <w:rsid w:val="0045557C"/>
    <w:rsid w:val="004556CD"/>
    <w:rsid w:val="00455853"/>
    <w:rsid w:val="00455DEB"/>
    <w:rsid w:val="00456209"/>
    <w:rsid w:val="00456E0E"/>
    <w:rsid w:val="00457281"/>
    <w:rsid w:val="004606EE"/>
    <w:rsid w:val="00460A99"/>
    <w:rsid w:val="00461083"/>
    <w:rsid w:val="004622BA"/>
    <w:rsid w:val="0046275A"/>
    <w:rsid w:val="004627F0"/>
    <w:rsid w:val="00463900"/>
    <w:rsid w:val="00464FA0"/>
    <w:rsid w:val="0046642C"/>
    <w:rsid w:val="0046666C"/>
    <w:rsid w:val="004674CA"/>
    <w:rsid w:val="0047107F"/>
    <w:rsid w:val="004715B1"/>
    <w:rsid w:val="00471DDB"/>
    <w:rsid w:val="004731BE"/>
    <w:rsid w:val="00473D85"/>
    <w:rsid w:val="00474094"/>
    <w:rsid w:val="0047672A"/>
    <w:rsid w:val="00480EC6"/>
    <w:rsid w:val="0048134B"/>
    <w:rsid w:val="00481DDD"/>
    <w:rsid w:val="0048274F"/>
    <w:rsid w:val="0048287A"/>
    <w:rsid w:val="00483937"/>
    <w:rsid w:val="0048496F"/>
    <w:rsid w:val="00484A46"/>
    <w:rsid w:val="00484BB9"/>
    <w:rsid w:val="00484F09"/>
    <w:rsid w:val="00485564"/>
    <w:rsid w:val="00486805"/>
    <w:rsid w:val="004873EF"/>
    <w:rsid w:val="00487EA1"/>
    <w:rsid w:val="00490A55"/>
    <w:rsid w:val="00491CDD"/>
    <w:rsid w:val="0049368F"/>
    <w:rsid w:val="00493C01"/>
    <w:rsid w:val="004958B8"/>
    <w:rsid w:val="00495AA4"/>
    <w:rsid w:val="0049608F"/>
    <w:rsid w:val="004961AD"/>
    <w:rsid w:val="00497191"/>
    <w:rsid w:val="00497324"/>
    <w:rsid w:val="00497DF9"/>
    <w:rsid w:val="004A005D"/>
    <w:rsid w:val="004A1292"/>
    <w:rsid w:val="004A132D"/>
    <w:rsid w:val="004A1592"/>
    <w:rsid w:val="004A2B7E"/>
    <w:rsid w:val="004A2F94"/>
    <w:rsid w:val="004A3153"/>
    <w:rsid w:val="004A34FF"/>
    <w:rsid w:val="004A3D0A"/>
    <w:rsid w:val="004A404E"/>
    <w:rsid w:val="004A4B23"/>
    <w:rsid w:val="004A5283"/>
    <w:rsid w:val="004A538B"/>
    <w:rsid w:val="004A5612"/>
    <w:rsid w:val="004A6171"/>
    <w:rsid w:val="004B0EF4"/>
    <w:rsid w:val="004B252F"/>
    <w:rsid w:val="004B3CC1"/>
    <w:rsid w:val="004B50DE"/>
    <w:rsid w:val="004C1832"/>
    <w:rsid w:val="004C2DB7"/>
    <w:rsid w:val="004C4445"/>
    <w:rsid w:val="004C4536"/>
    <w:rsid w:val="004C4EB2"/>
    <w:rsid w:val="004C68FA"/>
    <w:rsid w:val="004C76C3"/>
    <w:rsid w:val="004C77E3"/>
    <w:rsid w:val="004D007E"/>
    <w:rsid w:val="004D04D0"/>
    <w:rsid w:val="004D06AB"/>
    <w:rsid w:val="004D0B71"/>
    <w:rsid w:val="004D0F0C"/>
    <w:rsid w:val="004D13CC"/>
    <w:rsid w:val="004D1994"/>
    <w:rsid w:val="004D1EE1"/>
    <w:rsid w:val="004D2485"/>
    <w:rsid w:val="004D258B"/>
    <w:rsid w:val="004D27AA"/>
    <w:rsid w:val="004D4584"/>
    <w:rsid w:val="004D478F"/>
    <w:rsid w:val="004D4B60"/>
    <w:rsid w:val="004D4D90"/>
    <w:rsid w:val="004D6625"/>
    <w:rsid w:val="004E0A29"/>
    <w:rsid w:val="004E0D94"/>
    <w:rsid w:val="004E2722"/>
    <w:rsid w:val="004E2D57"/>
    <w:rsid w:val="004E32F0"/>
    <w:rsid w:val="004E349A"/>
    <w:rsid w:val="004E4219"/>
    <w:rsid w:val="004E5ACC"/>
    <w:rsid w:val="004E7179"/>
    <w:rsid w:val="004E760B"/>
    <w:rsid w:val="004E7A80"/>
    <w:rsid w:val="004F0374"/>
    <w:rsid w:val="004F08E9"/>
    <w:rsid w:val="004F1720"/>
    <w:rsid w:val="004F3278"/>
    <w:rsid w:val="004F371B"/>
    <w:rsid w:val="004F59EE"/>
    <w:rsid w:val="004F6E49"/>
    <w:rsid w:val="004F71FA"/>
    <w:rsid w:val="004F7692"/>
    <w:rsid w:val="004F7CEA"/>
    <w:rsid w:val="0050030D"/>
    <w:rsid w:val="0050190C"/>
    <w:rsid w:val="005043BA"/>
    <w:rsid w:val="00504502"/>
    <w:rsid w:val="005048E1"/>
    <w:rsid w:val="0050618E"/>
    <w:rsid w:val="0050776B"/>
    <w:rsid w:val="005100E0"/>
    <w:rsid w:val="005101FD"/>
    <w:rsid w:val="00510202"/>
    <w:rsid w:val="005109F8"/>
    <w:rsid w:val="00511659"/>
    <w:rsid w:val="00511B35"/>
    <w:rsid w:val="00512AF1"/>
    <w:rsid w:val="00516C59"/>
    <w:rsid w:val="00520AF9"/>
    <w:rsid w:val="00521788"/>
    <w:rsid w:val="005231A0"/>
    <w:rsid w:val="0052354B"/>
    <w:rsid w:val="005240DB"/>
    <w:rsid w:val="00524CE0"/>
    <w:rsid w:val="005258B2"/>
    <w:rsid w:val="005263FC"/>
    <w:rsid w:val="005275A4"/>
    <w:rsid w:val="0053058D"/>
    <w:rsid w:val="00530FE7"/>
    <w:rsid w:val="005313F6"/>
    <w:rsid w:val="005329ED"/>
    <w:rsid w:val="005347D0"/>
    <w:rsid w:val="00536982"/>
    <w:rsid w:val="00536B84"/>
    <w:rsid w:val="00537249"/>
    <w:rsid w:val="00540272"/>
    <w:rsid w:val="00542ED5"/>
    <w:rsid w:val="005444E7"/>
    <w:rsid w:val="005446D2"/>
    <w:rsid w:val="00544AC1"/>
    <w:rsid w:val="00544DB9"/>
    <w:rsid w:val="00545F7D"/>
    <w:rsid w:val="00546250"/>
    <w:rsid w:val="0054775D"/>
    <w:rsid w:val="005519A4"/>
    <w:rsid w:val="00552249"/>
    <w:rsid w:val="005522F2"/>
    <w:rsid w:val="005532A0"/>
    <w:rsid w:val="00554533"/>
    <w:rsid w:val="00555831"/>
    <w:rsid w:val="0055647F"/>
    <w:rsid w:val="00556634"/>
    <w:rsid w:val="0056098E"/>
    <w:rsid w:val="005617A5"/>
    <w:rsid w:val="005625C1"/>
    <w:rsid w:val="005649D3"/>
    <w:rsid w:val="00564B18"/>
    <w:rsid w:val="00564EF7"/>
    <w:rsid w:val="0056557D"/>
    <w:rsid w:val="00566978"/>
    <w:rsid w:val="0056778F"/>
    <w:rsid w:val="005702D1"/>
    <w:rsid w:val="00570B8A"/>
    <w:rsid w:val="00571708"/>
    <w:rsid w:val="005720C5"/>
    <w:rsid w:val="005724BD"/>
    <w:rsid w:val="00573D7D"/>
    <w:rsid w:val="005744F0"/>
    <w:rsid w:val="0057485B"/>
    <w:rsid w:val="00575EE6"/>
    <w:rsid w:val="005770B9"/>
    <w:rsid w:val="00580F71"/>
    <w:rsid w:val="00581DAD"/>
    <w:rsid w:val="005820CC"/>
    <w:rsid w:val="00582FD7"/>
    <w:rsid w:val="0058316C"/>
    <w:rsid w:val="00584FD6"/>
    <w:rsid w:val="00586E91"/>
    <w:rsid w:val="0058762C"/>
    <w:rsid w:val="00590EE9"/>
    <w:rsid w:val="00591CED"/>
    <w:rsid w:val="005922AA"/>
    <w:rsid w:val="00592FAA"/>
    <w:rsid w:val="00593BF0"/>
    <w:rsid w:val="0059514D"/>
    <w:rsid w:val="0059526F"/>
    <w:rsid w:val="0059664B"/>
    <w:rsid w:val="00597D55"/>
    <w:rsid w:val="005A0D80"/>
    <w:rsid w:val="005A2891"/>
    <w:rsid w:val="005A3041"/>
    <w:rsid w:val="005A39E0"/>
    <w:rsid w:val="005A3E2D"/>
    <w:rsid w:val="005A460A"/>
    <w:rsid w:val="005A4B52"/>
    <w:rsid w:val="005A52ED"/>
    <w:rsid w:val="005A55FB"/>
    <w:rsid w:val="005A6239"/>
    <w:rsid w:val="005A6E83"/>
    <w:rsid w:val="005A75F3"/>
    <w:rsid w:val="005A78E7"/>
    <w:rsid w:val="005A7BCA"/>
    <w:rsid w:val="005A7FEC"/>
    <w:rsid w:val="005B000C"/>
    <w:rsid w:val="005B0D33"/>
    <w:rsid w:val="005B1672"/>
    <w:rsid w:val="005B16A5"/>
    <w:rsid w:val="005B189E"/>
    <w:rsid w:val="005B1C40"/>
    <w:rsid w:val="005B29C3"/>
    <w:rsid w:val="005B2C14"/>
    <w:rsid w:val="005B3568"/>
    <w:rsid w:val="005B389E"/>
    <w:rsid w:val="005B38A6"/>
    <w:rsid w:val="005B5076"/>
    <w:rsid w:val="005B6292"/>
    <w:rsid w:val="005B7620"/>
    <w:rsid w:val="005C0616"/>
    <w:rsid w:val="005C492E"/>
    <w:rsid w:val="005C53AF"/>
    <w:rsid w:val="005C5451"/>
    <w:rsid w:val="005C5BA6"/>
    <w:rsid w:val="005C61CE"/>
    <w:rsid w:val="005C6D70"/>
    <w:rsid w:val="005C7713"/>
    <w:rsid w:val="005C7AE6"/>
    <w:rsid w:val="005D030B"/>
    <w:rsid w:val="005D04BF"/>
    <w:rsid w:val="005D1236"/>
    <w:rsid w:val="005D14A9"/>
    <w:rsid w:val="005D4494"/>
    <w:rsid w:val="005D4700"/>
    <w:rsid w:val="005D5ABF"/>
    <w:rsid w:val="005D60CF"/>
    <w:rsid w:val="005D672C"/>
    <w:rsid w:val="005E19DB"/>
    <w:rsid w:val="005E225C"/>
    <w:rsid w:val="005E2AFF"/>
    <w:rsid w:val="005E50C8"/>
    <w:rsid w:val="005E57C8"/>
    <w:rsid w:val="005E6575"/>
    <w:rsid w:val="005E7801"/>
    <w:rsid w:val="005E7A68"/>
    <w:rsid w:val="005F01C8"/>
    <w:rsid w:val="005F0550"/>
    <w:rsid w:val="005F16C0"/>
    <w:rsid w:val="005F1C5A"/>
    <w:rsid w:val="005F2A80"/>
    <w:rsid w:val="005F2D97"/>
    <w:rsid w:val="005F38F2"/>
    <w:rsid w:val="005F452D"/>
    <w:rsid w:val="005F61F7"/>
    <w:rsid w:val="005F7E08"/>
    <w:rsid w:val="005F7F95"/>
    <w:rsid w:val="00600AE5"/>
    <w:rsid w:val="006022B4"/>
    <w:rsid w:val="00603735"/>
    <w:rsid w:val="0060393E"/>
    <w:rsid w:val="006049BB"/>
    <w:rsid w:val="006050C2"/>
    <w:rsid w:val="00605485"/>
    <w:rsid w:val="00605FBD"/>
    <w:rsid w:val="006060C9"/>
    <w:rsid w:val="006064B4"/>
    <w:rsid w:val="006068F5"/>
    <w:rsid w:val="00606B75"/>
    <w:rsid w:val="006116B8"/>
    <w:rsid w:val="0061292A"/>
    <w:rsid w:val="00613A0B"/>
    <w:rsid w:val="00613BC1"/>
    <w:rsid w:val="00613EF7"/>
    <w:rsid w:val="006145EE"/>
    <w:rsid w:val="00616ADF"/>
    <w:rsid w:val="00616D63"/>
    <w:rsid w:val="0062005F"/>
    <w:rsid w:val="0062159E"/>
    <w:rsid w:val="00621854"/>
    <w:rsid w:val="00624B3C"/>
    <w:rsid w:val="006251E2"/>
    <w:rsid w:val="0062658E"/>
    <w:rsid w:val="0062685D"/>
    <w:rsid w:val="00626BE1"/>
    <w:rsid w:val="00626FCD"/>
    <w:rsid w:val="0062705D"/>
    <w:rsid w:val="00631921"/>
    <w:rsid w:val="00631D2E"/>
    <w:rsid w:val="00632387"/>
    <w:rsid w:val="00632A83"/>
    <w:rsid w:val="006331F2"/>
    <w:rsid w:val="00633A52"/>
    <w:rsid w:val="00633B6E"/>
    <w:rsid w:val="00633E20"/>
    <w:rsid w:val="00633E98"/>
    <w:rsid w:val="0063462E"/>
    <w:rsid w:val="00635BD5"/>
    <w:rsid w:val="00635C75"/>
    <w:rsid w:val="0064022D"/>
    <w:rsid w:val="006409AC"/>
    <w:rsid w:val="00640FFF"/>
    <w:rsid w:val="006420E2"/>
    <w:rsid w:val="006423FE"/>
    <w:rsid w:val="00642C2E"/>
    <w:rsid w:val="00642D73"/>
    <w:rsid w:val="006437F7"/>
    <w:rsid w:val="00643C18"/>
    <w:rsid w:val="006449B1"/>
    <w:rsid w:val="00646096"/>
    <w:rsid w:val="006510BB"/>
    <w:rsid w:val="00653363"/>
    <w:rsid w:val="00654168"/>
    <w:rsid w:val="00654252"/>
    <w:rsid w:val="006566F3"/>
    <w:rsid w:val="00657A5D"/>
    <w:rsid w:val="006611D2"/>
    <w:rsid w:val="006616F6"/>
    <w:rsid w:val="00662561"/>
    <w:rsid w:val="00662796"/>
    <w:rsid w:val="00663400"/>
    <w:rsid w:val="00664676"/>
    <w:rsid w:val="006659D0"/>
    <w:rsid w:val="00665A40"/>
    <w:rsid w:val="00666033"/>
    <w:rsid w:val="00667F94"/>
    <w:rsid w:val="006703E4"/>
    <w:rsid w:val="00672D55"/>
    <w:rsid w:val="00676635"/>
    <w:rsid w:val="00676AB6"/>
    <w:rsid w:val="0068066F"/>
    <w:rsid w:val="006808E2"/>
    <w:rsid w:val="00681F08"/>
    <w:rsid w:val="00682D06"/>
    <w:rsid w:val="006845AC"/>
    <w:rsid w:val="00684EF4"/>
    <w:rsid w:val="00686256"/>
    <w:rsid w:val="00687B03"/>
    <w:rsid w:val="00690139"/>
    <w:rsid w:val="00691428"/>
    <w:rsid w:val="006915E2"/>
    <w:rsid w:val="006917C0"/>
    <w:rsid w:val="00691E69"/>
    <w:rsid w:val="0069262B"/>
    <w:rsid w:val="00692C36"/>
    <w:rsid w:val="00692F11"/>
    <w:rsid w:val="00694DE6"/>
    <w:rsid w:val="00694DFB"/>
    <w:rsid w:val="00695378"/>
    <w:rsid w:val="006954CE"/>
    <w:rsid w:val="0069591E"/>
    <w:rsid w:val="006A10DB"/>
    <w:rsid w:val="006A2165"/>
    <w:rsid w:val="006A2A2B"/>
    <w:rsid w:val="006A313A"/>
    <w:rsid w:val="006A52DB"/>
    <w:rsid w:val="006A562A"/>
    <w:rsid w:val="006A5ED4"/>
    <w:rsid w:val="006A64BB"/>
    <w:rsid w:val="006A6B75"/>
    <w:rsid w:val="006A70B4"/>
    <w:rsid w:val="006A7AFC"/>
    <w:rsid w:val="006B140F"/>
    <w:rsid w:val="006B2DEE"/>
    <w:rsid w:val="006B3115"/>
    <w:rsid w:val="006B3762"/>
    <w:rsid w:val="006B37DF"/>
    <w:rsid w:val="006B3B87"/>
    <w:rsid w:val="006B431A"/>
    <w:rsid w:val="006B484A"/>
    <w:rsid w:val="006B74E9"/>
    <w:rsid w:val="006B7F2A"/>
    <w:rsid w:val="006C06B2"/>
    <w:rsid w:val="006C1627"/>
    <w:rsid w:val="006C2BC0"/>
    <w:rsid w:val="006C34B7"/>
    <w:rsid w:val="006C455D"/>
    <w:rsid w:val="006C4BEA"/>
    <w:rsid w:val="006C5362"/>
    <w:rsid w:val="006C60AB"/>
    <w:rsid w:val="006C6451"/>
    <w:rsid w:val="006C6F9F"/>
    <w:rsid w:val="006C7751"/>
    <w:rsid w:val="006C7DF2"/>
    <w:rsid w:val="006D0036"/>
    <w:rsid w:val="006D0B80"/>
    <w:rsid w:val="006D1F85"/>
    <w:rsid w:val="006D2ECA"/>
    <w:rsid w:val="006D45A9"/>
    <w:rsid w:val="006D4B10"/>
    <w:rsid w:val="006D4BA1"/>
    <w:rsid w:val="006D4E3B"/>
    <w:rsid w:val="006D5AC6"/>
    <w:rsid w:val="006D6F02"/>
    <w:rsid w:val="006D7298"/>
    <w:rsid w:val="006D7AE5"/>
    <w:rsid w:val="006E016E"/>
    <w:rsid w:val="006E0AA2"/>
    <w:rsid w:val="006E0CAF"/>
    <w:rsid w:val="006E2D84"/>
    <w:rsid w:val="006E2DFB"/>
    <w:rsid w:val="006E319D"/>
    <w:rsid w:val="006E477F"/>
    <w:rsid w:val="006E59C7"/>
    <w:rsid w:val="006E6E8F"/>
    <w:rsid w:val="006E7F38"/>
    <w:rsid w:val="006F0007"/>
    <w:rsid w:val="006F1B04"/>
    <w:rsid w:val="006F1B36"/>
    <w:rsid w:val="006F3017"/>
    <w:rsid w:val="006F3243"/>
    <w:rsid w:val="006F4A03"/>
    <w:rsid w:val="006F4F87"/>
    <w:rsid w:val="006F5F5B"/>
    <w:rsid w:val="006F77B3"/>
    <w:rsid w:val="006F7BCC"/>
    <w:rsid w:val="00700E1E"/>
    <w:rsid w:val="00703A21"/>
    <w:rsid w:val="0070512F"/>
    <w:rsid w:val="00705870"/>
    <w:rsid w:val="00707433"/>
    <w:rsid w:val="00707C71"/>
    <w:rsid w:val="0071106B"/>
    <w:rsid w:val="00711826"/>
    <w:rsid w:val="0071189B"/>
    <w:rsid w:val="00712165"/>
    <w:rsid w:val="007123E5"/>
    <w:rsid w:val="007160CD"/>
    <w:rsid w:val="0071672C"/>
    <w:rsid w:val="007172BA"/>
    <w:rsid w:val="00717FB0"/>
    <w:rsid w:val="007200B3"/>
    <w:rsid w:val="00720DD8"/>
    <w:rsid w:val="00720F0A"/>
    <w:rsid w:val="00721165"/>
    <w:rsid w:val="00721857"/>
    <w:rsid w:val="0072332F"/>
    <w:rsid w:val="007238BD"/>
    <w:rsid w:val="00726C43"/>
    <w:rsid w:val="00726F7A"/>
    <w:rsid w:val="0072742F"/>
    <w:rsid w:val="00727D0A"/>
    <w:rsid w:val="00730A5E"/>
    <w:rsid w:val="00733A95"/>
    <w:rsid w:val="0073464D"/>
    <w:rsid w:val="007355F7"/>
    <w:rsid w:val="00736AE2"/>
    <w:rsid w:val="0073721D"/>
    <w:rsid w:val="007373E4"/>
    <w:rsid w:val="00741811"/>
    <w:rsid w:val="00742A10"/>
    <w:rsid w:val="00742EB7"/>
    <w:rsid w:val="007430BC"/>
    <w:rsid w:val="00744D3C"/>
    <w:rsid w:val="007452B0"/>
    <w:rsid w:val="007454F3"/>
    <w:rsid w:val="007456D3"/>
    <w:rsid w:val="007476B0"/>
    <w:rsid w:val="00747FB3"/>
    <w:rsid w:val="00750613"/>
    <w:rsid w:val="007519C6"/>
    <w:rsid w:val="00752F82"/>
    <w:rsid w:val="0075484F"/>
    <w:rsid w:val="00754882"/>
    <w:rsid w:val="00755949"/>
    <w:rsid w:val="00755ACA"/>
    <w:rsid w:val="00755E2B"/>
    <w:rsid w:val="007600CA"/>
    <w:rsid w:val="0076033A"/>
    <w:rsid w:val="00760486"/>
    <w:rsid w:val="007607DF"/>
    <w:rsid w:val="00761709"/>
    <w:rsid w:val="00761979"/>
    <w:rsid w:val="00761E26"/>
    <w:rsid w:val="007620A8"/>
    <w:rsid w:val="007627A2"/>
    <w:rsid w:val="0076341D"/>
    <w:rsid w:val="00763EFF"/>
    <w:rsid w:val="00764A2B"/>
    <w:rsid w:val="007664D2"/>
    <w:rsid w:val="00766878"/>
    <w:rsid w:val="007679B0"/>
    <w:rsid w:val="00770A2D"/>
    <w:rsid w:val="00770DA4"/>
    <w:rsid w:val="00771292"/>
    <w:rsid w:val="00771524"/>
    <w:rsid w:val="00771E42"/>
    <w:rsid w:val="0077357F"/>
    <w:rsid w:val="007744DF"/>
    <w:rsid w:val="00774ADF"/>
    <w:rsid w:val="00775D62"/>
    <w:rsid w:val="007769E3"/>
    <w:rsid w:val="007801A1"/>
    <w:rsid w:val="00781E3E"/>
    <w:rsid w:val="00782A99"/>
    <w:rsid w:val="00784251"/>
    <w:rsid w:val="0078578B"/>
    <w:rsid w:val="00785A8A"/>
    <w:rsid w:val="00786B95"/>
    <w:rsid w:val="00787C31"/>
    <w:rsid w:val="0079016C"/>
    <w:rsid w:val="00791003"/>
    <w:rsid w:val="007910E3"/>
    <w:rsid w:val="00791D10"/>
    <w:rsid w:val="007931DC"/>
    <w:rsid w:val="00794726"/>
    <w:rsid w:val="00794F8B"/>
    <w:rsid w:val="00795601"/>
    <w:rsid w:val="007969C0"/>
    <w:rsid w:val="007976A4"/>
    <w:rsid w:val="007A0970"/>
    <w:rsid w:val="007A0C92"/>
    <w:rsid w:val="007A246C"/>
    <w:rsid w:val="007A2614"/>
    <w:rsid w:val="007A39CE"/>
    <w:rsid w:val="007A440D"/>
    <w:rsid w:val="007A4FEB"/>
    <w:rsid w:val="007A6DB7"/>
    <w:rsid w:val="007B0CD6"/>
    <w:rsid w:val="007B31DE"/>
    <w:rsid w:val="007B3DA8"/>
    <w:rsid w:val="007B3FDE"/>
    <w:rsid w:val="007B5F7E"/>
    <w:rsid w:val="007B6919"/>
    <w:rsid w:val="007C10B6"/>
    <w:rsid w:val="007C1573"/>
    <w:rsid w:val="007C2013"/>
    <w:rsid w:val="007C20DA"/>
    <w:rsid w:val="007C2665"/>
    <w:rsid w:val="007C419E"/>
    <w:rsid w:val="007C5E2F"/>
    <w:rsid w:val="007C6A60"/>
    <w:rsid w:val="007D0D58"/>
    <w:rsid w:val="007D1D04"/>
    <w:rsid w:val="007D22D8"/>
    <w:rsid w:val="007D517A"/>
    <w:rsid w:val="007D52A1"/>
    <w:rsid w:val="007D6A8C"/>
    <w:rsid w:val="007D7457"/>
    <w:rsid w:val="007D794B"/>
    <w:rsid w:val="007E0140"/>
    <w:rsid w:val="007E049C"/>
    <w:rsid w:val="007E0D1F"/>
    <w:rsid w:val="007E1890"/>
    <w:rsid w:val="007E1F25"/>
    <w:rsid w:val="007E2F40"/>
    <w:rsid w:val="007E686E"/>
    <w:rsid w:val="007E6BEA"/>
    <w:rsid w:val="007E7029"/>
    <w:rsid w:val="007E7856"/>
    <w:rsid w:val="007F0334"/>
    <w:rsid w:val="007F0629"/>
    <w:rsid w:val="007F07BB"/>
    <w:rsid w:val="007F0970"/>
    <w:rsid w:val="007F358C"/>
    <w:rsid w:val="007F3AA5"/>
    <w:rsid w:val="007F449D"/>
    <w:rsid w:val="007F479D"/>
    <w:rsid w:val="007F65A0"/>
    <w:rsid w:val="0080076E"/>
    <w:rsid w:val="00800FF3"/>
    <w:rsid w:val="0080207C"/>
    <w:rsid w:val="008036D4"/>
    <w:rsid w:val="00803718"/>
    <w:rsid w:val="00803D29"/>
    <w:rsid w:val="008043A6"/>
    <w:rsid w:val="00804D38"/>
    <w:rsid w:val="00804E9F"/>
    <w:rsid w:val="00804F62"/>
    <w:rsid w:val="008069E1"/>
    <w:rsid w:val="00810277"/>
    <w:rsid w:val="00810A86"/>
    <w:rsid w:val="0081258D"/>
    <w:rsid w:val="00812B4A"/>
    <w:rsid w:val="0081410E"/>
    <w:rsid w:val="00815684"/>
    <w:rsid w:val="00816E31"/>
    <w:rsid w:val="00816F2D"/>
    <w:rsid w:val="0082016C"/>
    <w:rsid w:val="00820957"/>
    <w:rsid w:val="00821782"/>
    <w:rsid w:val="00821EE6"/>
    <w:rsid w:val="00823C93"/>
    <w:rsid w:val="008259E7"/>
    <w:rsid w:val="00826247"/>
    <w:rsid w:val="0082642D"/>
    <w:rsid w:val="0082682B"/>
    <w:rsid w:val="00827194"/>
    <w:rsid w:val="0083079E"/>
    <w:rsid w:val="0083177F"/>
    <w:rsid w:val="00832A3D"/>
    <w:rsid w:val="008342EC"/>
    <w:rsid w:val="00834E99"/>
    <w:rsid w:val="008416DC"/>
    <w:rsid w:val="00841A5C"/>
    <w:rsid w:val="00841CF3"/>
    <w:rsid w:val="00842567"/>
    <w:rsid w:val="008425AE"/>
    <w:rsid w:val="008432C6"/>
    <w:rsid w:val="00843C7B"/>
    <w:rsid w:val="0084479E"/>
    <w:rsid w:val="00845A20"/>
    <w:rsid w:val="00851523"/>
    <w:rsid w:val="008521F2"/>
    <w:rsid w:val="00853B3B"/>
    <w:rsid w:val="00854A17"/>
    <w:rsid w:val="00856104"/>
    <w:rsid w:val="0085652B"/>
    <w:rsid w:val="0085778E"/>
    <w:rsid w:val="0086010F"/>
    <w:rsid w:val="008601BA"/>
    <w:rsid w:val="00863710"/>
    <w:rsid w:val="00864378"/>
    <w:rsid w:val="008655FE"/>
    <w:rsid w:val="00865C69"/>
    <w:rsid w:val="00866443"/>
    <w:rsid w:val="00867367"/>
    <w:rsid w:val="0086789F"/>
    <w:rsid w:val="0087026F"/>
    <w:rsid w:val="008702EC"/>
    <w:rsid w:val="0087182F"/>
    <w:rsid w:val="00872B7E"/>
    <w:rsid w:val="00872BD6"/>
    <w:rsid w:val="0087337B"/>
    <w:rsid w:val="00873417"/>
    <w:rsid w:val="0087510F"/>
    <w:rsid w:val="008761F7"/>
    <w:rsid w:val="00876363"/>
    <w:rsid w:val="00876734"/>
    <w:rsid w:val="0087744B"/>
    <w:rsid w:val="008805DE"/>
    <w:rsid w:val="00880FCA"/>
    <w:rsid w:val="00880FE7"/>
    <w:rsid w:val="0088173E"/>
    <w:rsid w:val="008830FD"/>
    <w:rsid w:val="0088357B"/>
    <w:rsid w:val="0088396D"/>
    <w:rsid w:val="00883FD9"/>
    <w:rsid w:val="00884148"/>
    <w:rsid w:val="00884E56"/>
    <w:rsid w:val="00885ADE"/>
    <w:rsid w:val="00886857"/>
    <w:rsid w:val="008868BE"/>
    <w:rsid w:val="00886AE6"/>
    <w:rsid w:val="00887B89"/>
    <w:rsid w:val="008927E6"/>
    <w:rsid w:val="00892E58"/>
    <w:rsid w:val="00893248"/>
    <w:rsid w:val="00893A11"/>
    <w:rsid w:val="00893B57"/>
    <w:rsid w:val="008942CC"/>
    <w:rsid w:val="0089534E"/>
    <w:rsid w:val="008954AF"/>
    <w:rsid w:val="00895715"/>
    <w:rsid w:val="008957F8"/>
    <w:rsid w:val="00895A96"/>
    <w:rsid w:val="00896FD7"/>
    <w:rsid w:val="008A0C26"/>
    <w:rsid w:val="008A0D63"/>
    <w:rsid w:val="008A0E4C"/>
    <w:rsid w:val="008A12B6"/>
    <w:rsid w:val="008A202E"/>
    <w:rsid w:val="008A2434"/>
    <w:rsid w:val="008A3FCC"/>
    <w:rsid w:val="008A5D47"/>
    <w:rsid w:val="008A637B"/>
    <w:rsid w:val="008B181F"/>
    <w:rsid w:val="008B274E"/>
    <w:rsid w:val="008B2FA6"/>
    <w:rsid w:val="008B381F"/>
    <w:rsid w:val="008B4A18"/>
    <w:rsid w:val="008B518A"/>
    <w:rsid w:val="008B53A0"/>
    <w:rsid w:val="008B5780"/>
    <w:rsid w:val="008B6913"/>
    <w:rsid w:val="008B76B8"/>
    <w:rsid w:val="008B7C9D"/>
    <w:rsid w:val="008C1D5D"/>
    <w:rsid w:val="008C3010"/>
    <w:rsid w:val="008C5704"/>
    <w:rsid w:val="008C7A45"/>
    <w:rsid w:val="008D0471"/>
    <w:rsid w:val="008D0AA1"/>
    <w:rsid w:val="008D1B77"/>
    <w:rsid w:val="008D1FF9"/>
    <w:rsid w:val="008D3E57"/>
    <w:rsid w:val="008D4A88"/>
    <w:rsid w:val="008D52E6"/>
    <w:rsid w:val="008D545E"/>
    <w:rsid w:val="008D6CC3"/>
    <w:rsid w:val="008D7C03"/>
    <w:rsid w:val="008E070A"/>
    <w:rsid w:val="008E0DA7"/>
    <w:rsid w:val="008E1A95"/>
    <w:rsid w:val="008E1BB5"/>
    <w:rsid w:val="008E2D98"/>
    <w:rsid w:val="008E3518"/>
    <w:rsid w:val="008E3608"/>
    <w:rsid w:val="008E532A"/>
    <w:rsid w:val="008E68C8"/>
    <w:rsid w:val="008E7E4E"/>
    <w:rsid w:val="008F0D7A"/>
    <w:rsid w:val="008F138C"/>
    <w:rsid w:val="008F1A6D"/>
    <w:rsid w:val="008F2434"/>
    <w:rsid w:val="008F2686"/>
    <w:rsid w:val="008F3535"/>
    <w:rsid w:val="008F3758"/>
    <w:rsid w:val="008F39DD"/>
    <w:rsid w:val="008F41EC"/>
    <w:rsid w:val="008F5655"/>
    <w:rsid w:val="008F65DB"/>
    <w:rsid w:val="008F66D0"/>
    <w:rsid w:val="008F6D6C"/>
    <w:rsid w:val="0090007F"/>
    <w:rsid w:val="00901AC1"/>
    <w:rsid w:val="009020D2"/>
    <w:rsid w:val="009030D3"/>
    <w:rsid w:val="00903111"/>
    <w:rsid w:val="009031EB"/>
    <w:rsid w:val="00904F3D"/>
    <w:rsid w:val="0090544B"/>
    <w:rsid w:val="00905A63"/>
    <w:rsid w:val="00905DF0"/>
    <w:rsid w:val="0090606C"/>
    <w:rsid w:val="00906578"/>
    <w:rsid w:val="00907BD6"/>
    <w:rsid w:val="00910B46"/>
    <w:rsid w:val="00911951"/>
    <w:rsid w:val="00913135"/>
    <w:rsid w:val="00913296"/>
    <w:rsid w:val="00913642"/>
    <w:rsid w:val="0091487B"/>
    <w:rsid w:val="009149C7"/>
    <w:rsid w:val="00915CF9"/>
    <w:rsid w:val="00916B94"/>
    <w:rsid w:val="00920723"/>
    <w:rsid w:val="00921149"/>
    <w:rsid w:val="00921295"/>
    <w:rsid w:val="00922FAA"/>
    <w:rsid w:val="00924967"/>
    <w:rsid w:val="00927E01"/>
    <w:rsid w:val="00930402"/>
    <w:rsid w:val="009315D8"/>
    <w:rsid w:val="00932E62"/>
    <w:rsid w:val="0093401B"/>
    <w:rsid w:val="009346C2"/>
    <w:rsid w:val="009353C7"/>
    <w:rsid w:val="0093673F"/>
    <w:rsid w:val="009369BE"/>
    <w:rsid w:val="00941E24"/>
    <w:rsid w:val="009430A2"/>
    <w:rsid w:val="00943983"/>
    <w:rsid w:val="00943AB0"/>
    <w:rsid w:val="00943AE7"/>
    <w:rsid w:val="009441C0"/>
    <w:rsid w:val="00945A3E"/>
    <w:rsid w:val="00946032"/>
    <w:rsid w:val="009462EB"/>
    <w:rsid w:val="00946E2F"/>
    <w:rsid w:val="009506F1"/>
    <w:rsid w:val="00950B08"/>
    <w:rsid w:val="00950BBB"/>
    <w:rsid w:val="009523A4"/>
    <w:rsid w:val="00953298"/>
    <w:rsid w:val="0095421F"/>
    <w:rsid w:val="009551C9"/>
    <w:rsid w:val="00955CFF"/>
    <w:rsid w:val="00955EA7"/>
    <w:rsid w:val="00956983"/>
    <w:rsid w:val="00957CCC"/>
    <w:rsid w:val="0096029E"/>
    <w:rsid w:val="00962F47"/>
    <w:rsid w:val="00962FB5"/>
    <w:rsid w:val="00963A40"/>
    <w:rsid w:val="009643F6"/>
    <w:rsid w:val="0096530E"/>
    <w:rsid w:val="009665A7"/>
    <w:rsid w:val="009667CC"/>
    <w:rsid w:val="00966ED7"/>
    <w:rsid w:val="00970A48"/>
    <w:rsid w:val="00971F93"/>
    <w:rsid w:val="00973164"/>
    <w:rsid w:val="00973B67"/>
    <w:rsid w:val="0097548B"/>
    <w:rsid w:val="009754D3"/>
    <w:rsid w:val="00975E54"/>
    <w:rsid w:val="00977C9E"/>
    <w:rsid w:val="00980540"/>
    <w:rsid w:val="0098088A"/>
    <w:rsid w:val="00982AA2"/>
    <w:rsid w:val="00982CEF"/>
    <w:rsid w:val="00984285"/>
    <w:rsid w:val="0098518D"/>
    <w:rsid w:val="00987294"/>
    <w:rsid w:val="00990252"/>
    <w:rsid w:val="00991DCF"/>
    <w:rsid w:val="0099293A"/>
    <w:rsid w:val="00994334"/>
    <w:rsid w:val="00994D64"/>
    <w:rsid w:val="00995DC4"/>
    <w:rsid w:val="00996BBA"/>
    <w:rsid w:val="009975CB"/>
    <w:rsid w:val="00997B45"/>
    <w:rsid w:val="009A0323"/>
    <w:rsid w:val="009A18C5"/>
    <w:rsid w:val="009A3263"/>
    <w:rsid w:val="009A3DCF"/>
    <w:rsid w:val="009A4F08"/>
    <w:rsid w:val="009A546E"/>
    <w:rsid w:val="009A629E"/>
    <w:rsid w:val="009A6D9B"/>
    <w:rsid w:val="009A6FE9"/>
    <w:rsid w:val="009A7382"/>
    <w:rsid w:val="009A79E1"/>
    <w:rsid w:val="009B031B"/>
    <w:rsid w:val="009B08EA"/>
    <w:rsid w:val="009B167D"/>
    <w:rsid w:val="009B29C0"/>
    <w:rsid w:val="009B2C8B"/>
    <w:rsid w:val="009B703B"/>
    <w:rsid w:val="009B7949"/>
    <w:rsid w:val="009C0966"/>
    <w:rsid w:val="009C0DA1"/>
    <w:rsid w:val="009C1692"/>
    <w:rsid w:val="009C42A0"/>
    <w:rsid w:val="009C6A7E"/>
    <w:rsid w:val="009C72CC"/>
    <w:rsid w:val="009D1853"/>
    <w:rsid w:val="009D1DF0"/>
    <w:rsid w:val="009D299E"/>
    <w:rsid w:val="009D29DA"/>
    <w:rsid w:val="009D3109"/>
    <w:rsid w:val="009D46DB"/>
    <w:rsid w:val="009D5129"/>
    <w:rsid w:val="009D5164"/>
    <w:rsid w:val="009D5ACD"/>
    <w:rsid w:val="009D6602"/>
    <w:rsid w:val="009D662A"/>
    <w:rsid w:val="009D7063"/>
    <w:rsid w:val="009D70F7"/>
    <w:rsid w:val="009D76B2"/>
    <w:rsid w:val="009D7BDF"/>
    <w:rsid w:val="009D7C88"/>
    <w:rsid w:val="009E138D"/>
    <w:rsid w:val="009E1DA7"/>
    <w:rsid w:val="009E25B8"/>
    <w:rsid w:val="009E2EFA"/>
    <w:rsid w:val="009E3B22"/>
    <w:rsid w:val="009E586B"/>
    <w:rsid w:val="009F1A8E"/>
    <w:rsid w:val="009F406E"/>
    <w:rsid w:val="009F5065"/>
    <w:rsid w:val="009F68D0"/>
    <w:rsid w:val="009F7080"/>
    <w:rsid w:val="009F7982"/>
    <w:rsid w:val="009F7A10"/>
    <w:rsid w:val="009F7A88"/>
    <w:rsid w:val="009F7B9C"/>
    <w:rsid w:val="009F7ECF"/>
    <w:rsid w:val="00A004EF"/>
    <w:rsid w:val="00A005C1"/>
    <w:rsid w:val="00A00AC3"/>
    <w:rsid w:val="00A016B9"/>
    <w:rsid w:val="00A01783"/>
    <w:rsid w:val="00A01E4C"/>
    <w:rsid w:val="00A01E7C"/>
    <w:rsid w:val="00A01FBD"/>
    <w:rsid w:val="00A02B34"/>
    <w:rsid w:val="00A02E18"/>
    <w:rsid w:val="00A03FB4"/>
    <w:rsid w:val="00A0422C"/>
    <w:rsid w:val="00A0476B"/>
    <w:rsid w:val="00A053C9"/>
    <w:rsid w:val="00A0651E"/>
    <w:rsid w:val="00A06929"/>
    <w:rsid w:val="00A1148B"/>
    <w:rsid w:val="00A1187A"/>
    <w:rsid w:val="00A12A53"/>
    <w:rsid w:val="00A13637"/>
    <w:rsid w:val="00A1426F"/>
    <w:rsid w:val="00A15C0A"/>
    <w:rsid w:val="00A15C3A"/>
    <w:rsid w:val="00A169A6"/>
    <w:rsid w:val="00A16E41"/>
    <w:rsid w:val="00A17622"/>
    <w:rsid w:val="00A17C6B"/>
    <w:rsid w:val="00A20693"/>
    <w:rsid w:val="00A21E32"/>
    <w:rsid w:val="00A252DA"/>
    <w:rsid w:val="00A25A73"/>
    <w:rsid w:val="00A25C5B"/>
    <w:rsid w:val="00A26707"/>
    <w:rsid w:val="00A27554"/>
    <w:rsid w:val="00A3102B"/>
    <w:rsid w:val="00A31235"/>
    <w:rsid w:val="00A3174B"/>
    <w:rsid w:val="00A32B44"/>
    <w:rsid w:val="00A32C69"/>
    <w:rsid w:val="00A32C8B"/>
    <w:rsid w:val="00A33288"/>
    <w:rsid w:val="00A3413A"/>
    <w:rsid w:val="00A342B2"/>
    <w:rsid w:val="00A36653"/>
    <w:rsid w:val="00A36EF0"/>
    <w:rsid w:val="00A404C3"/>
    <w:rsid w:val="00A4180F"/>
    <w:rsid w:val="00A428CA"/>
    <w:rsid w:val="00A5022C"/>
    <w:rsid w:val="00A518DD"/>
    <w:rsid w:val="00A51CB9"/>
    <w:rsid w:val="00A52967"/>
    <w:rsid w:val="00A5360B"/>
    <w:rsid w:val="00A53FEC"/>
    <w:rsid w:val="00A56696"/>
    <w:rsid w:val="00A56A15"/>
    <w:rsid w:val="00A6064A"/>
    <w:rsid w:val="00A610B6"/>
    <w:rsid w:val="00A61727"/>
    <w:rsid w:val="00A6272E"/>
    <w:rsid w:val="00A63C31"/>
    <w:rsid w:val="00A649C2"/>
    <w:rsid w:val="00A64A17"/>
    <w:rsid w:val="00A66B88"/>
    <w:rsid w:val="00A67619"/>
    <w:rsid w:val="00A67B08"/>
    <w:rsid w:val="00A701B5"/>
    <w:rsid w:val="00A703FA"/>
    <w:rsid w:val="00A70515"/>
    <w:rsid w:val="00A70534"/>
    <w:rsid w:val="00A70A80"/>
    <w:rsid w:val="00A738F1"/>
    <w:rsid w:val="00A7390C"/>
    <w:rsid w:val="00A753D6"/>
    <w:rsid w:val="00A760D3"/>
    <w:rsid w:val="00A77D4F"/>
    <w:rsid w:val="00A80A25"/>
    <w:rsid w:val="00A82DA8"/>
    <w:rsid w:val="00A82EB6"/>
    <w:rsid w:val="00A830DA"/>
    <w:rsid w:val="00A83DFC"/>
    <w:rsid w:val="00A84C41"/>
    <w:rsid w:val="00A84EB6"/>
    <w:rsid w:val="00A85327"/>
    <w:rsid w:val="00A86D6E"/>
    <w:rsid w:val="00A877EC"/>
    <w:rsid w:val="00A87DF9"/>
    <w:rsid w:val="00A90754"/>
    <w:rsid w:val="00A9146A"/>
    <w:rsid w:val="00A92207"/>
    <w:rsid w:val="00A929B6"/>
    <w:rsid w:val="00A95199"/>
    <w:rsid w:val="00A95A0C"/>
    <w:rsid w:val="00A95EE5"/>
    <w:rsid w:val="00A95F56"/>
    <w:rsid w:val="00A9620C"/>
    <w:rsid w:val="00A96DC7"/>
    <w:rsid w:val="00A97292"/>
    <w:rsid w:val="00AA11EE"/>
    <w:rsid w:val="00AA1255"/>
    <w:rsid w:val="00AA488C"/>
    <w:rsid w:val="00AA5188"/>
    <w:rsid w:val="00AA5886"/>
    <w:rsid w:val="00AA5FEB"/>
    <w:rsid w:val="00AA600C"/>
    <w:rsid w:val="00AA60BF"/>
    <w:rsid w:val="00AA682E"/>
    <w:rsid w:val="00AA6D1D"/>
    <w:rsid w:val="00AA7CD6"/>
    <w:rsid w:val="00AA7E54"/>
    <w:rsid w:val="00AA7FA0"/>
    <w:rsid w:val="00AB0AF6"/>
    <w:rsid w:val="00AB0D06"/>
    <w:rsid w:val="00AB219B"/>
    <w:rsid w:val="00AB2769"/>
    <w:rsid w:val="00AB3C35"/>
    <w:rsid w:val="00AB4B2E"/>
    <w:rsid w:val="00AB5450"/>
    <w:rsid w:val="00AB5AB7"/>
    <w:rsid w:val="00AB5FD1"/>
    <w:rsid w:val="00AB62A2"/>
    <w:rsid w:val="00AB64A3"/>
    <w:rsid w:val="00AC2A1D"/>
    <w:rsid w:val="00AC372C"/>
    <w:rsid w:val="00AC42FD"/>
    <w:rsid w:val="00AC5627"/>
    <w:rsid w:val="00AC57BA"/>
    <w:rsid w:val="00AC6504"/>
    <w:rsid w:val="00AC654B"/>
    <w:rsid w:val="00AC75FD"/>
    <w:rsid w:val="00AD088E"/>
    <w:rsid w:val="00AD0C9F"/>
    <w:rsid w:val="00AD1A5F"/>
    <w:rsid w:val="00AD2041"/>
    <w:rsid w:val="00AD236C"/>
    <w:rsid w:val="00AD254A"/>
    <w:rsid w:val="00AD2622"/>
    <w:rsid w:val="00AD2E6E"/>
    <w:rsid w:val="00AD3C24"/>
    <w:rsid w:val="00AD408B"/>
    <w:rsid w:val="00AD53B8"/>
    <w:rsid w:val="00AD540D"/>
    <w:rsid w:val="00AD6321"/>
    <w:rsid w:val="00AD6C3D"/>
    <w:rsid w:val="00AD7383"/>
    <w:rsid w:val="00AD75F9"/>
    <w:rsid w:val="00AE0588"/>
    <w:rsid w:val="00AE0636"/>
    <w:rsid w:val="00AE0C85"/>
    <w:rsid w:val="00AE4C41"/>
    <w:rsid w:val="00AE4D8A"/>
    <w:rsid w:val="00AE530A"/>
    <w:rsid w:val="00AE5843"/>
    <w:rsid w:val="00AE6188"/>
    <w:rsid w:val="00AE6704"/>
    <w:rsid w:val="00AE7766"/>
    <w:rsid w:val="00AF0850"/>
    <w:rsid w:val="00AF0964"/>
    <w:rsid w:val="00AF11C1"/>
    <w:rsid w:val="00AF242E"/>
    <w:rsid w:val="00AF2B72"/>
    <w:rsid w:val="00AF4B4A"/>
    <w:rsid w:val="00AF566A"/>
    <w:rsid w:val="00AF6756"/>
    <w:rsid w:val="00AF6C22"/>
    <w:rsid w:val="00AF77DB"/>
    <w:rsid w:val="00B00050"/>
    <w:rsid w:val="00B00A6A"/>
    <w:rsid w:val="00B00BE9"/>
    <w:rsid w:val="00B063AE"/>
    <w:rsid w:val="00B0672F"/>
    <w:rsid w:val="00B06BB2"/>
    <w:rsid w:val="00B07154"/>
    <w:rsid w:val="00B07D9B"/>
    <w:rsid w:val="00B11ACE"/>
    <w:rsid w:val="00B11B26"/>
    <w:rsid w:val="00B11CAB"/>
    <w:rsid w:val="00B12EC1"/>
    <w:rsid w:val="00B13A8A"/>
    <w:rsid w:val="00B13BCE"/>
    <w:rsid w:val="00B14936"/>
    <w:rsid w:val="00B16B4C"/>
    <w:rsid w:val="00B17B15"/>
    <w:rsid w:val="00B202D4"/>
    <w:rsid w:val="00B20A6B"/>
    <w:rsid w:val="00B20C8A"/>
    <w:rsid w:val="00B21ADE"/>
    <w:rsid w:val="00B21CDD"/>
    <w:rsid w:val="00B22219"/>
    <w:rsid w:val="00B23125"/>
    <w:rsid w:val="00B25580"/>
    <w:rsid w:val="00B25821"/>
    <w:rsid w:val="00B276F8"/>
    <w:rsid w:val="00B30687"/>
    <w:rsid w:val="00B30A61"/>
    <w:rsid w:val="00B32023"/>
    <w:rsid w:val="00B3239F"/>
    <w:rsid w:val="00B349CE"/>
    <w:rsid w:val="00B35D95"/>
    <w:rsid w:val="00B3640B"/>
    <w:rsid w:val="00B36D88"/>
    <w:rsid w:val="00B40CBC"/>
    <w:rsid w:val="00B40F4E"/>
    <w:rsid w:val="00B42AAF"/>
    <w:rsid w:val="00B42C68"/>
    <w:rsid w:val="00B43608"/>
    <w:rsid w:val="00B4421F"/>
    <w:rsid w:val="00B44963"/>
    <w:rsid w:val="00B45433"/>
    <w:rsid w:val="00B4577C"/>
    <w:rsid w:val="00B50C04"/>
    <w:rsid w:val="00B51D00"/>
    <w:rsid w:val="00B52326"/>
    <w:rsid w:val="00B54D00"/>
    <w:rsid w:val="00B578E9"/>
    <w:rsid w:val="00B57FD9"/>
    <w:rsid w:val="00B618C5"/>
    <w:rsid w:val="00B62082"/>
    <w:rsid w:val="00B62740"/>
    <w:rsid w:val="00B67D89"/>
    <w:rsid w:val="00B700C4"/>
    <w:rsid w:val="00B70C1D"/>
    <w:rsid w:val="00B72375"/>
    <w:rsid w:val="00B72C45"/>
    <w:rsid w:val="00B73316"/>
    <w:rsid w:val="00B744BA"/>
    <w:rsid w:val="00B75541"/>
    <w:rsid w:val="00B7608C"/>
    <w:rsid w:val="00B77F48"/>
    <w:rsid w:val="00B82DD2"/>
    <w:rsid w:val="00B833AD"/>
    <w:rsid w:val="00B834F8"/>
    <w:rsid w:val="00B83C0A"/>
    <w:rsid w:val="00B83D43"/>
    <w:rsid w:val="00B83E2C"/>
    <w:rsid w:val="00B850CA"/>
    <w:rsid w:val="00B85E54"/>
    <w:rsid w:val="00B85FD5"/>
    <w:rsid w:val="00B8606A"/>
    <w:rsid w:val="00B863B3"/>
    <w:rsid w:val="00B872DA"/>
    <w:rsid w:val="00B87322"/>
    <w:rsid w:val="00B8739B"/>
    <w:rsid w:val="00B90E47"/>
    <w:rsid w:val="00B91DE8"/>
    <w:rsid w:val="00B92C70"/>
    <w:rsid w:val="00B92D22"/>
    <w:rsid w:val="00B94F0E"/>
    <w:rsid w:val="00B97C08"/>
    <w:rsid w:val="00B97D25"/>
    <w:rsid w:val="00BA0300"/>
    <w:rsid w:val="00BA126D"/>
    <w:rsid w:val="00BA14AD"/>
    <w:rsid w:val="00BA237F"/>
    <w:rsid w:val="00BA33D6"/>
    <w:rsid w:val="00BA426B"/>
    <w:rsid w:val="00BA4715"/>
    <w:rsid w:val="00BA4C96"/>
    <w:rsid w:val="00BA735C"/>
    <w:rsid w:val="00BA74DD"/>
    <w:rsid w:val="00BA7F37"/>
    <w:rsid w:val="00BB0205"/>
    <w:rsid w:val="00BB1864"/>
    <w:rsid w:val="00BB20F2"/>
    <w:rsid w:val="00BB2AC0"/>
    <w:rsid w:val="00BB3EF7"/>
    <w:rsid w:val="00BB4489"/>
    <w:rsid w:val="00BB5258"/>
    <w:rsid w:val="00BB762F"/>
    <w:rsid w:val="00BC176F"/>
    <w:rsid w:val="00BC24BA"/>
    <w:rsid w:val="00BC4A56"/>
    <w:rsid w:val="00BC4FED"/>
    <w:rsid w:val="00BC56A2"/>
    <w:rsid w:val="00BC6658"/>
    <w:rsid w:val="00BC7612"/>
    <w:rsid w:val="00BC7930"/>
    <w:rsid w:val="00BD2145"/>
    <w:rsid w:val="00BD2A0A"/>
    <w:rsid w:val="00BD2B18"/>
    <w:rsid w:val="00BD3974"/>
    <w:rsid w:val="00BD3C59"/>
    <w:rsid w:val="00BD4C6B"/>
    <w:rsid w:val="00BD4CFC"/>
    <w:rsid w:val="00BD523B"/>
    <w:rsid w:val="00BD6C22"/>
    <w:rsid w:val="00BD6C52"/>
    <w:rsid w:val="00BD79B0"/>
    <w:rsid w:val="00BD79B9"/>
    <w:rsid w:val="00BE01E2"/>
    <w:rsid w:val="00BE1373"/>
    <w:rsid w:val="00BE169D"/>
    <w:rsid w:val="00BE1EFC"/>
    <w:rsid w:val="00BE3F24"/>
    <w:rsid w:val="00BE6558"/>
    <w:rsid w:val="00BE69F5"/>
    <w:rsid w:val="00BF07BC"/>
    <w:rsid w:val="00BF1E37"/>
    <w:rsid w:val="00BF1F86"/>
    <w:rsid w:val="00BF2422"/>
    <w:rsid w:val="00BF41A5"/>
    <w:rsid w:val="00BF4A19"/>
    <w:rsid w:val="00BF6202"/>
    <w:rsid w:val="00BF62C3"/>
    <w:rsid w:val="00BF6D85"/>
    <w:rsid w:val="00BF7FE4"/>
    <w:rsid w:val="00C001C0"/>
    <w:rsid w:val="00C00F71"/>
    <w:rsid w:val="00C00FF6"/>
    <w:rsid w:val="00C01FDB"/>
    <w:rsid w:val="00C0237F"/>
    <w:rsid w:val="00C0241F"/>
    <w:rsid w:val="00C02AC3"/>
    <w:rsid w:val="00C037C3"/>
    <w:rsid w:val="00C0475C"/>
    <w:rsid w:val="00C04FE6"/>
    <w:rsid w:val="00C0509F"/>
    <w:rsid w:val="00C05404"/>
    <w:rsid w:val="00C0702B"/>
    <w:rsid w:val="00C102BD"/>
    <w:rsid w:val="00C10730"/>
    <w:rsid w:val="00C10818"/>
    <w:rsid w:val="00C10DA6"/>
    <w:rsid w:val="00C11290"/>
    <w:rsid w:val="00C11F0D"/>
    <w:rsid w:val="00C11FBB"/>
    <w:rsid w:val="00C12C73"/>
    <w:rsid w:val="00C140EE"/>
    <w:rsid w:val="00C14F2A"/>
    <w:rsid w:val="00C15C1B"/>
    <w:rsid w:val="00C16998"/>
    <w:rsid w:val="00C16C6A"/>
    <w:rsid w:val="00C17BC8"/>
    <w:rsid w:val="00C21102"/>
    <w:rsid w:val="00C21295"/>
    <w:rsid w:val="00C22D3F"/>
    <w:rsid w:val="00C24080"/>
    <w:rsid w:val="00C2432D"/>
    <w:rsid w:val="00C244FF"/>
    <w:rsid w:val="00C24ECC"/>
    <w:rsid w:val="00C25124"/>
    <w:rsid w:val="00C26F2C"/>
    <w:rsid w:val="00C30E8C"/>
    <w:rsid w:val="00C3263D"/>
    <w:rsid w:val="00C32E15"/>
    <w:rsid w:val="00C355F9"/>
    <w:rsid w:val="00C3597A"/>
    <w:rsid w:val="00C3601F"/>
    <w:rsid w:val="00C4503E"/>
    <w:rsid w:val="00C476D9"/>
    <w:rsid w:val="00C518EF"/>
    <w:rsid w:val="00C51E43"/>
    <w:rsid w:val="00C52ACD"/>
    <w:rsid w:val="00C5371B"/>
    <w:rsid w:val="00C54AAC"/>
    <w:rsid w:val="00C55354"/>
    <w:rsid w:val="00C55A6E"/>
    <w:rsid w:val="00C56B59"/>
    <w:rsid w:val="00C56E77"/>
    <w:rsid w:val="00C60460"/>
    <w:rsid w:val="00C61CE3"/>
    <w:rsid w:val="00C66CE0"/>
    <w:rsid w:val="00C66FF7"/>
    <w:rsid w:val="00C67555"/>
    <w:rsid w:val="00C706BF"/>
    <w:rsid w:val="00C70BD7"/>
    <w:rsid w:val="00C71325"/>
    <w:rsid w:val="00C71765"/>
    <w:rsid w:val="00C717BC"/>
    <w:rsid w:val="00C729FD"/>
    <w:rsid w:val="00C736C4"/>
    <w:rsid w:val="00C73D2F"/>
    <w:rsid w:val="00C73D92"/>
    <w:rsid w:val="00C741A6"/>
    <w:rsid w:val="00C7489C"/>
    <w:rsid w:val="00C753DC"/>
    <w:rsid w:val="00C76475"/>
    <w:rsid w:val="00C77994"/>
    <w:rsid w:val="00C8053A"/>
    <w:rsid w:val="00C805B7"/>
    <w:rsid w:val="00C809B3"/>
    <w:rsid w:val="00C809CF"/>
    <w:rsid w:val="00C83D91"/>
    <w:rsid w:val="00C83E5D"/>
    <w:rsid w:val="00C85A14"/>
    <w:rsid w:val="00C86B0F"/>
    <w:rsid w:val="00C876F5"/>
    <w:rsid w:val="00C8782F"/>
    <w:rsid w:val="00C91501"/>
    <w:rsid w:val="00C91625"/>
    <w:rsid w:val="00C91DBE"/>
    <w:rsid w:val="00C93C1D"/>
    <w:rsid w:val="00C9412C"/>
    <w:rsid w:val="00C94354"/>
    <w:rsid w:val="00C943E4"/>
    <w:rsid w:val="00C95599"/>
    <w:rsid w:val="00C958A5"/>
    <w:rsid w:val="00CA29B2"/>
    <w:rsid w:val="00CA2A18"/>
    <w:rsid w:val="00CA2C59"/>
    <w:rsid w:val="00CA304E"/>
    <w:rsid w:val="00CA4AD8"/>
    <w:rsid w:val="00CA737B"/>
    <w:rsid w:val="00CA7985"/>
    <w:rsid w:val="00CB077D"/>
    <w:rsid w:val="00CB0A17"/>
    <w:rsid w:val="00CB194B"/>
    <w:rsid w:val="00CB3348"/>
    <w:rsid w:val="00CB3D3B"/>
    <w:rsid w:val="00CB4567"/>
    <w:rsid w:val="00CB4E59"/>
    <w:rsid w:val="00CB4F67"/>
    <w:rsid w:val="00CB5B04"/>
    <w:rsid w:val="00CB6989"/>
    <w:rsid w:val="00CB6B55"/>
    <w:rsid w:val="00CC03B9"/>
    <w:rsid w:val="00CC0C41"/>
    <w:rsid w:val="00CC12CA"/>
    <w:rsid w:val="00CC34AC"/>
    <w:rsid w:val="00CC3C77"/>
    <w:rsid w:val="00CC438C"/>
    <w:rsid w:val="00CC44E1"/>
    <w:rsid w:val="00CC454B"/>
    <w:rsid w:val="00CC6044"/>
    <w:rsid w:val="00CC724B"/>
    <w:rsid w:val="00CC7DAE"/>
    <w:rsid w:val="00CD0050"/>
    <w:rsid w:val="00CD1ED7"/>
    <w:rsid w:val="00CD3C1F"/>
    <w:rsid w:val="00CD5BBD"/>
    <w:rsid w:val="00CD5F03"/>
    <w:rsid w:val="00CD66B1"/>
    <w:rsid w:val="00CD7F65"/>
    <w:rsid w:val="00CE01A9"/>
    <w:rsid w:val="00CE1A6A"/>
    <w:rsid w:val="00CE2006"/>
    <w:rsid w:val="00CE264E"/>
    <w:rsid w:val="00CE2ADB"/>
    <w:rsid w:val="00CE3D16"/>
    <w:rsid w:val="00CE4373"/>
    <w:rsid w:val="00CE52CA"/>
    <w:rsid w:val="00CE6C3D"/>
    <w:rsid w:val="00CE764E"/>
    <w:rsid w:val="00CE7A5E"/>
    <w:rsid w:val="00CF0A2D"/>
    <w:rsid w:val="00CF10D8"/>
    <w:rsid w:val="00CF1975"/>
    <w:rsid w:val="00CF3982"/>
    <w:rsid w:val="00CF55C9"/>
    <w:rsid w:val="00CF655F"/>
    <w:rsid w:val="00CF665B"/>
    <w:rsid w:val="00CF6AF2"/>
    <w:rsid w:val="00CF7121"/>
    <w:rsid w:val="00CF74D9"/>
    <w:rsid w:val="00D02234"/>
    <w:rsid w:val="00D033C3"/>
    <w:rsid w:val="00D03540"/>
    <w:rsid w:val="00D05894"/>
    <w:rsid w:val="00D059FD"/>
    <w:rsid w:val="00D06B8F"/>
    <w:rsid w:val="00D075BE"/>
    <w:rsid w:val="00D104AB"/>
    <w:rsid w:val="00D10CF2"/>
    <w:rsid w:val="00D11110"/>
    <w:rsid w:val="00D12399"/>
    <w:rsid w:val="00D1250F"/>
    <w:rsid w:val="00D12A86"/>
    <w:rsid w:val="00D12DD6"/>
    <w:rsid w:val="00D138CA"/>
    <w:rsid w:val="00D145CE"/>
    <w:rsid w:val="00D14805"/>
    <w:rsid w:val="00D1595E"/>
    <w:rsid w:val="00D20390"/>
    <w:rsid w:val="00D21118"/>
    <w:rsid w:val="00D21444"/>
    <w:rsid w:val="00D21890"/>
    <w:rsid w:val="00D21B46"/>
    <w:rsid w:val="00D22720"/>
    <w:rsid w:val="00D22A30"/>
    <w:rsid w:val="00D231DA"/>
    <w:rsid w:val="00D23C52"/>
    <w:rsid w:val="00D265A9"/>
    <w:rsid w:val="00D273EE"/>
    <w:rsid w:val="00D30D74"/>
    <w:rsid w:val="00D32318"/>
    <w:rsid w:val="00D331F7"/>
    <w:rsid w:val="00D34134"/>
    <w:rsid w:val="00D4059D"/>
    <w:rsid w:val="00D407A6"/>
    <w:rsid w:val="00D4143A"/>
    <w:rsid w:val="00D419DE"/>
    <w:rsid w:val="00D4252B"/>
    <w:rsid w:val="00D43326"/>
    <w:rsid w:val="00D43453"/>
    <w:rsid w:val="00D446D8"/>
    <w:rsid w:val="00D44B97"/>
    <w:rsid w:val="00D4544E"/>
    <w:rsid w:val="00D460CD"/>
    <w:rsid w:val="00D46588"/>
    <w:rsid w:val="00D47206"/>
    <w:rsid w:val="00D50716"/>
    <w:rsid w:val="00D513C0"/>
    <w:rsid w:val="00D52589"/>
    <w:rsid w:val="00D531DE"/>
    <w:rsid w:val="00D5453E"/>
    <w:rsid w:val="00D54800"/>
    <w:rsid w:val="00D55BA5"/>
    <w:rsid w:val="00D579D1"/>
    <w:rsid w:val="00D62856"/>
    <w:rsid w:val="00D62B81"/>
    <w:rsid w:val="00D62E33"/>
    <w:rsid w:val="00D63A32"/>
    <w:rsid w:val="00D64BB3"/>
    <w:rsid w:val="00D65597"/>
    <w:rsid w:val="00D65EF4"/>
    <w:rsid w:val="00D7240A"/>
    <w:rsid w:val="00D72A08"/>
    <w:rsid w:val="00D72EDF"/>
    <w:rsid w:val="00D731EB"/>
    <w:rsid w:val="00D73236"/>
    <w:rsid w:val="00D74BFD"/>
    <w:rsid w:val="00D75849"/>
    <w:rsid w:val="00D76328"/>
    <w:rsid w:val="00D7639A"/>
    <w:rsid w:val="00D76F69"/>
    <w:rsid w:val="00D77902"/>
    <w:rsid w:val="00D808FA"/>
    <w:rsid w:val="00D80F0A"/>
    <w:rsid w:val="00D81E87"/>
    <w:rsid w:val="00D82982"/>
    <w:rsid w:val="00D83560"/>
    <w:rsid w:val="00D83C6B"/>
    <w:rsid w:val="00D84AAF"/>
    <w:rsid w:val="00D859DE"/>
    <w:rsid w:val="00D861F2"/>
    <w:rsid w:val="00D86232"/>
    <w:rsid w:val="00D873FC"/>
    <w:rsid w:val="00D91628"/>
    <w:rsid w:val="00D91902"/>
    <w:rsid w:val="00D92B87"/>
    <w:rsid w:val="00D92BCE"/>
    <w:rsid w:val="00D93D98"/>
    <w:rsid w:val="00D93F47"/>
    <w:rsid w:val="00D953A1"/>
    <w:rsid w:val="00D978B0"/>
    <w:rsid w:val="00D97F8F"/>
    <w:rsid w:val="00DA0F05"/>
    <w:rsid w:val="00DA2392"/>
    <w:rsid w:val="00DA3928"/>
    <w:rsid w:val="00DA416E"/>
    <w:rsid w:val="00DB075B"/>
    <w:rsid w:val="00DB0CBA"/>
    <w:rsid w:val="00DB0FA3"/>
    <w:rsid w:val="00DB17C7"/>
    <w:rsid w:val="00DB2234"/>
    <w:rsid w:val="00DB2E2B"/>
    <w:rsid w:val="00DB3D80"/>
    <w:rsid w:val="00DB41F2"/>
    <w:rsid w:val="00DB6ED9"/>
    <w:rsid w:val="00DB70C9"/>
    <w:rsid w:val="00DB737D"/>
    <w:rsid w:val="00DC0CFB"/>
    <w:rsid w:val="00DC1C54"/>
    <w:rsid w:val="00DC223F"/>
    <w:rsid w:val="00DC57B7"/>
    <w:rsid w:val="00DC5886"/>
    <w:rsid w:val="00DC6F2D"/>
    <w:rsid w:val="00DC70E1"/>
    <w:rsid w:val="00DD13A4"/>
    <w:rsid w:val="00DD1C27"/>
    <w:rsid w:val="00DD2131"/>
    <w:rsid w:val="00DD2242"/>
    <w:rsid w:val="00DD22D6"/>
    <w:rsid w:val="00DD281C"/>
    <w:rsid w:val="00DD3F2C"/>
    <w:rsid w:val="00DD4361"/>
    <w:rsid w:val="00DD49CF"/>
    <w:rsid w:val="00DD55D2"/>
    <w:rsid w:val="00DD696D"/>
    <w:rsid w:val="00DD74E4"/>
    <w:rsid w:val="00DD7F05"/>
    <w:rsid w:val="00DE0346"/>
    <w:rsid w:val="00DE0CE2"/>
    <w:rsid w:val="00DE29B7"/>
    <w:rsid w:val="00DE314C"/>
    <w:rsid w:val="00DE3C6B"/>
    <w:rsid w:val="00DE5764"/>
    <w:rsid w:val="00DE6267"/>
    <w:rsid w:val="00DE754E"/>
    <w:rsid w:val="00DE79E9"/>
    <w:rsid w:val="00DE7B40"/>
    <w:rsid w:val="00DF0810"/>
    <w:rsid w:val="00DF0AAC"/>
    <w:rsid w:val="00DF1614"/>
    <w:rsid w:val="00DF1966"/>
    <w:rsid w:val="00DF1C0C"/>
    <w:rsid w:val="00DF2507"/>
    <w:rsid w:val="00DF2A44"/>
    <w:rsid w:val="00DF2A87"/>
    <w:rsid w:val="00DF37C9"/>
    <w:rsid w:val="00DF422E"/>
    <w:rsid w:val="00DF4C6A"/>
    <w:rsid w:val="00DF58BB"/>
    <w:rsid w:val="00DF5F8D"/>
    <w:rsid w:val="00DF610C"/>
    <w:rsid w:val="00DF6903"/>
    <w:rsid w:val="00E001CC"/>
    <w:rsid w:val="00E00367"/>
    <w:rsid w:val="00E007E8"/>
    <w:rsid w:val="00E00970"/>
    <w:rsid w:val="00E02620"/>
    <w:rsid w:val="00E029BC"/>
    <w:rsid w:val="00E03E6C"/>
    <w:rsid w:val="00E04394"/>
    <w:rsid w:val="00E0444F"/>
    <w:rsid w:val="00E06A02"/>
    <w:rsid w:val="00E06D1E"/>
    <w:rsid w:val="00E07087"/>
    <w:rsid w:val="00E0784D"/>
    <w:rsid w:val="00E07A9E"/>
    <w:rsid w:val="00E13EB6"/>
    <w:rsid w:val="00E140F3"/>
    <w:rsid w:val="00E15B40"/>
    <w:rsid w:val="00E16292"/>
    <w:rsid w:val="00E16313"/>
    <w:rsid w:val="00E1684D"/>
    <w:rsid w:val="00E17045"/>
    <w:rsid w:val="00E20075"/>
    <w:rsid w:val="00E21458"/>
    <w:rsid w:val="00E22432"/>
    <w:rsid w:val="00E22BAC"/>
    <w:rsid w:val="00E22D76"/>
    <w:rsid w:val="00E232C8"/>
    <w:rsid w:val="00E237AC"/>
    <w:rsid w:val="00E2468E"/>
    <w:rsid w:val="00E24B79"/>
    <w:rsid w:val="00E2505A"/>
    <w:rsid w:val="00E267C2"/>
    <w:rsid w:val="00E30CBB"/>
    <w:rsid w:val="00E31C4B"/>
    <w:rsid w:val="00E31DA4"/>
    <w:rsid w:val="00E335E1"/>
    <w:rsid w:val="00E33890"/>
    <w:rsid w:val="00E35E39"/>
    <w:rsid w:val="00E36405"/>
    <w:rsid w:val="00E3690E"/>
    <w:rsid w:val="00E369F2"/>
    <w:rsid w:val="00E36B0B"/>
    <w:rsid w:val="00E41D94"/>
    <w:rsid w:val="00E42971"/>
    <w:rsid w:val="00E45295"/>
    <w:rsid w:val="00E46842"/>
    <w:rsid w:val="00E46B1D"/>
    <w:rsid w:val="00E471CC"/>
    <w:rsid w:val="00E47F0A"/>
    <w:rsid w:val="00E5072C"/>
    <w:rsid w:val="00E5079E"/>
    <w:rsid w:val="00E50B13"/>
    <w:rsid w:val="00E50F9D"/>
    <w:rsid w:val="00E51844"/>
    <w:rsid w:val="00E531C4"/>
    <w:rsid w:val="00E53734"/>
    <w:rsid w:val="00E537C8"/>
    <w:rsid w:val="00E54053"/>
    <w:rsid w:val="00E54DE3"/>
    <w:rsid w:val="00E5614B"/>
    <w:rsid w:val="00E56ADB"/>
    <w:rsid w:val="00E600CD"/>
    <w:rsid w:val="00E62D29"/>
    <w:rsid w:val="00E6325B"/>
    <w:rsid w:val="00E634CA"/>
    <w:rsid w:val="00E63802"/>
    <w:rsid w:val="00E65E0A"/>
    <w:rsid w:val="00E66464"/>
    <w:rsid w:val="00E6787D"/>
    <w:rsid w:val="00E67EC3"/>
    <w:rsid w:val="00E725C9"/>
    <w:rsid w:val="00E73182"/>
    <w:rsid w:val="00E74AF6"/>
    <w:rsid w:val="00E75DB1"/>
    <w:rsid w:val="00E76271"/>
    <w:rsid w:val="00E7707B"/>
    <w:rsid w:val="00E8031D"/>
    <w:rsid w:val="00E81C51"/>
    <w:rsid w:val="00E829BF"/>
    <w:rsid w:val="00E82AAF"/>
    <w:rsid w:val="00E84A3A"/>
    <w:rsid w:val="00E84E6C"/>
    <w:rsid w:val="00E90732"/>
    <w:rsid w:val="00E909DF"/>
    <w:rsid w:val="00E90B1C"/>
    <w:rsid w:val="00E9139C"/>
    <w:rsid w:val="00E915E4"/>
    <w:rsid w:val="00E91A5E"/>
    <w:rsid w:val="00E91D37"/>
    <w:rsid w:val="00E9295D"/>
    <w:rsid w:val="00E93203"/>
    <w:rsid w:val="00E93A57"/>
    <w:rsid w:val="00E93F51"/>
    <w:rsid w:val="00E954C9"/>
    <w:rsid w:val="00E96538"/>
    <w:rsid w:val="00E968D7"/>
    <w:rsid w:val="00E9704A"/>
    <w:rsid w:val="00E97EB8"/>
    <w:rsid w:val="00E97F36"/>
    <w:rsid w:val="00E97F4E"/>
    <w:rsid w:val="00EA071F"/>
    <w:rsid w:val="00EA0D2C"/>
    <w:rsid w:val="00EA1326"/>
    <w:rsid w:val="00EA2125"/>
    <w:rsid w:val="00EA3B31"/>
    <w:rsid w:val="00EA58D2"/>
    <w:rsid w:val="00EA5BCC"/>
    <w:rsid w:val="00EA5C35"/>
    <w:rsid w:val="00EA6250"/>
    <w:rsid w:val="00EA6EFD"/>
    <w:rsid w:val="00EA6F9A"/>
    <w:rsid w:val="00EA72A6"/>
    <w:rsid w:val="00EA7531"/>
    <w:rsid w:val="00EB01F2"/>
    <w:rsid w:val="00EB05CB"/>
    <w:rsid w:val="00EB0F00"/>
    <w:rsid w:val="00EB2358"/>
    <w:rsid w:val="00EB2661"/>
    <w:rsid w:val="00EB2B51"/>
    <w:rsid w:val="00EB2F74"/>
    <w:rsid w:val="00EB3140"/>
    <w:rsid w:val="00EB4A36"/>
    <w:rsid w:val="00EB51F9"/>
    <w:rsid w:val="00EB5524"/>
    <w:rsid w:val="00EB67FD"/>
    <w:rsid w:val="00EB7C57"/>
    <w:rsid w:val="00EC0A29"/>
    <w:rsid w:val="00EC172D"/>
    <w:rsid w:val="00EC31EF"/>
    <w:rsid w:val="00EC358E"/>
    <w:rsid w:val="00EC36C4"/>
    <w:rsid w:val="00EC372D"/>
    <w:rsid w:val="00EC3A6C"/>
    <w:rsid w:val="00ED0971"/>
    <w:rsid w:val="00ED0DD0"/>
    <w:rsid w:val="00ED1726"/>
    <w:rsid w:val="00ED2CD9"/>
    <w:rsid w:val="00ED42ED"/>
    <w:rsid w:val="00ED4929"/>
    <w:rsid w:val="00ED64AC"/>
    <w:rsid w:val="00ED6AA6"/>
    <w:rsid w:val="00ED7A7E"/>
    <w:rsid w:val="00ED7D43"/>
    <w:rsid w:val="00EE0038"/>
    <w:rsid w:val="00EE09EA"/>
    <w:rsid w:val="00EE22CE"/>
    <w:rsid w:val="00EE4893"/>
    <w:rsid w:val="00EE50AA"/>
    <w:rsid w:val="00EE5191"/>
    <w:rsid w:val="00EE653D"/>
    <w:rsid w:val="00EE6B28"/>
    <w:rsid w:val="00EF0693"/>
    <w:rsid w:val="00EF082B"/>
    <w:rsid w:val="00EF0D35"/>
    <w:rsid w:val="00EF0F12"/>
    <w:rsid w:val="00EF2DE2"/>
    <w:rsid w:val="00EF324A"/>
    <w:rsid w:val="00EF3AE2"/>
    <w:rsid w:val="00EF3E3F"/>
    <w:rsid w:val="00EF429E"/>
    <w:rsid w:val="00EF4AFE"/>
    <w:rsid w:val="00EF754B"/>
    <w:rsid w:val="00EF7F72"/>
    <w:rsid w:val="00F01278"/>
    <w:rsid w:val="00F01CB6"/>
    <w:rsid w:val="00F03516"/>
    <w:rsid w:val="00F03534"/>
    <w:rsid w:val="00F0536C"/>
    <w:rsid w:val="00F05CEF"/>
    <w:rsid w:val="00F10F02"/>
    <w:rsid w:val="00F10FF6"/>
    <w:rsid w:val="00F11DC3"/>
    <w:rsid w:val="00F13CC8"/>
    <w:rsid w:val="00F1446A"/>
    <w:rsid w:val="00F15C98"/>
    <w:rsid w:val="00F16749"/>
    <w:rsid w:val="00F16CDD"/>
    <w:rsid w:val="00F174D1"/>
    <w:rsid w:val="00F20B75"/>
    <w:rsid w:val="00F2338A"/>
    <w:rsid w:val="00F23798"/>
    <w:rsid w:val="00F2389F"/>
    <w:rsid w:val="00F241FD"/>
    <w:rsid w:val="00F243C9"/>
    <w:rsid w:val="00F24825"/>
    <w:rsid w:val="00F251DC"/>
    <w:rsid w:val="00F25479"/>
    <w:rsid w:val="00F2563A"/>
    <w:rsid w:val="00F277F0"/>
    <w:rsid w:val="00F27D02"/>
    <w:rsid w:val="00F308D6"/>
    <w:rsid w:val="00F31062"/>
    <w:rsid w:val="00F33483"/>
    <w:rsid w:val="00F34B4D"/>
    <w:rsid w:val="00F35C75"/>
    <w:rsid w:val="00F37722"/>
    <w:rsid w:val="00F415E6"/>
    <w:rsid w:val="00F420C5"/>
    <w:rsid w:val="00F42D12"/>
    <w:rsid w:val="00F4326D"/>
    <w:rsid w:val="00F437C7"/>
    <w:rsid w:val="00F447DA"/>
    <w:rsid w:val="00F4523D"/>
    <w:rsid w:val="00F45A4D"/>
    <w:rsid w:val="00F45C26"/>
    <w:rsid w:val="00F474FB"/>
    <w:rsid w:val="00F552CE"/>
    <w:rsid w:val="00F55845"/>
    <w:rsid w:val="00F562B3"/>
    <w:rsid w:val="00F571B6"/>
    <w:rsid w:val="00F600B1"/>
    <w:rsid w:val="00F60474"/>
    <w:rsid w:val="00F60B7E"/>
    <w:rsid w:val="00F6154D"/>
    <w:rsid w:val="00F6173F"/>
    <w:rsid w:val="00F622D9"/>
    <w:rsid w:val="00F62522"/>
    <w:rsid w:val="00F62EA1"/>
    <w:rsid w:val="00F63854"/>
    <w:rsid w:val="00F6387F"/>
    <w:rsid w:val="00F63A20"/>
    <w:rsid w:val="00F6424C"/>
    <w:rsid w:val="00F64BC8"/>
    <w:rsid w:val="00F661D4"/>
    <w:rsid w:val="00F664B0"/>
    <w:rsid w:val="00F667E8"/>
    <w:rsid w:val="00F66919"/>
    <w:rsid w:val="00F7037E"/>
    <w:rsid w:val="00F7044C"/>
    <w:rsid w:val="00F714DC"/>
    <w:rsid w:val="00F746B5"/>
    <w:rsid w:val="00F74B4A"/>
    <w:rsid w:val="00F74BDC"/>
    <w:rsid w:val="00F75408"/>
    <w:rsid w:val="00F75862"/>
    <w:rsid w:val="00F762A9"/>
    <w:rsid w:val="00F80265"/>
    <w:rsid w:val="00F80C4A"/>
    <w:rsid w:val="00F81048"/>
    <w:rsid w:val="00F819E0"/>
    <w:rsid w:val="00F81B4E"/>
    <w:rsid w:val="00F81E1C"/>
    <w:rsid w:val="00F81EFE"/>
    <w:rsid w:val="00F81FC0"/>
    <w:rsid w:val="00F83518"/>
    <w:rsid w:val="00F83B42"/>
    <w:rsid w:val="00F83D3A"/>
    <w:rsid w:val="00F842F1"/>
    <w:rsid w:val="00F85BE0"/>
    <w:rsid w:val="00F86282"/>
    <w:rsid w:val="00F87105"/>
    <w:rsid w:val="00F87D79"/>
    <w:rsid w:val="00F90CC2"/>
    <w:rsid w:val="00F90E70"/>
    <w:rsid w:val="00F91824"/>
    <w:rsid w:val="00F92BA3"/>
    <w:rsid w:val="00F92C27"/>
    <w:rsid w:val="00F937E7"/>
    <w:rsid w:val="00F93E0C"/>
    <w:rsid w:val="00F93FA1"/>
    <w:rsid w:val="00F97161"/>
    <w:rsid w:val="00F978E1"/>
    <w:rsid w:val="00FA1EB0"/>
    <w:rsid w:val="00FA257E"/>
    <w:rsid w:val="00FA5314"/>
    <w:rsid w:val="00FA69C7"/>
    <w:rsid w:val="00FA6AEF"/>
    <w:rsid w:val="00FB03EA"/>
    <w:rsid w:val="00FB061C"/>
    <w:rsid w:val="00FB06CE"/>
    <w:rsid w:val="00FB10DE"/>
    <w:rsid w:val="00FB15B7"/>
    <w:rsid w:val="00FB3729"/>
    <w:rsid w:val="00FB3E2D"/>
    <w:rsid w:val="00FB4076"/>
    <w:rsid w:val="00FB40E1"/>
    <w:rsid w:val="00FB486F"/>
    <w:rsid w:val="00FB48B6"/>
    <w:rsid w:val="00FB4DDD"/>
    <w:rsid w:val="00FB57A0"/>
    <w:rsid w:val="00FB5B7B"/>
    <w:rsid w:val="00FB5C6B"/>
    <w:rsid w:val="00FB7DB3"/>
    <w:rsid w:val="00FC1168"/>
    <w:rsid w:val="00FC1ED6"/>
    <w:rsid w:val="00FC1F2A"/>
    <w:rsid w:val="00FC23E5"/>
    <w:rsid w:val="00FC27CD"/>
    <w:rsid w:val="00FC2C4E"/>
    <w:rsid w:val="00FC33DA"/>
    <w:rsid w:val="00FC3F79"/>
    <w:rsid w:val="00FC44A6"/>
    <w:rsid w:val="00FC528B"/>
    <w:rsid w:val="00FC56FB"/>
    <w:rsid w:val="00FC64F9"/>
    <w:rsid w:val="00FC78D5"/>
    <w:rsid w:val="00FC7B68"/>
    <w:rsid w:val="00FD034A"/>
    <w:rsid w:val="00FD06C3"/>
    <w:rsid w:val="00FD06D2"/>
    <w:rsid w:val="00FD11D1"/>
    <w:rsid w:val="00FD1C80"/>
    <w:rsid w:val="00FD430E"/>
    <w:rsid w:val="00FD4B08"/>
    <w:rsid w:val="00FD52A8"/>
    <w:rsid w:val="00FD57AE"/>
    <w:rsid w:val="00FD5C7C"/>
    <w:rsid w:val="00FE1D85"/>
    <w:rsid w:val="00FE27C1"/>
    <w:rsid w:val="00FE2CEA"/>
    <w:rsid w:val="00FE36E8"/>
    <w:rsid w:val="00FE38D2"/>
    <w:rsid w:val="00FE743F"/>
    <w:rsid w:val="00FE7B0E"/>
    <w:rsid w:val="00FE7D61"/>
    <w:rsid w:val="00FE7EF8"/>
    <w:rsid w:val="00FF0B6B"/>
    <w:rsid w:val="00FF0BA3"/>
    <w:rsid w:val="00FF13E2"/>
    <w:rsid w:val="00FF254A"/>
    <w:rsid w:val="00FF2BA0"/>
    <w:rsid w:val="00FF38D1"/>
    <w:rsid w:val="00FF3DDA"/>
    <w:rsid w:val="00FF402B"/>
    <w:rsid w:val="00FF42E3"/>
    <w:rsid w:val="00FF4589"/>
    <w:rsid w:val="00FF67D8"/>
    <w:rsid w:val="00FF7D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333B9A4"/>
  <w15:docId w15:val="{2DC4EF82-4467-407B-9E73-52C73B823C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/>
    <w:lsdException w:name="heading 9" w:uiPriority="0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aliases w:val="Tekst"/>
    <w:qFormat/>
    <w:rsid w:val="000B67BA"/>
    <w:pPr>
      <w:spacing w:line="288" w:lineRule="auto"/>
      <w:jc w:val="both"/>
    </w:pPr>
    <w:rPr>
      <w:rFonts w:ascii="Arial" w:hAnsi="Arial" w:cs="Arial"/>
      <w:color w:val="FF0000"/>
      <w:sz w:val="22"/>
      <w:szCs w:val="22"/>
    </w:rPr>
  </w:style>
  <w:style w:type="paragraph" w:styleId="Nagwek1">
    <w:name w:val="heading 1"/>
    <w:aliases w:val="Nagł1,Nag2,Nagł.1"/>
    <w:basedOn w:val="Normalny"/>
    <w:next w:val="Normalny"/>
    <w:link w:val="Nagwek1Znak"/>
    <w:qFormat/>
    <w:rsid w:val="008F2434"/>
    <w:pPr>
      <w:keepNext/>
      <w:numPr>
        <w:numId w:val="9"/>
      </w:numPr>
      <w:tabs>
        <w:tab w:val="left" w:pos="284"/>
      </w:tabs>
      <w:spacing w:before="120" w:after="120"/>
      <w:ind w:left="357" w:hanging="357"/>
      <w:jc w:val="left"/>
      <w:outlineLvl w:val="0"/>
    </w:pPr>
    <w:rPr>
      <w:rFonts w:ascii="Times New Roman" w:hAnsi="Times New Roman" w:cs="Times New Roman"/>
      <w:b/>
      <w:color w:val="auto"/>
      <w:spacing w:val="-2"/>
      <w:sz w:val="24"/>
      <w:u w:val="single"/>
    </w:rPr>
  </w:style>
  <w:style w:type="paragraph" w:styleId="Nagwek2">
    <w:name w:val="heading 2"/>
    <w:aliases w:val="Nagł2,Nagł.2"/>
    <w:basedOn w:val="Nagwek1"/>
    <w:next w:val="Normalny"/>
    <w:link w:val="Nagwek2Znak"/>
    <w:uiPriority w:val="9"/>
    <w:qFormat/>
    <w:rsid w:val="00DF610C"/>
    <w:pPr>
      <w:numPr>
        <w:ilvl w:val="1"/>
      </w:numPr>
      <w:tabs>
        <w:tab w:val="clear" w:pos="284"/>
        <w:tab w:val="left" w:pos="0"/>
      </w:tabs>
      <w:ind w:left="0" w:firstLine="0"/>
      <w:outlineLvl w:val="1"/>
    </w:pPr>
  </w:style>
  <w:style w:type="paragraph" w:styleId="Nagwek3">
    <w:name w:val="heading 3"/>
    <w:aliases w:val="Nagł3"/>
    <w:basedOn w:val="Normalny"/>
    <w:next w:val="Normalny"/>
    <w:link w:val="Nagwek3Znak"/>
    <w:uiPriority w:val="9"/>
    <w:qFormat/>
    <w:rsid w:val="004200F6"/>
    <w:pPr>
      <w:keepNext/>
      <w:numPr>
        <w:ilvl w:val="2"/>
        <w:numId w:val="2"/>
      </w:numPr>
      <w:tabs>
        <w:tab w:val="left" w:pos="680"/>
        <w:tab w:val="left" w:pos="1021"/>
        <w:tab w:val="left" w:pos="1361"/>
      </w:tabs>
      <w:suppressAutoHyphens/>
      <w:spacing w:before="120" w:after="60"/>
      <w:ind w:left="1225" w:hanging="1225"/>
      <w:outlineLvl w:val="2"/>
    </w:pPr>
    <w:rPr>
      <w:b/>
      <w:i/>
    </w:rPr>
  </w:style>
  <w:style w:type="paragraph" w:styleId="Nagwek4">
    <w:name w:val="heading 4"/>
    <w:aliases w:val="tekst"/>
    <w:basedOn w:val="Normalny"/>
    <w:next w:val="Normalny"/>
    <w:link w:val="Nagwek4Znak"/>
    <w:qFormat/>
    <w:rsid w:val="0059526F"/>
    <w:pPr>
      <w:outlineLvl w:val="3"/>
    </w:pPr>
    <w:rPr>
      <w:rFonts w:ascii="Times New Roman" w:hAnsi="Times New Roman" w:cs="Times New Roman"/>
      <w:color w:val="auto"/>
    </w:rPr>
  </w:style>
  <w:style w:type="paragraph" w:styleId="Nagwek5">
    <w:name w:val="heading 5"/>
    <w:basedOn w:val="Normalny"/>
    <w:next w:val="Normalny"/>
    <w:qFormat/>
    <w:rsid w:val="00C24080"/>
    <w:pPr>
      <w:keepNext/>
      <w:outlineLvl w:val="4"/>
    </w:pPr>
    <w:rPr>
      <w:b/>
      <w:bCs/>
      <w:i/>
      <w:iCs/>
    </w:rPr>
  </w:style>
  <w:style w:type="paragraph" w:styleId="Nagwek6">
    <w:name w:val="heading 6"/>
    <w:basedOn w:val="Normalny"/>
    <w:next w:val="Normalny"/>
    <w:qFormat/>
    <w:rsid w:val="00C24080"/>
    <w:pPr>
      <w:keepNext/>
      <w:shd w:val="clear" w:color="auto" w:fill="FFFFFF"/>
      <w:tabs>
        <w:tab w:val="left" w:pos="0"/>
      </w:tabs>
      <w:outlineLvl w:val="5"/>
    </w:pPr>
    <w:rPr>
      <w:b/>
      <w:bCs/>
    </w:rPr>
  </w:style>
  <w:style w:type="paragraph" w:styleId="Nagwek7">
    <w:name w:val="heading 7"/>
    <w:basedOn w:val="Normalny"/>
    <w:next w:val="Normalny"/>
    <w:qFormat/>
    <w:rsid w:val="00C24080"/>
    <w:pPr>
      <w:keepNext/>
      <w:numPr>
        <w:numId w:val="1"/>
      </w:numPr>
      <w:outlineLvl w:val="6"/>
    </w:pPr>
    <w:rPr>
      <w:rFonts w:ascii="Times New Roman" w:hAnsi="Times New Roman" w:cs="Times New Roman"/>
      <w:caps/>
      <w:sz w:val="28"/>
      <w:szCs w:val="24"/>
    </w:rPr>
  </w:style>
  <w:style w:type="paragraph" w:styleId="Nagwek8">
    <w:name w:val="heading 8"/>
    <w:basedOn w:val="Normalny"/>
    <w:next w:val="Normalny"/>
    <w:rsid w:val="00C24080"/>
    <w:pPr>
      <w:keepNext/>
      <w:outlineLvl w:val="7"/>
    </w:pPr>
    <w:rPr>
      <w:b/>
      <w:sz w:val="24"/>
      <w:u w:val="single"/>
    </w:rPr>
  </w:style>
  <w:style w:type="paragraph" w:styleId="Nagwek9">
    <w:name w:val="heading 9"/>
    <w:basedOn w:val="Normalny"/>
    <w:next w:val="Normalny"/>
    <w:rsid w:val="00C24080"/>
    <w:pPr>
      <w:keepNext/>
      <w:shd w:val="clear" w:color="auto" w:fill="FFFFFF"/>
      <w:tabs>
        <w:tab w:val="left" w:pos="408"/>
      </w:tabs>
      <w:outlineLvl w:val="8"/>
    </w:pPr>
    <w:rPr>
      <w:i/>
      <w:iCs/>
      <w:color w:val="000000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semiHidden/>
    <w:rsid w:val="00C24080"/>
    <w:rPr>
      <w:rFonts w:ascii="Times New Roman" w:hAnsi="Times New Roman" w:cs="Times New Roman"/>
      <w:sz w:val="28"/>
      <w:szCs w:val="24"/>
    </w:rPr>
  </w:style>
  <w:style w:type="paragraph" w:styleId="Stopka">
    <w:name w:val="footer"/>
    <w:basedOn w:val="Normalny"/>
    <w:uiPriority w:val="99"/>
    <w:rsid w:val="00C24080"/>
    <w:pPr>
      <w:tabs>
        <w:tab w:val="center" w:pos="4536"/>
        <w:tab w:val="right" w:pos="9072"/>
      </w:tabs>
    </w:pPr>
    <w:rPr>
      <w:rFonts w:ascii="Times New Roman" w:hAnsi="Times New Roman" w:cs="Times New Roman"/>
      <w:sz w:val="24"/>
      <w:szCs w:val="24"/>
    </w:rPr>
  </w:style>
  <w:style w:type="paragraph" w:customStyle="1" w:styleId="Standard">
    <w:name w:val="Standard"/>
    <w:rsid w:val="00C24080"/>
    <w:pPr>
      <w:autoSpaceDE w:val="0"/>
      <w:autoSpaceDN w:val="0"/>
      <w:adjustRightInd w:val="0"/>
      <w:jc w:val="both"/>
    </w:pPr>
    <w:rPr>
      <w:szCs w:val="24"/>
    </w:rPr>
  </w:style>
  <w:style w:type="character" w:styleId="Numerstrony">
    <w:name w:val="page number"/>
    <w:basedOn w:val="Domylnaczcionkaakapitu"/>
    <w:rsid w:val="00C24080"/>
  </w:style>
  <w:style w:type="paragraph" w:styleId="Tekstblokowy">
    <w:name w:val="Block Text"/>
    <w:basedOn w:val="Normalny"/>
    <w:semiHidden/>
    <w:rsid w:val="00C24080"/>
    <w:pPr>
      <w:shd w:val="clear" w:color="auto" w:fill="FFFFFF"/>
      <w:spacing w:line="274" w:lineRule="exact"/>
      <w:ind w:left="10" w:right="10" w:firstLine="710"/>
    </w:pPr>
    <w:rPr>
      <w:rFonts w:ascii="Times New Roman" w:hAnsi="Times New Roman" w:cs="Times New Roman"/>
      <w:color w:val="000000"/>
      <w:spacing w:val="-1"/>
      <w:w w:val="82"/>
      <w:sz w:val="28"/>
      <w:szCs w:val="28"/>
    </w:rPr>
  </w:style>
  <w:style w:type="paragraph" w:styleId="Tekstpodstawowy2">
    <w:name w:val="Body Text 2"/>
    <w:basedOn w:val="Normalny"/>
    <w:link w:val="Tekstpodstawowy2Znak"/>
    <w:semiHidden/>
    <w:rsid w:val="00C24080"/>
    <w:rPr>
      <w:rFonts w:ascii="Times New Roman" w:hAnsi="Times New Roman" w:cs="Times New Roman"/>
      <w:spacing w:val="-2"/>
      <w:sz w:val="28"/>
    </w:rPr>
  </w:style>
  <w:style w:type="paragraph" w:styleId="Tekstpodstawowy3">
    <w:name w:val="Body Text 3"/>
    <w:basedOn w:val="Normalny"/>
    <w:semiHidden/>
    <w:rsid w:val="00C24080"/>
    <w:rPr>
      <w:rFonts w:ascii="Times New Roman" w:hAnsi="Times New Roman" w:cs="Times New Roman"/>
      <w:sz w:val="28"/>
    </w:rPr>
  </w:style>
  <w:style w:type="paragraph" w:customStyle="1" w:styleId="WW-Tekstpodstawowy2">
    <w:name w:val="WW-Tekst podstawowy 2"/>
    <w:basedOn w:val="Normalny"/>
    <w:rsid w:val="00C24080"/>
    <w:pPr>
      <w:suppressAutoHyphens/>
    </w:pPr>
    <w:rPr>
      <w:rFonts w:cs="Times New Roman"/>
      <w:lang w:eastAsia="ar-SA"/>
    </w:rPr>
  </w:style>
  <w:style w:type="paragraph" w:styleId="Tekstpodstawowywcity">
    <w:name w:val="Body Text Indent"/>
    <w:basedOn w:val="Normalny"/>
    <w:link w:val="TekstpodstawowywcityZnak"/>
    <w:uiPriority w:val="99"/>
    <w:semiHidden/>
    <w:rsid w:val="00C24080"/>
    <w:pPr>
      <w:shd w:val="clear" w:color="auto" w:fill="FFFFFF"/>
      <w:spacing w:before="5" w:line="274" w:lineRule="exact"/>
      <w:ind w:left="709" w:firstLine="142"/>
    </w:pPr>
    <w:rPr>
      <w:rFonts w:ascii="Times New Roman" w:hAnsi="Times New Roman" w:cs="Times New Roman"/>
      <w:color w:val="000000"/>
      <w:spacing w:val="-1"/>
      <w:w w:val="82"/>
      <w:sz w:val="28"/>
      <w:szCs w:val="28"/>
    </w:rPr>
  </w:style>
  <w:style w:type="paragraph" w:styleId="Tekstpodstawowywcity2">
    <w:name w:val="Body Text Indent 2"/>
    <w:basedOn w:val="Normalny"/>
    <w:semiHidden/>
    <w:rsid w:val="00C24080"/>
    <w:pPr>
      <w:ind w:left="225"/>
    </w:pPr>
    <w:rPr>
      <w:rFonts w:ascii="Times New Roman" w:hAnsi="Times New Roman" w:cs="Times New Roman"/>
      <w:bCs/>
      <w:iCs/>
      <w:sz w:val="28"/>
      <w:szCs w:val="26"/>
    </w:rPr>
  </w:style>
  <w:style w:type="paragraph" w:styleId="Tekstpodstawowywcity3">
    <w:name w:val="Body Text Indent 3"/>
    <w:basedOn w:val="Normalny"/>
    <w:semiHidden/>
    <w:rsid w:val="00C24080"/>
    <w:pPr>
      <w:ind w:left="225"/>
    </w:pPr>
    <w:rPr>
      <w:rFonts w:ascii="Times New Roman" w:hAnsi="Times New Roman" w:cs="Times New Roman"/>
      <w:bCs/>
      <w:iCs/>
      <w:sz w:val="28"/>
      <w:szCs w:val="26"/>
    </w:rPr>
  </w:style>
  <w:style w:type="character" w:customStyle="1" w:styleId="WW8Num4z0">
    <w:name w:val="WW8Num4z0"/>
    <w:rsid w:val="00C24080"/>
    <w:rPr>
      <w:rFonts w:ascii="Times New Roman" w:hAnsi="Times New Roman"/>
      <w:b/>
      <w:i w:val="0"/>
      <w:sz w:val="28"/>
    </w:rPr>
  </w:style>
  <w:style w:type="paragraph" w:styleId="Nagwek">
    <w:name w:val="header"/>
    <w:aliases w:val="Nagłówek strony"/>
    <w:basedOn w:val="Normalny"/>
    <w:unhideWhenUsed/>
    <w:rsid w:val="006B431A"/>
  </w:style>
  <w:style w:type="character" w:customStyle="1" w:styleId="NagwekZnak">
    <w:name w:val="Nagłówek Znak"/>
    <w:basedOn w:val="Domylnaczcionkaakapitu"/>
    <w:uiPriority w:val="99"/>
    <w:rsid w:val="00C24080"/>
    <w:rPr>
      <w:rFonts w:ascii="Arial" w:hAnsi="Arial" w:cs="Arial"/>
    </w:rPr>
  </w:style>
  <w:style w:type="character" w:customStyle="1" w:styleId="StopkaZnak">
    <w:name w:val="Stopka Znak"/>
    <w:basedOn w:val="Domylnaczcionkaakapitu"/>
    <w:uiPriority w:val="99"/>
    <w:rsid w:val="00C24080"/>
    <w:rPr>
      <w:sz w:val="24"/>
      <w:szCs w:val="24"/>
    </w:rPr>
  </w:style>
  <w:style w:type="paragraph" w:customStyle="1" w:styleId="Tekstpodstawowy21">
    <w:name w:val="Tekst podstawowy 21"/>
    <w:basedOn w:val="Normalny"/>
    <w:rsid w:val="00C24080"/>
    <w:pPr>
      <w:suppressAutoHyphens/>
    </w:pPr>
    <w:rPr>
      <w:rFonts w:ascii="Tahoma" w:hAnsi="Tahoma" w:cs="Tahoma"/>
      <w:sz w:val="24"/>
      <w:szCs w:val="24"/>
      <w:lang w:eastAsia="ar-SA"/>
    </w:rPr>
  </w:style>
  <w:style w:type="character" w:customStyle="1" w:styleId="TekstpodstawowyZnak">
    <w:name w:val="Tekst podstawowy Znak"/>
    <w:basedOn w:val="Domylnaczcionkaakapitu"/>
    <w:semiHidden/>
    <w:rsid w:val="00C24080"/>
    <w:rPr>
      <w:sz w:val="28"/>
      <w:szCs w:val="24"/>
    </w:rPr>
  </w:style>
  <w:style w:type="paragraph" w:styleId="Akapitzlist">
    <w:name w:val="List Paragraph"/>
    <w:basedOn w:val="Normalny"/>
    <w:uiPriority w:val="34"/>
    <w:qFormat/>
    <w:rsid w:val="004C4EB2"/>
    <w:pPr>
      <w:ind w:left="708"/>
    </w:pPr>
  </w:style>
  <w:style w:type="paragraph" w:styleId="Tytu">
    <w:name w:val="Title"/>
    <w:basedOn w:val="Normalny"/>
    <w:next w:val="Normalny"/>
    <w:link w:val="TytuZnak"/>
    <w:uiPriority w:val="99"/>
    <w:qFormat/>
    <w:rsid w:val="00A929B6"/>
    <w:pPr>
      <w:spacing w:before="240" w:after="60"/>
      <w:jc w:val="center"/>
      <w:outlineLvl w:val="0"/>
    </w:pPr>
    <w:rPr>
      <w:rFonts w:ascii="Cambria" w:hAnsi="Cambria" w:cs="Times New Roman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99"/>
    <w:rsid w:val="00A929B6"/>
    <w:rPr>
      <w:rFonts w:ascii="Cambria" w:eastAsia="Times New Roman" w:hAnsi="Cambria" w:cs="Times New Roman"/>
      <w:b/>
      <w:bCs/>
      <w:kern w:val="28"/>
      <w:sz w:val="32"/>
      <w:szCs w:val="32"/>
    </w:rPr>
  </w:style>
  <w:style w:type="paragraph" w:styleId="Podtytu">
    <w:name w:val="Subtitle"/>
    <w:basedOn w:val="Normalny"/>
    <w:next w:val="Normalny"/>
    <w:link w:val="PodtytuZnak"/>
    <w:uiPriority w:val="11"/>
    <w:rsid w:val="00A929B6"/>
    <w:pPr>
      <w:spacing w:after="60"/>
      <w:jc w:val="center"/>
      <w:outlineLvl w:val="1"/>
    </w:pPr>
    <w:rPr>
      <w:rFonts w:ascii="Cambria" w:hAnsi="Cambria" w:cs="Times New Roman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A929B6"/>
    <w:rPr>
      <w:rFonts w:ascii="Cambria" w:eastAsia="Times New Roman" w:hAnsi="Cambria" w:cs="Times New Roman"/>
      <w:sz w:val="24"/>
      <w:szCs w:val="24"/>
    </w:rPr>
  </w:style>
  <w:style w:type="paragraph" w:styleId="Spistreci1">
    <w:name w:val="toc 1"/>
    <w:basedOn w:val="Normalny"/>
    <w:next w:val="Normalny"/>
    <w:autoRedefine/>
    <w:uiPriority w:val="39"/>
    <w:unhideWhenUsed/>
    <w:rsid w:val="00A929B6"/>
  </w:style>
  <w:style w:type="paragraph" w:styleId="Spistreci2">
    <w:name w:val="toc 2"/>
    <w:basedOn w:val="Normalny"/>
    <w:next w:val="Normalny"/>
    <w:autoRedefine/>
    <w:uiPriority w:val="39"/>
    <w:unhideWhenUsed/>
    <w:rsid w:val="00A929B6"/>
    <w:pPr>
      <w:ind w:left="200"/>
    </w:pPr>
  </w:style>
  <w:style w:type="character" w:styleId="Hipercze">
    <w:name w:val="Hyperlink"/>
    <w:basedOn w:val="Domylnaczcionkaakapitu"/>
    <w:uiPriority w:val="99"/>
    <w:unhideWhenUsed/>
    <w:rsid w:val="00A929B6"/>
    <w:rPr>
      <w:color w:val="0000FF"/>
      <w:u w:val="single"/>
    </w:rPr>
  </w:style>
  <w:style w:type="character" w:styleId="Wyrnieniedelikatne">
    <w:name w:val="Subtle Emphasis"/>
    <w:aliases w:val="Tekst1"/>
    <w:basedOn w:val="Domylnaczcionkaakapitu"/>
    <w:uiPriority w:val="19"/>
    <w:rsid w:val="004200F6"/>
    <w:rPr>
      <w:i/>
      <w:iCs/>
    </w:rPr>
  </w:style>
  <w:style w:type="paragraph" w:customStyle="1" w:styleId="Tabelafd">
    <w:name w:val="Tabela_fd"/>
    <w:basedOn w:val="Normalny"/>
    <w:uiPriority w:val="99"/>
    <w:rsid w:val="00FD57AE"/>
    <w:pPr>
      <w:autoSpaceDE w:val="0"/>
      <w:autoSpaceDN w:val="0"/>
      <w:spacing w:line="300" w:lineRule="atLeast"/>
      <w:jc w:val="left"/>
    </w:pPr>
    <w:rPr>
      <w:rFonts w:ascii="Courier New" w:hAnsi="Courier New" w:cs="Courier New"/>
    </w:rPr>
  </w:style>
  <w:style w:type="paragraph" w:customStyle="1" w:styleId="Tekstfd">
    <w:name w:val="Tekst_fd"/>
    <w:basedOn w:val="Normalny"/>
    <w:uiPriority w:val="99"/>
    <w:rsid w:val="00FD57AE"/>
    <w:pPr>
      <w:tabs>
        <w:tab w:val="left" w:pos="340"/>
        <w:tab w:val="left" w:pos="567"/>
        <w:tab w:val="left" w:pos="851"/>
        <w:tab w:val="left" w:pos="1134"/>
        <w:tab w:val="left" w:pos="1418"/>
        <w:tab w:val="left" w:pos="1701"/>
      </w:tabs>
      <w:autoSpaceDE w:val="0"/>
      <w:autoSpaceDN w:val="0"/>
      <w:spacing w:line="300" w:lineRule="atLeast"/>
      <w:jc w:val="left"/>
    </w:pPr>
    <w:rPr>
      <w:rFonts w:ascii="Times New Roman" w:hAnsi="Times New Roman" w:cs="Times New Roman"/>
    </w:rPr>
  </w:style>
  <w:style w:type="paragraph" w:customStyle="1" w:styleId="Grupa">
    <w:name w:val="Grupa"/>
    <w:basedOn w:val="Normalny"/>
    <w:uiPriority w:val="99"/>
    <w:rsid w:val="00FD57AE"/>
    <w:pPr>
      <w:autoSpaceDE w:val="0"/>
      <w:autoSpaceDN w:val="0"/>
      <w:spacing w:line="300" w:lineRule="atLeast"/>
      <w:jc w:val="left"/>
    </w:pPr>
    <w:rPr>
      <w:rFonts w:ascii="Times New Roman" w:hAnsi="Times New Roman" w:cs="Times New Roman"/>
      <w:color w:val="0000FF"/>
    </w:rPr>
  </w:style>
  <w:style w:type="paragraph" w:customStyle="1" w:styleId="Nagtabfd">
    <w:name w:val="Nagł_tab_fd"/>
    <w:basedOn w:val="Normalny"/>
    <w:uiPriority w:val="99"/>
    <w:rsid w:val="00FD57AE"/>
    <w:pPr>
      <w:autoSpaceDE w:val="0"/>
      <w:autoSpaceDN w:val="0"/>
      <w:spacing w:line="300" w:lineRule="atLeast"/>
      <w:jc w:val="left"/>
    </w:pPr>
    <w:rPr>
      <w:rFonts w:ascii="Times New Roman" w:hAnsi="Times New Roman" w:cs="Times New Roman"/>
    </w:rPr>
  </w:style>
  <w:style w:type="paragraph" w:customStyle="1" w:styleId="Tyt2fd">
    <w:name w:val="Tyt2_fd"/>
    <w:basedOn w:val="Nagwek2"/>
    <w:uiPriority w:val="99"/>
    <w:rsid w:val="00FD57AE"/>
    <w:pPr>
      <w:numPr>
        <w:ilvl w:val="0"/>
        <w:numId w:val="0"/>
      </w:numPr>
      <w:tabs>
        <w:tab w:val="left" w:pos="340"/>
      </w:tabs>
      <w:autoSpaceDE w:val="0"/>
      <w:autoSpaceDN w:val="0"/>
      <w:spacing w:line="300" w:lineRule="atLeast"/>
    </w:pPr>
    <w:rPr>
      <w:bCs/>
      <w:i/>
      <w:spacing w:val="0"/>
      <w:u w:val="none"/>
    </w:rPr>
  </w:style>
  <w:style w:type="paragraph" w:customStyle="1" w:styleId="Tyt1fd">
    <w:name w:val="Tyt1_fd"/>
    <w:basedOn w:val="Normalny"/>
    <w:uiPriority w:val="99"/>
    <w:rsid w:val="00FD57AE"/>
    <w:pPr>
      <w:autoSpaceDE w:val="0"/>
      <w:autoSpaceDN w:val="0"/>
      <w:spacing w:before="120" w:after="60" w:line="300" w:lineRule="atLeast"/>
      <w:jc w:val="left"/>
    </w:pPr>
    <w:rPr>
      <w:rFonts w:ascii="Times New Roman" w:hAnsi="Times New Roman" w:cs="Times New Roman"/>
      <w:b/>
      <w:bCs/>
      <w:sz w:val="26"/>
      <w:szCs w:val="26"/>
    </w:rPr>
  </w:style>
  <w:style w:type="paragraph" w:customStyle="1" w:styleId="Tytulfd">
    <w:name w:val="Tytul_fd"/>
    <w:basedOn w:val="Tytu"/>
    <w:uiPriority w:val="99"/>
    <w:rsid w:val="00FD57AE"/>
    <w:pPr>
      <w:autoSpaceDE w:val="0"/>
      <w:autoSpaceDN w:val="0"/>
      <w:spacing w:before="0" w:after="0" w:line="300" w:lineRule="atLeast"/>
      <w:outlineLvl w:val="9"/>
    </w:pPr>
    <w:rPr>
      <w:rFonts w:ascii="Times New Roman" w:hAnsi="Times New Roman"/>
      <w:kern w:val="0"/>
      <w:sz w:val="28"/>
      <w:szCs w:val="28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410D3B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410D3B"/>
    <w:rPr>
      <w:rFonts w:ascii="Arial" w:hAnsi="Arial" w:cs="Aria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410D3B"/>
    <w:rPr>
      <w:vertAlign w:val="superscript"/>
    </w:rPr>
  </w:style>
  <w:style w:type="table" w:styleId="Tabela-Siatka">
    <w:name w:val="Table Grid"/>
    <w:basedOn w:val="Standardowy"/>
    <w:uiPriority w:val="59"/>
    <w:rsid w:val="005702D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agwek1Znak">
    <w:name w:val="Nagłówek 1 Znak"/>
    <w:aliases w:val="Nagł1 Znak,Nag2 Znak,Nagł.1 Znak"/>
    <w:basedOn w:val="Domylnaczcionkaakapitu"/>
    <w:link w:val="Nagwek1"/>
    <w:rsid w:val="008F2434"/>
    <w:rPr>
      <w:b/>
      <w:spacing w:val="-2"/>
      <w:sz w:val="24"/>
      <w:szCs w:val="22"/>
      <w:u w:val="single"/>
    </w:rPr>
  </w:style>
  <w:style w:type="character" w:customStyle="1" w:styleId="Nagwek2Znak">
    <w:name w:val="Nagłówek 2 Znak"/>
    <w:aliases w:val="Nagł2 Znak,Nagł.2 Znak"/>
    <w:basedOn w:val="Domylnaczcionkaakapitu"/>
    <w:link w:val="Nagwek2"/>
    <w:uiPriority w:val="9"/>
    <w:rsid w:val="00DF610C"/>
    <w:rPr>
      <w:b/>
      <w:spacing w:val="-2"/>
      <w:sz w:val="24"/>
      <w:szCs w:val="22"/>
      <w:u w:val="single"/>
    </w:rPr>
  </w:style>
  <w:style w:type="character" w:customStyle="1" w:styleId="Nagwek3Znak">
    <w:name w:val="Nagłówek 3 Znak"/>
    <w:aliases w:val="Nagł3 Znak"/>
    <w:basedOn w:val="Domylnaczcionkaakapitu"/>
    <w:link w:val="Nagwek3"/>
    <w:uiPriority w:val="9"/>
    <w:rsid w:val="00172656"/>
    <w:rPr>
      <w:rFonts w:ascii="Arial" w:hAnsi="Arial" w:cs="Arial"/>
      <w:b/>
      <w:i/>
      <w:szCs w:val="22"/>
    </w:rPr>
  </w:style>
  <w:style w:type="paragraph" w:customStyle="1" w:styleId="Wariant">
    <w:name w:val="Wariant"/>
    <w:basedOn w:val="Tekstfd"/>
    <w:uiPriority w:val="99"/>
    <w:rsid w:val="00172656"/>
    <w:pPr>
      <w:spacing w:line="240" w:lineRule="auto"/>
    </w:pPr>
    <w:rPr>
      <w:color w:val="FF00FF"/>
    </w:rPr>
  </w:style>
  <w:style w:type="paragraph" w:customStyle="1" w:styleId="Wariantnty">
    <w:name w:val="Wariant nty"/>
    <w:basedOn w:val="Wariant"/>
    <w:uiPriority w:val="99"/>
    <w:rsid w:val="00172656"/>
  </w:style>
  <w:style w:type="paragraph" w:styleId="Spistreci3">
    <w:name w:val="toc 3"/>
    <w:basedOn w:val="Normalny"/>
    <w:next w:val="Normalny"/>
    <w:autoRedefine/>
    <w:uiPriority w:val="39"/>
    <w:unhideWhenUsed/>
    <w:rsid w:val="0090544B"/>
    <w:pPr>
      <w:spacing w:after="100" w:line="276" w:lineRule="auto"/>
      <w:ind w:left="440"/>
      <w:jc w:val="left"/>
    </w:pPr>
    <w:rPr>
      <w:rFonts w:ascii="Calibri" w:hAnsi="Calibri" w:cs="Times New Roman"/>
    </w:rPr>
  </w:style>
  <w:style w:type="paragraph" w:styleId="Spistreci4">
    <w:name w:val="toc 4"/>
    <w:basedOn w:val="Normalny"/>
    <w:next w:val="Normalny"/>
    <w:autoRedefine/>
    <w:unhideWhenUsed/>
    <w:rsid w:val="0090544B"/>
    <w:pPr>
      <w:spacing w:after="100" w:line="276" w:lineRule="auto"/>
      <w:ind w:left="660"/>
      <w:jc w:val="left"/>
    </w:pPr>
    <w:rPr>
      <w:rFonts w:ascii="Calibri" w:hAnsi="Calibri" w:cs="Times New Roman"/>
    </w:rPr>
  </w:style>
  <w:style w:type="paragraph" w:styleId="Spistreci5">
    <w:name w:val="toc 5"/>
    <w:basedOn w:val="Normalny"/>
    <w:next w:val="Normalny"/>
    <w:autoRedefine/>
    <w:unhideWhenUsed/>
    <w:rsid w:val="0090544B"/>
    <w:pPr>
      <w:spacing w:after="100" w:line="276" w:lineRule="auto"/>
      <w:ind w:left="880"/>
      <w:jc w:val="left"/>
    </w:pPr>
    <w:rPr>
      <w:rFonts w:ascii="Calibri" w:hAnsi="Calibri" w:cs="Times New Roman"/>
    </w:rPr>
  </w:style>
  <w:style w:type="paragraph" w:styleId="Spistreci6">
    <w:name w:val="toc 6"/>
    <w:basedOn w:val="Normalny"/>
    <w:next w:val="Normalny"/>
    <w:autoRedefine/>
    <w:unhideWhenUsed/>
    <w:rsid w:val="0090544B"/>
    <w:pPr>
      <w:spacing w:after="100" w:line="276" w:lineRule="auto"/>
      <w:ind w:left="1100"/>
      <w:jc w:val="left"/>
    </w:pPr>
    <w:rPr>
      <w:rFonts w:ascii="Calibri" w:hAnsi="Calibri" w:cs="Times New Roman"/>
    </w:rPr>
  </w:style>
  <w:style w:type="paragraph" w:styleId="Spistreci7">
    <w:name w:val="toc 7"/>
    <w:basedOn w:val="Normalny"/>
    <w:next w:val="Normalny"/>
    <w:autoRedefine/>
    <w:unhideWhenUsed/>
    <w:rsid w:val="0090544B"/>
    <w:pPr>
      <w:spacing w:after="100" w:line="276" w:lineRule="auto"/>
      <w:ind w:left="1320"/>
      <w:jc w:val="left"/>
    </w:pPr>
    <w:rPr>
      <w:rFonts w:ascii="Calibri" w:hAnsi="Calibri" w:cs="Times New Roman"/>
    </w:rPr>
  </w:style>
  <w:style w:type="paragraph" w:styleId="Spistreci8">
    <w:name w:val="toc 8"/>
    <w:basedOn w:val="Normalny"/>
    <w:next w:val="Normalny"/>
    <w:autoRedefine/>
    <w:unhideWhenUsed/>
    <w:rsid w:val="0090544B"/>
    <w:pPr>
      <w:spacing w:after="100" w:line="276" w:lineRule="auto"/>
      <w:ind w:left="1540"/>
      <w:jc w:val="left"/>
    </w:pPr>
    <w:rPr>
      <w:rFonts w:ascii="Calibri" w:hAnsi="Calibri" w:cs="Times New Roman"/>
    </w:rPr>
  </w:style>
  <w:style w:type="paragraph" w:styleId="Spistreci9">
    <w:name w:val="toc 9"/>
    <w:basedOn w:val="Normalny"/>
    <w:next w:val="Normalny"/>
    <w:autoRedefine/>
    <w:unhideWhenUsed/>
    <w:rsid w:val="0090544B"/>
    <w:pPr>
      <w:spacing w:after="100" w:line="276" w:lineRule="auto"/>
      <w:ind w:left="1760"/>
      <w:jc w:val="left"/>
    </w:pPr>
    <w:rPr>
      <w:rFonts w:ascii="Calibri" w:hAnsi="Calibri" w:cs="Times New Roman"/>
    </w:rPr>
  </w:style>
  <w:style w:type="paragraph" w:styleId="Listapunktowana">
    <w:name w:val="List Bullet"/>
    <w:basedOn w:val="Normalny"/>
    <w:autoRedefine/>
    <w:rsid w:val="00D10CF2"/>
    <w:pPr>
      <w:numPr>
        <w:numId w:val="3"/>
      </w:numPr>
      <w:jc w:val="left"/>
    </w:pPr>
    <w:rPr>
      <w:rFonts w:ascii="Times New Roman" w:hAnsi="Times New Roman" w:cs="Times New Roman"/>
      <w:sz w:val="24"/>
      <w:szCs w:val="24"/>
    </w:rPr>
  </w:style>
  <w:style w:type="paragraph" w:customStyle="1" w:styleId="Foldstandardowy">
    <w:name w:val="Fold_standardowy"/>
    <w:rsid w:val="00D10CF2"/>
    <w:pPr>
      <w:jc w:val="both"/>
    </w:pPr>
    <w:rPr>
      <w:rFonts w:ascii="Arial" w:hAnsi="Arial"/>
      <w:noProof/>
    </w:rPr>
  </w:style>
  <w:style w:type="paragraph" w:customStyle="1" w:styleId="inv1">
    <w:name w:val="inv_1"/>
    <w:next w:val="Normalny"/>
    <w:link w:val="inv1Znak1"/>
    <w:rsid w:val="0063462E"/>
    <w:pPr>
      <w:tabs>
        <w:tab w:val="num" w:pos="360"/>
      </w:tabs>
      <w:suppressAutoHyphens/>
      <w:spacing w:before="240" w:after="240"/>
      <w:outlineLvl w:val="0"/>
    </w:pPr>
    <w:rPr>
      <w:b/>
      <w:sz w:val="28"/>
      <w:lang w:eastAsia="ar-SA"/>
    </w:rPr>
  </w:style>
  <w:style w:type="character" w:customStyle="1" w:styleId="inv1Znak1">
    <w:name w:val="inv_1 Znak1"/>
    <w:basedOn w:val="Domylnaczcionkaakapitu"/>
    <w:link w:val="inv1"/>
    <w:rsid w:val="0063462E"/>
    <w:rPr>
      <w:b/>
      <w:sz w:val="28"/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A3665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36653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36653"/>
    <w:rPr>
      <w:rFonts w:ascii="Arial" w:hAnsi="Arial" w:cs="Aria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3665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36653"/>
    <w:rPr>
      <w:rFonts w:ascii="Arial" w:hAnsi="Arial" w:cs="Arial"/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3665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36653"/>
    <w:rPr>
      <w:rFonts w:ascii="Tahoma" w:hAnsi="Tahoma" w:cs="Tahoma"/>
      <w:sz w:val="16"/>
      <w:szCs w:val="16"/>
    </w:rPr>
  </w:style>
  <w:style w:type="paragraph" w:customStyle="1" w:styleId="Tekstprojektu">
    <w:name w:val="Tekst projektu"/>
    <w:basedOn w:val="Normalny"/>
    <w:rsid w:val="0078578B"/>
    <w:pPr>
      <w:spacing w:before="120" w:after="120" w:line="360" w:lineRule="auto"/>
      <w:ind w:firstLine="567"/>
    </w:pPr>
    <w:rPr>
      <w:rFonts w:cs="Times New Roman"/>
    </w:rPr>
  </w:style>
  <w:style w:type="character" w:customStyle="1" w:styleId="Nagwek4Znak">
    <w:name w:val="Nagłówek 4 Znak"/>
    <w:aliases w:val="tekst Znak"/>
    <w:basedOn w:val="Domylnaczcionkaakapitu"/>
    <w:link w:val="Nagwek4"/>
    <w:rsid w:val="0059526F"/>
    <w:rPr>
      <w:sz w:val="22"/>
      <w:szCs w:val="22"/>
    </w:rPr>
  </w:style>
  <w:style w:type="paragraph" w:styleId="Zwykytekst">
    <w:name w:val="Plain Text"/>
    <w:basedOn w:val="Normalny"/>
    <w:link w:val="ZwykytekstZnak"/>
    <w:semiHidden/>
    <w:rsid w:val="0078578B"/>
    <w:pPr>
      <w:jc w:val="left"/>
    </w:pPr>
    <w:rPr>
      <w:rFonts w:ascii="Courier New" w:hAnsi="Courier New" w:cs="Times New Roman"/>
    </w:rPr>
  </w:style>
  <w:style w:type="character" w:customStyle="1" w:styleId="ZwykytekstZnak">
    <w:name w:val="Zwykły tekst Znak"/>
    <w:basedOn w:val="Domylnaczcionkaakapitu"/>
    <w:link w:val="Zwykytekst"/>
    <w:semiHidden/>
    <w:rsid w:val="0078578B"/>
    <w:rPr>
      <w:rFonts w:ascii="Courier New" w:hAnsi="Courier New"/>
    </w:rPr>
  </w:style>
  <w:style w:type="paragraph" w:customStyle="1" w:styleId="Rozdzia3">
    <w:name w:val="Rozdział 3"/>
    <w:basedOn w:val="Nagwek3"/>
    <w:rsid w:val="0078578B"/>
    <w:pPr>
      <w:tabs>
        <w:tab w:val="clear" w:pos="680"/>
        <w:tab w:val="clear" w:pos="1021"/>
        <w:tab w:val="clear" w:pos="1361"/>
      </w:tabs>
      <w:suppressAutoHyphens w:val="0"/>
      <w:spacing w:after="0"/>
      <w:ind w:left="0" w:firstLine="0"/>
      <w:jc w:val="left"/>
    </w:pPr>
    <w:rPr>
      <w:rFonts w:ascii="Times New Roman" w:hAnsi="Times New Roman" w:cs="Times New Roman"/>
      <w:b w:val="0"/>
      <w:bCs/>
      <w:sz w:val="24"/>
      <w:u w:val="single"/>
    </w:rPr>
  </w:style>
  <w:style w:type="paragraph" w:customStyle="1" w:styleId="Listaabc">
    <w:name w:val="Lista abc"/>
    <w:basedOn w:val="Tekstprojektu"/>
    <w:rsid w:val="0078578B"/>
    <w:pPr>
      <w:spacing w:after="40"/>
      <w:ind w:left="624" w:hanging="397"/>
    </w:pPr>
  </w:style>
  <w:style w:type="paragraph" w:customStyle="1" w:styleId="Listakropka">
    <w:name w:val="Lista kropka"/>
    <w:basedOn w:val="Listaabc"/>
    <w:rsid w:val="0078578B"/>
    <w:pPr>
      <w:tabs>
        <w:tab w:val="num" w:pos="360"/>
      </w:tabs>
      <w:ind w:left="360" w:hanging="360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8578B"/>
    <w:rPr>
      <w:color w:val="000000"/>
      <w:spacing w:val="-1"/>
      <w:w w:val="82"/>
      <w:sz w:val="28"/>
      <w:szCs w:val="28"/>
      <w:shd w:val="clear" w:color="auto" w:fill="FFFFFF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78578B"/>
    <w:rPr>
      <w:spacing w:val="-2"/>
      <w:sz w:val="28"/>
    </w:rPr>
  </w:style>
  <w:style w:type="paragraph" w:styleId="Tekstprzypisudolnego">
    <w:name w:val="footnote text"/>
    <w:basedOn w:val="Normalny"/>
    <w:link w:val="TekstprzypisudolnegoZnak"/>
    <w:semiHidden/>
    <w:rsid w:val="0078578B"/>
    <w:pPr>
      <w:jc w:val="left"/>
    </w:pPr>
    <w:rPr>
      <w:rFonts w:ascii="Times New Roman" w:hAnsi="Times New Roman" w:cs="Times New Roman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78578B"/>
  </w:style>
  <w:style w:type="character" w:styleId="Odwoanieprzypisudolnego">
    <w:name w:val="footnote reference"/>
    <w:basedOn w:val="Domylnaczcionkaakapitu"/>
    <w:semiHidden/>
    <w:rsid w:val="0078578B"/>
    <w:rPr>
      <w:vertAlign w:val="superscript"/>
    </w:rPr>
  </w:style>
  <w:style w:type="paragraph" w:customStyle="1" w:styleId="Rozdzia1">
    <w:name w:val="Rozdział 1"/>
    <w:basedOn w:val="Nagwek1"/>
    <w:rsid w:val="0078578B"/>
    <w:pPr>
      <w:numPr>
        <w:numId w:val="0"/>
      </w:numPr>
      <w:spacing w:before="240"/>
    </w:pPr>
    <w:rPr>
      <w:b w:val="0"/>
      <w:spacing w:val="0"/>
      <w:kern w:val="28"/>
      <w:sz w:val="40"/>
    </w:rPr>
  </w:style>
  <w:style w:type="paragraph" w:customStyle="1" w:styleId="Default">
    <w:name w:val="Default"/>
    <w:rsid w:val="0078578B"/>
    <w:rPr>
      <w:rFonts w:ascii="UniversCE-Medium" w:hAnsi="UniversCE-Medium"/>
      <w:snapToGrid w:val="0"/>
    </w:rPr>
  </w:style>
  <w:style w:type="paragraph" w:customStyle="1" w:styleId="Pa5">
    <w:name w:val="Pa5"/>
    <w:basedOn w:val="Default"/>
    <w:next w:val="Default"/>
    <w:rsid w:val="0078578B"/>
    <w:pPr>
      <w:spacing w:line="161" w:lineRule="auto"/>
    </w:pPr>
    <w:rPr>
      <w:sz w:val="24"/>
    </w:rPr>
  </w:style>
  <w:style w:type="paragraph" w:customStyle="1" w:styleId="Pa6">
    <w:name w:val="Pa6"/>
    <w:basedOn w:val="Default"/>
    <w:next w:val="Default"/>
    <w:rsid w:val="0078578B"/>
    <w:pPr>
      <w:spacing w:line="161" w:lineRule="auto"/>
    </w:pPr>
    <w:rPr>
      <w:sz w:val="24"/>
    </w:rPr>
  </w:style>
  <w:style w:type="paragraph" w:customStyle="1" w:styleId="Pa0">
    <w:name w:val="Pa0"/>
    <w:basedOn w:val="Default"/>
    <w:next w:val="Default"/>
    <w:rsid w:val="0078578B"/>
    <w:pPr>
      <w:spacing w:line="241" w:lineRule="auto"/>
    </w:pPr>
    <w:rPr>
      <w:sz w:val="24"/>
    </w:rPr>
  </w:style>
  <w:style w:type="paragraph" w:customStyle="1" w:styleId="Pa7">
    <w:name w:val="Pa7"/>
    <w:basedOn w:val="Default"/>
    <w:next w:val="Default"/>
    <w:rsid w:val="0078578B"/>
    <w:pPr>
      <w:spacing w:line="161" w:lineRule="auto"/>
    </w:pPr>
    <w:rPr>
      <w:sz w:val="24"/>
    </w:rPr>
  </w:style>
  <w:style w:type="character" w:customStyle="1" w:styleId="Znakiprzypiswdolnych">
    <w:name w:val="Znaki przypisów dolnych"/>
    <w:basedOn w:val="Domylnaczcionkaakapitu"/>
    <w:rsid w:val="0078578B"/>
    <w:rPr>
      <w:vertAlign w:val="superscript"/>
    </w:rPr>
  </w:style>
  <w:style w:type="paragraph" w:customStyle="1" w:styleId="Rozdzia2">
    <w:name w:val="Rozdział 2"/>
    <w:basedOn w:val="Nagwek2"/>
    <w:rsid w:val="0078578B"/>
    <w:pPr>
      <w:numPr>
        <w:ilvl w:val="0"/>
        <w:numId w:val="0"/>
      </w:numPr>
      <w:tabs>
        <w:tab w:val="num" w:pos="360"/>
      </w:tabs>
      <w:suppressAutoHyphens/>
      <w:spacing w:before="720"/>
      <w:ind w:left="360" w:hanging="360"/>
    </w:pPr>
    <w:rPr>
      <w:i/>
      <w:spacing w:val="0"/>
      <w:sz w:val="28"/>
    </w:rPr>
  </w:style>
  <w:style w:type="paragraph" w:customStyle="1" w:styleId="Pa3">
    <w:name w:val="Pa3"/>
    <w:basedOn w:val="Default"/>
    <w:next w:val="Default"/>
    <w:rsid w:val="0078578B"/>
    <w:pPr>
      <w:spacing w:before="41" w:line="181" w:lineRule="auto"/>
    </w:pPr>
    <w:rPr>
      <w:sz w:val="24"/>
    </w:rPr>
  </w:style>
  <w:style w:type="character" w:customStyle="1" w:styleId="Nagwek7Znak">
    <w:name w:val="Nagłówek 7 Znak"/>
    <w:basedOn w:val="Domylnaczcionkaakapitu"/>
    <w:semiHidden/>
    <w:rsid w:val="0078578B"/>
    <w:rPr>
      <w:rFonts w:ascii="Calibri" w:eastAsia="Times New Roman" w:hAnsi="Calibri" w:cs="Times New Roman"/>
      <w:sz w:val="24"/>
      <w:szCs w:val="24"/>
    </w:rPr>
  </w:style>
  <w:style w:type="paragraph" w:customStyle="1" w:styleId="WW-Tekstpodstawowy3">
    <w:name w:val="WW-Tekst podstawowy 3"/>
    <w:basedOn w:val="Normalny"/>
    <w:rsid w:val="0078578B"/>
    <w:pPr>
      <w:suppressAutoHyphens/>
      <w:jc w:val="left"/>
    </w:pPr>
    <w:rPr>
      <w:rFonts w:ascii="Times New Roman" w:hAnsi="Times New Roman" w:cs="Times New Roman"/>
      <w:sz w:val="24"/>
      <w:lang w:eastAsia="ar-SA"/>
    </w:rPr>
  </w:style>
  <w:style w:type="character" w:customStyle="1" w:styleId="TekstZnak">
    <w:name w:val="Tekst Znak"/>
    <w:basedOn w:val="Domylnaczcionkaakapitu"/>
    <w:rsid w:val="0078578B"/>
    <w:rPr>
      <w:color w:val="000000"/>
      <w:sz w:val="22"/>
    </w:rPr>
  </w:style>
  <w:style w:type="character" w:customStyle="1" w:styleId="WW8Num4z3">
    <w:name w:val="WW8Num4z3"/>
    <w:rsid w:val="0078578B"/>
    <w:rPr>
      <w:rFonts w:ascii="Symbol" w:hAnsi="Symbol"/>
    </w:rPr>
  </w:style>
  <w:style w:type="character" w:styleId="Tekstzastpczy">
    <w:name w:val="Placeholder Text"/>
    <w:basedOn w:val="Domylnaczcionkaakapitu"/>
    <w:uiPriority w:val="99"/>
    <w:semiHidden/>
    <w:rsid w:val="0078578B"/>
    <w:rPr>
      <w:color w:val="808080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78578B"/>
    <w:pPr>
      <w:keepLines/>
      <w:numPr>
        <w:numId w:val="0"/>
      </w:numPr>
      <w:spacing w:before="480" w:line="276" w:lineRule="auto"/>
      <w:outlineLvl w:val="9"/>
    </w:pPr>
    <w:rPr>
      <w:rFonts w:asciiTheme="majorHAnsi" w:eastAsiaTheme="majorEastAsia" w:hAnsiTheme="majorHAnsi" w:cstheme="majorBidi"/>
      <w:bCs/>
      <w:i/>
      <w:color w:val="365F91" w:themeColor="accent1" w:themeShade="BF"/>
      <w:spacing w:val="0"/>
      <w:sz w:val="28"/>
      <w:szCs w:val="28"/>
      <w:u w:val="none"/>
      <w:lang w:eastAsia="en-US"/>
    </w:rPr>
  </w:style>
  <w:style w:type="paragraph" w:customStyle="1" w:styleId="WW-Listawypunktowana">
    <w:name w:val="WW-Lista wypunktowana"/>
    <w:basedOn w:val="Normalny"/>
    <w:rsid w:val="0078578B"/>
    <w:pPr>
      <w:tabs>
        <w:tab w:val="num" w:pos="360"/>
      </w:tabs>
      <w:suppressAutoHyphens/>
      <w:jc w:val="left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StylArialWyjustowanyInterlinia15wiersza">
    <w:name w:val="Styl Arial Wyjustowany Interlinia:  15 wiersza"/>
    <w:basedOn w:val="Normalny"/>
    <w:rsid w:val="0078578B"/>
    <w:pPr>
      <w:suppressAutoHyphens/>
    </w:pPr>
    <w:rPr>
      <w:rFonts w:cs="Times New Roman"/>
      <w:lang w:eastAsia="ar-SA"/>
    </w:rPr>
  </w:style>
  <w:style w:type="paragraph" w:customStyle="1" w:styleId="inv0">
    <w:name w:val="inv_0"/>
    <w:basedOn w:val="Normalny"/>
    <w:rsid w:val="0078578B"/>
    <w:pPr>
      <w:suppressAutoHyphens/>
      <w:ind w:firstLine="709"/>
    </w:pPr>
    <w:rPr>
      <w:rFonts w:ascii="Times New Roman" w:hAnsi="Times New Roman" w:cs="Times New Roman"/>
      <w:sz w:val="24"/>
      <w:szCs w:val="24"/>
      <w:lang w:eastAsia="ar-SA"/>
    </w:rPr>
  </w:style>
  <w:style w:type="paragraph" w:customStyle="1" w:styleId="inv3">
    <w:name w:val="inv_3"/>
    <w:next w:val="Normalny"/>
    <w:rsid w:val="0078578B"/>
    <w:pPr>
      <w:keepNext/>
      <w:tabs>
        <w:tab w:val="num" w:pos="360"/>
      </w:tabs>
      <w:suppressAutoHyphens/>
      <w:spacing w:before="120" w:after="120"/>
      <w:ind w:left="2138" w:hanging="360"/>
      <w:outlineLvl w:val="2"/>
    </w:pPr>
    <w:rPr>
      <w:rFonts w:ascii="Arial" w:hAnsi="Arial"/>
      <w:b/>
      <w:bCs/>
      <w:sz w:val="24"/>
      <w:szCs w:val="24"/>
      <w:lang w:eastAsia="ar-SA"/>
    </w:rPr>
  </w:style>
  <w:style w:type="paragraph" w:customStyle="1" w:styleId="Style1">
    <w:name w:val="Style 1"/>
    <w:uiPriority w:val="99"/>
    <w:rsid w:val="0078578B"/>
    <w:pPr>
      <w:widowControl w:val="0"/>
      <w:autoSpaceDE w:val="0"/>
      <w:autoSpaceDN w:val="0"/>
      <w:adjustRightInd w:val="0"/>
    </w:pPr>
    <w:rPr>
      <w:rFonts w:eastAsiaTheme="minorEastAsia"/>
    </w:rPr>
  </w:style>
  <w:style w:type="paragraph" w:customStyle="1" w:styleId="Style4">
    <w:name w:val="Style 4"/>
    <w:uiPriority w:val="99"/>
    <w:rsid w:val="0078578B"/>
    <w:pPr>
      <w:widowControl w:val="0"/>
      <w:autoSpaceDE w:val="0"/>
      <w:autoSpaceDN w:val="0"/>
      <w:spacing w:before="36" w:line="208" w:lineRule="auto"/>
    </w:pPr>
    <w:rPr>
      <w:rFonts w:ascii="Garamond" w:eastAsiaTheme="minorEastAsia" w:hAnsi="Garamond" w:cs="Garamond"/>
    </w:rPr>
  </w:style>
  <w:style w:type="character" w:customStyle="1" w:styleId="CharacterStyle11">
    <w:name w:val="Character Style 11"/>
    <w:uiPriority w:val="99"/>
    <w:rsid w:val="0078578B"/>
    <w:rPr>
      <w:rFonts w:ascii="Garamond" w:hAnsi="Garamond" w:cs="Garamond"/>
      <w:sz w:val="20"/>
      <w:szCs w:val="20"/>
    </w:rPr>
  </w:style>
  <w:style w:type="paragraph" w:customStyle="1" w:styleId="Style5">
    <w:name w:val="Style 5"/>
    <w:uiPriority w:val="99"/>
    <w:rsid w:val="0078578B"/>
    <w:pPr>
      <w:widowControl w:val="0"/>
      <w:autoSpaceDE w:val="0"/>
      <w:autoSpaceDN w:val="0"/>
      <w:spacing w:line="208" w:lineRule="auto"/>
    </w:pPr>
    <w:rPr>
      <w:rFonts w:ascii="Garamond" w:eastAsiaTheme="minorEastAsia" w:hAnsi="Garamond" w:cs="Garamond"/>
    </w:rPr>
  </w:style>
  <w:style w:type="paragraph" w:customStyle="1" w:styleId="Style20">
    <w:name w:val="Style 20"/>
    <w:uiPriority w:val="99"/>
    <w:rsid w:val="0078578B"/>
    <w:pPr>
      <w:widowControl w:val="0"/>
      <w:autoSpaceDE w:val="0"/>
      <w:autoSpaceDN w:val="0"/>
      <w:spacing w:line="208" w:lineRule="auto"/>
    </w:pPr>
    <w:rPr>
      <w:rFonts w:ascii="Garamond" w:eastAsiaTheme="minorEastAsia" w:hAnsi="Garamond" w:cs="Garamond"/>
      <w:color w:val="0C0C0C"/>
    </w:rPr>
  </w:style>
  <w:style w:type="character" w:customStyle="1" w:styleId="CharacterStyle10">
    <w:name w:val="Character Style 10"/>
    <w:uiPriority w:val="99"/>
    <w:rsid w:val="0078578B"/>
    <w:rPr>
      <w:rFonts w:ascii="Garamond" w:hAnsi="Garamond" w:cs="Garamond"/>
      <w:color w:val="0C0C0C"/>
      <w:sz w:val="20"/>
      <w:szCs w:val="20"/>
    </w:rPr>
  </w:style>
  <w:style w:type="paragraph" w:styleId="NormalnyWeb">
    <w:name w:val="Normal (Web)"/>
    <w:basedOn w:val="Normalny"/>
    <w:uiPriority w:val="99"/>
    <w:semiHidden/>
    <w:unhideWhenUsed/>
    <w:rsid w:val="00C16C6A"/>
    <w:pPr>
      <w:spacing w:before="100" w:beforeAutospacing="1" w:after="100" w:afterAutospacing="1"/>
      <w:jc w:val="left"/>
    </w:pPr>
    <w:rPr>
      <w:rFonts w:ascii="Times New Roman" w:hAnsi="Times New Roman" w:cs="Times New Roman"/>
      <w:sz w:val="24"/>
      <w:szCs w:val="24"/>
    </w:rPr>
  </w:style>
  <w:style w:type="numbering" w:customStyle="1" w:styleId="WWOutlineListStyle">
    <w:name w:val="WW_OutlineListStyle"/>
    <w:basedOn w:val="Bezlisty"/>
    <w:rsid w:val="001F4857"/>
    <w:pPr>
      <w:numPr>
        <w:numId w:val="4"/>
      </w:numPr>
    </w:pPr>
  </w:style>
  <w:style w:type="paragraph" w:customStyle="1" w:styleId="norm">
    <w:name w:val="norm"/>
    <w:basedOn w:val="Normalny"/>
    <w:link w:val="normZnak"/>
    <w:qFormat/>
    <w:rsid w:val="004F59EE"/>
    <w:pPr>
      <w:widowControl w:val="0"/>
      <w:suppressAutoHyphens/>
      <w:autoSpaceDN w:val="0"/>
      <w:spacing w:line="240" w:lineRule="auto"/>
      <w:textAlignment w:val="baseline"/>
    </w:pPr>
    <w:rPr>
      <w:rFonts w:ascii="Times New Roman" w:hAnsi="Times New Roman" w:cs="Times New Roman"/>
      <w:color w:val="auto"/>
      <w:kern w:val="3"/>
      <w:sz w:val="24"/>
      <w:szCs w:val="24"/>
    </w:rPr>
  </w:style>
  <w:style w:type="character" w:customStyle="1" w:styleId="normZnak">
    <w:name w:val="norm Znak"/>
    <w:basedOn w:val="Domylnaczcionkaakapitu"/>
    <w:link w:val="norm"/>
    <w:rsid w:val="004F59EE"/>
    <w:rPr>
      <w:kern w:val="3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64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7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51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85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8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614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449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49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6096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82946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10366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46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3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470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51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59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0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0.png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60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0.jpeg"/><Relationship Id="rId5" Type="http://schemas.openxmlformats.org/officeDocument/2006/relationships/webSettings" Target="webSettings.xml"/><Relationship Id="rId15" Type="http://schemas.openxmlformats.org/officeDocument/2006/relationships/image" Target="media/image50.png"/><Relationship Id="rId19" Type="http://schemas.openxmlformats.org/officeDocument/2006/relationships/image" Target="media/image70.png"/><Relationship Id="rId4" Type="http://schemas.openxmlformats.org/officeDocument/2006/relationships/settings" Target="settings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1EE33E-F1AA-4D7B-B57C-D21BCAF1AF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1174</Words>
  <Characters>7047</Characters>
  <Application>Microsoft Office Word</Application>
  <DocSecurity>0</DocSecurity>
  <Lines>58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2</vt:lpstr>
    </vt:vector>
  </TitlesOfParts>
  <Company>Eko-projekt</Company>
  <LinksUpToDate>false</LinksUpToDate>
  <CharactersWithSpaces>8205</CharactersWithSpaces>
  <SharedDoc>false</SharedDoc>
  <HLinks>
    <vt:vector size="228" baseType="variant">
      <vt:variant>
        <vt:i4>1507385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_Toc319404319</vt:lpwstr>
      </vt:variant>
      <vt:variant>
        <vt:i4>1507385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_Toc319404318</vt:lpwstr>
      </vt:variant>
      <vt:variant>
        <vt:i4>1507385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_Toc319404317</vt:lpwstr>
      </vt:variant>
      <vt:variant>
        <vt:i4>1507385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_Toc319404316</vt:lpwstr>
      </vt:variant>
      <vt:variant>
        <vt:i4>1507385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_Toc319404315</vt:lpwstr>
      </vt:variant>
      <vt:variant>
        <vt:i4>1507385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_Toc319404314</vt:lpwstr>
      </vt:variant>
      <vt:variant>
        <vt:i4>1507385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_Toc319404313</vt:lpwstr>
      </vt:variant>
      <vt:variant>
        <vt:i4>1507385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_Toc319404312</vt:lpwstr>
      </vt:variant>
      <vt:variant>
        <vt:i4>1507385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_Toc319404311</vt:lpwstr>
      </vt:variant>
      <vt:variant>
        <vt:i4>1507385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_Toc319404310</vt:lpwstr>
      </vt:variant>
      <vt:variant>
        <vt:i4>1441849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_Toc319404309</vt:lpwstr>
      </vt:variant>
      <vt:variant>
        <vt:i4>1441849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_Toc319404308</vt:lpwstr>
      </vt:variant>
      <vt:variant>
        <vt:i4>1441849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_Toc319404307</vt:lpwstr>
      </vt:variant>
      <vt:variant>
        <vt:i4>1441849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_Toc319404306</vt:lpwstr>
      </vt:variant>
      <vt:variant>
        <vt:i4>1441849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_Toc319404305</vt:lpwstr>
      </vt:variant>
      <vt:variant>
        <vt:i4>1441849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_Toc319404304</vt:lpwstr>
      </vt:variant>
      <vt:variant>
        <vt:i4>1441849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_Toc319404303</vt:lpwstr>
      </vt:variant>
      <vt:variant>
        <vt:i4>1441849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_Toc319404302</vt:lpwstr>
      </vt:variant>
      <vt:variant>
        <vt:i4>1441849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_Toc319404301</vt:lpwstr>
      </vt:variant>
      <vt:variant>
        <vt:i4>1441849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_Toc319404300</vt:lpwstr>
      </vt:variant>
      <vt:variant>
        <vt:i4>2031672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_Toc319404299</vt:lpwstr>
      </vt:variant>
      <vt:variant>
        <vt:i4>2031672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_Toc319404298</vt:lpwstr>
      </vt:variant>
      <vt:variant>
        <vt:i4>2031672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_Toc319404297</vt:lpwstr>
      </vt:variant>
      <vt:variant>
        <vt:i4>2031672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_Toc319404296</vt:lpwstr>
      </vt:variant>
      <vt:variant>
        <vt:i4>2031672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_Toc319404295</vt:lpwstr>
      </vt:variant>
      <vt:variant>
        <vt:i4>2031672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_Toc319404294</vt:lpwstr>
      </vt:variant>
      <vt:variant>
        <vt:i4>2031672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_Toc319404293</vt:lpwstr>
      </vt:variant>
      <vt:variant>
        <vt:i4>2031672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_Toc319404292</vt:lpwstr>
      </vt:variant>
      <vt:variant>
        <vt:i4>2031672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_Toc319404291</vt:lpwstr>
      </vt:variant>
      <vt:variant>
        <vt:i4>2031672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_Toc319404290</vt:lpwstr>
      </vt:variant>
      <vt:variant>
        <vt:i4>1966136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_Toc319404289</vt:lpwstr>
      </vt:variant>
      <vt:variant>
        <vt:i4>1966136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_Toc319404288</vt:lpwstr>
      </vt:variant>
      <vt:variant>
        <vt:i4>1966136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_Toc319404287</vt:lpwstr>
      </vt:variant>
      <vt:variant>
        <vt:i4>1966136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_Toc319404286</vt:lpwstr>
      </vt:variant>
      <vt:variant>
        <vt:i4>1966136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_Toc319404285</vt:lpwstr>
      </vt:variant>
      <vt:variant>
        <vt:i4>1966136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_Toc319404284</vt:lpwstr>
      </vt:variant>
      <vt:variant>
        <vt:i4>1966136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_Toc319404283</vt:lpwstr>
      </vt:variant>
      <vt:variant>
        <vt:i4>1966136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_Toc319404282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</dc:title>
  <dc:creator>Jarek</dc:creator>
  <cp:lastModifiedBy>Anna Bronakowska</cp:lastModifiedBy>
  <cp:revision>4</cp:revision>
  <cp:lastPrinted>2022-12-26T12:48:00Z</cp:lastPrinted>
  <dcterms:created xsi:type="dcterms:W3CDTF">2023-03-28T08:13:00Z</dcterms:created>
  <dcterms:modified xsi:type="dcterms:W3CDTF">2023-03-28T08:17:00Z</dcterms:modified>
</cp:coreProperties>
</file>