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8CA4" w14:textId="12220B05" w:rsidR="00880172" w:rsidRDefault="007B74E2" w:rsidP="007B74E2">
      <w:pPr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Załącznik 3 do Umowy - HARMONOGRAM</w:t>
      </w:r>
    </w:p>
    <w:p w14:paraId="5A3746CB" w14:textId="77777777" w:rsidR="00880172" w:rsidRPr="00880172" w:rsidRDefault="00880172" w:rsidP="00880172">
      <w:pPr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14:paraId="15A3C412" w14:textId="327F346A" w:rsidR="00880172" w:rsidRDefault="007B74E2" w:rsidP="00373EF9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OPRACOWANIE WERSJI PODSTAWOWEJ </w:t>
      </w:r>
      <w:r w:rsidR="00880172">
        <w:rPr>
          <w:rFonts w:ascii="Segoe UI" w:hAnsi="Segoe UI" w:cs="Segoe UI"/>
          <w:b/>
          <w:color w:val="000000"/>
          <w:sz w:val="20"/>
          <w:szCs w:val="20"/>
        </w:rPr>
        <w:t xml:space="preserve">MVP 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PLATFORMY w </w:t>
      </w:r>
      <w:r w:rsidR="00880172">
        <w:rPr>
          <w:rFonts w:ascii="Segoe UI" w:hAnsi="Segoe UI" w:cs="Segoe UI"/>
          <w:b/>
          <w:color w:val="000000"/>
          <w:sz w:val="20"/>
          <w:szCs w:val="20"/>
        </w:rPr>
        <w:t>2022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r.</w:t>
      </w:r>
    </w:p>
    <w:p w14:paraId="46A5B6B6" w14:textId="6181FF40" w:rsidR="00880172" w:rsidRPr="00DB237A" w:rsidRDefault="00880172" w:rsidP="00373EF9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DB237A">
        <w:rPr>
          <w:rFonts w:ascii="Segoe UI" w:hAnsi="Segoe UI" w:cs="Segoe UI"/>
          <w:b/>
          <w:color w:val="000000"/>
          <w:sz w:val="20"/>
          <w:szCs w:val="20"/>
        </w:rPr>
        <w:t>ETAP 1 No</w:t>
      </w:r>
      <w:r w:rsidR="00C1552B">
        <w:rPr>
          <w:rFonts w:ascii="Segoe UI" w:hAnsi="Segoe UI" w:cs="Segoe UI"/>
          <w:b/>
          <w:color w:val="000000"/>
          <w:sz w:val="20"/>
          <w:szCs w:val="20"/>
        </w:rPr>
        <w:t>wy sklep internetowy – maksymalnie do 31.12.</w:t>
      </w:r>
      <w:r w:rsidRPr="00DB237A">
        <w:rPr>
          <w:rFonts w:ascii="Segoe UI" w:hAnsi="Segoe UI" w:cs="Segoe UI"/>
          <w:b/>
          <w:color w:val="000000"/>
          <w:sz w:val="20"/>
          <w:szCs w:val="20"/>
        </w:rPr>
        <w:t>2022 r.</w:t>
      </w:r>
    </w:p>
    <w:p w14:paraId="5E5F4B97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obejmuje funkcjonalności MVP FPO1 oznaczone w specyfikacji priorytetem „1” </w:t>
      </w:r>
    </w:p>
    <w:p w14:paraId="08E3DA24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Opracowanie projektu graficznego, makiet na podstawie opisu funkcjonalnego oraz wytycznych PWM (projekt graficzny musi zawierać minimum: 15 interaktywnych makiet przedstawiających najważniejsze widoki oraz listę komponentów graficznych do końca grudnia 2022 r. </w:t>
      </w:r>
    </w:p>
    <w:p w14:paraId="28345B57" w14:textId="0B2FD16C" w:rsidR="00880172" w:rsidRPr="00DB237A" w:rsidRDefault="00880172" w:rsidP="00373EF9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DB237A">
        <w:rPr>
          <w:rFonts w:ascii="Segoe UI" w:hAnsi="Segoe UI" w:cs="Segoe UI"/>
          <w:b/>
          <w:color w:val="000000"/>
          <w:sz w:val="20"/>
          <w:szCs w:val="20"/>
        </w:rPr>
        <w:t xml:space="preserve">ETAP 2 Nowy sklep internetowy </w:t>
      </w:r>
      <w:r w:rsidR="00C1552B">
        <w:rPr>
          <w:rFonts w:ascii="Segoe UI" w:hAnsi="Segoe UI" w:cs="Segoe UI"/>
          <w:b/>
          <w:color w:val="000000"/>
          <w:sz w:val="20"/>
          <w:szCs w:val="20"/>
        </w:rPr>
        <w:t>–</w:t>
      </w:r>
      <w:r w:rsidR="00BF4E74" w:rsidRPr="00DB237A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C1552B">
        <w:rPr>
          <w:rFonts w:ascii="Segoe UI" w:hAnsi="Segoe UI" w:cs="Segoe UI"/>
          <w:b/>
          <w:color w:val="000000"/>
          <w:sz w:val="20"/>
          <w:szCs w:val="20"/>
        </w:rPr>
        <w:t xml:space="preserve">maksymalnie </w:t>
      </w:r>
      <w:r w:rsidR="00BF4E74" w:rsidRPr="00DB237A">
        <w:rPr>
          <w:rFonts w:ascii="Segoe UI" w:hAnsi="Segoe UI" w:cs="Segoe UI"/>
          <w:b/>
          <w:color w:val="000000"/>
          <w:sz w:val="20"/>
          <w:szCs w:val="20"/>
        </w:rPr>
        <w:t xml:space="preserve">do </w:t>
      </w:r>
      <w:r w:rsidR="00C1552B">
        <w:rPr>
          <w:rFonts w:ascii="Segoe UI" w:hAnsi="Segoe UI" w:cs="Segoe UI"/>
          <w:b/>
          <w:color w:val="000000"/>
          <w:sz w:val="20"/>
          <w:szCs w:val="20"/>
        </w:rPr>
        <w:t>31.12.</w:t>
      </w:r>
      <w:r w:rsidR="00BF4E74" w:rsidRPr="00DB237A">
        <w:rPr>
          <w:rFonts w:ascii="Segoe UI" w:hAnsi="Segoe UI" w:cs="Segoe UI"/>
          <w:b/>
          <w:color w:val="000000"/>
          <w:sz w:val="20"/>
          <w:szCs w:val="20"/>
        </w:rPr>
        <w:t>2022 r.</w:t>
      </w:r>
    </w:p>
    <w:p w14:paraId="7BA0DE49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obejmuje funkcjonalności MVP FPO1 oznaczone w specyfikacji priorytetem „1” </w:t>
      </w:r>
    </w:p>
    <w:p w14:paraId="657C93DF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Przygotowanie bazy produktów, tworzenie modułów funkcjonalnych - produkty: tworzenie produktów w systemie, informacje podstawowe niezbędne do funkcjonowania produktów oraz informacje szczegółowe, dodawanie opisów i grafik </w:t>
      </w:r>
    </w:p>
    <w:p w14:paraId="7741CDDD" w14:textId="77777777" w:rsidR="00880172" w:rsidRDefault="00880172" w:rsidP="00880172">
      <w:pPr>
        <w:rPr>
          <w:rFonts w:ascii="Segoe UI" w:hAnsi="Segoe UI" w:cs="Segoe UI"/>
          <w:color w:val="000000"/>
          <w:sz w:val="20"/>
          <w:szCs w:val="20"/>
        </w:rPr>
      </w:pPr>
    </w:p>
    <w:p w14:paraId="3283A128" w14:textId="54C544B3" w:rsidR="00880172" w:rsidRPr="00DB237A" w:rsidRDefault="007B74E2" w:rsidP="00373EF9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OPRACOWANIE WERSJI PODSTAWOWEJ MVP PLATFORMY w </w:t>
      </w:r>
      <w:r w:rsidR="00880172" w:rsidRPr="00DB237A">
        <w:rPr>
          <w:rFonts w:ascii="Segoe UI" w:hAnsi="Segoe UI" w:cs="Segoe UI"/>
          <w:b/>
          <w:color w:val="000000"/>
          <w:sz w:val="20"/>
          <w:szCs w:val="20"/>
        </w:rPr>
        <w:t>2023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r.</w:t>
      </w:r>
      <w:r w:rsidR="00880172" w:rsidRPr="00DB237A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</w:p>
    <w:p w14:paraId="7ECA3765" w14:textId="31CC743E" w:rsidR="00880172" w:rsidRPr="00DB237A" w:rsidRDefault="00880172" w:rsidP="00373EF9">
      <w:pPr>
        <w:jc w:val="both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DB237A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ETAP </w:t>
      </w:r>
      <w:r w:rsidR="0035635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3 Nowy sklep internetowy </w:t>
      </w:r>
      <w:r w:rsidR="00C1552B">
        <w:rPr>
          <w:rFonts w:ascii="Segoe UI" w:hAnsi="Segoe UI" w:cs="Segoe UI"/>
          <w:b/>
          <w:color w:val="000000"/>
          <w:sz w:val="20"/>
          <w:szCs w:val="20"/>
          <w:u w:val="single"/>
        </w:rPr>
        <w:t>–</w:t>
      </w:r>
      <w:r w:rsidR="0035635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C1552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maksymalnie </w:t>
      </w:r>
      <w:r w:rsidR="0035635B">
        <w:rPr>
          <w:rFonts w:ascii="Segoe UI" w:hAnsi="Segoe UI" w:cs="Segoe UI"/>
          <w:b/>
          <w:color w:val="000000"/>
          <w:sz w:val="20"/>
          <w:szCs w:val="20"/>
          <w:u w:val="single"/>
        </w:rPr>
        <w:t>do 1</w:t>
      </w:r>
      <w:r w:rsidR="00C1552B">
        <w:rPr>
          <w:rFonts w:ascii="Segoe UI" w:hAnsi="Segoe UI" w:cs="Segoe UI"/>
          <w:b/>
          <w:color w:val="000000"/>
          <w:sz w:val="20"/>
          <w:szCs w:val="20"/>
          <w:u w:val="single"/>
        </w:rPr>
        <w:t>.12.</w:t>
      </w:r>
      <w:r w:rsidRPr="00DB237A">
        <w:rPr>
          <w:rFonts w:ascii="Segoe UI" w:hAnsi="Segoe UI" w:cs="Segoe UI"/>
          <w:b/>
          <w:color w:val="000000"/>
          <w:sz w:val="20"/>
          <w:szCs w:val="20"/>
          <w:u w:val="single"/>
        </w:rPr>
        <w:t>2023 r.</w:t>
      </w:r>
    </w:p>
    <w:p w14:paraId="2EBC22EA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obejmuje funkcjonalności MVP FPO1 oznaczone w specyfikacji priorytetem „1” </w:t>
      </w:r>
    </w:p>
    <w:p w14:paraId="0294435A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Przygotowanie wersji testowej platformy (w udostępnionym dla Zamawiającego środowisku testowym Wykonawcy), pozwalającej na obsługę zamówień produktów fizycznych wszystkich użytkowników oraz wykonanie niezbędnych integracji i uruchomienie wersji produkcyjnej na serwerze. </w:t>
      </w:r>
    </w:p>
    <w:p w14:paraId="0CE88D18" w14:textId="55CEDD87" w:rsidR="00880172" w:rsidRPr="00DB237A" w:rsidRDefault="00880172" w:rsidP="00373EF9">
      <w:pPr>
        <w:jc w:val="both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DB237A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Podetap 3a </w:t>
      </w:r>
      <w:r w:rsidR="00C1552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maksymalnie </w:t>
      </w:r>
      <w:r w:rsidRPr="00DB237A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do </w:t>
      </w:r>
      <w:r w:rsidR="00C1552B">
        <w:rPr>
          <w:rFonts w:ascii="Segoe UI" w:hAnsi="Segoe UI" w:cs="Segoe UI"/>
          <w:b/>
          <w:color w:val="000000"/>
          <w:sz w:val="20"/>
          <w:szCs w:val="20"/>
          <w:u w:val="single"/>
        </w:rPr>
        <w:t>30.04.</w:t>
      </w:r>
      <w:r w:rsidRPr="00DB237A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2023 r. </w:t>
      </w:r>
    </w:p>
    <w:p w14:paraId="50798A71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Moduł funkcjonalny – produkty: zarządzanie produktami, ustawienia produktów (typy, wersje, kategorie), ustawienia dystrybucji produktów zarządzanie użytkownikami </w:t>
      </w:r>
    </w:p>
    <w:p w14:paraId="61C0EEC6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41951BC3" w14:textId="2984953D" w:rsidR="00880172" w:rsidRPr="00DB237A" w:rsidRDefault="00880172" w:rsidP="00373EF9">
      <w:pPr>
        <w:jc w:val="both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DB237A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Podetap 3 b </w:t>
      </w:r>
      <w:r w:rsidR="00C1552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maksymalnie </w:t>
      </w:r>
      <w:r w:rsidRPr="00DB237A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do </w:t>
      </w:r>
      <w:r w:rsidR="00C1552B">
        <w:rPr>
          <w:rFonts w:ascii="Segoe UI" w:hAnsi="Segoe UI" w:cs="Segoe UI"/>
          <w:b/>
          <w:color w:val="000000"/>
          <w:sz w:val="20"/>
          <w:szCs w:val="20"/>
          <w:u w:val="single"/>
        </w:rPr>
        <w:t>31.07.</w:t>
      </w:r>
      <w:r w:rsidRPr="00DB237A">
        <w:rPr>
          <w:rFonts w:ascii="Segoe UI" w:hAnsi="Segoe UI" w:cs="Segoe UI"/>
          <w:b/>
          <w:color w:val="000000"/>
          <w:sz w:val="20"/>
          <w:szCs w:val="20"/>
          <w:u w:val="single"/>
        </w:rPr>
        <w:t>2023 r.</w:t>
      </w:r>
    </w:p>
    <w:p w14:paraId="1056EF05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Moduł funkcjonalny: konta klientów indywidualnych - dodawanie nowych kont zawierających dane osobowe, dane adresowe, edycja profilu, wybór adresów, uwierzytelnienie i autoryzacja, odzyskiwanie hasła, </w:t>
      </w:r>
    </w:p>
    <w:p w14:paraId="721C4ADC" w14:textId="5D915C25" w:rsidR="00880172" w:rsidRPr="00DB237A" w:rsidRDefault="00880172" w:rsidP="00373EF9">
      <w:pPr>
        <w:jc w:val="both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DB237A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Podetap 3c </w:t>
      </w:r>
      <w:r w:rsidR="00C1552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maksymalnie </w:t>
      </w:r>
      <w:r w:rsidRPr="00DB237A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do </w:t>
      </w:r>
      <w:r w:rsidR="00C1552B">
        <w:rPr>
          <w:rFonts w:ascii="Segoe UI" w:hAnsi="Segoe UI" w:cs="Segoe UI"/>
          <w:b/>
          <w:color w:val="000000"/>
          <w:sz w:val="20"/>
          <w:szCs w:val="20"/>
          <w:u w:val="single"/>
        </w:rPr>
        <w:t>31.10.</w:t>
      </w:r>
      <w:r w:rsidRPr="00DB237A">
        <w:rPr>
          <w:rFonts w:ascii="Segoe UI" w:hAnsi="Segoe UI" w:cs="Segoe UI"/>
          <w:b/>
          <w:color w:val="000000"/>
          <w:sz w:val="20"/>
          <w:szCs w:val="20"/>
          <w:u w:val="single"/>
        </w:rPr>
        <w:t>2023</w:t>
      </w: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r.</w:t>
      </w:r>
    </w:p>
    <w:p w14:paraId="4270D507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DA9582A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Oprogramowanie procesu zamawiania i ustawienia dystrybucji, dostawy i płatności dla klientów PWM, wykonanie niezbędnych integracji wewnętrznych i zewnętrznych </w:t>
      </w:r>
    </w:p>
    <w:p w14:paraId="64A82F4D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0A6D98A" w14:textId="77777777" w:rsidR="007B74E2" w:rsidRDefault="007B74E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4BF477A6" w14:textId="77777777" w:rsidR="007B74E2" w:rsidRDefault="007B74E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32B9A7B" w14:textId="66FCE5E2" w:rsidR="00880172" w:rsidRPr="00DB237A" w:rsidRDefault="00880172" w:rsidP="00373EF9">
      <w:pPr>
        <w:jc w:val="both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lastRenderedPageBreak/>
        <w:t>Podetap 3 d</w:t>
      </w:r>
      <w:r w:rsidR="0035635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C1552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maksymalnie </w:t>
      </w:r>
      <w:r w:rsidR="0035635B">
        <w:rPr>
          <w:rFonts w:ascii="Segoe UI" w:hAnsi="Segoe UI" w:cs="Segoe UI"/>
          <w:b/>
          <w:color w:val="000000"/>
          <w:sz w:val="20"/>
          <w:szCs w:val="20"/>
          <w:u w:val="single"/>
        </w:rPr>
        <w:t>do 1</w:t>
      </w:r>
      <w:r w:rsidR="00C1552B">
        <w:rPr>
          <w:rFonts w:ascii="Segoe UI" w:hAnsi="Segoe UI" w:cs="Segoe UI"/>
          <w:b/>
          <w:color w:val="000000"/>
          <w:sz w:val="20"/>
          <w:szCs w:val="20"/>
          <w:u w:val="single"/>
        </w:rPr>
        <w:t>.12.</w:t>
      </w:r>
      <w:r w:rsidRPr="00DB237A">
        <w:rPr>
          <w:rFonts w:ascii="Segoe UI" w:hAnsi="Segoe UI" w:cs="Segoe UI"/>
          <w:b/>
          <w:color w:val="000000"/>
          <w:sz w:val="20"/>
          <w:szCs w:val="20"/>
          <w:u w:val="single"/>
        </w:rPr>
        <w:t>2023 r.</w:t>
      </w:r>
    </w:p>
    <w:p w14:paraId="5AD21DAD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Pozostałe integracje wewnętrzne zewnętrze oraz wgranie aktualnej bazy danych i uruchomienie Platformy na serwerze docelowym. </w:t>
      </w:r>
    </w:p>
    <w:p w14:paraId="49C94A24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4A2E2E2E" w14:textId="6FD1F1F1" w:rsidR="00880172" w:rsidRPr="00DB237A" w:rsidRDefault="007B74E2" w:rsidP="00373EF9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OPRACOWANIE WERSJI PODSTAWOWEJ MVP PLATFORMY w </w:t>
      </w:r>
      <w:r w:rsidR="00880172" w:rsidRPr="00DB237A">
        <w:rPr>
          <w:rFonts w:ascii="Segoe UI" w:hAnsi="Segoe UI" w:cs="Segoe UI"/>
          <w:b/>
          <w:color w:val="000000"/>
          <w:sz w:val="20"/>
          <w:szCs w:val="20"/>
        </w:rPr>
        <w:t xml:space="preserve">2024 </w:t>
      </w:r>
      <w:r>
        <w:rPr>
          <w:rFonts w:ascii="Segoe UI" w:hAnsi="Segoe UI" w:cs="Segoe UI"/>
          <w:b/>
          <w:color w:val="000000"/>
          <w:sz w:val="20"/>
          <w:szCs w:val="20"/>
        </w:rPr>
        <w:t>r.</w:t>
      </w:r>
    </w:p>
    <w:p w14:paraId="68AE7226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75E1B09" w14:textId="1882630A" w:rsidR="00880172" w:rsidRPr="00DB237A" w:rsidRDefault="00880172" w:rsidP="00373EF9">
      <w:pPr>
        <w:jc w:val="both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DB237A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ETAP 4 - Nowy sklep internetowy </w:t>
      </w:r>
      <w:r w:rsidR="00C1552B">
        <w:rPr>
          <w:rFonts w:ascii="Segoe UI" w:hAnsi="Segoe UI" w:cs="Segoe UI"/>
          <w:b/>
          <w:color w:val="000000"/>
          <w:sz w:val="20"/>
          <w:szCs w:val="20"/>
          <w:u w:val="single"/>
        </w:rPr>
        <w:t>maksymalnie do 30.06.</w:t>
      </w:r>
      <w:r w:rsidRPr="00DB237A">
        <w:rPr>
          <w:rFonts w:ascii="Segoe UI" w:hAnsi="Segoe UI" w:cs="Segoe UI"/>
          <w:b/>
          <w:color w:val="000000"/>
          <w:sz w:val="20"/>
          <w:szCs w:val="20"/>
          <w:u w:val="single"/>
        </w:rPr>
        <w:t>2024 r.</w:t>
      </w:r>
    </w:p>
    <w:p w14:paraId="403FEC14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obejmujący funkcjonalności FPO2 oznaczone w specyfikacji priorytetem „1” </w:t>
      </w:r>
    </w:p>
    <w:p w14:paraId="6F50A3DD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1. Uruchomienie pełnego systemu raportowania </w:t>
      </w:r>
    </w:p>
    <w:p w14:paraId="03AB4502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2. Uruchomienie zakupu prenumeraty </w:t>
      </w:r>
    </w:p>
    <w:p w14:paraId="5C830A9B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3. Wygaszanie aktualnie funkcjonującego rozwiązania </w:t>
      </w:r>
    </w:p>
    <w:p w14:paraId="2A3AD4F2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4. Praca nad obsługą niestandardowych zamówień klientów biznesowych </w:t>
      </w:r>
    </w:p>
    <w:p w14:paraId="2E080C53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5. Praca nad integracjami z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marketplace'ami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partnerów handlowych </w:t>
      </w:r>
    </w:p>
    <w:p w14:paraId="05CD9FC7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6. Prace rozwojowe (włączanie potencjału z innych projektów) </w:t>
      </w:r>
    </w:p>
    <w:p w14:paraId="3C773DAE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43BA97A" w14:textId="0A51EE75" w:rsidR="007B74E2" w:rsidRDefault="007B74E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OPRACOWANIE FUNKCJI ROZWOJOWYCH PLATFORMY w 2024 i 2025 r. WRAZ Z ASYSTĄ TECHNICZĄ</w:t>
      </w:r>
    </w:p>
    <w:p w14:paraId="45861261" w14:textId="43B09302" w:rsidR="00880172" w:rsidRPr="00C1552B" w:rsidRDefault="00880172" w:rsidP="00373EF9">
      <w:pPr>
        <w:jc w:val="both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DB237A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ETAP 5 po zakończeniu i zaakceptowaniu przez Zamawiającego </w:t>
      </w:r>
      <w:r w:rsidRPr="00C1552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ETAPU 4 </w:t>
      </w:r>
      <w:r w:rsidR="00C1552B" w:rsidRPr="00C1552B">
        <w:rPr>
          <w:rFonts w:ascii="Segoe UI" w:hAnsi="Segoe UI" w:cs="Segoe UI"/>
          <w:b/>
          <w:color w:val="000000"/>
          <w:sz w:val="20"/>
          <w:szCs w:val="20"/>
          <w:u w:val="single"/>
        </w:rPr>
        <w:t>–</w:t>
      </w:r>
      <w:r w:rsidRPr="00C1552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C1552B">
        <w:rPr>
          <w:rFonts w:ascii="Segoe UI" w:hAnsi="Segoe UI" w:cs="Segoe UI"/>
          <w:b/>
          <w:color w:val="000000"/>
          <w:sz w:val="20"/>
          <w:szCs w:val="20"/>
          <w:u w:val="single"/>
        </w:rPr>
        <w:t>12 miesięcy od odbioru ostatecznego Systemu.</w:t>
      </w:r>
    </w:p>
    <w:p w14:paraId="437BE8BB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Etap obejmuje Asystę powdrożeniową oraz wykonanie funkcjonalności w ramach 300h prac rozwojowych.</w:t>
      </w:r>
    </w:p>
    <w:p w14:paraId="039C3171" w14:textId="77777777" w:rsidR="00880172" w:rsidRDefault="00880172" w:rsidP="00373EF9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439D547" w14:textId="77777777" w:rsidR="00880172" w:rsidRPr="00880172" w:rsidRDefault="00880172" w:rsidP="00373EF9">
      <w:pPr>
        <w:jc w:val="both"/>
        <w:rPr>
          <w:b/>
          <w:u w:val="single"/>
        </w:rPr>
      </w:pPr>
    </w:p>
    <w:sectPr w:rsidR="00880172" w:rsidRPr="0088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72"/>
    <w:rsid w:val="000C001C"/>
    <w:rsid w:val="001F6074"/>
    <w:rsid w:val="0035635B"/>
    <w:rsid w:val="00373EF9"/>
    <w:rsid w:val="004B583F"/>
    <w:rsid w:val="005B6C73"/>
    <w:rsid w:val="007B74E2"/>
    <w:rsid w:val="00812EBA"/>
    <w:rsid w:val="00861BF2"/>
    <w:rsid w:val="00880172"/>
    <w:rsid w:val="00BF4E74"/>
    <w:rsid w:val="00C1552B"/>
    <w:rsid w:val="00DA6BAE"/>
    <w:rsid w:val="00DB3712"/>
    <w:rsid w:val="00E11E23"/>
    <w:rsid w:val="00E8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7F2F"/>
  <w15:chartTrackingRefBased/>
  <w15:docId w15:val="{F8BC990F-AE6F-4042-8606-81AFF60C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6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0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Wanda Kondracka</cp:lastModifiedBy>
  <cp:revision>3</cp:revision>
  <dcterms:created xsi:type="dcterms:W3CDTF">2022-12-01T12:29:00Z</dcterms:created>
  <dcterms:modified xsi:type="dcterms:W3CDTF">2022-12-01T13:57:00Z</dcterms:modified>
</cp:coreProperties>
</file>