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09F8A2" w14:textId="198228BE" w:rsidR="00E21868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n-US"/>
        </w:rPr>
      </w:pPr>
      <w:r w:rsidRPr="00900D00">
        <w:rPr>
          <w:rFonts w:eastAsia="Times New Roman" w:cstheme="minorHAnsi"/>
          <w:b/>
          <w:sz w:val="28"/>
          <w:szCs w:val="24"/>
          <w:lang w:eastAsia="en-US"/>
        </w:rPr>
        <w:t>Wzmocnienie konstrukcji stalowej dachu hali widowiskowo sportowej „NETTO ARENA”</w:t>
      </w:r>
    </w:p>
    <w:p w14:paraId="3161CE33" w14:textId="77777777" w:rsidR="00900D00" w:rsidRPr="002F4A8A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E7E2" w14:textId="77777777" w:rsidR="000C61C8" w:rsidRDefault="000C61C8" w:rsidP="00104679">
      <w:pPr>
        <w:spacing w:after="0" w:line="240" w:lineRule="auto"/>
      </w:pPr>
      <w:r>
        <w:separator/>
      </w:r>
    </w:p>
  </w:endnote>
  <w:endnote w:type="continuationSeparator" w:id="0">
    <w:p w14:paraId="5F5BD47D" w14:textId="77777777" w:rsidR="000C61C8" w:rsidRDefault="000C61C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9113" w14:textId="77777777" w:rsidR="000C61C8" w:rsidRDefault="000C61C8" w:rsidP="00104679">
      <w:pPr>
        <w:spacing w:after="0" w:line="240" w:lineRule="auto"/>
      </w:pPr>
      <w:r>
        <w:separator/>
      </w:r>
    </w:p>
  </w:footnote>
  <w:footnote w:type="continuationSeparator" w:id="0">
    <w:p w14:paraId="6884E7BA" w14:textId="77777777" w:rsidR="000C61C8" w:rsidRDefault="000C61C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C61C8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00D00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2022-11-02T10:03:00Z</dcterms:created>
  <dcterms:modified xsi:type="dcterms:W3CDTF">2022-11-02T10:03:00Z</dcterms:modified>
</cp:coreProperties>
</file>