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1BE8" w14:textId="5129F6CD" w:rsidR="00AF09B1" w:rsidRPr="00AD11EA" w:rsidRDefault="00AD11EA" w:rsidP="000C77D4">
      <w:pPr>
        <w:suppressAutoHyphens/>
        <w:spacing w:before="120"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Białowieża, 2</w:t>
      </w:r>
      <w:r w:rsidR="000C77D4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.0</w:t>
      </w:r>
      <w:r w:rsidR="000C77D4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.202</w:t>
      </w:r>
      <w:r w:rsidR="000C77D4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r.</w:t>
      </w:r>
    </w:p>
    <w:p w14:paraId="5CDB5CEF" w14:textId="77777777" w:rsidR="00AD11EA" w:rsidRPr="00AD11EA" w:rsidRDefault="00AD11EA" w:rsidP="000C77D4">
      <w:pPr>
        <w:suppressAutoHyphens/>
        <w:spacing w:before="12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OPIS PRZEDMIOTU ZAMÓWIENIA </w:t>
      </w:r>
    </w:p>
    <w:p w14:paraId="66892BDE" w14:textId="77777777" w:rsidR="00AD11EA" w:rsidRPr="00AD11EA" w:rsidRDefault="00AD11EA" w:rsidP="000C77D4">
      <w:pPr>
        <w:suppressAutoHyphens/>
        <w:spacing w:before="12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Dostawa karmy z rozwiezieniem w ramach projektu: „Kompleksowa ochrona żubra w Polsce”.</w:t>
      </w:r>
    </w:p>
    <w:p w14:paraId="3764C4D5" w14:textId="77777777" w:rsidR="00AD11EA" w:rsidRPr="00AD11EA" w:rsidRDefault="00AD11EA" w:rsidP="000C77D4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Przedmiotem zamówienia jest:</w:t>
      </w:r>
    </w:p>
    <w:p w14:paraId="2FDFE969" w14:textId="77777777" w:rsidR="00AD11EA" w:rsidRPr="00AD11EA" w:rsidRDefault="00AD11EA" w:rsidP="000C77D4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Dostawa 80 ton karmy z rozwiezieniem, bieżącym utrzymaniem brogów oraz utrzymaniem bieżącej czystości wokół miejsc dokarmiania i przerzucaniem, nagarnianiem paszy w składzie:</w:t>
      </w:r>
    </w:p>
    <w:p w14:paraId="3C0A264E" w14:textId="1E7BBA39" w:rsidR="00AD11EA" w:rsidRPr="0093232B" w:rsidRDefault="0093232B" w:rsidP="000C77D4">
      <w:pPr>
        <w:numPr>
          <w:ilvl w:val="0"/>
          <w:numId w:val="19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Siano – </w:t>
      </w:r>
      <w:r w:rsidR="000C77D4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5 ton</w:t>
      </w:r>
      <w:r w:rsidR="00AD11EA"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</w:t>
      </w:r>
      <w:r w:rsidR="000C77D4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="00AD11EA"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0 ton w belach, 5 ton w kostkach o wymiarach nie większych niż 50 cm x 50 cm x 130 cm, ze zbiorów tegorocznych na terenie powiatu hajnowskiego, celem uniknięcia zawleczenia niepożądanych gatunków roślin i pasożytów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; w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ilgotność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dostarczonego siana nie moż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e przekraczać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15%, bez 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zanieczyszczeń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mechanicznych, bez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pleś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ni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Siano  musi  być  pozbawione takich cech jak: stęchły lub zgniły zapach oraz zanieczyszczenia glebą, słomą,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pozostałoś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ciami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obornika i szkodliwymi roś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linami. Preferowane jest siano pochodzące z 1 pokosu. Dopuszcza się ewentualnie siano pochodzące z 2 pokosu. Siano winno być  umieszczane w brogach</w:t>
      </w:r>
      <w:r w:rsidR="00AD11EA"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),</w:t>
      </w:r>
    </w:p>
    <w:p w14:paraId="6C6C4AE9" w14:textId="77777777" w:rsidR="0093232B" w:rsidRPr="0093232B" w:rsidRDefault="0093232B" w:rsidP="000C77D4">
      <w:pPr>
        <w:numPr>
          <w:ilvl w:val="0"/>
          <w:numId w:val="18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Sianokiszonka – 4 tony (ze zbiorów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 tegorocznych, robiona z traw podsuszonych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),</w:t>
      </w:r>
    </w:p>
    <w:p w14:paraId="1182BEEA" w14:textId="77777777" w:rsidR="00AD11EA" w:rsidRPr="00AD11EA" w:rsidRDefault="0093232B" w:rsidP="000C77D4">
      <w:pPr>
        <w:numPr>
          <w:ilvl w:val="0"/>
          <w:numId w:val="18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Owies gnieciony – 5 ton (pozbawiony</w:t>
      </w:r>
      <w:r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takich cech jak: stęchły lub zgniły zapach oraz zanieczyszczenia glebą, słomą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  <w:r w:rsidR="00AD11EA"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</w:p>
    <w:p w14:paraId="5FE2CAA2" w14:textId="5BAF4F37" w:rsidR="00AD11EA" w:rsidRPr="0093232B" w:rsidRDefault="00AD11EA" w:rsidP="000C77D4">
      <w:pPr>
        <w:numPr>
          <w:ilvl w:val="0"/>
          <w:numId w:val="19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Buraki pastewne – </w:t>
      </w:r>
      <w:r w:rsidR="000C77D4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5 ton,</w:t>
      </w:r>
      <w:r w:rsidR="009323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(z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drowe, bez </w:t>
      </w:r>
      <w:r w:rsidR="0093232B"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zanieczyszczeń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9323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mechanicznych, </w:t>
      </w:r>
      <w:r w:rsidR="0093232B" w:rsidRPr="0093232B">
        <w:rPr>
          <w:rFonts w:ascii="Arial" w:eastAsia="Times New Roman" w:hAnsi="Arial" w:cs="Arial"/>
          <w:bCs/>
          <w:sz w:val="24"/>
          <w:szCs w:val="24"/>
          <w:lang w:eastAsia="ar-SA"/>
        </w:rPr>
        <w:t>oczyszczone z ulistnienia, korzonków w i gleby</w:t>
      </w:r>
      <w:r w:rsidR="0093232B">
        <w:rPr>
          <w:rFonts w:ascii="Arial" w:eastAsia="Times New Roman" w:hAnsi="Arial" w:cs="Arial"/>
          <w:bCs/>
          <w:sz w:val="24"/>
          <w:szCs w:val="24"/>
          <w:lang w:eastAsia="ar-SA"/>
        </w:rPr>
        <w:t>),</w:t>
      </w:r>
    </w:p>
    <w:p w14:paraId="1A848876" w14:textId="77777777" w:rsidR="00AD11EA" w:rsidRPr="00AD11EA" w:rsidRDefault="00AD11EA" w:rsidP="000C77D4">
      <w:pPr>
        <w:numPr>
          <w:ilvl w:val="0"/>
          <w:numId w:val="19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Sól – 1 tona kostek solnych z selenem (lizawek) – kostki o wadze 10 kg.</w:t>
      </w:r>
    </w:p>
    <w:p w14:paraId="6973E803" w14:textId="43CAABB4" w:rsidR="00AD11EA" w:rsidRPr="00AD11EA" w:rsidRDefault="00AD11EA" w:rsidP="000C77D4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Rozwożenie i wykładanie karmy odbywać się będzie w okresie od podpisania umowy do </w:t>
      </w:r>
      <w:r w:rsidR="000C77D4">
        <w:rPr>
          <w:rFonts w:ascii="Arial" w:eastAsia="Times New Roman" w:hAnsi="Arial" w:cs="Arial"/>
          <w:bCs/>
          <w:sz w:val="24"/>
          <w:szCs w:val="24"/>
          <w:lang w:eastAsia="ar-SA"/>
        </w:rPr>
        <w:t>31 marca</w:t>
      </w: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202</w:t>
      </w:r>
      <w:r w:rsidR="000C77D4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r., według wskazań Przedstawicieli Zamawiającego (minimum raz w tygodniu) w lokalizacjach wskazanych przez Zamawiającego. Przygotowanie do pracy oraz regulację potrzebnych maszyn i urządzeń, dojazd na wskazaną w zleceniu pozycję oraz powrót, wykonanie zabiegu – całość przy użyciu środków i sił będących w dyspozycji Wykonawcy. Wykonawca jest zobowiązany na bieżąco do uprzątnięcia odpadów i psującej się karmy z powierzchni poza teren administrowany przez Nadleśnictwo Białowieża, na której będą ponownie wykładane pasze. Wykonawca powinien dbać o właściwy stan czystości wokół miejsc dokarmiania, uzupełniać karmę i nagarniać niezepsute, rozrzucone siano przez żubry do brogów oraz przegarniać siano od części wewnętrznej brogów do zewnątrz, w celu zapewnienia ciągłej możliwość dostępu do paszy. Wykonawca ma obowiązek bieżącego utrzymania brogów, polegającego między innymi na przybiciu i w razie potrzeby wymianie oderwanych żerdzi, desek i innych elementów według wskazań Zamawiającego. Materiały do bieżącego utrzymania zapewnia Wykonawca. Zamawiający wymaga, aby siano było przez Wykonawcę wykładane zgodnie z przekazywanymi zleceniami, a </w:t>
      </w: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pozostałości po sznurkach, siatce i folii na bieżąco usuwane. Wykonawca zobowiązany jest do sprawdzenia stopnia uzupełnienia brogów raz w tygodniu, a w okresie dużych mrozów (poniżej -10°C w ciągu dnia) i zalegania pokrywy śnieżnej dwa razy w tygodniu, uzupełniania ich oraz zapewnienia dostępności paszy dla zwierząt (przerzucenie, nagarnięcie). W przypadku zalegania pokrywy śnieżnej powyżej 20 cm Wykonawca ma obowiązek odśnieżyć plac wokół miejsc dokarmiania i wykładania karmy. Dodatkowo Wykonawca zobowiązany jest w razie wskazań Zamawiającego do przewiezienia siana z lokalizacji, w której będzie jego nadmiar, w miejsce wskazane przez Zamawiającego. </w:t>
      </w:r>
    </w:p>
    <w:p w14:paraId="1E98B06E" w14:textId="77777777" w:rsidR="00AD11EA" w:rsidRPr="00AD11EA" w:rsidRDefault="00AD11EA" w:rsidP="000C77D4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Ilości i częstotliwości wykładania karmy oraz bieżącego utrzymania brogów, utrzymania bieżącej czystości wokół miejsc dokarmiania i przerzucania, nagarniania paszy zostaną wskazana w Zleceniu (zlecenie wystawi przedstawiciel Zamawiającego – leśniczy ds. łowieckich). Odbiór ilościowo – jakościowy</w:t>
      </w:r>
      <w:r w:rsidR="00F658D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</w:t>
      </w:r>
      <w:r w:rsid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przypadku  stwierdzenia, 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>że</w:t>
      </w:r>
      <w:r w:rsidR="00681CBD" w:rsidRP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pasza przy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gotowana przez Wykonawcę </w:t>
      </w:r>
      <w:r w:rsid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do </w:t>
      </w:r>
      <w:r w:rsidR="00681CBD" w:rsidRPr="00681CBD">
        <w:rPr>
          <w:rFonts w:ascii="Arial" w:eastAsia="Times New Roman" w:hAnsi="Arial" w:cs="Arial"/>
          <w:bCs/>
          <w:sz w:val="24"/>
          <w:szCs w:val="24"/>
          <w:lang w:eastAsia="ar-SA"/>
        </w:rPr>
        <w:t>rozwie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zienia, rozwożona lub </w:t>
      </w:r>
      <w:r w:rsid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już </w:t>
      </w:r>
      <w:r w:rsidR="00681CBD" w:rsidRPr="00681CBD">
        <w:rPr>
          <w:rFonts w:ascii="Arial" w:eastAsia="Times New Roman" w:hAnsi="Arial" w:cs="Arial"/>
          <w:bCs/>
          <w:sz w:val="24"/>
          <w:szCs w:val="24"/>
          <w:lang w:eastAsia="ar-SA"/>
        </w:rPr>
        <w:t>rozwiezio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 nie odpowiada </w:t>
      </w:r>
      <w:r w:rsid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wymaganiom 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Zamawiającego ze względu na posiadanie </w:t>
      </w:r>
      <w:r w:rsidR="00681CBD" w:rsidRPr="00681CBD">
        <w:rPr>
          <w:rFonts w:ascii="Arial" w:eastAsia="Times New Roman" w:hAnsi="Arial" w:cs="Arial"/>
          <w:bCs/>
          <w:sz w:val="24"/>
          <w:szCs w:val="24"/>
          <w:lang w:eastAsia="ar-SA"/>
        </w:rPr>
        <w:t>ce</w:t>
      </w:r>
      <w:r w:rsidR="00071F82">
        <w:rPr>
          <w:rFonts w:ascii="Arial" w:eastAsia="Times New Roman" w:hAnsi="Arial" w:cs="Arial"/>
          <w:bCs/>
          <w:sz w:val="24"/>
          <w:szCs w:val="24"/>
          <w:lang w:eastAsia="ar-SA"/>
        </w:rPr>
        <w:t>ch, o których mowa</w:t>
      </w:r>
      <w:r w:rsid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powyżej, </w:t>
      </w:r>
      <w:r w:rsidR="00681CBD" w:rsidRP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zobowiązany będzie zapewnić w terminie 2 dni </w:t>
      </w:r>
      <w:r w:rsid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od daty stwierdzenia tych wad, paszę spełniającą </w:t>
      </w:r>
      <w:r w:rsidR="00681CBD" w:rsidRPr="00681CBD">
        <w:rPr>
          <w:rFonts w:ascii="Arial" w:eastAsia="Times New Roman" w:hAnsi="Arial" w:cs="Arial"/>
          <w:bCs/>
          <w:sz w:val="24"/>
          <w:szCs w:val="24"/>
          <w:lang w:eastAsia="ar-SA"/>
        </w:rPr>
        <w:t>wymagane cechy  jakośc</w:t>
      </w:r>
      <w:r w:rsid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iowo – ilościowe i dokonać jej </w:t>
      </w:r>
      <w:r w:rsidR="00681CBD" w:rsidRPr="00681CBD">
        <w:rPr>
          <w:rFonts w:ascii="Arial" w:eastAsia="Times New Roman" w:hAnsi="Arial" w:cs="Arial"/>
          <w:bCs/>
          <w:sz w:val="24"/>
          <w:szCs w:val="24"/>
          <w:lang w:eastAsia="ar-SA"/>
        </w:rPr>
        <w:t>rozwiezienia wraz</w:t>
      </w:r>
      <w:r w:rsidR="00681C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 uprzątnięciem paszy wadliwej) </w:t>
      </w: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>prac dokonywany będzie przez leśniczego ds. łowieckich na druku „Protokół odbioru robót”. Protokoły odbioru robót stanowić będą podstawę do wystawienia faktury za dostarczoną karmę przez Wykonawcę w danym miesiącu. Rozliczenie dostarczonej karmy będzie następować w okresach miesięcznych.</w:t>
      </w:r>
    </w:p>
    <w:p w14:paraId="62B530AB" w14:textId="77777777" w:rsidR="00AD11EA" w:rsidRPr="00AD11EA" w:rsidRDefault="00AD11EA" w:rsidP="000C77D4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D11E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Przewidziane miejsca dokarmiania (wymienione miejsca, w razie potrzeby na gruncie mogą ulec zmianie): 638Cg, 446Db, 580Ad, 526Ad, 526Bc, 546Cf, 339Ab, 475Br, 549Bd, 394Bd, 279Ag, 500Di, 422Bf, 422Bh, 422Bg, 448Dg, 248Db, 251Db, 549Aa, 445Df, 470Df.         </w:t>
      </w:r>
    </w:p>
    <w:p w14:paraId="5C18FF9D" w14:textId="77777777" w:rsidR="00932CF7" w:rsidRPr="00AD11EA" w:rsidRDefault="00932CF7" w:rsidP="00AD11EA"/>
    <w:sectPr w:rsidR="00932CF7" w:rsidRPr="00AD11EA" w:rsidSect="00480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86B6" w14:textId="77777777" w:rsidR="009F02E3" w:rsidRDefault="009F02E3" w:rsidP="00A63A03">
      <w:pPr>
        <w:spacing w:after="0" w:line="240" w:lineRule="auto"/>
      </w:pPr>
      <w:r>
        <w:separator/>
      </w:r>
    </w:p>
  </w:endnote>
  <w:endnote w:type="continuationSeparator" w:id="0">
    <w:p w14:paraId="2A0F0F21" w14:textId="77777777" w:rsidR="009F02E3" w:rsidRDefault="009F02E3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63FF" w14:textId="77777777" w:rsidR="00240098" w:rsidRDefault="00885B4A" w:rsidP="00A63A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5817655" wp14:editId="02A58AFA">
          <wp:extent cx="4572000" cy="759485"/>
          <wp:effectExtent l="0" t="0" r="0" b="254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624" cy="776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9544" w14:textId="77777777" w:rsidR="009F02E3" w:rsidRDefault="009F02E3" w:rsidP="00A63A03">
      <w:pPr>
        <w:spacing w:after="0" w:line="240" w:lineRule="auto"/>
      </w:pPr>
      <w:r>
        <w:separator/>
      </w:r>
    </w:p>
  </w:footnote>
  <w:footnote w:type="continuationSeparator" w:id="0">
    <w:p w14:paraId="1B2871C8" w14:textId="77777777" w:rsidR="009F02E3" w:rsidRDefault="009F02E3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570F" w14:textId="77777777" w:rsidR="00240098" w:rsidRDefault="00240098" w:rsidP="00A63A03">
    <w:pPr>
      <w:pStyle w:val="Nagwek"/>
      <w:jc w:val="center"/>
    </w:pPr>
    <w:r w:rsidRPr="00A63A03">
      <w:rPr>
        <w:noProof/>
        <w:lang w:eastAsia="pl-PL"/>
      </w:rPr>
      <w:drawing>
        <wp:inline distT="0" distB="0" distL="0" distR="0" wp14:anchorId="1899F910" wp14:editId="65F4A597">
          <wp:extent cx="5619750" cy="733425"/>
          <wp:effectExtent l="0" t="0" r="0" b="9525"/>
          <wp:docPr id="5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DA767" w14:textId="77777777" w:rsidR="00240098" w:rsidRDefault="002400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E41"/>
    <w:multiLevelType w:val="hybridMultilevel"/>
    <w:tmpl w:val="747AD256"/>
    <w:lvl w:ilvl="0" w:tplc="D7B26A32">
      <w:numFmt w:val="bullet"/>
      <w:lvlText w:val="•"/>
      <w:lvlJc w:val="left"/>
      <w:pPr>
        <w:ind w:left="1065" w:hanging="705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6E0"/>
    <w:multiLevelType w:val="hybridMultilevel"/>
    <w:tmpl w:val="19C88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B2A3B"/>
    <w:multiLevelType w:val="hybridMultilevel"/>
    <w:tmpl w:val="89AE7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1B38"/>
    <w:multiLevelType w:val="hybridMultilevel"/>
    <w:tmpl w:val="EC24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E5913"/>
    <w:multiLevelType w:val="hybridMultilevel"/>
    <w:tmpl w:val="D3D412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2A759D"/>
    <w:multiLevelType w:val="hybridMultilevel"/>
    <w:tmpl w:val="8DA8E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66E39"/>
    <w:multiLevelType w:val="hybridMultilevel"/>
    <w:tmpl w:val="7B26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59262654">
    <w:abstractNumId w:val="3"/>
  </w:num>
  <w:num w:numId="2" w16cid:durableId="270822332">
    <w:abstractNumId w:val="8"/>
  </w:num>
  <w:num w:numId="3" w16cid:durableId="1572499269">
    <w:abstractNumId w:val="17"/>
  </w:num>
  <w:num w:numId="4" w16cid:durableId="402992833">
    <w:abstractNumId w:val="6"/>
  </w:num>
  <w:num w:numId="5" w16cid:durableId="919949540">
    <w:abstractNumId w:val="12"/>
  </w:num>
  <w:num w:numId="6" w16cid:durableId="51344810">
    <w:abstractNumId w:val="9"/>
  </w:num>
  <w:num w:numId="7" w16cid:durableId="566959520">
    <w:abstractNumId w:val="11"/>
  </w:num>
  <w:num w:numId="8" w16cid:durableId="789784795">
    <w:abstractNumId w:val="0"/>
  </w:num>
  <w:num w:numId="9" w16cid:durableId="1824543251">
    <w:abstractNumId w:val="13"/>
  </w:num>
  <w:num w:numId="10" w16cid:durableId="486362018">
    <w:abstractNumId w:val="10"/>
  </w:num>
  <w:num w:numId="11" w16cid:durableId="1804032229">
    <w:abstractNumId w:val="15"/>
  </w:num>
  <w:num w:numId="12" w16cid:durableId="1385565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935990">
    <w:abstractNumId w:val="14"/>
  </w:num>
  <w:num w:numId="14" w16cid:durableId="2139295228">
    <w:abstractNumId w:val="5"/>
  </w:num>
  <w:num w:numId="15" w16cid:durableId="510950288">
    <w:abstractNumId w:val="2"/>
  </w:num>
  <w:num w:numId="16" w16cid:durableId="1195970918">
    <w:abstractNumId w:val="16"/>
  </w:num>
  <w:num w:numId="17" w16cid:durableId="1397436388">
    <w:abstractNumId w:val="5"/>
  </w:num>
  <w:num w:numId="18" w16cid:durableId="2131704802">
    <w:abstractNumId w:val="4"/>
  </w:num>
  <w:num w:numId="19" w16cid:durableId="106564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B"/>
    <w:rsid w:val="000134F6"/>
    <w:rsid w:val="000264D7"/>
    <w:rsid w:val="0003063A"/>
    <w:rsid w:val="000406F9"/>
    <w:rsid w:val="00063640"/>
    <w:rsid w:val="00071784"/>
    <w:rsid w:val="00071F82"/>
    <w:rsid w:val="00096CE1"/>
    <w:rsid w:val="00097E3F"/>
    <w:rsid w:val="000A3060"/>
    <w:rsid w:val="000C77D4"/>
    <w:rsid w:val="000D4C9C"/>
    <w:rsid w:val="000E0443"/>
    <w:rsid w:val="000F666C"/>
    <w:rsid w:val="00103D13"/>
    <w:rsid w:val="0011302C"/>
    <w:rsid w:val="00166F3B"/>
    <w:rsid w:val="001A42BF"/>
    <w:rsid w:val="001D6954"/>
    <w:rsid w:val="00201BC0"/>
    <w:rsid w:val="00206321"/>
    <w:rsid w:val="002065D2"/>
    <w:rsid w:val="002161FE"/>
    <w:rsid w:val="00225631"/>
    <w:rsid w:val="00240098"/>
    <w:rsid w:val="00242DBD"/>
    <w:rsid w:val="00251390"/>
    <w:rsid w:val="00263F6B"/>
    <w:rsid w:val="00264C53"/>
    <w:rsid w:val="0027667B"/>
    <w:rsid w:val="00276C55"/>
    <w:rsid w:val="00284016"/>
    <w:rsid w:val="002B679C"/>
    <w:rsid w:val="002C6734"/>
    <w:rsid w:val="002D42D4"/>
    <w:rsid w:val="002E304D"/>
    <w:rsid w:val="00344854"/>
    <w:rsid w:val="00366026"/>
    <w:rsid w:val="003B0C64"/>
    <w:rsid w:val="003D48C0"/>
    <w:rsid w:val="003E0C70"/>
    <w:rsid w:val="003E36AF"/>
    <w:rsid w:val="00416D76"/>
    <w:rsid w:val="0044449C"/>
    <w:rsid w:val="00444EDB"/>
    <w:rsid w:val="004605B3"/>
    <w:rsid w:val="0046549D"/>
    <w:rsid w:val="00472CB9"/>
    <w:rsid w:val="00480D61"/>
    <w:rsid w:val="004C453B"/>
    <w:rsid w:val="004D6E45"/>
    <w:rsid w:val="004E5F26"/>
    <w:rsid w:val="004E6A1C"/>
    <w:rsid w:val="004E7E46"/>
    <w:rsid w:val="004F6C81"/>
    <w:rsid w:val="00500940"/>
    <w:rsid w:val="0053165D"/>
    <w:rsid w:val="00544A17"/>
    <w:rsid w:val="005915FD"/>
    <w:rsid w:val="00595399"/>
    <w:rsid w:val="005C2447"/>
    <w:rsid w:val="005F0560"/>
    <w:rsid w:val="00632625"/>
    <w:rsid w:val="00653D8B"/>
    <w:rsid w:val="00676806"/>
    <w:rsid w:val="00681CBD"/>
    <w:rsid w:val="006C7495"/>
    <w:rsid w:val="006D23D4"/>
    <w:rsid w:val="006D6407"/>
    <w:rsid w:val="006E0B56"/>
    <w:rsid w:val="006F1311"/>
    <w:rsid w:val="006F2565"/>
    <w:rsid w:val="006F6EDD"/>
    <w:rsid w:val="00701324"/>
    <w:rsid w:val="00704C8F"/>
    <w:rsid w:val="0071680B"/>
    <w:rsid w:val="00721AC3"/>
    <w:rsid w:val="00743C45"/>
    <w:rsid w:val="007814BE"/>
    <w:rsid w:val="007918F0"/>
    <w:rsid w:val="00793DE8"/>
    <w:rsid w:val="007A2F90"/>
    <w:rsid w:val="0081245D"/>
    <w:rsid w:val="00833ADF"/>
    <w:rsid w:val="00867807"/>
    <w:rsid w:val="00876193"/>
    <w:rsid w:val="00885B4A"/>
    <w:rsid w:val="008B4029"/>
    <w:rsid w:val="008C7392"/>
    <w:rsid w:val="008E0941"/>
    <w:rsid w:val="00912581"/>
    <w:rsid w:val="00921FEF"/>
    <w:rsid w:val="009321EC"/>
    <w:rsid w:val="0093232B"/>
    <w:rsid w:val="00932CF7"/>
    <w:rsid w:val="009504BF"/>
    <w:rsid w:val="009520D3"/>
    <w:rsid w:val="0095316C"/>
    <w:rsid w:val="00955256"/>
    <w:rsid w:val="0097192E"/>
    <w:rsid w:val="009739EA"/>
    <w:rsid w:val="00974D3D"/>
    <w:rsid w:val="009B2EE2"/>
    <w:rsid w:val="009E1309"/>
    <w:rsid w:val="009E515A"/>
    <w:rsid w:val="009F02E3"/>
    <w:rsid w:val="009F604D"/>
    <w:rsid w:val="00A06BAE"/>
    <w:rsid w:val="00A23DD1"/>
    <w:rsid w:val="00A2745B"/>
    <w:rsid w:val="00A27B9A"/>
    <w:rsid w:val="00A415E4"/>
    <w:rsid w:val="00A517A3"/>
    <w:rsid w:val="00A63A03"/>
    <w:rsid w:val="00A7400D"/>
    <w:rsid w:val="00A8444B"/>
    <w:rsid w:val="00AA76B3"/>
    <w:rsid w:val="00AC5290"/>
    <w:rsid w:val="00AD11EA"/>
    <w:rsid w:val="00AD4357"/>
    <w:rsid w:val="00AD54BB"/>
    <w:rsid w:val="00AF09B1"/>
    <w:rsid w:val="00AF3E32"/>
    <w:rsid w:val="00B270F3"/>
    <w:rsid w:val="00B470EF"/>
    <w:rsid w:val="00B526E9"/>
    <w:rsid w:val="00BA7F18"/>
    <w:rsid w:val="00BC16AF"/>
    <w:rsid w:val="00BD7CE9"/>
    <w:rsid w:val="00BE23AE"/>
    <w:rsid w:val="00BE3B59"/>
    <w:rsid w:val="00C0510E"/>
    <w:rsid w:val="00C05CDD"/>
    <w:rsid w:val="00C20982"/>
    <w:rsid w:val="00C22D12"/>
    <w:rsid w:val="00C25C6C"/>
    <w:rsid w:val="00C337F5"/>
    <w:rsid w:val="00C56E8A"/>
    <w:rsid w:val="00C60B75"/>
    <w:rsid w:val="00C62707"/>
    <w:rsid w:val="00C73FF5"/>
    <w:rsid w:val="00C93CF7"/>
    <w:rsid w:val="00C9786C"/>
    <w:rsid w:val="00CB11D3"/>
    <w:rsid w:val="00CC4F1C"/>
    <w:rsid w:val="00CE1C3D"/>
    <w:rsid w:val="00CF19B9"/>
    <w:rsid w:val="00D2019B"/>
    <w:rsid w:val="00D21456"/>
    <w:rsid w:val="00D22ADE"/>
    <w:rsid w:val="00D259C7"/>
    <w:rsid w:val="00D26DA5"/>
    <w:rsid w:val="00D31FBB"/>
    <w:rsid w:val="00D4418D"/>
    <w:rsid w:val="00D542C2"/>
    <w:rsid w:val="00D652F4"/>
    <w:rsid w:val="00D759DA"/>
    <w:rsid w:val="00DB0577"/>
    <w:rsid w:val="00DB53F4"/>
    <w:rsid w:val="00E03A10"/>
    <w:rsid w:val="00E16BF3"/>
    <w:rsid w:val="00E17208"/>
    <w:rsid w:val="00E34C98"/>
    <w:rsid w:val="00E52D51"/>
    <w:rsid w:val="00E60036"/>
    <w:rsid w:val="00E72B73"/>
    <w:rsid w:val="00E9034D"/>
    <w:rsid w:val="00E95617"/>
    <w:rsid w:val="00EB1677"/>
    <w:rsid w:val="00EB2704"/>
    <w:rsid w:val="00EB3E85"/>
    <w:rsid w:val="00EE2D73"/>
    <w:rsid w:val="00EF4885"/>
    <w:rsid w:val="00F13863"/>
    <w:rsid w:val="00F166CE"/>
    <w:rsid w:val="00F26A4E"/>
    <w:rsid w:val="00F31F67"/>
    <w:rsid w:val="00F463B0"/>
    <w:rsid w:val="00F611E8"/>
    <w:rsid w:val="00F658D7"/>
    <w:rsid w:val="00F85034"/>
    <w:rsid w:val="00F916C7"/>
    <w:rsid w:val="00FA0698"/>
    <w:rsid w:val="00FC797F"/>
    <w:rsid w:val="00FE1F13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E2E0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Siatkatabelijasna1">
    <w:name w:val="Siatka tabeli — jasna1"/>
    <w:basedOn w:val="Standardowy"/>
    <w:next w:val="Siatkatabelijasna"/>
    <w:uiPriority w:val="40"/>
    <w:rsid w:val="000E0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0E04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2145-A6D7-4C46-BFC8-CD4D7B88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Sławomir Mioduszewski</cp:lastModifiedBy>
  <cp:revision>139</cp:revision>
  <cp:lastPrinted>2018-05-28T10:50:00Z</cp:lastPrinted>
  <dcterms:created xsi:type="dcterms:W3CDTF">2019-05-27T13:19:00Z</dcterms:created>
  <dcterms:modified xsi:type="dcterms:W3CDTF">2022-04-21T10:26:00Z</dcterms:modified>
</cp:coreProperties>
</file>